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Reciprocity</w:t>
      </w:r>
    </w:p>
    <w:p w:rsidR="00000000" w:rsidDel="00000000" w:rsidP="00000000" w:rsidRDefault="00000000" w:rsidRPr="00000000" w14:paraId="0000000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b w:val="0"/>
          <w:bCs w:val="0"/>
          <w:i w:val="0"/>
          <w:iCs w:val="0"/>
          <w:sz w:val="24"/>
          <w:szCs w:val="24"/>
          <w:rtl w:val="0"/>
        </w:rPr>
        <w:t xml:space="preserve">A key component of network microstructure is dyadic reciprocity. We observe reciprocity when i chooses j and j also chooses i. A key question in the analysis of social networks is the extent to which reciprocity is more likely to be observed in human social networks than expected by chance.</w:t>
      </w:r>
    </w:p>
    <w:p w:rsidR="00000000" w:rsidDel="00000000" w:rsidP="00000000" w:rsidRDefault="00000000" w:rsidRPr="00000000" w14:paraId="0000000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b w:val="0"/>
          <w:bCs w:val="0"/>
          <w:i w:val="0"/>
          <w:iCs w:val="0"/>
          <w:sz w:val="24"/>
          <w:szCs w:val="24"/>
          <w:rtl w:val="0"/>
        </w:rPr>
        <w:t xml:space="preserve">Load up Gagnon's "prison friendships" data set into UCINET (available </w:t>
      </w:r>
      <w:hyperlink r:id="rId6">
        <w:r w:rsidDel="00000000" w:rsidR="00000000" w:rsidRPr="00000000">
          <w:rPr>
            <w:b w:val="0"/>
            <w:bCs w:val="0"/>
            <w:i w:val="0"/>
            <w:iCs w:val="0"/>
            <w:color w:val="0000ee"/>
            <w:sz w:val="24"/>
            <w:szCs w:val="24"/>
            <w:u w:val="single"/>
            <w:rtl w:val="0"/>
          </w:rPr>
          <w:t xml:space="preserve">here</w:t>
        </w:r>
      </w:hyperlink>
      <w:r w:rsidDel="00000000" w:rsidR="00000000" w:rsidRPr="00000000">
        <w:rPr>
          <w:b w:val="0"/>
          <w:bCs w:val="0"/>
          <w:i w:val="0"/>
          <w:iCs w:val="0"/>
          <w:sz w:val="24"/>
          <w:szCs w:val="24"/>
          <w:rtl w:val="0"/>
        </w:rPr>
        <w:t xml:space="preserve"> if you can't find it).  As the description says, this data set consists of asymmetric choice data based on the "friendship relationship.  That is inmate i is connected to inmate j if i chooses j as a friend.</w:t>
      </w:r>
    </w:p>
    <w:p w:rsidR="00000000" w:rsidDel="00000000" w:rsidP="00000000" w:rsidRDefault="00000000" w:rsidRPr="00000000" w14:paraId="0000000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Verdana" w:cs="Verdana" w:eastAsia="Verdana" w:hAnsi="Verdana"/>
          <w:b w:val="0"/>
          <w:bCs w:val="0"/>
          <w:i w:val="0"/>
          <w:iCs w:val="0"/>
          <w:sz w:val="24"/>
          <w:szCs w:val="24"/>
        </w:rPr>
      </w:pPr>
      <w:r w:rsidDel="00000000" w:rsidR="00000000" w:rsidRPr="00000000">
        <w:rPr>
          <w:b w:val="0"/>
          <w:bCs w:val="0"/>
          <w:i w:val="0"/>
          <w:iCs w:val="0"/>
          <w:sz w:val="24"/>
          <w:szCs w:val="24"/>
          <w:rtl w:val="0"/>
        </w:rPr>
        <w:t xml:space="preserve">1) Use UCINET's reciprocity analysis tool to examine the prevalence of mutual choices in this network (</w:t>
      </w:r>
      <w:r w:rsidDel="00000000" w:rsidR="00000000" w:rsidRPr="00000000">
        <w:rPr>
          <w:rFonts w:ascii="Arial" w:cs="Arial" w:eastAsia="Arial" w:hAnsi="Arial"/>
          <w:b w:val="0"/>
          <w:bCs w:val="0"/>
          <w:i w:val="1"/>
          <w:iCs w:val="1"/>
          <w:color w:val="0000ff"/>
          <w:sz w:val="24"/>
          <w:szCs w:val="24"/>
          <w:rtl w:val="0"/>
        </w:rPr>
        <w:t xml:space="preserve">Network&gt;Cohesion&gt;Reciprocity</w:t>
      </w:r>
      <w:r w:rsidDel="00000000" w:rsidR="00000000" w:rsidRPr="00000000">
        <w:rPr>
          <w:rFonts w:ascii="Verdana" w:cs="Verdana" w:eastAsia="Verdana" w:hAnsi="Verdana"/>
          <w:b w:val="0"/>
          <w:bCs w:val="0"/>
          <w:i w:val="0"/>
          <w:iCs w:val="0"/>
          <w:sz w:val="24"/>
          <w:szCs w:val="24"/>
          <w:rtl w:val="0"/>
        </w:rPr>
        <w:t xml:space="preserve">).  (Note UCINET has to options one based on counting the number of dyads that are reciprocal and the other one counting the number of edges that are part of a reciprocal dyad.  Try both methods.  What differences do you get? </w:t>
      </w:r>
    </w:p>
    <w:p w:rsidR="00000000" w:rsidDel="00000000" w:rsidP="00000000" w:rsidRDefault="00000000" w:rsidRPr="00000000" w14:paraId="0000000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u w:val="single"/>
        </w:rPr>
      </w:pPr>
      <w:r w:rsidDel="00000000" w:rsidR="00000000" w:rsidRPr="00000000">
        <w:rPr>
          <w:b w:val="0"/>
          <w:bCs w:val="0"/>
          <w:i w:val="0"/>
          <w:iCs w:val="0"/>
          <w:sz w:val="24"/>
          <w:szCs w:val="24"/>
          <w:u w:val="single"/>
          <w:rtl w:val="0"/>
        </w:rPr>
        <w:t xml:space="preserve">Optional</w:t>
      </w:r>
    </w:p>
    <w:p w:rsidR="00000000" w:rsidDel="00000000" w:rsidP="00000000" w:rsidRDefault="00000000" w:rsidRPr="00000000" w14:paraId="0000000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b w:val="0"/>
          <w:bCs w:val="0"/>
          <w:i w:val="1"/>
          <w:iCs w:val="1"/>
          <w:sz w:val="24"/>
          <w:szCs w:val="24"/>
          <w:rtl w:val="0"/>
        </w:rPr>
        <w:t xml:space="preserve">Bonus</w:t>
      </w:r>
      <w:r w:rsidDel="00000000" w:rsidR="00000000" w:rsidRPr="00000000">
        <w:rPr>
          <w:b w:val="0"/>
          <w:bCs w:val="0"/>
          <w:i w:val="0"/>
          <w:iCs w:val="0"/>
          <w:sz w:val="24"/>
          <w:szCs w:val="24"/>
          <w:rtl w:val="0"/>
        </w:rPr>
        <w:t xml:space="preserve">: can you figure out a way to calculate the full dyad census (MAN distribution) using the matrix equations provided by Wasserman and Faust? </w:t>
      </w:r>
    </w:p>
    <w:p w:rsidR="00000000" w:rsidDel="00000000" w:rsidP="00000000" w:rsidRDefault="00000000" w:rsidRPr="00000000" w14:paraId="0000000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b w:val="0"/>
          <w:bCs w:val="0"/>
          <w:i w:val="1"/>
          <w:iCs w:val="1"/>
          <w:sz w:val="24"/>
          <w:szCs w:val="24"/>
          <w:rtl w:val="0"/>
        </w:rPr>
        <w:t xml:space="preserve">Super Bonus</w:t>
      </w:r>
      <w:r w:rsidDel="00000000" w:rsidR="00000000" w:rsidRPr="00000000">
        <w:rPr>
          <w:b w:val="0"/>
          <w:bCs w:val="0"/>
          <w:i w:val="0"/>
          <w:iCs w:val="0"/>
          <w:sz w:val="24"/>
          <w:szCs w:val="24"/>
          <w:rtl w:val="0"/>
        </w:rPr>
        <w:t xml:space="preserve">: can you estimate the extent to which the number of observed mutual dyads departs from what we would expect by chance?</w:t>
      </w:r>
    </w:p>
    <w:p w:rsidR="00000000" w:rsidDel="00000000" w:rsidP="00000000" w:rsidRDefault="00000000" w:rsidRPr="00000000" w14:paraId="000000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Triadic Closure</w:t>
      </w:r>
    </w:p>
    <w:p w:rsidR="00000000" w:rsidDel="00000000" w:rsidP="00000000" w:rsidRDefault="00000000" w:rsidRPr="00000000" w14:paraId="0000000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b w:val="0"/>
          <w:bCs w:val="0"/>
          <w:i w:val="0"/>
          <w:iCs w:val="0"/>
          <w:sz w:val="24"/>
          <w:szCs w:val="24"/>
          <w:rtl w:val="0"/>
        </w:rPr>
        <w:t xml:space="preserve">UCINET does not have a tool with which to compute the full triadic census (there is an R package than can do this; Pajek can also do this).  However, UCINET can give you a sense of how much transitivity there is in the network. </w:t>
      </w:r>
    </w:p>
    <w:p w:rsidR="00000000" w:rsidDel="00000000" w:rsidP="00000000" w:rsidRDefault="00000000" w:rsidRPr="00000000" w14:paraId="0000000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Verdana" w:cs="Verdana" w:eastAsia="Verdana" w:hAnsi="Verdana"/>
          <w:b w:val="0"/>
          <w:bCs w:val="0"/>
          <w:i w:val="0"/>
          <w:iCs w:val="0"/>
          <w:sz w:val="24"/>
          <w:szCs w:val="24"/>
        </w:rPr>
      </w:pPr>
      <w:r w:rsidDel="00000000" w:rsidR="00000000" w:rsidRPr="00000000">
        <w:rPr>
          <w:b w:val="0"/>
          <w:bCs w:val="0"/>
          <w:i w:val="0"/>
          <w:iCs w:val="0"/>
          <w:sz w:val="24"/>
          <w:szCs w:val="24"/>
          <w:rtl w:val="0"/>
        </w:rPr>
        <w:t xml:space="preserve">2) Use UCINET's transitivity tool (</w:t>
      </w:r>
      <w:r w:rsidDel="00000000" w:rsidR="00000000" w:rsidRPr="00000000">
        <w:rPr>
          <w:rFonts w:ascii="Arial" w:cs="Arial" w:eastAsia="Arial" w:hAnsi="Arial"/>
          <w:b w:val="0"/>
          <w:bCs w:val="0"/>
          <w:i w:val="1"/>
          <w:iCs w:val="1"/>
          <w:color w:val="0000ff"/>
          <w:sz w:val="24"/>
          <w:szCs w:val="24"/>
          <w:rtl w:val="0"/>
        </w:rPr>
        <w:t xml:space="preserve">Network&gt;Cohesion&gt;Transitivity</w:t>
      </w:r>
      <w:r w:rsidDel="00000000" w:rsidR="00000000" w:rsidRPr="00000000">
        <w:rPr>
          <w:rFonts w:ascii="Verdana" w:cs="Verdana" w:eastAsia="Verdana" w:hAnsi="Verdana"/>
          <w:b w:val="0"/>
          <w:bCs w:val="0"/>
          <w:i w:val="0"/>
          <w:iCs w:val="0"/>
          <w:sz w:val="24"/>
          <w:szCs w:val="24"/>
          <w:rtl w:val="0"/>
        </w:rPr>
        <w:t xml:space="preserve">) to obtain the number of closed triads in the network.  UCINET's output also gives you the total number of triads of all types and the total number of triads with at least two links.  Using this information, compute a couple of informal indices of triadic closure for this network.</w:t>
      </w:r>
    </w:p>
    <w:p w:rsidR="00000000" w:rsidDel="00000000" w:rsidP="00000000" w:rsidRDefault="00000000" w:rsidRPr="00000000" w14:paraId="0000000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u w:val="single"/>
        </w:rPr>
      </w:pPr>
      <w:r w:rsidDel="00000000" w:rsidR="00000000" w:rsidRPr="00000000">
        <w:rPr>
          <w:b w:val="0"/>
          <w:bCs w:val="0"/>
          <w:i w:val="0"/>
          <w:iCs w:val="0"/>
          <w:sz w:val="24"/>
          <w:szCs w:val="24"/>
          <w:u w:val="single"/>
          <w:rtl w:val="0"/>
        </w:rPr>
        <w:t xml:space="preserve">Optional</w:t>
      </w:r>
    </w:p>
    <w:p w:rsidR="00000000" w:rsidDel="00000000" w:rsidP="00000000" w:rsidRDefault="00000000" w:rsidRPr="00000000" w14:paraId="0000000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b w:val="0"/>
          <w:bCs w:val="0"/>
          <w:i w:val="1"/>
          <w:iCs w:val="1"/>
          <w:sz w:val="24"/>
          <w:szCs w:val="24"/>
          <w:rtl w:val="0"/>
        </w:rPr>
        <w:t xml:space="preserve">Super Bonus</w:t>
      </w:r>
      <w:r w:rsidDel="00000000" w:rsidR="00000000" w:rsidRPr="00000000">
        <w:rPr>
          <w:b w:val="0"/>
          <w:bCs w:val="0"/>
          <w:i w:val="0"/>
          <w:iCs w:val="0"/>
          <w:sz w:val="24"/>
          <w:szCs w:val="24"/>
          <w:rtl w:val="0"/>
        </w:rPr>
        <w:t xml:space="preserve">: can you figure out a way to calculate the full triad census using the matrix equations developed by Moody (1998)?</w:t>
      </w:r>
    </w:p>
    <w:p w:rsidR="00000000" w:rsidDel="00000000" w:rsidP="00000000" w:rsidRDefault="00000000" w:rsidRPr="00000000" w14:paraId="0000000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0"/>
          <w:bCs w:val="0"/>
          <w:i w:val="0"/>
          <w:iC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lado.fmf.uni-lj.si/pub/networks/data/Ucinet/prison.d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