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2219F7" w14:textId="7718D428" w:rsidR="002849E5" w:rsidRPr="00C61431" w:rsidRDefault="00817FB1">
      <w:pPr>
        <w:rPr>
          <w:rFonts w:ascii="Calibri" w:hAnsi="Calibri"/>
          <w:b/>
        </w:rPr>
      </w:pPr>
      <w:r>
        <w:rPr>
          <w:rFonts w:ascii="Calibri" w:hAnsi="Calibri"/>
          <w:b/>
        </w:rPr>
        <w:t>S</w:t>
      </w:r>
      <w:r w:rsidR="002849E5" w:rsidRPr="00C61431">
        <w:rPr>
          <w:rFonts w:ascii="Calibri" w:hAnsi="Calibri"/>
          <w:b/>
        </w:rPr>
        <w:t>1</w:t>
      </w:r>
      <w:r w:rsidR="00A064C9">
        <w:rPr>
          <w:rFonts w:ascii="Calibri" w:hAnsi="Calibri"/>
          <w:b/>
        </w:rPr>
        <w:t>8</w:t>
      </w:r>
      <w:r w:rsidR="002849E5" w:rsidRPr="00C61431">
        <w:rPr>
          <w:rFonts w:ascii="Calibri" w:hAnsi="Calibri"/>
          <w:b/>
        </w:rPr>
        <w:t xml:space="preserve"> </w:t>
      </w:r>
      <w:r w:rsidR="00C61431" w:rsidRPr="00C61431">
        <w:rPr>
          <w:rFonts w:ascii="Calibri" w:hAnsi="Calibri"/>
          <w:b/>
        </w:rPr>
        <w:t xml:space="preserve">SOCI </w:t>
      </w:r>
      <w:r w:rsidR="002849E5" w:rsidRPr="00C61431">
        <w:rPr>
          <w:rFonts w:ascii="Calibri" w:hAnsi="Calibri"/>
          <w:b/>
        </w:rPr>
        <w:t>111</w:t>
      </w:r>
      <w:r w:rsidR="00C61431" w:rsidRPr="00C61431">
        <w:rPr>
          <w:rFonts w:ascii="Calibri" w:hAnsi="Calibri"/>
          <w:b/>
        </w:rPr>
        <w:t>: Social N</w:t>
      </w:r>
      <w:r w:rsidR="002849E5" w:rsidRPr="00C61431">
        <w:rPr>
          <w:rFonts w:ascii="Calibri" w:hAnsi="Calibri"/>
          <w:b/>
        </w:rPr>
        <w:t xml:space="preserve">etworks </w:t>
      </w:r>
    </w:p>
    <w:p w14:paraId="2B2DADE4" w14:textId="4DB8CF84" w:rsidR="0072030D" w:rsidRDefault="00140FF4" w:rsidP="00984C37">
      <w:pPr>
        <w:rPr>
          <w:rFonts w:ascii="Calibri" w:eastAsia="Times New Roman" w:hAnsi="Calibri" w:cs="Times New Roman"/>
          <w:b/>
          <w:bCs/>
          <w:shd w:val="clear" w:color="auto" w:fill="FFFFFF"/>
        </w:rPr>
      </w:pPr>
      <w:r>
        <w:rPr>
          <w:rFonts w:ascii="Calibri" w:hAnsi="Calibri"/>
          <w:b/>
        </w:rPr>
        <w:t>Homework</w:t>
      </w:r>
      <w:r w:rsidR="004722D9" w:rsidRPr="00C61431">
        <w:rPr>
          <w:rFonts w:ascii="Calibri" w:hAnsi="Calibri"/>
          <w:b/>
        </w:rPr>
        <w:t xml:space="preserve"> </w:t>
      </w:r>
      <w:r w:rsidR="001E19B0">
        <w:rPr>
          <w:rFonts w:ascii="Calibri" w:hAnsi="Calibri"/>
          <w:b/>
        </w:rPr>
        <w:t>2</w:t>
      </w:r>
      <w:r w:rsidR="002849E5" w:rsidRPr="00C61431">
        <w:rPr>
          <w:rFonts w:ascii="Calibri" w:eastAsia="Times New Roman" w:hAnsi="Calibri" w:cs="Times New Roman"/>
          <w:b/>
          <w:bCs/>
          <w:shd w:val="clear" w:color="auto" w:fill="FFFFFF"/>
        </w:rPr>
        <w:t xml:space="preserve"> </w:t>
      </w:r>
    </w:p>
    <w:p w14:paraId="7F5A8905" w14:textId="2EF26E8A" w:rsidR="003B627A" w:rsidRDefault="00B33D31" w:rsidP="00984C37">
      <w:pPr>
        <w:rPr>
          <w:rFonts w:ascii="Calibri" w:eastAsia="Times New Roman" w:hAnsi="Calibri" w:cs="Times New Roman"/>
          <w:b/>
          <w:bCs/>
          <w:shd w:val="clear" w:color="auto" w:fill="FFFFFF"/>
        </w:rPr>
      </w:pPr>
      <w:r>
        <w:rPr>
          <w:rFonts w:ascii="Calibri" w:eastAsia="Times New Roman" w:hAnsi="Calibri" w:cs="Times New Roman"/>
          <w:b/>
          <w:bCs/>
          <w:shd w:val="clear" w:color="auto" w:fill="FFFFFF"/>
        </w:rPr>
        <w:t>DUE: 5/3/18</w:t>
      </w:r>
    </w:p>
    <w:p w14:paraId="41DAF6F0" w14:textId="70C51BBE" w:rsidR="00D80312" w:rsidRPr="00817FB1" w:rsidRDefault="00567FB2" w:rsidP="00984C37">
      <w:pPr>
        <w:rPr>
          <w:rFonts w:ascii="Calibri" w:eastAsia="Times New Roman" w:hAnsi="Calibri" w:cs="Times New Roman"/>
          <w:b/>
          <w:bCs/>
          <w:shd w:val="clear" w:color="auto" w:fill="FFFFFF"/>
        </w:rPr>
      </w:pPr>
      <w:r>
        <w:rPr>
          <w:rFonts w:ascii="Calibri" w:eastAsia="Times New Roman" w:hAnsi="Calibri" w:cs="Times New Roman"/>
          <w:b/>
          <w:bCs/>
          <w:shd w:val="clear" w:color="auto" w:fill="FFFFFF"/>
        </w:rPr>
        <w:t>100</w:t>
      </w:r>
      <w:bookmarkStart w:id="0" w:name="_GoBack"/>
      <w:bookmarkEnd w:id="0"/>
      <w:r w:rsidR="007F39F6">
        <w:rPr>
          <w:rFonts w:ascii="Calibri" w:eastAsia="Times New Roman" w:hAnsi="Calibri" w:cs="Times New Roman"/>
          <w:b/>
          <w:bCs/>
          <w:shd w:val="clear" w:color="auto" w:fill="FFFFFF"/>
        </w:rPr>
        <w:t xml:space="preserve"> POINTS</w:t>
      </w:r>
    </w:p>
    <w:p w14:paraId="0AD4611B" w14:textId="77777777" w:rsidR="00B22544" w:rsidRPr="00C61431" w:rsidRDefault="00B22544">
      <w:pPr>
        <w:rPr>
          <w:rFonts w:ascii="Calibri" w:hAnsi="Calibri"/>
        </w:rPr>
      </w:pPr>
    </w:p>
    <w:p w14:paraId="56ED5914" w14:textId="25661986" w:rsidR="003B627A" w:rsidRDefault="005A1F54" w:rsidP="00E9344E">
      <w:pPr>
        <w:spacing w:after="150" w:line="300" w:lineRule="atLeast"/>
        <w:rPr>
          <w:rFonts w:ascii="Garamond" w:hAnsi="Garamond"/>
        </w:rPr>
      </w:pPr>
      <w:r w:rsidRPr="00C61431">
        <w:rPr>
          <w:rFonts w:ascii="Calibri" w:hAnsi="Calibri" w:cs="Times New Roman"/>
          <w:b/>
          <w:bCs/>
          <w:i/>
        </w:rPr>
        <w:t>Instruction</w:t>
      </w:r>
      <w:r w:rsidR="00C61431" w:rsidRPr="00C61431">
        <w:rPr>
          <w:rFonts w:ascii="Calibri" w:hAnsi="Calibri" w:cs="Times New Roman"/>
          <w:b/>
          <w:bCs/>
          <w:i/>
        </w:rPr>
        <w:t>s</w:t>
      </w:r>
      <w:r w:rsidRPr="00C61431">
        <w:rPr>
          <w:rFonts w:ascii="Calibri" w:hAnsi="Calibri" w:cs="Times New Roman"/>
          <w:b/>
          <w:bCs/>
          <w:i/>
        </w:rPr>
        <w:t>:</w:t>
      </w:r>
      <w:r w:rsidR="003B627A" w:rsidRPr="003B627A">
        <w:rPr>
          <w:rFonts w:ascii="Garamond" w:hAnsi="Garamond"/>
        </w:rPr>
        <w:t xml:space="preserve"> </w:t>
      </w:r>
      <w:r w:rsidR="001E19B0">
        <w:rPr>
          <w:rFonts w:asciiTheme="majorHAnsi" w:hAnsiTheme="majorHAnsi"/>
        </w:rPr>
        <w:t>As before, these</w:t>
      </w:r>
      <w:r w:rsidR="003B627A" w:rsidRPr="003B627A">
        <w:rPr>
          <w:rFonts w:asciiTheme="majorHAnsi" w:hAnsiTheme="majorHAnsi"/>
        </w:rPr>
        <w:t xml:space="preserve"> </w:t>
      </w:r>
      <w:r w:rsidR="003B627A">
        <w:rPr>
          <w:rFonts w:asciiTheme="majorHAnsi" w:hAnsiTheme="majorHAnsi"/>
        </w:rPr>
        <w:t>problems</w:t>
      </w:r>
      <w:r w:rsidR="003B627A" w:rsidRPr="003B627A">
        <w:rPr>
          <w:rFonts w:asciiTheme="majorHAnsi" w:hAnsiTheme="majorHAnsi"/>
        </w:rPr>
        <w:t xml:space="preserve"> give you an opportunity to use the concepts and techniques </w:t>
      </w:r>
      <w:r w:rsidR="003B627A">
        <w:rPr>
          <w:rFonts w:asciiTheme="majorHAnsi" w:hAnsiTheme="majorHAnsi"/>
        </w:rPr>
        <w:t xml:space="preserve">we’ve </w:t>
      </w:r>
      <w:r w:rsidR="001E19B0">
        <w:rPr>
          <w:rFonts w:asciiTheme="majorHAnsi" w:hAnsiTheme="majorHAnsi"/>
        </w:rPr>
        <w:t>learned in class</w:t>
      </w:r>
      <w:r w:rsidR="003B627A" w:rsidRPr="003B627A">
        <w:rPr>
          <w:rFonts w:asciiTheme="majorHAnsi" w:hAnsiTheme="majorHAnsi"/>
        </w:rPr>
        <w:t xml:space="preserve"> to </w:t>
      </w:r>
      <w:r w:rsidR="003B627A">
        <w:rPr>
          <w:rFonts w:asciiTheme="majorHAnsi" w:hAnsiTheme="majorHAnsi"/>
        </w:rPr>
        <w:t xml:space="preserve">analyze </w:t>
      </w:r>
      <w:r w:rsidR="001E19B0">
        <w:rPr>
          <w:rFonts w:asciiTheme="majorHAnsi" w:hAnsiTheme="majorHAnsi"/>
        </w:rPr>
        <w:t>interesting</w:t>
      </w:r>
      <w:r w:rsidR="003B627A">
        <w:rPr>
          <w:rFonts w:asciiTheme="majorHAnsi" w:hAnsiTheme="majorHAnsi"/>
        </w:rPr>
        <w:t xml:space="preserve"> social systems. They also test</w:t>
      </w:r>
      <w:r w:rsidR="003B627A" w:rsidRPr="003B627A">
        <w:rPr>
          <w:rFonts w:asciiTheme="majorHAnsi" w:hAnsiTheme="majorHAnsi"/>
        </w:rPr>
        <w:t xml:space="preserve"> your understanding of basic definitions and procedures. Think of them like exercises; they are </w:t>
      </w:r>
      <w:r w:rsidR="003B627A">
        <w:rPr>
          <w:rFonts w:asciiTheme="majorHAnsi" w:hAnsiTheme="majorHAnsi"/>
        </w:rPr>
        <w:t>here</w:t>
      </w:r>
      <w:r w:rsidR="003B627A" w:rsidRPr="003B627A">
        <w:rPr>
          <w:rFonts w:asciiTheme="majorHAnsi" w:hAnsiTheme="majorHAnsi"/>
        </w:rPr>
        <w:t xml:space="preserve"> to build your network muscles! I encourage you to work in groups </w:t>
      </w:r>
      <w:r w:rsidR="003B627A" w:rsidRPr="00817FB1">
        <w:rPr>
          <w:rFonts w:asciiTheme="majorHAnsi" w:hAnsiTheme="majorHAnsi"/>
          <w:b/>
        </w:rPr>
        <w:t>(of no more than 5)</w:t>
      </w:r>
      <w:r w:rsidR="003B627A" w:rsidRPr="003B627A">
        <w:rPr>
          <w:rFonts w:asciiTheme="majorHAnsi" w:hAnsiTheme="majorHAnsi"/>
        </w:rPr>
        <w:t xml:space="preserve">, but each student should prepare her or his own solution, along with a </w:t>
      </w:r>
      <w:r w:rsidR="003B627A" w:rsidRPr="00817FB1">
        <w:rPr>
          <w:rFonts w:asciiTheme="majorHAnsi" w:hAnsiTheme="majorHAnsi"/>
          <w:b/>
        </w:rPr>
        <w:t>note crediting other members of the working group</w:t>
      </w:r>
      <w:r w:rsidR="003B627A" w:rsidRPr="003B627A">
        <w:rPr>
          <w:rFonts w:asciiTheme="majorHAnsi" w:hAnsiTheme="majorHAnsi"/>
        </w:rPr>
        <w:t xml:space="preserve">. Please make sure you truly understand a solution, and please: </w:t>
      </w:r>
      <w:r w:rsidR="003B627A" w:rsidRPr="003B627A">
        <w:rPr>
          <w:rFonts w:asciiTheme="majorHAnsi" w:hAnsiTheme="majorHAnsi"/>
          <w:i/>
        </w:rPr>
        <w:t>DO NOT COPY SOLUTIONS.</w:t>
      </w:r>
      <w:r w:rsidR="003B627A" w:rsidRPr="003B627A">
        <w:rPr>
          <w:rFonts w:asciiTheme="majorHAnsi" w:hAnsiTheme="majorHAnsi"/>
        </w:rPr>
        <w:t xml:space="preserve"> We will figure it out.</w:t>
      </w:r>
      <w:r w:rsidR="003B627A" w:rsidRPr="003B627A">
        <w:rPr>
          <w:rFonts w:ascii="Garamond" w:hAnsi="Garamond"/>
        </w:rPr>
        <w:t xml:space="preserve"> </w:t>
      </w:r>
    </w:p>
    <w:p w14:paraId="3BF8F86C" w14:textId="6A7F4AA6" w:rsidR="00A45614" w:rsidRDefault="003B627A" w:rsidP="00E9344E">
      <w:pPr>
        <w:spacing w:after="150" w:line="300" w:lineRule="atLeast"/>
        <w:rPr>
          <w:rFonts w:asciiTheme="majorHAnsi" w:hAnsiTheme="majorHAnsi"/>
        </w:rPr>
      </w:pPr>
      <w:r w:rsidRPr="003B627A">
        <w:rPr>
          <w:rFonts w:asciiTheme="majorHAnsi" w:hAnsiTheme="majorHAnsi"/>
        </w:rPr>
        <w:t>Please turn in a hard copy of your solutions to the TA at the beginning of class. Your solution should be neat and legible: you can type it up or write it out by hand, but we aren’t going to engage in decipherment here.</w:t>
      </w:r>
    </w:p>
    <w:p w14:paraId="0F351107" w14:textId="04B8C1DC" w:rsidR="00A92D31" w:rsidRDefault="00A92D31" w:rsidP="00E9344E">
      <w:pPr>
        <w:spacing w:after="150" w:line="300" w:lineRule="atLeast"/>
        <w:rPr>
          <w:rFonts w:asciiTheme="majorHAnsi" w:hAnsiTheme="majorHAnsi"/>
          <w:b/>
        </w:rPr>
      </w:pPr>
      <w:r>
        <w:rPr>
          <w:rFonts w:asciiTheme="majorHAnsi" w:hAnsiTheme="majorHAnsi"/>
          <w:b/>
        </w:rPr>
        <w:t>Capital idea!</w:t>
      </w:r>
    </w:p>
    <w:p w14:paraId="34336322" w14:textId="6F4035AC" w:rsidR="00A92D31" w:rsidRPr="00A92D31" w:rsidRDefault="00A92D31" w:rsidP="00E9344E">
      <w:pPr>
        <w:spacing w:after="150" w:line="300" w:lineRule="atLeast"/>
        <w:rPr>
          <w:rFonts w:asciiTheme="majorHAnsi" w:hAnsiTheme="majorHAnsi"/>
          <w:b/>
        </w:rPr>
      </w:pPr>
      <w:r>
        <w:rPr>
          <w:rFonts w:asciiTheme="majorHAnsi" w:hAnsiTheme="majorHAnsi"/>
          <w:b/>
        </w:rPr>
        <w:t xml:space="preserve">                                                      </w:t>
      </w:r>
      <w:r>
        <w:rPr>
          <w:rFonts w:ascii="Helvetica" w:hAnsi="Helvetica" w:cs="Helvetica"/>
          <w:noProof/>
        </w:rPr>
        <w:drawing>
          <wp:inline distT="0" distB="0" distL="0" distR="0" wp14:anchorId="622EA2E8" wp14:editId="2684132D">
            <wp:extent cx="1368083" cy="912359"/>
            <wp:effectExtent l="0" t="0" r="3810" b="254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68301" cy="912505"/>
                    </a:xfrm>
                    <a:prstGeom prst="rect">
                      <a:avLst/>
                    </a:prstGeom>
                    <a:noFill/>
                    <a:ln>
                      <a:noFill/>
                    </a:ln>
                  </pic:spPr>
                </pic:pic>
              </a:graphicData>
            </a:graphic>
          </wp:inline>
        </w:drawing>
      </w:r>
    </w:p>
    <w:p w14:paraId="22EC3145" w14:textId="3AA1ABDD" w:rsidR="0043784D" w:rsidRPr="00817FB1" w:rsidRDefault="00817FB1" w:rsidP="00E172A2">
      <w:pPr>
        <w:pStyle w:val="ListParagraph"/>
        <w:numPr>
          <w:ilvl w:val="0"/>
          <w:numId w:val="22"/>
        </w:numPr>
        <w:rPr>
          <w:rFonts w:ascii="Calibri" w:hAnsi="Calibri" w:cs="Times New Roman"/>
          <w:bCs/>
          <w:color w:val="333333"/>
        </w:rPr>
      </w:pPr>
      <w:r>
        <w:rPr>
          <w:rFonts w:ascii="Calibri" w:hAnsi="Calibri" w:cs="Times New Roman"/>
          <w:bCs/>
          <w:color w:val="333333"/>
        </w:rPr>
        <w:t>Let’s talk capital! In your own words, d</w:t>
      </w:r>
      <w:r w:rsidR="001E19B0">
        <w:rPr>
          <w:rFonts w:ascii="Calibri" w:hAnsi="Calibri" w:cs="Times New Roman"/>
          <w:bCs/>
          <w:color w:val="333333"/>
        </w:rPr>
        <w:t>efine each of the four kinds of capital discussed in class (financial, physic</w:t>
      </w:r>
      <w:r w:rsidR="003A0303">
        <w:rPr>
          <w:rFonts w:ascii="Calibri" w:hAnsi="Calibri" w:cs="Times New Roman"/>
          <w:bCs/>
          <w:color w:val="333333"/>
        </w:rPr>
        <w:t>al, human, and social). Give a concrete</w:t>
      </w:r>
      <w:r w:rsidR="00D74685">
        <w:rPr>
          <w:rFonts w:ascii="Calibri" w:hAnsi="Calibri" w:cs="Times New Roman"/>
          <w:bCs/>
          <w:color w:val="333333"/>
        </w:rPr>
        <w:t xml:space="preserve"> (real-world)</w:t>
      </w:r>
      <w:r w:rsidR="003A0303">
        <w:rPr>
          <w:rFonts w:ascii="Calibri" w:hAnsi="Calibri" w:cs="Times New Roman"/>
          <w:bCs/>
          <w:color w:val="333333"/>
        </w:rPr>
        <w:t xml:space="preserve"> </w:t>
      </w:r>
      <w:r w:rsidR="001E19B0">
        <w:rPr>
          <w:rFonts w:ascii="Calibri" w:hAnsi="Calibri" w:cs="Times New Roman"/>
          <w:bCs/>
          <w:color w:val="333333"/>
        </w:rPr>
        <w:t xml:space="preserve">example of each. </w:t>
      </w:r>
      <w:r w:rsidR="001E19B0" w:rsidRPr="00817FB1">
        <w:rPr>
          <w:rFonts w:ascii="Calibri" w:hAnsi="Calibri" w:cs="Times New Roman"/>
          <w:b/>
          <w:bCs/>
          <w:color w:val="333333"/>
        </w:rPr>
        <w:t>(8</w:t>
      </w:r>
      <w:r w:rsidR="0052737F" w:rsidRPr="00817FB1">
        <w:rPr>
          <w:rFonts w:ascii="Calibri" w:hAnsi="Calibri" w:cs="Times New Roman"/>
          <w:b/>
          <w:bCs/>
          <w:color w:val="333333"/>
        </w:rPr>
        <w:t xml:space="preserve"> points)</w:t>
      </w:r>
    </w:p>
    <w:p w14:paraId="3BE38022" w14:textId="77777777" w:rsidR="00843512" w:rsidRPr="0040301A" w:rsidRDefault="00843512" w:rsidP="0043784D">
      <w:pPr>
        <w:pStyle w:val="ListParagraph"/>
        <w:ind w:left="0"/>
        <w:rPr>
          <w:rFonts w:ascii="Calibri" w:hAnsi="Calibri" w:cs="Times New Roman"/>
          <w:bCs/>
          <w:color w:val="333333"/>
        </w:rPr>
      </w:pPr>
    </w:p>
    <w:p w14:paraId="1F8D9ED3" w14:textId="4DC87FB0" w:rsidR="00A064C9" w:rsidRPr="00BD3C50" w:rsidRDefault="00A064C9" w:rsidP="00A064C9">
      <w:pPr>
        <w:pStyle w:val="ListParagraph"/>
        <w:numPr>
          <w:ilvl w:val="0"/>
          <w:numId w:val="22"/>
        </w:numPr>
        <w:rPr>
          <w:rFonts w:ascii="Calibri" w:hAnsi="Calibri" w:cs="Times New Roman"/>
          <w:bCs/>
          <w:color w:val="333333"/>
        </w:rPr>
      </w:pPr>
      <w:r>
        <w:rPr>
          <w:rFonts w:ascii="Calibri" w:hAnsi="Calibri" w:cs="Times New Roman"/>
          <w:bCs/>
          <w:color w:val="333333"/>
        </w:rPr>
        <w:t xml:space="preserve">Lada has just become a lead data scientist at Facebook. In order to move to Facebook headquarters, in Menlo Park, CA, Lada needs to borrow someone’s van. She has two friends who own vans: Scott and Tom. Tom and Lada have no mutual friends, while Scott and Lada have five. Who is more likely to lend Lada his van? Explain your answer. </w:t>
      </w:r>
      <w:r>
        <w:rPr>
          <w:rFonts w:ascii="Calibri" w:hAnsi="Calibri" w:cs="Times New Roman"/>
          <w:b/>
          <w:bCs/>
          <w:color w:val="333333"/>
        </w:rPr>
        <w:t>(5 points)</w:t>
      </w:r>
    </w:p>
    <w:p w14:paraId="6F0A978B" w14:textId="77777777" w:rsidR="00843512" w:rsidRPr="0043784D" w:rsidRDefault="00843512" w:rsidP="0043784D">
      <w:pPr>
        <w:rPr>
          <w:rFonts w:ascii="Calibri" w:hAnsi="Calibri" w:cs="Times New Roman"/>
          <w:bCs/>
          <w:color w:val="333333"/>
        </w:rPr>
      </w:pPr>
    </w:p>
    <w:p w14:paraId="7218667A" w14:textId="77777777" w:rsidR="00C3143A" w:rsidRDefault="00D74685" w:rsidP="00D74685">
      <w:pPr>
        <w:pStyle w:val="ListParagraph"/>
        <w:numPr>
          <w:ilvl w:val="0"/>
          <w:numId w:val="22"/>
        </w:numPr>
        <w:rPr>
          <w:rFonts w:ascii="Calibri" w:hAnsi="Calibri" w:cs="Times New Roman"/>
          <w:bCs/>
          <w:color w:val="333333"/>
        </w:rPr>
      </w:pPr>
      <w:r w:rsidRPr="00D74685">
        <w:rPr>
          <w:rFonts w:ascii="Calibri" w:hAnsi="Calibri" w:cs="Times New Roman"/>
          <w:bCs/>
          <w:color w:val="333333"/>
        </w:rPr>
        <w:t>Coleman-style social capital is sometimes described as a “public good” and hence suffers from a “free-rider” problem. In two or three sentences, explain what this means.</w:t>
      </w:r>
      <w:r w:rsidR="00E112BF">
        <w:rPr>
          <w:rFonts w:ascii="Calibri" w:hAnsi="Calibri" w:cs="Times New Roman"/>
          <w:bCs/>
          <w:color w:val="333333"/>
        </w:rPr>
        <w:t xml:space="preserve"> </w:t>
      </w:r>
      <w:r w:rsidR="00C3143A">
        <w:rPr>
          <w:rFonts w:ascii="Calibri" w:hAnsi="Calibri" w:cs="Times New Roman"/>
          <w:bCs/>
          <w:color w:val="333333"/>
        </w:rPr>
        <w:t>To make the explanation concrete, illustrate it with a real-world example</w:t>
      </w:r>
      <w:r w:rsidR="00E112BF">
        <w:rPr>
          <w:rFonts w:ascii="Calibri" w:hAnsi="Calibri" w:cs="Times New Roman"/>
          <w:bCs/>
          <w:color w:val="333333"/>
        </w:rPr>
        <w:t>.</w:t>
      </w:r>
      <w:r w:rsidRPr="00D74685">
        <w:rPr>
          <w:rFonts w:ascii="Calibri" w:hAnsi="Calibri" w:cs="Times New Roman"/>
          <w:bCs/>
          <w:color w:val="333333"/>
        </w:rPr>
        <w:t xml:space="preserve"> </w:t>
      </w:r>
    </w:p>
    <w:p w14:paraId="0ACA4C9D" w14:textId="2D205879" w:rsidR="00D74685" w:rsidRDefault="00D74685" w:rsidP="00C3143A">
      <w:pPr>
        <w:pStyle w:val="ListParagraph"/>
        <w:ind w:left="0"/>
        <w:rPr>
          <w:rFonts w:ascii="Calibri" w:hAnsi="Calibri" w:cs="Times New Roman"/>
          <w:bCs/>
          <w:color w:val="333333"/>
        </w:rPr>
      </w:pPr>
      <w:r w:rsidRPr="00D74685">
        <w:rPr>
          <w:rFonts w:ascii="Calibri" w:hAnsi="Calibri" w:cs="Times New Roman"/>
          <w:b/>
          <w:bCs/>
          <w:color w:val="333333"/>
        </w:rPr>
        <w:t>(5 points)</w:t>
      </w:r>
      <w:r w:rsidRPr="00D74685">
        <w:rPr>
          <w:rFonts w:ascii="Calibri" w:hAnsi="Calibri" w:cs="Times New Roman"/>
          <w:bCs/>
        </w:rPr>
        <w:br/>
      </w:r>
    </w:p>
    <w:p w14:paraId="18ABB358" w14:textId="77777777" w:rsidR="00C3143A" w:rsidRDefault="00C3143A" w:rsidP="00C3143A">
      <w:pPr>
        <w:rPr>
          <w:rFonts w:ascii="Calibri" w:hAnsi="Calibri" w:cs="Times New Roman"/>
          <w:bCs/>
          <w:color w:val="333333"/>
        </w:rPr>
      </w:pPr>
    </w:p>
    <w:p w14:paraId="3D603803" w14:textId="77777777" w:rsidR="00C3143A" w:rsidRDefault="00C3143A" w:rsidP="00C3143A">
      <w:pPr>
        <w:rPr>
          <w:rFonts w:ascii="Calibri" w:hAnsi="Calibri" w:cs="Times New Roman"/>
          <w:bCs/>
          <w:color w:val="333333"/>
        </w:rPr>
      </w:pPr>
    </w:p>
    <w:p w14:paraId="2F51B33E" w14:textId="77777777" w:rsidR="00C3143A" w:rsidRDefault="00C3143A" w:rsidP="00C3143A">
      <w:pPr>
        <w:rPr>
          <w:rFonts w:ascii="Calibri" w:hAnsi="Calibri" w:cs="Times New Roman"/>
          <w:bCs/>
          <w:color w:val="333333"/>
        </w:rPr>
      </w:pPr>
    </w:p>
    <w:p w14:paraId="6C56176E" w14:textId="77777777" w:rsidR="00C3143A" w:rsidRDefault="00C3143A" w:rsidP="00C3143A">
      <w:pPr>
        <w:rPr>
          <w:rFonts w:ascii="Calibri" w:hAnsi="Calibri" w:cs="Times New Roman"/>
          <w:bCs/>
          <w:color w:val="333333"/>
        </w:rPr>
      </w:pPr>
    </w:p>
    <w:p w14:paraId="3DCDC2DC" w14:textId="77777777" w:rsidR="00C3143A" w:rsidRDefault="00C3143A" w:rsidP="00C3143A">
      <w:pPr>
        <w:rPr>
          <w:rFonts w:ascii="Calibri" w:hAnsi="Calibri" w:cs="Times New Roman"/>
          <w:bCs/>
          <w:color w:val="333333"/>
        </w:rPr>
      </w:pPr>
    </w:p>
    <w:p w14:paraId="19B93AFB" w14:textId="77777777" w:rsidR="00C3143A" w:rsidRPr="00C3143A" w:rsidRDefault="00C3143A" w:rsidP="00C3143A">
      <w:pPr>
        <w:rPr>
          <w:rFonts w:ascii="Calibri" w:hAnsi="Calibri" w:cs="Times New Roman"/>
          <w:bCs/>
          <w:color w:val="333333"/>
        </w:rPr>
      </w:pPr>
    </w:p>
    <w:p w14:paraId="4A97EE4E" w14:textId="77777777" w:rsidR="005B1F92" w:rsidRPr="005B1F92" w:rsidRDefault="005B1F92" w:rsidP="005B1F92">
      <w:pPr>
        <w:rPr>
          <w:rFonts w:ascii="Calibri" w:hAnsi="Calibri" w:cs="Times New Roman"/>
          <w:bCs/>
          <w:color w:val="333333"/>
        </w:rPr>
      </w:pPr>
    </w:p>
    <w:p w14:paraId="203E761E" w14:textId="3A678718" w:rsidR="00C01398" w:rsidRDefault="00C01398" w:rsidP="0043784D">
      <w:pPr>
        <w:pStyle w:val="ListParagraph"/>
        <w:spacing w:after="150" w:line="300" w:lineRule="atLeast"/>
        <w:ind w:left="0"/>
        <w:rPr>
          <w:rFonts w:asciiTheme="majorHAnsi" w:hAnsiTheme="majorHAnsi"/>
          <w:b/>
        </w:rPr>
      </w:pPr>
      <w:r>
        <w:rPr>
          <w:rFonts w:asciiTheme="majorHAnsi" w:hAnsiTheme="majorHAnsi"/>
          <w:b/>
        </w:rPr>
        <w:lastRenderedPageBreak/>
        <w:t>Sticking together?</w:t>
      </w:r>
    </w:p>
    <w:p w14:paraId="5F50C3D1" w14:textId="7E59C237" w:rsidR="00A92D31" w:rsidRDefault="00D74685" w:rsidP="0043784D">
      <w:pPr>
        <w:pStyle w:val="ListParagraph"/>
        <w:spacing w:after="150" w:line="300" w:lineRule="atLeast"/>
        <w:ind w:left="0"/>
        <w:rPr>
          <w:rFonts w:asciiTheme="majorHAnsi" w:hAnsiTheme="majorHAnsi"/>
          <w:b/>
        </w:rPr>
      </w:pPr>
      <w:r>
        <w:rPr>
          <w:rFonts w:ascii="Helvetica" w:hAnsi="Helvetica" w:cs="Helvetica"/>
          <w:noProof/>
        </w:rPr>
        <w:drawing>
          <wp:inline distT="0" distB="0" distL="0" distR="0" wp14:anchorId="5647C88B" wp14:editId="60FB6318">
            <wp:extent cx="1422893" cy="913521"/>
            <wp:effectExtent l="0" t="0" r="0" b="127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2899" cy="913525"/>
                    </a:xfrm>
                    <a:prstGeom prst="rect">
                      <a:avLst/>
                    </a:prstGeom>
                    <a:noFill/>
                    <a:ln>
                      <a:noFill/>
                    </a:ln>
                  </pic:spPr>
                </pic:pic>
              </a:graphicData>
            </a:graphic>
          </wp:inline>
        </w:drawing>
      </w:r>
      <w:r>
        <w:rPr>
          <w:rFonts w:asciiTheme="majorHAnsi" w:hAnsiTheme="majorHAnsi"/>
          <w:b/>
        </w:rPr>
        <w:t xml:space="preserve">        </w:t>
      </w:r>
      <w:r>
        <w:rPr>
          <w:rFonts w:ascii="Helvetica" w:hAnsi="Helvetica" w:cs="Helvetica"/>
          <w:noProof/>
        </w:rPr>
        <w:drawing>
          <wp:inline distT="0" distB="0" distL="0" distR="0" wp14:anchorId="0EE07D1C" wp14:editId="78775EDA">
            <wp:extent cx="1717647" cy="1145784"/>
            <wp:effectExtent l="0" t="0" r="10160" b="0"/>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7781" cy="1145874"/>
                    </a:xfrm>
                    <a:prstGeom prst="rect">
                      <a:avLst/>
                    </a:prstGeom>
                    <a:noFill/>
                    <a:ln>
                      <a:noFill/>
                    </a:ln>
                  </pic:spPr>
                </pic:pic>
              </a:graphicData>
            </a:graphic>
          </wp:inline>
        </w:drawing>
      </w:r>
      <w:r>
        <w:rPr>
          <w:rFonts w:asciiTheme="majorHAnsi" w:hAnsiTheme="majorHAnsi"/>
          <w:b/>
        </w:rPr>
        <w:t xml:space="preserve">        </w:t>
      </w:r>
      <w:r>
        <w:rPr>
          <w:rFonts w:ascii="Helvetica" w:hAnsi="Helvetica" w:cs="Helvetica"/>
          <w:noProof/>
        </w:rPr>
        <w:drawing>
          <wp:inline distT="0" distB="0" distL="0" distR="0" wp14:anchorId="6A169CE0" wp14:editId="51888B6D">
            <wp:extent cx="1629951" cy="917038"/>
            <wp:effectExtent l="0" t="0" r="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30397" cy="917289"/>
                    </a:xfrm>
                    <a:prstGeom prst="rect">
                      <a:avLst/>
                    </a:prstGeom>
                    <a:noFill/>
                    <a:ln>
                      <a:noFill/>
                    </a:ln>
                  </pic:spPr>
                </pic:pic>
              </a:graphicData>
            </a:graphic>
          </wp:inline>
        </w:drawing>
      </w:r>
    </w:p>
    <w:p w14:paraId="01B9824D" w14:textId="77777777" w:rsidR="00D14B82" w:rsidRDefault="00D14B82" w:rsidP="0043784D">
      <w:pPr>
        <w:pStyle w:val="ListParagraph"/>
        <w:spacing w:after="150" w:line="300" w:lineRule="atLeast"/>
        <w:ind w:left="0"/>
        <w:rPr>
          <w:rFonts w:asciiTheme="majorHAnsi" w:hAnsiTheme="majorHAnsi"/>
          <w:b/>
        </w:rPr>
      </w:pPr>
    </w:p>
    <w:p w14:paraId="313ED2EA" w14:textId="4DED0BE5" w:rsidR="0043784D" w:rsidRPr="0043784D" w:rsidRDefault="00D74685" w:rsidP="0043784D">
      <w:pPr>
        <w:pStyle w:val="ListParagraph"/>
        <w:numPr>
          <w:ilvl w:val="0"/>
          <w:numId w:val="22"/>
        </w:numPr>
        <w:rPr>
          <w:rFonts w:ascii="Calibri" w:hAnsi="Calibri" w:cs="Times New Roman"/>
          <w:bCs/>
          <w:color w:val="333333"/>
        </w:rPr>
      </w:pPr>
      <w:r w:rsidRPr="00D74685">
        <w:rPr>
          <w:rFonts w:ascii="Calibri" w:hAnsi="Calibri" w:cs="Times New Roman"/>
          <w:bCs/>
          <w:color w:val="333333"/>
        </w:rPr>
        <w:t xml:space="preserve">Suppose that </w:t>
      </w:r>
      <w:r w:rsidR="00C3143A">
        <w:rPr>
          <w:rFonts w:ascii="Calibri" w:hAnsi="Calibri" w:cs="Times New Roman"/>
          <w:bCs/>
          <w:color w:val="333333"/>
        </w:rPr>
        <w:t>4</w:t>
      </w:r>
      <w:r>
        <w:rPr>
          <w:rFonts w:ascii="Calibri" w:hAnsi="Calibri" w:cs="Times New Roman"/>
          <w:bCs/>
          <w:color w:val="333333"/>
        </w:rPr>
        <w:t>00</w:t>
      </w:r>
      <w:r w:rsidRPr="00D74685">
        <w:rPr>
          <w:rFonts w:ascii="Calibri" w:hAnsi="Calibri" w:cs="Times New Roman"/>
          <w:bCs/>
          <w:color w:val="333333"/>
        </w:rPr>
        <w:t xml:space="preserve">0 of the </w:t>
      </w:r>
      <w:r>
        <w:rPr>
          <w:rFonts w:ascii="Calibri" w:hAnsi="Calibri" w:cs="Times New Roman"/>
          <w:bCs/>
          <w:color w:val="333333"/>
        </w:rPr>
        <w:t>citizens in the Candy Kingdom</w:t>
      </w:r>
      <w:r w:rsidRPr="00D74685">
        <w:rPr>
          <w:rFonts w:ascii="Calibri" w:hAnsi="Calibri" w:cs="Times New Roman"/>
          <w:bCs/>
          <w:color w:val="333333"/>
        </w:rPr>
        <w:t xml:space="preserve"> are loyal to </w:t>
      </w:r>
      <w:r>
        <w:rPr>
          <w:rFonts w:ascii="Calibri" w:hAnsi="Calibri" w:cs="Times New Roman"/>
          <w:bCs/>
          <w:color w:val="333333"/>
        </w:rPr>
        <w:t>the Real K</w:t>
      </w:r>
      <w:r w:rsidR="00C3143A">
        <w:rPr>
          <w:rFonts w:ascii="Calibri" w:hAnsi="Calibri" w:cs="Times New Roman"/>
          <w:bCs/>
          <w:color w:val="333333"/>
        </w:rPr>
        <w:t>ing of Ooo (hereafter KOO) and 6</w:t>
      </w:r>
      <w:r>
        <w:rPr>
          <w:rFonts w:ascii="Calibri" w:hAnsi="Calibri" w:cs="Times New Roman"/>
          <w:bCs/>
          <w:color w:val="333333"/>
        </w:rPr>
        <w:t>00</w:t>
      </w:r>
      <w:r w:rsidRPr="00D74685">
        <w:rPr>
          <w:rFonts w:ascii="Calibri" w:hAnsi="Calibri" w:cs="Times New Roman"/>
          <w:bCs/>
          <w:color w:val="333333"/>
        </w:rPr>
        <w:t xml:space="preserve">0 are loyal to </w:t>
      </w:r>
      <w:r>
        <w:rPr>
          <w:rFonts w:ascii="Calibri" w:hAnsi="Calibri" w:cs="Times New Roman"/>
          <w:bCs/>
          <w:color w:val="333333"/>
        </w:rPr>
        <w:t>Princess Bubblegum.</w:t>
      </w:r>
      <w:r w:rsidRPr="00D74685">
        <w:rPr>
          <w:rFonts w:ascii="Calibri" w:hAnsi="Calibri" w:cs="Times New Roman"/>
          <w:bCs/>
          <w:color w:val="333333"/>
        </w:rPr>
        <w:t xml:space="preserve"> If friendships between </w:t>
      </w:r>
      <w:r>
        <w:rPr>
          <w:rFonts w:ascii="Calibri" w:hAnsi="Calibri" w:cs="Times New Roman"/>
          <w:bCs/>
          <w:color w:val="333333"/>
        </w:rPr>
        <w:t>citizens</w:t>
      </w:r>
      <w:r w:rsidRPr="00D74685">
        <w:rPr>
          <w:rFonts w:ascii="Calibri" w:hAnsi="Calibri" w:cs="Times New Roman"/>
          <w:bCs/>
          <w:color w:val="333333"/>
        </w:rPr>
        <w:t xml:space="preserve"> are formed at random, what fraction of friendships would you expect to connect a </w:t>
      </w:r>
      <w:r>
        <w:rPr>
          <w:rFonts w:ascii="Calibri" w:hAnsi="Calibri" w:cs="Times New Roman"/>
          <w:bCs/>
          <w:color w:val="333333"/>
        </w:rPr>
        <w:t>KOO</w:t>
      </w:r>
      <w:r w:rsidRPr="00D74685">
        <w:rPr>
          <w:rFonts w:ascii="Calibri" w:hAnsi="Calibri" w:cs="Times New Roman"/>
          <w:bCs/>
          <w:color w:val="333333"/>
        </w:rPr>
        <w:t xml:space="preserve"> loyalist to a </w:t>
      </w:r>
      <w:r>
        <w:rPr>
          <w:rFonts w:ascii="Calibri" w:hAnsi="Calibri" w:cs="Times New Roman"/>
          <w:bCs/>
          <w:color w:val="333333"/>
        </w:rPr>
        <w:t>Bubblegum</w:t>
      </w:r>
      <w:r w:rsidRPr="00D74685">
        <w:rPr>
          <w:rFonts w:ascii="Calibri" w:hAnsi="Calibri" w:cs="Times New Roman"/>
          <w:bCs/>
          <w:color w:val="333333"/>
        </w:rPr>
        <w:t xml:space="preserve"> loyalist? </w:t>
      </w:r>
      <w:r w:rsidR="000E3CE5">
        <w:rPr>
          <w:rFonts w:ascii="Calibri" w:hAnsi="Calibri" w:cs="Times New Roman"/>
          <w:bCs/>
          <w:color w:val="333333"/>
        </w:rPr>
        <w:t>Explain your answer.</w:t>
      </w:r>
      <w:r w:rsidR="0043784D" w:rsidRPr="00420C31">
        <w:rPr>
          <w:rFonts w:ascii="Calibri" w:hAnsi="Calibri" w:cs="Times New Roman"/>
          <w:bCs/>
          <w:color w:val="333333"/>
        </w:rPr>
        <w:t xml:space="preserve"> </w:t>
      </w:r>
      <w:r w:rsidR="0043784D" w:rsidRPr="00420C31">
        <w:rPr>
          <w:rFonts w:ascii="Calibri" w:hAnsi="Calibri" w:cs="Times New Roman"/>
          <w:b/>
          <w:bCs/>
          <w:color w:val="333333"/>
        </w:rPr>
        <w:t>(5 points)</w:t>
      </w:r>
    </w:p>
    <w:p w14:paraId="69BB1BFC" w14:textId="77777777" w:rsidR="005101CA" w:rsidRPr="0043784D" w:rsidRDefault="005101CA" w:rsidP="0043784D">
      <w:pPr>
        <w:pStyle w:val="ListParagraph"/>
        <w:ind w:left="0"/>
        <w:rPr>
          <w:rFonts w:ascii="Calibri" w:hAnsi="Calibri" w:cs="Times New Roman"/>
          <w:bCs/>
          <w:color w:val="333333"/>
        </w:rPr>
      </w:pPr>
    </w:p>
    <w:p w14:paraId="26259303" w14:textId="61DA9A8D" w:rsidR="0043784D" w:rsidRDefault="005B1F92" w:rsidP="0043784D">
      <w:pPr>
        <w:pStyle w:val="ListParagraph"/>
        <w:numPr>
          <w:ilvl w:val="0"/>
          <w:numId w:val="22"/>
        </w:numPr>
        <w:rPr>
          <w:rFonts w:ascii="Calibri" w:hAnsi="Calibri" w:cs="Times New Roman"/>
          <w:bCs/>
          <w:color w:val="333333"/>
        </w:rPr>
      </w:pPr>
      <w:r>
        <w:rPr>
          <w:rFonts w:ascii="Calibri" w:hAnsi="Calibri" w:cs="Times New Roman"/>
          <w:bCs/>
          <w:color w:val="333333"/>
        </w:rPr>
        <w:t xml:space="preserve">Now here’s what we actually find: </w:t>
      </w:r>
      <w:r w:rsidR="0043784D">
        <w:rPr>
          <w:rFonts w:ascii="Calibri" w:hAnsi="Calibri" w:cs="Times New Roman"/>
          <w:bCs/>
          <w:color w:val="333333"/>
        </w:rPr>
        <w:t xml:space="preserve">Of </w:t>
      </w:r>
      <w:r w:rsidR="00D74685">
        <w:rPr>
          <w:rFonts w:ascii="Calibri" w:hAnsi="Calibri" w:cs="Times New Roman"/>
          <w:bCs/>
          <w:color w:val="333333"/>
        </w:rPr>
        <w:t>100,000</w:t>
      </w:r>
      <w:r w:rsidR="0043784D">
        <w:rPr>
          <w:rFonts w:ascii="Calibri" w:hAnsi="Calibri" w:cs="Times New Roman"/>
          <w:bCs/>
          <w:color w:val="333333"/>
        </w:rPr>
        <w:t xml:space="preserve"> friendships between </w:t>
      </w:r>
      <w:r w:rsidR="00D74685">
        <w:rPr>
          <w:rFonts w:ascii="Calibri" w:hAnsi="Calibri" w:cs="Times New Roman"/>
          <w:bCs/>
          <w:color w:val="333333"/>
        </w:rPr>
        <w:t>these citizens</w:t>
      </w:r>
      <w:r w:rsidR="0043784D">
        <w:rPr>
          <w:rFonts w:ascii="Calibri" w:hAnsi="Calibri" w:cs="Times New Roman"/>
          <w:bCs/>
          <w:color w:val="333333"/>
        </w:rPr>
        <w:t xml:space="preserve">, </w:t>
      </w:r>
      <w:r w:rsidR="00C3143A">
        <w:rPr>
          <w:rFonts w:ascii="Calibri" w:hAnsi="Calibri" w:cs="Times New Roman"/>
          <w:bCs/>
          <w:color w:val="333333"/>
        </w:rPr>
        <w:t>7</w:t>
      </w:r>
      <w:r w:rsidR="00D74685">
        <w:rPr>
          <w:rFonts w:ascii="Calibri" w:hAnsi="Calibri" w:cs="Times New Roman"/>
          <w:bCs/>
          <w:color w:val="333333"/>
        </w:rPr>
        <w:t>0,000</w:t>
      </w:r>
      <w:r w:rsidR="0043784D">
        <w:rPr>
          <w:rFonts w:ascii="Calibri" w:hAnsi="Calibri" w:cs="Times New Roman"/>
          <w:bCs/>
          <w:color w:val="333333"/>
        </w:rPr>
        <w:t xml:space="preserve"> of them connect a </w:t>
      </w:r>
      <w:r w:rsidR="00D74685">
        <w:rPr>
          <w:rFonts w:ascii="Calibri" w:hAnsi="Calibri" w:cs="Times New Roman"/>
          <w:bCs/>
          <w:color w:val="333333"/>
        </w:rPr>
        <w:t>KOO loyalist and a Bubblegum loyalist</w:t>
      </w:r>
      <w:r w:rsidR="0043784D">
        <w:rPr>
          <w:rFonts w:ascii="Calibri" w:hAnsi="Calibri" w:cs="Times New Roman"/>
          <w:bCs/>
          <w:color w:val="333333"/>
        </w:rPr>
        <w:t xml:space="preserve">. </w:t>
      </w:r>
      <w:r w:rsidR="00BA6749">
        <w:rPr>
          <w:rFonts w:ascii="Calibri" w:hAnsi="Calibri" w:cs="Times New Roman"/>
          <w:bCs/>
          <w:color w:val="333333"/>
        </w:rPr>
        <w:t xml:space="preserve">Is there evidence for homophily? Why or why not? </w:t>
      </w:r>
      <w:r w:rsidR="00D74685">
        <w:rPr>
          <w:rFonts w:ascii="Calibri" w:hAnsi="Calibri" w:cs="Times New Roman"/>
          <w:bCs/>
          <w:color w:val="333333"/>
        </w:rPr>
        <w:t>Do you think this is realistic?</w:t>
      </w:r>
      <w:r w:rsidR="00D74685" w:rsidRPr="00D74685">
        <w:rPr>
          <w:rFonts w:ascii="Calibri" w:hAnsi="Calibri" w:cs="Times New Roman"/>
          <w:b/>
          <w:bCs/>
          <w:color w:val="333333"/>
        </w:rPr>
        <w:t xml:space="preserve"> </w:t>
      </w:r>
      <w:r w:rsidR="00D74685" w:rsidRPr="00420C31">
        <w:rPr>
          <w:rFonts w:ascii="Calibri" w:hAnsi="Calibri" w:cs="Times New Roman"/>
          <w:b/>
          <w:bCs/>
          <w:color w:val="333333"/>
        </w:rPr>
        <w:t>(5 points)</w:t>
      </w:r>
    </w:p>
    <w:p w14:paraId="591906C1" w14:textId="2D998F48" w:rsidR="0043784D" w:rsidRPr="00626408" w:rsidRDefault="0043784D" w:rsidP="00626408">
      <w:pPr>
        <w:pStyle w:val="ListParagraph"/>
        <w:ind w:left="0"/>
        <w:rPr>
          <w:rFonts w:ascii="Calibri" w:hAnsi="Calibri" w:cs="Times New Roman"/>
          <w:bCs/>
          <w:color w:val="333333"/>
        </w:rPr>
      </w:pPr>
    </w:p>
    <w:p w14:paraId="797F5060" w14:textId="60AC0816" w:rsidR="00050EB5" w:rsidRPr="00050EB5" w:rsidRDefault="00A064C9" w:rsidP="00A064C9">
      <w:pPr>
        <w:pStyle w:val="ListParagraph"/>
        <w:numPr>
          <w:ilvl w:val="0"/>
          <w:numId w:val="22"/>
        </w:numPr>
        <w:rPr>
          <w:rFonts w:ascii="Calibri" w:hAnsi="Calibri" w:cs="Times New Roman"/>
          <w:bCs/>
          <w:color w:val="333333"/>
        </w:rPr>
      </w:pPr>
      <w:r>
        <w:rPr>
          <w:rFonts w:ascii="Calibri" w:hAnsi="Calibri" w:cs="Times New Roman"/>
          <w:bCs/>
          <w:color w:val="333333"/>
        </w:rPr>
        <w:t xml:space="preserve">Assume that we find evidence for homophily in this network—i.e., citizens who support KOO tend to be friends with each other, and citizens who are loyal to Princess Bubblegum tend to be friends with each other. </w:t>
      </w:r>
      <w:r w:rsidRPr="0025683A">
        <w:rPr>
          <w:rFonts w:ascii="Calibri" w:hAnsi="Calibri" w:cs="Times New Roman"/>
          <w:bCs/>
          <w:color w:val="333333"/>
        </w:rPr>
        <w:t xml:space="preserve">Briefly describe three </w:t>
      </w:r>
      <w:r>
        <w:rPr>
          <w:rFonts w:ascii="Calibri" w:hAnsi="Calibri" w:cs="Times New Roman"/>
          <w:bCs/>
          <w:color w:val="333333"/>
        </w:rPr>
        <w:t xml:space="preserve">possible mechanisms that could generate this homophily and explain how they would work. </w:t>
      </w:r>
      <w:r w:rsidR="00050EB5">
        <w:rPr>
          <w:rFonts w:ascii="Calibri" w:hAnsi="Calibri" w:cs="Times New Roman"/>
          <w:bCs/>
          <w:color w:val="333333"/>
        </w:rPr>
        <w:br/>
      </w:r>
      <w:r w:rsidR="00050EB5">
        <w:rPr>
          <w:rFonts w:ascii="Calibri" w:hAnsi="Calibri" w:cs="Times New Roman"/>
          <w:b/>
          <w:bCs/>
          <w:color w:val="333333"/>
        </w:rPr>
        <w:t>(5 points)</w:t>
      </w:r>
    </w:p>
    <w:p w14:paraId="42BF27D5" w14:textId="77777777" w:rsidR="00050EB5" w:rsidRDefault="00050EB5" w:rsidP="00050EB5">
      <w:pPr>
        <w:pStyle w:val="ListParagraph"/>
        <w:ind w:left="0"/>
        <w:rPr>
          <w:rFonts w:ascii="Calibri" w:hAnsi="Calibri" w:cs="Times New Roman"/>
          <w:bCs/>
          <w:color w:val="333333"/>
        </w:rPr>
      </w:pPr>
    </w:p>
    <w:p w14:paraId="479A16FD" w14:textId="47DFA31D" w:rsidR="00A064C9" w:rsidRPr="00050EB5" w:rsidRDefault="00050EB5" w:rsidP="00050EB5">
      <w:pPr>
        <w:pStyle w:val="ListParagraph"/>
        <w:numPr>
          <w:ilvl w:val="0"/>
          <w:numId w:val="22"/>
        </w:numPr>
        <w:rPr>
          <w:rFonts w:ascii="Calibri" w:hAnsi="Calibri" w:cs="Times New Roman"/>
          <w:bCs/>
          <w:color w:val="333333"/>
        </w:rPr>
      </w:pPr>
      <w:r>
        <w:rPr>
          <w:rFonts w:ascii="Calibri" w:hAnsi="Calibri" w:cs="Times New Roman"/>
          <w:bCs/>
          <w:color w:val="333333"/>
        </w:rPr>
        <w:t>What kind of data would you need to decide between possible explanations?</w:t>
      </w:r>
      <w:r w:rsidR="00AE65E5">
        <w:rPr>
          <w:rFonts w:ascii="Calibri" w:hAnsi="Calibri" w:cs="Times New Roman"/>
          <w:bCs/>
          <w:color w:val="333333"/>
        </w:rPr>
        <w:t xml:space="preserve"> Explain your answer.</w:t>
      </w:r>
      <w:r w:rsidR="00AF05C4">
        <w:rPr>
          <w:rFonts w:ascii="Calibri" w:hAnsi="Calibri" w:cs="Times New Roman"/>
          <w:bCs/>
          <w:color w:val="333333"/>
        </w:rPr>
        <w:t xml:space="preserve"> </w:t>
      </w:r>
      <w:r w:rsidR="00A064C9" w:rsidRPr="00050EB5">
        <w:rPr>
          <w:rFonts w:ascii="Calibri" w:hAnsi="Calibri" w:cs="Times New Roman"/>
          <w:b/>
          <w:bCs/>
          <w:color w:val="333333"/>
        </w:rPr>
        <w:t>(5 points)</w:t>
      </w:r>
    </w:p>
    <w:p w14:paraId="0ADFDE4B" w14:textId="77777777" w:rsidR="00BA6749" w:rsidRDefault="00BA6749" w:rsidP="00BA6749">
      <w:pPr>
        <w:rPr>
          <w:rFonts w:ascii="Calibri" w:hAnsi="Calibri" w:cs="Times New Roman"/>
          <w:bCs/>
          <w:color w:val="333333"/>
        </w:rPr>
      </w:pPr>
    </w:p>
    <w:p w14:paraId="75989454" w14:textId="77777777" w:rsidR="00050EB5" w:rsidRDefault="00050EB5" w:rsidP="00BA6749">
      <w:pPr>
        <w:rPr>
          <w:rFonts w:ascii="Calibri" w:hAnsi="Calibri" w:cs="Times New Roman"/>
          <w:bCs/>
          <w:color w:val="333333"/>
        </w:rPr>
      </w:pPr>
    </w:p>
    <w:p w14:paraId="5F43C4C7" w14:textId="637B568D" w:rsidR="00CE52B9" w:rsidRPr="00CE52B9" w:rsidRDefault="00CE52B9" w:rsidP="00BA6749">
      <w:pPr>
        <w:rPr>
          <w:rFonts w:ascii="Calibri" w:hAnsi="Calibri" w:cs="Times New Roman"/>
          <w:b/>
          <w:bCs/>
          <w:color w:val="333333"/>
        </w:rPr>
      </w:pPr>
      <w:r>
        <w:rPr>
          <w:rFonts w:ascii="Calibri" w:hAnsi="Calibri" w:cs="Times New Roman"/>
          <w:b/>
          <w:bCs/>
          <w:color w:val="333333"/>
        </w:rPr>
        <w:t>Getting closure</w:t>
      </w:r>
    </w:p>
    <w:p w14:paraId="45E0FDF4" w14:textId="77777777" w:rsidR="00CE52B9" w:rsidRPr="00BA6749" w:rsidRDefault="00CE52B9" w:rsidP="00BA6749">
      <w:pPr>
        <w:rPr>
          <w:rFonts w:ascii="Calibri" w:hAnsi="Calibri" w:cs="Times New Roman"/>
          <w:bCs/>
          <w:color w:val="333333"/>
        </w:rPr>
      </w:pPr>
    </w:p>
    <w:p w14:paraId="30E4950C" w14:textId="77777777" w:rsidR="00D74685" w:rsidRPr="00D74685" w:rsidRDefault="00D74685" w:rsidP="00D74685">
      <w:pPr>
        <w:pStyle w:val="ListParagraph"/>
        <w:numPr>
          <w:ilvl w:val="0"/>
          <w:numId w:val="22"/>
        </w:numPr>
        <w:rPr>
          <w:rFonts w:ascii="Calibri" w:hAnsi="Calibri" w:cs="Times New Roman"/>
          <w:b/>
          <w:bCs/>
          <w:color w:val="333333"/>
        </w:rPr>
      </w:pPr>
      <w:r w:rsidRPr="00D74685">
        <w:rPr>
          <w:rFonts w:ascii="Calibri" w:hAnsi="Calibri" w:cs="Times New Roman"/>
          <w:bCs/>
          <w:color w:val="333333"/>
        </w:rPr>
        <w:t xml:space="preserve">Consider three students at Bruin State University: Lada, Bernardo, and Mark. These students are not friends with each other, currently. Lada and Bernardo are both members of the computer club. Lada and Mark are both members of the math team. Lada and Mark are also both members of the Sociology Undergraduate Association. Mark and Bernardo have no activities in common. Which two students are most likely to become friends? Which two students are least likely? Explain your answer. </w:t>
      </w:r>
      <w:r w:rsidRPr="00D74685">
        <w:rPr>
          <w:rFonts w:ascii="Calibri" w:hAnsi="Calibri" w:cs="Times New Roman"/>
          <w:b/>
          <w:bCs/>
          <w:color w:val="333333"/>
        </w:rPr>
        <w:t>(5 points)</w:t>
      </w:r>
    </w:p>
    <w:p w14:paraId="0EC3296F" w14:textId="77777777" w:rsidR="00BA6749" w:rsidRPr="00BA6749" w:rsidRDefault="00BA6749" w:rsidP="00BA6749">
      <w:pPr>
        <w:rPr>
          <w:rFonts w:ascii="Calibri" w:hAnsi="Calibri" w:cs="Times New Roman"/>
          <w:bCs/>
          <w:color w:val="333333"/>
        </w:rPr>
      </w:pPr>
    </w:p>
    <w:p w14:paraId="5849FD38" w14:textId="77777777" w:rsidR="00AF05C4" w:rsidRPr="00AF05C4" w:rsidRDefault="00BA6749" w:rsidP="00AF05C4">
      <w:pPr>
        <w:pStyle w:val="ListParagraph"/>
        <w:numPr>
          <w:ilvl w:val="0"/>
          <w:numId w:val="22"/>
        </w:numPr>
        <w:rPr>
          <w:rFonts w:ascii="Calibri" w:hAnsi="Calibri" w:cs="Times New Roman"/>
          <w:bCs/>
          <w:color w:val="333333"/>
        </w:rPr>
      </w:pPr>
      <w:r>
        <w:rPr>
          <w:rFonts w:ascii="Calibri" w:hAnsi="Calibri" w:cs="Times New Roman"/>
          <w:bCs/>
          <w:color w:val="333333"/>
        </w:rPr>
        <w:t xml:space="preserve">What kind of closure process </w:t>
      </w:r>
      <w:r w:rsidR="00D74685">
        <w:rPr>
          <w:rFonts w:ascii="Calibri" w:hAnsi="Calibri" w:cs="Times New Roman"/>
          <w:bCs/>
          <w:color w:val="333333"/>
        </w:rPr>
        <w:t>is described in the previous question?</w:t>
      </w:r>
      <w:r>
        <w:rPr>
          <w:rFonts w:ascii="Calibri" w:hAnsi="Calibri" w:cs="Times New Roman"/>
          <w:bCs/>
          <w:color w:val="333333"/>
        </w:rPr>
        <w:t xml:space="preserve"> </w:t>
      </w:r>
      <w:r w:rsidR="00AE65E5">
        <w:rPr>
          <w:rFonts w:ascii="Calibri" w:hAnsi="Calibri" w:cs="Times New Roman"/>
          <w:bCs/>
          <w:color w:val="333333"/>
        </w:rPr>
        <w:t>Explain your answer.</w:t>
      </w:r>
      <w:r w:rsidR="00AF05C4">
        <w:rPr>
          <w:rFonts w:ascii="Calibri" w:hAnsi="Calibri" w:cs="Times New Roman"/>
          <w:bCs/>
          <w:color w:val="333333"/>
        </w:rPr>
        <w:t xml:space="preserve"> </w:t>
      </w:r>
      <w:r w:rsidR="00AF05C4" w:rsidRPr="00AF05C4">
        <w:rPr>
          <w:rFonts w:ascii="Calibri" w:hAnsi="Calibri" w:cs="Times New Roman"/>
          <w:b/>
          <w:bCs/>
          <w:color w:val="333333"/>
        </w:rPr>
        <w:t>(2 points)</w:t>
      </w:r>
    </w:p>
    <w:p w14:paraId="29842BFB" w14:textId="77777777" w:rsidR="00AF05C4" w:rsidRPr="00AF05C4" w:rsidRDefault="00AF05C4" w:rsidP="00AF05C4">
      <w:pPr>
        <w:pStyle w:val="ListParagraph"/>
        <w:ind w:left="0"/>
        <w:rPr>
          <w:rFonts w:ascii="Calibri" w:hAnsi="Calibri" w:cs="Times New Roman"/>
          <w:bCs/>
          <w:color w:val="333333"/>
        </w:rPr>
      </w:pPr>
    </w:p>
    <w:p w14:paraId="1CFF5E26" w14:textId="0B820A2A" w:rsidR="00AF05C4" w:rsidRDefault="00AF05C4" w:rsidP="00AF05C4">
      <w:pPr>
        <w:pStyle w:val="ListParagraph"/>
        <w:numPr>
          <w:ilvl w:val="0"/>
          <w:numId w:val="22"/>
        </w:numPr>
        <w:rPr>
          <w:rFonts w:ascii="Calibri" w:hAnsi="Calibri" w:cs="Times New Roman"/>
          <w:bCs/>
          <w:color w:val="333333"/>
        </w:rPr>
      </w:pPr>
      <w:r>
        <w:rPr>
          <w:rFonts w:ascii="Calibri" w:hAnsi="Calibri" w:cs="Times New Roman"/>
          <w:bCs/>
          <w:color w:val="333333"/>
        </w:rPr>
        <w:t>Suppose that Lada has two close confidants: her mentor, Professor Huberman, and her sister. Professor Huberman and Lada’s sister aren’t close friends; in fact, th</w:t>
      </w:r>
      <w:r w:rsidR="009E2F72">
        <w:rPr>
          <w:rFonts w:ascii="Calibri" w:hAnsi="Calibri" w:cs="Times New Roman"/>
          <w:bCs/>
          <w:color w:val="333333"/>
        </w:rPr>
        <w:t>ey don’t know each other at all!</w:t>
      </w:r>
      <w:r>
        <w:rPr>
          <w:rFonts w:ascii="Calibri" w:hAnsi="Calibri" w:cs="Times New Roman"/>
          <w:bCs/>
          <w:color w:val="333333"/>
        </w:rPr>
        <w:t xml:space="preserve"> This structure seems to be a “forbidden triad” (and Lada violates Strong Triadic Closure). Drawing on Mario Small’s recent work, explain why we might expect to see a “forbidden triad” in this situation.</w:t>
      </w:r>
      <w:r w:rsidR="00681B83">
        <w:rPr>
          <w:rFonts w:ascii="Calibri" w:hAnsi="Calibri" w:cs="Times New Roman"/>
          <w:bCs/>
          <w:color w:val="333333"/>
        </w:rPr>
        <w:t xml:space="preserve"> </w:t>
      </w:r>
      <w:r w:rsidR="00681B83">
        <w:rPr>
          <w:rFonts w:ascii="Calibri" w:hAnsi="Calibri" w:cs="Times New Roman"/>
          <w:b/>
          <w:bCs/>
          <w:color w:val="333333"/>
        </w:rPr>
        <w:t>(5 points)</w:t>
      </w:r>
    </w:p>
    <w:p w14:paraId="0A59B612" w14:textId="77777777" w:rsidR="002F020F" w:rsidRDefault="002F020F" w:rsidP="00BA6749">
      <w:pPr>
        <w:pStyle w:val="ListParagraph"/>
        <w:ind w:left="0"/>
        <w:rPr>
          <w:rFonts w:ascii="Calibri" w:hAnsi="Calibri" w:cs="Times New Roman"/>
          <w:b/>
          <w:bCs/>
          <w:color w:val="333333"/>
        </w:rPr>
      </w:pPr>
    </w:p>
    <w:p w14:paraId="6C4F3787" w14:textId="77777777" w:rsidR="00140FF4" w:rsidRDefault="00CE52B9" w:rsidP="00BA6749">
      <w:pPr>
        <w:rPr>
          <w:rFonts w:ascii="Calibri" w:hAnsi="Calibri" w:cs="Times New Roman"/>
          <w:bCs/>
          <w:color w:val="333333"/>
        </w:rPr>
      </w:pPr>
      <w:r>
        <w:rPr>
          <w:rFonts w:ascii="Calibri" w:hAnsi="Calibri" w:cs="Times New Roman"/>
          <w:b/>
          <w:bCs/>
          <w:color w:val="333333"/>
        </w:rPr>
        <w:lastRenderedPageBreak/>
        <w:t>You really need to focus up!</w:t>
      </w:r>
      <w:r w:rsidR="00762C41" w:rsidRPr="00BA6749">
        <w:rPr>
          <w:rFonts w:ascii="Calibri" w:hAnsi="Calibri" w:cs="Times New Roman"/>
          <w:bCs/>
          <w:color w:val="333333"/>
        </w:rPr>
        <w:br/>
      </w:r>
    </w:p>
    <w:p w14:paraId="5FE4E5DC" w14:textId="5178E9BA" w:rsidR="001B4B08" w:rsidRPr="00CE52B9" w:rsidRDefault="001B4B08" w:rsidP="001B4B08">
      <w:pPr>
        <w:pStyle w:val="ListParagraph"/>
        <w:ind w:left="0"/>
        <w:rPr>
          <w:rFonts w:ascii="Calibri" w:hAnsi="Calibri" w:cs="Times New Roman"/>
          <w:bCs/>
          <w:color w:val="333333"/>
        </w:rPr>
      </w:pPr>
      <w:r w:rsidRPr="00D14B82">
        <w:rPr>
          <w:rFonts w:ascii="Calibri" w:hAnsi="Calibri" w:cs="Times New Roman"/>
          <w:bCs/>
          <w:color w:val="333333"/>
        </w:rPr>
        <w:t xml:space="preserve">Consider the following affiliation graph connecting </w:t>
      </w:r>
      <w:r w:rsidR="001B4A8B" w:rsidRPr="00D14B82">
        <w:rPr>
          <w:rFonts w:ascii="Calibri" w:hAnsi="Calibri" w:cs="Times New Roman"/>
          <w:bCs/>
          <w:color w:val="333333"/>
        </w:rPr>
        <w:t>people (left)</w:t>
      </w:r>
      <w:r w:rsidRPr="00D14B82">
        <w:rPr>
          <w:rFonts w:ascii="Calibri" w:hAnsi="Calibri" w:cs="Times New Roman"/>
          <w:bCs/>
          <w:color w:val="333333"/>
        </w:rPr>
        <w:t xml:space="preserve"> to </w:t>
      </w:r>
      <w:r w:rsidR="001B4A8B" w:rsidRPr="00D14B82">
        <w:rPr>
          <w:rFonts w:ascii="Calibri" w:hAnsi="Calibri" w:cs="Times New Roman"/>
          <w:bCs/>
          <w:color w:val="333333"/>
        </w:rPr>
        <w:t>various fan communities (foci):</w:t>
      </w:r>
    </w:p>
    <w:p w14:paraId="6B531A83" w14:textId="77777777" w:rsidR="001B4B08" w:rsidRPr="00420C31" w:rsidRDefault="001B4B08" w:rsidP="001B4B08">
      <w:pPr>
        <w:pStyle w:val="ListParagraph"/>
        <w:ind w:left="0"/>
        <w:rPr>
          <w:rFonts w:ascii="Calibri" w:hAnsi="Calibri" w:cs="Times New Roman"/>
          <w:bCs/>
          <w:color w:val="333333"/>
        </w:rPr>
      </w:pPr>
    </w:p>
    <w:p w14:paraId="6E2CFB83" w14:textId="7EA82CF4" w:rsidR="001B4B08" w:rsidRDefault="001B4A8B" w:rsidP="001B4B08">
      <w:pPr>
        <w:rPr>
          <w:rFonts w:ascii="Calibri" w:hAnsi="Calibri" w:cs="Times New Roman"/>
          <w:b/>
          <w:bCs/>
          <w:color w:val="333333"/>
        </w:rPr>
      </w:pPr>
      <w:r>
        <w:rPr>
          <w:rFonts w:ascii="Calibri" w:hAnsi="Calibri" w:cs="Times New Roman"/>
          <w:b/>
          <w:bCs/>
          <w:color w:val="333333"/>
        </w:rPr>
        <w:t xml:space="preserve">        </w:t>
      </w:r>
      <w:r w:rsidR="00E172A2">
        <w:rPr>
          <w:rFonts w:ascii="Calibri" w:hAnsi="Calibri" w:cs="Times New Roman"/>
          <w:b/>
          <w:bCs/>
          <w:color w:val="333333"/>
        </w:rPr>
        <w:t xml:space="preserve">          </w:t>
      </w:r>
      <w:r w:rsidR="001B4B08">
        <w:rPr>
          <w:rFonts w:ascii="Calibri" w:hAnsi="Calibri" w:cs="Times New Roman"/>
          <w:b/>
          <w:bCs/>
          <w:color w:val="333333"/>
        </w:rPr>
        <w:t xml:space="preserve">                      </w:t>
      </w:r>
      <w:r>
        <w:rPr>
          <w:rFonts w:ascii="Calibri" w:hAnsi="Calibri" w:cs="Times New Roman"/>
          <w:b/>
          <w:bCs/>
          <w:noProof/>
          <w:color w:val="333333"/>
        </w:rPr>
        <w:drawing>
          <wp:inline distT="0" distB="0" distL="0" distR="0" wp14:anchorId="0CD5637B" wp14:editId="1FDA5E17">
            <wp:extent cx="2612322" cy="2999056"/>
            <wp:effectExtent l="0" t="0" r="4445" b="0"/>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12568" cy="2999339"/>
                    </a:xfrm>
                    <a:prstGeom prst="rect">
                      <a:avLst/>
                    </a:prstGeom>
                    <a:noFill/>
                    <a:ln>
                      <a:noFill/>
                    </a:ln>
                  </pic:spPr>
                </pic:pic>
              </a:graphicData>
            </a:graphic>
          </wp:inline>
        </w:drawing>
      </w:r>
    </w:p>
    <w:p w14:paraId="1853BF77" w14:textId="77777777" w:rsidR="001B4B08" w:rsidRPr="00BA6749" w:rsidRDefault="001B4B08" w:rsidP="00BA6749">
      <w:pPr>
        <w:rPr>
          <w:rFonts w:ascii="Calibri" w:hAnsi="Calibri" w:cs="Times New Roman"/>
          <w:bCs/>
          <w:color w:val="333333"/>
        </w:rPr>
      </w:pPr>
    </w:p>
    <w:p w14:paraId="2AFA4AF8" w14:textId="53A0C589" w:rsidR="001B4B08" w:rsidRPr="001B4A8B" w:rsidRDefault="001B4B08" w:rsidP="001B4B08">
      <w:pPr>
        <w:pStyle w:val="ListParagraph"/>
        <w:numPr>
          <w:ilvl w:val="0"/>
          <w:numId w:val="22"/>
        </w:numPr>
        <w:rPr>
          <w:rFonts w:ascii="Calibri" w:hAnsi="Calibri" w:cs="Times New Roman"/>
          <w:b/>
          <w:bCs/>
          <w:color w:val="333333"/>
        </w:rPr>
      </w:pPr>
      <w:r w:rsidRPr="001B4A8B">
        <w:rPr>
          <w:rFonts w:ascii="Calibri" w:hAnsi="Calibri" w:cs="Times New Roman"/>
          <w:bCs/>
          <w:color w:val="333333"/>
        </w:rPr>
        <w:t xml:space="preserve">The </w:t>
      </w:r>
      <w:r w:rsidRPr="001B4A8B">
        <w:rPr>
          <w:rFonts w:ascii="Calibri" w:hAnsi="Calibri" w:cs="Times New Roman"/>
          <w:bCs/>
          <w:i/>
          <w:color w:val="333333"/>
        </w:rPr>
        <w:t>projected graph</w:t>
      </w:r>
      <w:r w:rsidRPr="001B4A8B">
        <w:rPr>
          <w:rFonts w:ascii="Calibri" w:hAnsi="Calibri" w:cs="Times New Roman"/>
          <w:bCs/>
          <w:color w:val="333333"/>
        </w:rPr>
        <w:t xml:space="preserve"> of an affiliation network connects two individuals when they share the same focus. Draw the projected graph for this affiliation network, joining two people when they </w:t>
      </w:r>
      <w:r w:rsidR="001B4A8B" w:rsidRPr="001B4A8B">
        <w:rPr>
          <w:rFonts w:ascii="Calibri" w:hAnsi="Calibri" w:cs="Times New Roman"/>
          <w:bCs/>
          <w:color w:val="333333"/>
        </w:rPr>
        <w:t>like watching</w:t>
      </w:r>
      <w:r w:rsidRPr="001B4A8B">
        <w:rPr>
          <w:rFonts w:ascii="Calibri" w:hAnsi="Calibri" w:cs="Times New Roman"/>
          <w:bCs/>
          <w:color w:val="333333"/>
        </w:rPr>
        <w:t xml:space="preserve"> the same </w:t>
      </w:r>
      <w:r w:rsidR="001B4A8B" w:rsidRPr="001B4A8B">
        <w:rPr>
          <w:rFonts w:ascii="Calibri" w:hAnsi="Calibri" w:cs="Times New Roman"/>
          <w:bCs/>
          <w:color w:val="333333"/>
        </w:rPr>
        <w:t>show</w:t>
      </w:r>
      <w:r w:rsidRPr="001B4A8B">
        <w:rPr>
          <w:rFonts w:ascii="Calibri" w:hAnsi="Calibri" w:cs="Times New Roman"/>
          <w:bCs/>
          <w:color w:val="333333"/>
        </w:rPr>
        <w:t xml:space="preserve">. The nodes of the projected graph should be the </w:t>
      </w:r>
      <w:r w:rsidR="001B4A8B" w:rsidRPr="001B4A8B">
        <w:rPr>
          <w:rFonts w:ascii="Calibri" w:hAnsi="Calibri" w:cs="Times New Roman"/>
          <w:bCs/>
          <w:color w:val="333333"/>
        </w:rPr>
        <w:t>six</w:t>
      </w:r>
      <w:r w:rsidRPr="001B4A8B">
        <w:rPr>
          <w:rFonts w:ascii="Calibri" w:hAnsi="Calibri" w:cs="Times New Roman"/>
          <w:bCs/>
          <w:color w:val="333333"/>
        </w:rPr>
        <w:t xml:space="preserve"> individuals on the left; edges should join any two individuals who </w:t>
      </w:r>
      <w:r w:rsidR="001B4A8B" w:rsidRPr="001B4A8B">
        <w:rPr>
          <w:rFonts w:ascii="Calibri" w:hAnsi="Calibri" w:cs="Times New Roman"/>
          <w:bCs/>
          <w:color w:val="333333"/>
        </w:rPr>
        <w:t>watch</w:t>
      </w:r>
      <w:r w:rsidRPr="001B4A8B">
        <w:rPr>
          <w:rFonts w:ascii="Calibri" w:hAnsi="Calibri" w:cs="Times New Roman"/>
          <w:bCs/>
          <w:color w:val="333333"/>
        </w:rPr>
        <w:t xml:space="preserve"> the same </w:t>
      </w:r>
      <w:r w:rsidR="001B4A8B" w:rsidRPr="001B4A8B">
        <w:rPr>
          <w:rFonts w:ascii="Calibri" w:hAnsi="Calibri" w:cs="Times New Roman"/>
          <w:bCs/>
          <w:color w:val="333333"/>
        </w:rPr>
        <w:t>show</w:t>
      </w:r>
      <w:r w:rsidRPr="001B4A8B">
        <w:rPr>
          <w:rFonts w:ascii="Calibri" w:hAnsi="Calibri" w:cs="Times New Roman"/>
          <w:bCs/>
          <w:color w:val="333333"/>
        </w:rPr>
        <w:t xml:space="preserve">. </w:t>
      </w:r>
      <w:r w:rsidRPr="001B4A8B">
        <w:rPr>
          <w:rFonts w:ascii="Calibri" w:hAnsi="Calibri" w:cs="Times New Roman"/>
          <w:b/>
          <w:bCs/>
          <w:color w:val="333333"/>
        </w:rPr>
        <w:t>(5 points)</w:t>
      </w:r>
    </w:p>
    <w:p w14:paraId="2112611D" w14:textId="59C6F6E1" w:rsidR="00C01398" w:rsidRDefault="00D73B63" w:rsidP="00C01398">
      <w:pPr>
        <w:pStyle w:val="ListParagraph"/>
        <w:ind w:left="0"/>
        <w:rPr>
          <w:rFonts w:ascii="Calibri" w:hAnsi="Calibri" w:cs="Times New Roman"/>
          <w:b/>
          <w:bCs/>
          <w:color w:val="333333"/>
        </w:rPr>
      </w:pPr>
      <w:r>
        <w:rPr>
          <w:rFonts w:ascii="Calibri" w:hAnsi="Calibri" w:cs="Times New Roman"/>
          <w:b/>
          <w:bCs/>
          <w:color w:val="333333"/>
        </w:rPr>
        <w:t xml:space="preserve">                                                                  </w:t>
      </w:r>
    </w:p>
    <w:p w14:paraId="51883BC0" w14:textId="4CBDF885" w:rsidR="00C01398" w:rsidRPr="00C01398" w:rsidRDefault="00C01398" w:rsidP="00C01398">
      <w:pPr>
        <w:pStyle w:val="ListParagraph"/>
        <w:ind w:left="0"/>
        <w:rPr>
          <w:rFonts w:ascii="Calibri" w:hAnsi="Calibri" w:cs="Times New Roman"/>
          <w:bCs/>
          <w:color w:val="333333"/>
        </w:rPr>
      </w:pPr>
      <w:r>
        <w:rPr>
          <w:rFonts w:ascii="Calibri" w:hAnsi="Calibri" w:cs="Times New Roman"/>
          <w:bCs/>
          <w:color w:val="333333"/>
        </w:rPr>
        <w:t xml:space="preserve">Given a network showing pairs of people who share activities, we can try to reconstruct an </w:t>
      </w:r>
      <w:r w:rsidRPr="006C701D">
        <w:rPr>
          <w:rFonts w:ascii="Calibri" w:hAnsi="Calibri" w:cs="Times New Roman"/>
          <w:bCs/>
          <w:color w:val="333333"/>
        </w:rPr>
        <w:t>affiliation</w:t>
      </w:r>
      <w:r>
        <w:rPr>
          <w:rFonts w:ascii="Calibri" w:hAnsi="Calibri" w:cs="Times New Roman"/>
          <w:bCs/>
          <w:color w:val="333333"/>
        </w:rPr>
        <w:t xml:space="preserve"> network </w:t>
      </w:r>
      <w:r>
        <w:rPr>
          <w:rFonts w:ascii="Calibri" w:hAnsi="Calibri" w:cs="Times New Roman"/>
          <w:bCs/>
          <w:i/>
          <w:color w:val="333333"/>
        </w:rPr>
        <w:t>consistent</w:t>
      </w:r>
      <w:r>
        <w:rPr>
          <w:rFonts w:ascii="Calibri" w:hAnsi="Calibri" w:cs="Times New Roman"/>
          <w:bCs/>
          <w:color w:val="333333"/>
        </w:rPr>
        <w:t xml:space="preserve"> with this information. Suppose that you are trying to infer the structure of a bipartite affiliation network, and you have obtained by indirect observation the projected network on the set of people, in which an edge joins each </w:t>
      </w:r>
      <w:r w:rsidRPr="00C01398">
        <w:rPr>
          <w:rFonts w:ascii="Calibri" w:hAnsi="Calibri" w:cs="Times New Roman"/>
          <w:bCs/>
          <w:color w:val="333333"/>
        </w:rPr>
        <w:t>pair of people who share a focus. This projected network is shown below.</w:t>
      </w:r>
      <w:r w:rsidRPr="00C01398">
        <w:rPr>
          <w:rFonts w:ascii="Calibri" w:hAnsi="Calibri" w:cs="Times New Roman"/>
          <w:bCs/>
          <w:color w:val="333333"/>
        </w:rPr>
        <w:br/>
      </w:r>
    </w:p>
    <w:p w14:paraId="72692032" w14:textId="56589D00" w:rsidR="00C01398" w:rsidRPr="00C01398" w:rsidRDefault="00C01398" w:rsidP="00C01398">
      <w:pPr>
        <w:rPr>
          <w:rFonts w:ascii="Calibri" w:hAnsi="Calibri" w:cs="Times New Roman"/>
          <w:b/>
          <w:bCs/>
          <w:color w:val="333333"/>
        </w:rPr>
      </w:pPr>
      <w:r w:rsidRPr="00C01398">
        <w:rPr>
          <w:rFonts w:ascii="Calibri" w:hAnsi="Calibri" w:cs="Times New Roman"/>
          <w:b/>
          <w:bCs/>
          <w:color w:val="333333"/>
        </w:rPr>
        <w:t xml:space="preserve">                                                                   </w:t>
      </w:r>
      <w:r w:rsidRPr="00C01398">
        <w:rPr>
          <w:rFonts w:ascii="Calibri" w:hAnsi="Calibri" w:cs="Times New Roman"/>
          <w:b/>
          <w:bCs/>
          <w:noProof/>
          <w:color w:val="333333"/>
        </w:rPr>
        <w:drawing>
          <wp:inline distT="0" distB="0" distL="0" distR="0" wp14:anchorId="4605159A" wp14:editId="002C945A">
            <wp:extent cx="1546713" cy="1875394"/>
            <wp:effectExtent l="0" t="0" r="3175" b="4445"/>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7504" cy="1876353"/>
                    </a:xfrm>
                    <a:prstGeom prst="rect">
                      <a:avLst/>
                    </a:prstGeom>
                    <a:noFill/>
                    <a:ln>
                      <a:noFill/>
                    </a:ln>
                  </pic:spPr>
                </pic:pic>
              </a:graphicData>
            </a:graphic>
          </wp:inline>
        </w:drawing>
      </w:r>
    </w:p>
    <w:p w14:paraId="0F8859BA" w14:textId="64377838" w:rsidR="00E172A2" w:rsidRDefault="00E172A2" w:rsidP="00E172A2">
      <w:pPr>
        <w:rPr>
          <w:rFonts w:ascii="Calibri" w:hAnsi="Calibri" w:cs="Times New Roman"/>
          <w:b/>
          <w:bCs/>
          <w:color w:val="333333"/>
        </w:rPr>
      </w:pPr>
    </w:p>
    <w:p w14:paraId="1DCC8D85" w14:textId="61F25D96" w:rsidR="000C60DA" w:rsidRPr="00E172A2" w:rsidRDefault="00C01398" w:rsidP="00425B80">
      <w:pPr>
        <w:pStyle w:val="ListParagraph"/>
        <w:numPr>
          <w:ilvl w:val="0"/>
          <w:numId w:val="22"/>
        </w:numPr>
        <w:rPr>
          <w:rFonts w:ascii="Calibri" w:hAnsi="Calibri" w:cs="Times New Roman"/>
          <w:bCs/>
          <w:color w:val="333333"/>
        </w:rPr>
      </w:pPr>
      <w:r>
        <w:rPr>
          <w:rFonts w:ascii="Calibri" w:hAnsi="Calibri" w:cs="Times New Roman"/>
          <w:bCs/>
          <w:color w:val="333333"/>
        </w:rPr>
        <w:lastRenderedPageBreak/>
        <w:t>Draw two</w:t>
      </w:r>
      <w:r w:rsidR="00425B80">
        <w:rPr>
          <w:rFonts w:ascii="Calibri" w:hAnsi="Calibri" w:cs="Times New Roman"/>
          <w:bCs/>
          <w:color w:val="333333"/>
        </w:rPr>
        <w:t xml:space="preserve"> different affiliation networks—on the same set of people, but with different foci—such that the </w:t>
      </w:r>
      <w:r w:rsidR="00425B80" w:rsidRPr="00205874">
        <w:rPr>
          <w:rFonts w:ascii="Calibri" w:hAnsi="Calibri" w:cs="Times New Roman"/>
          <w:bCs/>
          <w:i/>
          <w:color w:val="333333"/>
        </w:rPr>
        <w:t>projected graphs</w:t>
      </w:r>
      <w:r w:rsidR="00425B80">
        <w:rPr>
          <w:rFonts w:ascii="Calibri" w:hAnsi="Calibri" w:cs="Times New Roman"/>
          <w:bCs/>
          <w:color w:val="333333"/>
        </w:rPr>
        <w:t xml:space="preserve"> derived from these </w:t>
      </w:r>
      <w:r>
        <w:rPr>
          <w:rFonts w:ascii="Calibri" w:hAnsi="Calibri" w:cs="Times New Roman"/>
          <w:bCs/>
          <w:color w:val="333333"/>
        </w:rPr>
        <w:t xml:space="preserve">affiliation </w:t>
      </w:r>
      <w:r w:rsidR="00425B80">
        <w:rPr>
          <w:rFonts w:ascii="Calibri" w:hAnsi="Calibri" w:cs="Times New Roman"/>
          <w:bCs/>
          <w:color w:val="333333"/>
        </w:rPr>
        <w:t xml:space="preserve">networks are </w:t>
      </w:r>
      <w:r>
        <w:rPr>
          <w:rFonts w:ascii="Calibri" w:hAnsi="Calibri" w:cs="Times New Roman"/>
          <w:bCs/>
          <w:color w:val="333333"/>
        </w:rPr>
        <w:t>identical to the projected graph above</w:t>
      </w:r>
      <w:r w:rsidR="00425B80">
        <w:rPr>
          <w:rFonts w:ascii="Calibri" w:hAnsi="Calibri" w:cs="Times New Roman"/>
          <w:bCs/>
          <w:color w:val="333333"/>
        </w:rPr>
        <w:t>. Don’t just change the name of the foci; you have to change the pattern of connections</w:t>
      </w:r>
      <w:r w:rsidR="007F39F6">
        <w:rPr>
          <w:rFonts w:ascii="Calibri" w:hAnsi="Calibri" w:cs="Times New Roman"/>
          <w:bCs/>
          <w:color w:val="333333"/>
        </w:rPr>
        <w:t xml:space="preserve"> from people to foci</w:t>
      </w:r>
      <w:r w:rsidR="00425B80">
        <w:rPr>
          <w:rFonts w:ascii="Calibri" w:hAnsi="Calibri" w:cs="Times New Roman"/>
          <w:bCs/>
          <w:color w:val="333333"/>
        </w:rPr>
        <w:t xml:space="preserve"> (but remember, the projected graph must stay the same). What does this tell you about projected graphs versus the full affiliation networks?  </w:t>
      </w:r>
      <w:r w:rsidR="00567FB2">
        <w:rPr>
          <w:rFonts w:ascii="Calibri" w:hAnsi="Calibri" w:cs="Times New Roman"/>
          <w:b/>
          <w:bCs/>
          <w:color w:val="333333"/>
        </w:rPr>
        <w:t>(6</w:t>
      </w:r>
      <w:r w:rsidR="00425B80" w:rsidRPr="00CE52B9">
        <w:rPr>
          <w:rFonts w:ascii="Calibri" w:hAnsi="Calibri" w:cs="Times New Roman"/>
          <w:b/>
          <w:bCs/>
          <w:color w:val="333333"/>
        </w:rPr>
        <w:t xml:space="preserve"> points)</w:t>
      </w:r>
    </w:p>
    <w:p w14:paraId="5EADDA7D" w14:textId="77777777" w:rsidR="00CE52B9" w:rsidRDefault="00CE52B9" w:rsidP="00425B80">
      <w:pPr>
        <w:rPr>
          <w:rFonts w:ascii="Calibri" w:hAnsi="Calibri" w:cs="Times New Roman"/>
          <w:bCs/>
          <w:color w:val="333333"/>
        </w:rPr>
      </w:pPr>
    </w:p>
    <w:p w14:paraId="5756DCF7" w14:textId="3B3C713F" w:rsidR="00CE52B9" w:rsidRPr="00CE52B9" w:rsidRDefault="00CE52B9" w:rsidP="00425B80">
      <w:pPr>
        <w:rPr>
          <w:rFonts w:ascii="Calibri" w:hAnsi="Calibri" w:cs="Times New Roman"/>
          <w:b/>
          <w:bCs/>
          <w:color w:val="333333"/>
        </w:rPr>
      </w:pPr>
      <w:r>
        <w:rPr>
          <w:rFonts w:ascii="Calibri" w:hAnsi="Calibri" w:cs="Times New Roman"/>
          <w:b/>
          <w:bCs/>
          <w:color w:val="333333"/>
        </w:rPr>
        <w:t>Revenge of closure</w:t>
      </w:r>
    </w:p>
    <w:p w14:paraId="3B13A582" w14:textId="77777777" w:rsidR="00425B80" w:rsidRPr="00D5750B" w:rsidRDefault="00425B80" w:rsidP="00425B80">
      <w:pPr>
        <w:rPr>
          <w:rFonts w:ascii="Calibri" w:hAnsi="Calibri" w:cs="Times New Roman"/>
          <w:bCs/>
          <w:color w:val="333333"/>
        </w:rPr>
      </w:pPr>
    </w:p>
    <w:p w14:paraId="31D1653A" w14:textId="77777777" w:rsidR="00954439" w:rsidRDefault="00954439" w:rsidP="00954439">
      <w:pPr>
        <w:pStyle w:val="ListParagraph"/>
        <w:numPr>
          <w:ilvl w:val="0"/>
          <w:numId w:val="22"/>
        </w:numPr>
        <w:rPr>
          <w:rFonts w:ascii="Calibri" w:hAnsi="Calibri" w:cs="Times New Roman"/>
          <w:b/>
          <w:bCs/>
          <w:color w:val="333333"/>
        </w:rPr>
      </w:pPr>
      <w:r>
        <w:rPr>
          <w:rFonts w:ascii="Calibri" w:hAnsi="Calibri" w:cs="Times New Roman"/>
          <w:bCs/>
          <w:color w:val="333333"/>
        </w:rPr>
        <w:t xml:space="preserve">In your own words, describe the difference between triadic closure, focal closure, and membership closure. Give an example of each one. Feel free to draw a picture for each (though you aren’t required to do so). </w:t>
      </w:r>
      <w:r>
        <w:rPr>
          <w:rFonts w:ascii="Calibri" w:hAnsi="Calibri" w:cs="Times New Roman"/>
          <w:b/>
          <w:bCs/>
          <w:color w:val="333333"/>
        </w:rPr>
        <w:t xml:space="preserve">(6 points) </w:t>
      </w:r>
    </w:p>
    <w:p w14:paraId="3E94ACF8" w14:textId="77777777" w:rsidR="00211647" w:rsidRDefault="00211647" w:rsidP="001B4B08">
      <w:pPr>
        <w:pStyle w:val="ListParagraph"/>
        <w:ind w:left="0"/>
        <w:rPr>
          <w:rFonts w:ascii="Calibri" w:hAnsi="Calibri" w:cs="Times New Roman"/>
          <w:bCs/>
          <w:color w:val="333333"/>
        </w:rPr>
      </w:pPr>
    </w:p>
    <w:p w14:paraId="271AF9B3" w14:textId="50EA05D8" w:rsidR="00C03606" w:rsidRDefault="00C03606" w:rsidP="001B4B08">
      <w:pPr>
        <w:pStyle w:val="ListParagraph"/>
        <w:ind w:left="0"/>
        <w:rPr>
          <w:rFonts w:ascii="Calibri" w:hAnsi="Calibri" w:cs="Times New Roman"/>
          <w:b/>
          <w:bCs/>
          <w:color w:val="333333"/>
        </w:rPr>
      </w:pPr>
      <w:r>
        <w:rPr>
          <w:rFonts w:ascii="Calibri" w:hAnsi="Calibri" w:cs="Times New Roman"/>
          <w:b/>
          <w:bCs/>
          <w:color w:val="333333"/>
        </w:rPr>
        <w:t>Schelling Model</w:t>
      </w:r>
    </w:p>
    <w:p w14:paraId="61AE84A5" w14:textId="77777777" w:rsidR="009E2F72" w:rsidRPr="00C03606" w:rsidRDefault="009E2F72" w:rsidP="001B4B08">
      <w:pPr>
        <w:pStyle w:val="ListParagraph"/>
        <w:ind w:left="0"/>
        <w:rPr>
          <w:rFonts w:ascii="Calibri" w:hAnsi="Calibri" w:cs="Times New Roman"/>
          <w:b/>
          <w:bCs/>
          <w:color w:val="333333"/>
        </w:rPr>
      </w:pPr>
    </w:p>
    <w:p w14:paraId="7292268F" w14:textId="034CD849" w:rsidR="00C03606" w:rsidRPr="0082467B" w:rsidRDefault="00C03606" w:rsidP="00AF5B75">
      <w:pPr>
        <w:pStyle w:val="ListParagraph"/>
        <w:numPr>
          <w:ilvl w:val="0"/>
          <w:numId w:val="22"/>
        </w:numPr>
        <w:rPr>
          <w:rFonts w:ascii="Calibri" w:hAnsi="Calibri" w:cs="Times New Roman"/>
          <w:bCs/>
          <w:color w:val="333333"/>
        </w:rPr>
      </w:pPr>
      <w:r>
        <w:rPr>
          <w:rFonts w:ascii="Calibri" w:hAnsi="Calibri" w:cs="Times New Roman"/>
          <w:bCs/>
          <w:color w:val="333333"/>
        </w:rPr>
        <w:t>Consider the world from the Parable of the Polygons</w:t>
      </w:r>
      <w:r w:rsidR="0077622B">
        <w:rPr>
          <w:rFonts w:ascii="Calibri" w:hAnsi="Calibri" w:cs="Times New Roman"/>
          <w:bCs/>
          <w:color w:val="333333"/>
        </w:rPr>
        <w:t xml:space="preserve"> (go to: </w:t>
      </w:r>
      <w:hyperlink r:id="rId13" w:history="1">
        <w:r w:rsidR="0077622B" w:rsidRPr="005A133D">
          <w:rPr>
            <w:rStyle w:val="Hyperlink"/>
            <w:rFonts w:ascii="Calibri" w:hAnsi="Calibri" w:cs="Times New Roman"/>
            <w:bCs/>
          </w:rPr>
          <w:t>http://ncase.me/polygons/</w:t>
        </w:r>
      </w:hyperlink>
      <w:r w:rsidR="0077622B">
        <w:rPr>
          <w:rFonts w:ascii="Calibri" w:hAnsi="Calibri" w:cs="Times New Roman"/>
          <w:bCs/>
          <w:color w:val="333333"/>
        </w:rPr>
        <w:t xml:space="preserve"> and start playing around)</w:t>
      </w:r>
      <w:r>
        <w:rPr>
          <w:rFonts w:ascii="Calibri" w:hAnsi="Calibri" w:cs="Times New Roman"/>
          <w:bCs/>
          <w:color w:val="333333"/>
        </w:rPr>
        <w:t xml:space="preserve">. </w:t>
      </w:r>
      <w:r w:rsidR="00AF5B75">
        <w:rPr>
          <w:rFonts w:ascii="Calibri" w:hAnsi="Calibri" w:cs="Times New Roman"/>
          <w:bCs/>
          <w:color w:val="333333"/>
        </w:rPr>
        <w:t xml:space="preserve">Let there be an equal number of squares and triangles, with the board 20% empty. Now assume that our agents want to move if &lt;10% of their neighbors are like them. What level of segregation emerges, when the system settles down? How does the level of segregation change, as you increase the preference to have neighbors of the same type (e.g., change the threshold at which agents will move)? What happens eventually, as you reach very high </w:t>
      </w:r>
      <w:r w:rsidR="0082467B">
        <w:rPr>
          <w:rFonts w:ascii="Calibri" w:hAnsi="Calibri" w:cs="Times New Roman"/>
          <w:bCs/>
          <w:color w:val="333333"/>
        </w:rPr>
        <w:t xml:space="preserve">discriminatory </w:t>
      </w:r>
      <w:r w:rsidR="00AF5B75">
        <w:rPr>
          <w:rFonts w:ascii="Calibri" w:hAnsi="Calibri" w:cs="Times New Roman"/>
          <w:bCs/>
          <w:color w:val="333333"/>
        </w:rPr>
        <w:t>preference (e.g., the agents will move if &lt;90% of their neighbors are like them)? Do you think this will change as you increase or decrease the amount of empty space?</w:t>
      </w:r>
      <w:r w:rsidR="0082467B">
        <w:rPr>
          <w:rFonts w:ascii="Calibri" w:hAnsi="Calibri" w:cs="Times New Roman"/>
          <w:bCs/>
          <w:color w:val="333333"/>
        </w:rPr>
        <w:t xml:space="preserve"> </w:t>
      </w:r>
      <w:r w:rsidR="00681B83">
        <w:rPr>
          <w:rFonts w:ascii="Calibri" w:hAnsi="Calibri" w:cs="Times New Roman"/>
          <w:bCs/>
          <w:color w:val="333333"/>
        </w:rPr>
        <w:t xml:space="preserve">HINT: You can actually test all of these ideas out on the Parable of the Polygons website! </w:t>
      </w:r>
      <w:r w:rsidR="00681B83">
        <w:rPr>
          <w:rFonts w:ascii="Calibri" w:hAnsi="Calibri" w:cs="Times New Roman"/>
          <w:bCs/>
          <w:color w:val="333333"/>
        </w:rPr>
        <w:br/>
      </w:r>
      <w:r w:rsidRPr="0082467B">
        <w:rPr>
          <w:rFonts w:ascii="Calibri" w:hAnsi="Calibri" w:cs="Times New Roman"/>
          <w:b/>
          <w:bCs/>
          <w:color w:val="333333"/>
        </w:rPr>
        <w:t>(</w:t>
      </w:r>
      <w:r w:rsidR="007D4CE0">
        <w:rPr>
          <w:rFonts w:ascii="Calibri" w:hAnsi="Calibri" w:cs="Times New Roman"/>
          <w:b/>
          <w:bCs/>
          <w:color w:val="333333"/>
        </w:rPr>
        <w:t>8</w:t>
      </w:r>
      <w:r w:rsidRPr="0082467B">
        <w:rPr>
          <w:rFonts w:ascii="Calibri" w:hAnsi="Calibri" w:cs="Times New Roman"/>
          <w:b/>
          <w:bCs/>
          <w:color w:val="333333"/>
        </w:rPr>
        <w:t xml:space="preserve"> points)</w:t>
      </w:r>
    </w:p>
    <w:p w14:paraId="64B46871" w14:textId="0C1CFB75" w:rsidR="00E172A2" w:rsidRDefault="00E172A2">
      <w:pPr>
        <w:rPr>
          <w:rFonts w:ascii="Calibri" w:hAnsi="Calibri" w:cs="Times New Roman"/>
          <w:bCs/>
          <w:color w:val="333333"/>
        </w:rPr>
      </w:pPr>
    </w:p>
    <w:p w14:paraId="588E8BF0" w14:textId="2CEB2441" w:rsidR="003B7D55" w:rsidRDefault="00CA4F31" w:rsidP="003B7D55">
      <w:pPr>
        <w:spacing w:after="150" w:line="300" w:lineRule="atLeast"/>
        <w:rPr>
          <w:rFonts w:ascii="Calibri" w:hAnsi="Calibri" w:cs="Times New Roman"/>
          <w:b/>
        </w:rPr>
      </w:pPr>
      <w:r>
        <w:rPr>
          <w:rFonts w:ascii="Calibri" w:hAnsi="Calibri" w:cs="Times New Roman"/>
          <w:b/>
        </w:rPr>
        <w:t>Summer Movies</w:t>
      </w:r>
    </w:p>
    <w:p w14:paraId="24A1C996" w14:textId="297D48F7" w:rsidR="00626408" w:rsidRDefault="00626408" w:rsidP="00626408">
      <w:pPr>
        <w:rPr>
          <w:rFonts w:asciiTheme="majorHAnsi" w:hAnsiTheme="majorHAnsi"/>
        </w:rPr>
      </w:pPr>
      <w:r>
        <w:rPr>
          <w:rFonts w:asciiTheme="majorHAnsi" w:hAnsiTheme="majorHAnsi"/>
          <w:b/>
        </w:rPr>
        <w:t>Q</w:t>
      </w:r>
      <w:r w:rsidR="00681B83">
        <w:rPr>
          <w:rFonts w:asciiTheme="majorHAnsi" w:hAnsiTheme="majorHAnsi"/>
          <w:b/>
        </w:rPr>
        <w:t>15</w:t>
      </w:r>
      <w:r w:rsidRPr="0007560F">
        <w:rPr>
          <w:rFonts w:asciiTheme="majorHAnsi" w:hAnsiTheme="majorHAnsi"/>
          <w:b/>
        </w:rPr>
        <w:t>-</w:t>
      </w:r>
      <w:r w:rsidRPr="00114862">
        <w:rPr>
          <w:rFonts w:asciiTheme="majorHAnsi" w:hAnsiTheme="majorHAnsi"/>
          <w:b/>
        </w:rPr>
        <w:t>Q</w:t>
      </w:r>
      <w:r>
        <w:rPr>
          <w:rFonts w:asciiTheme="majorHAnsi" w:hAnsiTheme="majorHAnsi"/>
          <w:b/>
        </w:rPr>
        <w:t>1</w:t>
      </w:r>
      <w:r w:rsidR="00681B83">
        <w:rPr>
          <w:rFonts w:asciiTheme="majorHAnsi" w:hAnsiTheme="majorHAnsi"/>
          <w:b/>
        </w:rPr>
        <w:t>6</w:t>
      </w:r>
      <w:r>
        <w:rPr>
          <w:rFonts w:asciiTheme="majorHAnsi" w:hAnsiTheme="majorHAnsi"/>
        </w:rPr>
        <w:t xml:space="preserve"> concern the following game:</w:t>
      </w:r>
    </w:p>
    <w:p w14:paraId="6DBF4AF1" w14:textId="77777777" w:rsidR="00626408" w:rsidRDefault="00626408" w:rsidP="00626408">
      <w:pPr>
        <w:pStyle w:val="ListParagraph"/>
        <w:ind w:left="0"/>
        <w:rPr>
          <w:rFonts w:ascii="Calibri" w:hAnsi="Calibri" w:cs="Times New Roman"/>
          <w:b/>
        </w:rPr>
      </w:pPr>
    </w:p>
    <w:p w14:paraId="704F7EDB" w14:textId="77777777" w:rsidR="005217C6" w:rsidRPr="00275C8B" w:rsidRDefault="005217C6" w:rsidP="005217C6">
      <w:pPr>
        <w:rPr>
          <w:rFonts w:ascii="Calibri" w:hAnsi="Calibri" w:cs="Times New Roman"/>
          <w:bCs/>
          <w:color w:val="333333"/>
        </w:rPr>
      </w:pPr>
      <w:r>
        <w:rPr>
          <w:rFonts w:ascii="Calibri" w:hAnsi="Calibri" w:cs="Times New Roman"/>
          <w:bCs/>
          <w:color w:val="333333"/>
        </w:rPr>
        <w:t xml:space="preserve">Rick and Morty are trying to decide what movie to see. Rick would prefer to see the new action blockbuster hit, </w:t>
      </w:r>
      <w:r>
        <w:rPr>
          <w:rFonts w:ascii="Calibri" w:hAnsi="Calibri" w:cs="Times New Roman"/>
          <w:bCs/>
          <w:i/>
          <w:color w:val="333333"/>
        </w:rPr>
        <w:t>Two Brothers</w:t>
      </w:r>
      <w:r>
        <w:rPr>
          <w:rFonts w:ascii="Calibri" w:hAnsi="Calibri" w:cs="Times New Roman"/>
          <w:bCs/>
          <w:color w:val="333333"/>
        </w:rPr>
        <w:t xml:space="preserve">. Morty would prefer to see the dark comedy </w:t>
      </w:r>
      <w:r>
        <w:rPr>
          <w:rFonts w:ascii="Calibri" w:hAnsi="Calibri" w:cs="Times New Roman"/>
          <w:bCs/>
          <w:i/>
          <w:color w:val="333333"/>
        </w:rPr>
        <w:t>Mrs. Sullivan</w:t>
      </w:r>
      <w:r>
        <w:rPr>
          <w:rFonts w:ascii="Calibri" w:hAnsi="Calibri" w:cs="Times New Roman"/>
          <w:bCs/>
          <w:color w:val="333333"/>
        </w:rPr>
        <w:t xml:space="preserve">. Despite having a preference for different movies, they would rather see a movie together than alone. If they both see </w:t>
      </w:r>
      <w:r>
        <w:rPr>
          <w:rFonts w:ascii="Calibri" w:hAnsi="Calibri" w:cs="Times New Roman"/>
          <w:bCs/>
          <w:i/>
          <w:color w:val="333333"/>
        </w:rPr>
        <w:t>Two Brothers</w:t>
      </w:r>
      <w:r>
        <w:rPr>
          <w:rFonts w:ascii="Calibri" w:hAnsi="Calibri" w:cs="Times New Roman"/>
          <w:bCs/>
          <w:color w:val="333333"/>
        </w:rPr>
        <w:t xml:space="preserve">, Rick will get a payoff of 4 and Morty will get a payoff of 3. If they both see </w:t>
      </w:r>
      <w:r>
        <w:rPr>
          <w:rFonts w:ascii="Calibri" w:hAnsi="Calibri" w:cs="Times New Roman"/>
          <w:bCs/>
          <w:i/>
          <w:color w:val="333333"/>
        </w:rPr>
        <w:t>Mrs. Sullivan</w:t>
      </w:r>
      <w:r>
        <w:rPr>
          <w:rFonts w:ascii="Calibri" w:hAnsi="Calibri" w:cs="Times New Roman"/>
          <w:bCs/>
          <w:color w:val="333333"/>
        </w:rPr>
        <w:t xml:space="preserve">, Rick will get a payoff of 3 and Morty will get a payoff of 4. If Rick sees </w:t>
      </w:r>
      <w:r>
        <w:rPr>
          <w:rFonts w:ascii="Calibri" w:hAnsi="Calibri" w:cs="Times New Roman"/>
          <w:bCs/>
          <w:i/>
          <w:color w:val="333333"/>
        </w:rPr>
        <w:t>Two Brothers</w:t>
      </w:r>
      <w:r>
        <w:rPr>
          <w:rFonts w:ascii="Calibri" w:hAnsi="Calibri" w:cs="Times New Roman"/>
          <w:bCs/>
          <w:color w:val="333333"/>
        </w:rPr>
        <w:t xml:space="preserve"> and Morty sees </w:t>
      </w:r>
      <w:r>
        <w:rPr>
          <w:rFonts w:ascii="Calibri" w:hAnsi="Calibri" w:cs="Times New Roman"/>
          <w:bCs/>
          <w:i/>
          <w:color w:val="333333"/>
        </w:rPr>
        <w:t>Mrs. Sullivan</w:t>
      </w:r>
      <w:r>
        <w:rPr>
          <w:rFonts w:ascii="Calibri" w:hAnsi="Calibri" w:cs="Times New Roman"/>
          <w:bCs/>
          <w:color w:val="333333"/>
        </w:rPr>
        <w:t xml:space="preserve">, they will each get a payoff of 2 (they are seeing their preferred movie, but they are sad to be seeing it alone). If Rick sees </w:t>
      </w:r>
      <w:r>
        <w:rPr>
          <w:rFonts w:ascii="Calibri" w:hAnsi="Calibri" w:cs="Times New Roman"/>
          <w:bCs/>
          <w:i/>
          <w:color w:val="333333"/>
        </w:rPr>
        <w:t xml:space="preserve">Mrs. Sullivan </w:t>
      </w:r>
      <w:r>
        <w:rPr>
          <w:rFonts w:ascii="Calibri" w:hAnsi="Calibri" w:cs="Times New Roman"/>
          <w:bCs/>
          <w:color w:val="333333"/>
        </w:rPr>
        <w:t>and Morty sees</w:t>
      </w:r>
      <w:r>
        <w:rPr>
          <w:rFonts w:ascii="Calibri" w:hAnsi="Calibri" w:cs="Times New Roman"/>
          <w:bCs/>
          <w:i/>
          <w:color w:val="333333"/>
        </w:rPr>
        <w:t xml:space="preserve"> Two Brothers</w:t>
      </w:r>
      <w:r>
        <w:rPr>
          <w:rFonts w:ascii="Calibri" w:hAnsi="Calibri" w:cs="Times New Roman"/>
          <w:bCs/>
          <w:color w:val="333333"/>
        </w:rPr>
        <w:t xml:space="preserve">, they will each get a payoff of 0 (not only are they going to the movies alone; they aren’t interested in the movies they are seeing). </w:t>
      </w:r>
    </w:p>
    <w:p w14:paraId="34C29630" w14:textId="77777777" w:rsidR="005217C6" w:rsidRDefault="005217C6" w:rsidP="005217C6">
      <w:pPr>
        <w:pStyle w:val="ListParagraph"/>
        <w:ind w:left="0"/>
        <w:rPr>
          <w:rFonts w:ascii="Calibri" w:hAnsi="Calibri" w:cs="Times New Roman"/>
          <w:bCs/>
          <w:color w:val="333333"/>
        </w:rPr>
      </w:pPr>
    </w:p>
    <w:p w14:paraId="28088861" w14:textId="77777777" w:rsidR="005217C6" w:rsidRPr="00064727" w:rsidRDefault="005217C6" w:rsidP="005217C6">
      <w:pPr>
        <w:pStyle w:val="ListParagraph"/>
        <w:numPr>
          <w:ilvl w:val="0"/>
          <w:numId w:val="22"/>
        </w:numPr>
        <w:rPr>
          <w:rFonts w:ascii="Calibri" w:hAnsi="Calibri" w:cs="Times New Roman"/>
          <w:bCs/>
          <w:color w:val="333333"/>
        </w:rPr>
      </w:pPr>
      <w:r>
        <w:rPr>
          <w:rFonts w:ascii="Calibri" w:hAnsi="Calibri" w:cs="Times New Roman"/>
          <w:bCs/>
          <w:color w:val="333333"/>
        </w:rPr>
        <w:t xml:space="preserve">Draw the payoff matrix for this game. </w:t>
      </w:r>
      <w:r>
        <w:rPr>
          <w:rFonts w:ascii="Calibri" w:hAnsi="Calibri" w:cs="Times New Roman"/>
          <w:b/>
          <w:bCs/>
          <w:color w:val="333333"/>
        </w:rPr>
        <w:t>(5 points)</w:t>
      </w:r>
    </w:p>
    <w:p w14:paraId="20D13AD4" w14:textId="77777777" w:rsidR="00626408" w:rsidRDefault="00626408" w:rsidP="00626408">
      <w:pPr>
        <w:pStyle w:val="ListParagraph"/>
        <w:ind w:left="0"/>
        <w:rPr>
          <w:rFonts w:ascii="Calibri" w:hAnsi="Calibri" w:cs="Times New Roman"/>
          <w:bCs/>
          <w:color w:val="333333"/>
        </w:rPr>
      </w:pPr>
    </w:p>
    <w:p w14:paraId="117E3130" w14:textId="4A2121FF" w:rsidR="00626408" w:rsidRPr="00F101E4" w:rsidRDefault="00626408" w:rsidP="00626408">
      <w:pPr>
        <w:pStyle w:val="ListParagraph"/>
        <w:numPr>
          <w:ilvl w:val="0"/>
          <w:numId w:val="22"/>
        </w:numPr>
        <w:rPr>
          <w:rFonts w:ascii="Calibri" w:hAnsi="Calibri" w:cs="Times New Roman"/>
          <w:bCs/>
          <w:color w:val="333333"/>
        </w:rPr>
      </w:pPr>
      <w:r w:rsidRPr="00046DE1">
        <w:rPr>
          <w:rFonts w:ascii="Calibri" w:hAnsi="Calibri" w:cs="Times New Roman"/>
          <w:bCs/>
          <w:color w:val="333333"/>
        </w:rPr>
        <w:t xml:space="preserve">Find </w:t>
      </w:r>
      <w:r>
        <w:rPr>
          <w:rFonts w:ascii="Calibri" w:hAnsi="Calibri" w:cs="Times New Roman"/>
          <w:bCs/>
          <w:color w:val="333333"/>
        </w:rPr>
        <w:t>any</w:t>
      </w:r>
      <w:r w:rsidRPr="00046DE1">
        <w:rPr>
          <w:rFonts w:ascii="Calibri" w:hAnsi="Calibri" w:cs="Times New Roman"/>
          <w:bCs/>
          <w:color w:val="333333"/>
        </w:rPr>
        <w:t xml:space="preserve"> </w:t>
      </w:r>
      <w:r w:rsidRPr="00046DE1">
        <w:rPr>
          <w:rFonts w:ascii="Calibri" w:hAnsi="Calibri" w:cs="Times New Roman"/>
          <w:bCs/>
          <w:i/>
          <w:color w:val="333333"/>
        </w:rPr>
        <w:t>pure-strategy</w:t>
      </w:r>
      <w:r w:rsidRPr="00046DE1">
        <w:rPr>
          <w:rFonts w:ascii="Calibri" w:hAnsi="Calibri" w:cs="Times New Roman"/>
          <w:bCs/>
          <w:color w:val="333333"/>
        </w:rPr>
        <w:t xml:space="preserve"> Nash equilibria in </w:t>
      </w:r>
      <w:r w:rsidR="00F101E4">
        <w:rPr>
          <w:rFonts w:ascii="Calibri" w:hAnsi="Calibri" w:cs="Times New Roman"/>
          <w:bCs/>
          <w:color w:val="333333"/>
        </w:rPr>
        <w:t xml:space="preserve">this game. Explain your answer—make sure you consider each combination of strategies. </w:t>
      </w:r>
      <w:r w:rsidR="00F101E4">
        <w:rPr>
          <w:rFonts w:ascii="Calibri" w:hAnsi="Calibri" w:cs="Times New Roman"/>
          <w:b/>
          <w:bCs/>
          <w:color w:val="333333"/>
        </w:rPr>
        <w:t>(10</w:t>
      </w:r>
      <w:r w:rsidRPr="00F101E4">
        <w:rPr>
          <w:rFonts w:ascii="Calibri" w:hAnsi="Calibri" w:cs="Times New Roman"/>
          <w:b/>
          <w:bCs/>
          <w:color w:val="333333"/>
        </w:rPr>
        <w:t xml:space="preserve"> points)</w:t>
      </w:r>
    </w:p>
    <w:p w14:paraId="3131C432" w14:textId="77777777" w:rsidR="00626408" w:rsidRDefault="00626408" w:rsidP="00626408">
      <w:pPr>
        <w:rPr>
          <w:rFonts w:ascii="Calibri" w:hAnsi="Calibri" w:cs="Times New Roman"/>
          <w:bCs/>
          <w:color w:val="333333"/>
        </w:rPr>
      </w:pPr>
    </w:p>
    <w:p w14:paraId="5F3BB3CA" w14:textId="77777777" w:rsidR="00211647" w:rsidRDefault="00211647" w:rsidP="00AC53BA">
      <w:pPr>
        <w:rPr>
          <w:rFonts w:ascii="Calibri" w:hAnsi="Calibri" w:cs="Times New Roman"/>
          <w:bCs/>
          <w:color w:val="333333"/>
        </w:rPr>
      </w:pPr>
    </w:p>
    <w:p w14:paraId="69BB78A4" w14:textId="7567769C" w:rsidR="00AC53BA" w:rsidRPr="00AC53BA" w:rsidRDefault="00A92D31" w:rsidP="00AC53BA">
      <w:pPr>
        <w:rPr>
          <w:rFonts w:ascii="Calibri" w:hAnsi="Calibri" w:cs="Times New Roman"/>
          <w:b/>
          <w:bCs/>
          <w:color w:val="333333"/>
        </w:rPr>
      </w:pPr>
      <w:r>
        <w:rPr>
          <w:rFonts w:ascii="Calibri" w:hAnsi="Calibri" w:cs="Times New Roman"/>
          <w:b/>
          <w:bCs/>
          <w:color w:val="333333"/>
        </w:rPr>
        <w:t>I wish I was a little bit taller</w:t>
      </w:r>
    </w:p>
    <w:p w14:paraId="58101706" w14:textId="77777777" w:rsidR="00AC53BA" w:rsidRPr="00AC53BA" w:rsidRDefault="00AC53BA" w:rsidP="00AC53BA">
      <w:pPr>
        <w:rPr>
          <w:rFonts w:ascii="Calibri" w:hAnsi="Calibri" w:cs="Times New Roman"/>
          <w:bCs/>
          <w:color w:val="333333"/>
        </w:rPr>
      </w:pPr>
    </w:p>
    <w:p w14:paraId="6861F539" w14:textId="77777777" w:rsidR="00AC53BA" w:rsidRDefault="00AC53BA" w:rsidP="00AC53BA">
      <w:pPr>
        <w:pStyle w:val="ListParagraph"/>
        <w:numPr>
          <w:ilvl w:val="0"/>
          <w:numId w:val="22"/>
        </w:numPr>
        <w:ind w:left="360" w:hanging="360"/>
        <w:rPr>
          <w:rFonts w:ascii="Calibri" w:hAnsi="Calibri" w:cs="Times New Roman"/>
          <w:bCs/>
          <w:color w:val="333333"/>
        </w:rPr>
      </w:pPr>
      <w:r>
        <w:rPr>
          <w:rFonts w:ascii="Calibri" w:hAnsi="Calibri" w:cs="Times New Roman"/>
          <w:bCs/>
          <w:color w:val="333333"/>
        </w:rPr>
        <w:t xml:space="preserve">You are walking on campus one day with a friend when you come across a dusty bottle on the ground. You try to take the cork out, but it won’t budge. You ask your friend to help, and together—with you holding the bottle, and your friend pulling on the cork—you get it open. Lo and behold, a genie emerges! He says, “It’s your lucky day! For freeing me, you get three wishes. Unfortunately, there are two of you, so I’m afraid someone is going to end up with more wishes.” The genie points to you. “Since you are holding the bottle, I’ll let you decide. Either you can have two wishes, and your friend can have one; or you can have one wish, and your friend can have two. Here’s the catch: your friend has to accept the offer. If your friend rejects the offer, then neither of you gets any wishes.” To think about this game, fill out the following </w:t>
      </w:r>
      <w:r>
        <w:rPr>
          <w:rFonts w:ascii="Calibri" w:hAnsi="Calibri" w:cs="Times New Roman"/>
          <w:bCs/>
          <w:i/>
          <w:color w:val="333333"/>
        </w:rPr>
        <w:t>game tree</w:t>
      </w:r>
      <w:r>
        <w:rPr>
          <w:rFonts w:ascii="Calibri" w:hAnsi="Calibri" w:cs="Times New Roman"/>
          <w:bCs/>
          <w:color w:val="333333"/>
        </w:rPr>
        <w:t>:</w:t>
      </w:r>
    </w:p>
    <w:p w14:paraId="35D9205C" w14:textId="72678BC7" w:rsidR="00AC53BA" w:rsidRDefault="00362EA0" w:rsidP="00AC53BA">
      <w:pPr>
        <w:rPr>
          <w:rFonts w:ascii="Calibri" w:hAnsi="Calibri" w:cs="Times New Roman"/>
          <w:bCs/>
          <w:color w:val="333333"/>
        </w:rPr>
      </w:pPr>
      <w:r>
        <w:rPr>
          <w:rFonts w:ascii="Calibri" w:hAnsi="Calibri" w:cs="Times New Roman"/>
          <w:bCs/>
          <w:noProof/>
          <w:color w:val="333333"/>
        </w:rPr>
        <w:drawing>
          <wp:inline distT="0" distB="0" distL="0" distR="0" wp14:anchorId="5EFBD677" wp14:editId="3260CC51">
            <wp:extent cx="5486400" cy="2952785"/>
            <wp:effectExtent l="0" t="0" r="0" b="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952785"/>
                    </a:xfrm>
                    <a:prstGeom prst="rect">
                      <a:avLst/>
                    </a:prstGeom>
                    <a:noFill/>
                    <a:ln>
                      <a:noFill/>
                    </a:ln>
                  </pic:spPr>
                </pic:pic>
              </a:graphicData>
            </a:graphic>
          </wp:inline>
        </w:drawing>
      </w:r>
    </w:p>
    <w:p w14:paraId="07D3F693" w14:textId="251C1E54" w:rsidR="00211647" w:rsidRDefault="00AC53BA" w:rsidP="00211647">
      <w:pPr>
        <w:rPr>
          <w:rFonts w:ascii="Calibri" w:hAnsi="Calibri" w:cs="Times New Roman"/>
          <w:b/>
          <w:bCs/>
          <w:color w:val="333333"/>
        </w:rPr>
      </w:pPr>
      <w:r>
        <w:rPr>
          <w:rFonts w:ascii="Calibri" w:hAnsi="Calibri" w:cs="Times New Roman"/>
          <w:bCs/>
          <w:color w:val="333333"/>
        </w:rPr>
        <w:t xml:space="preserve">The first node represents your choice; each outgoing branch is labeled with which strategy you chose. The second layer of nodes represents your friend’s choice; again, each branch is labeled with the option chosen by your friend. At the bottom are the payoffs. So, if you offer your friend two wishes, keeping one for yourself, and your friend rejects that offer, you each get zero wishes (0 for you, 0 for friend). Once you complete the game tree, ask yourself: </w:t>
      </w:r>
      <w:r w:rsidR="005217C6" w:rsidRPr="00C63E7E">
        <w:rPr>
          <w:rFonts w:ascii="Calibri" w:hAnsi="Calibri" w:cs="Times New Roman"/>
          <w:bCs/>
          <w:color w:val="333333"/>
        </w:rPr>
        <w:t xml:space="preserve">What is the </w:t>
      </w:r>
      <w:r w:rsidR="005217C6" w:rsidRPr="00D90E88">
        <w:rPr>
          <w:rFonts w:ascii="Calibri" w:hAnsi="Calibri" w:cs="Times New Roman"/>
          <w:bCs/>
          <w:i/>
          <w:color w:val="333333"/>
        </w:rPr>
        <w:t>rational</w:t>
      </w:r>
      <w:r w:rsidR="005217C6" w:rsidRPr="00C63E7E">
        <w:rPr>
          <w:rFonts w:ascii="Calibri" w:hAnsi="Calibri" w:cs="Times New Roman"/>
          <w:bCs/>
          <w:color w:val="333333"/>
        </w:rPr>
        <w:t xml:space="preserve"> move for </w:t>
      </w:r>
      <w:r w:rsidR="005217C6">
        <w:rPr>
          <w:rFonts w:ascii="Calibri" w:hAnsi="Calibri" w:cs="Times New Roman"/>
          <w:bCs/>
          <w:color w:val="333333"/>
        </w:rPr>
        <w:t>your friend (i.e., the one that maximizes wishes)</w:t>
      </w:r>
      <w:r w:rsidR="005217C6" w:rsidRPr="00C63E7E">
        <w:rPr>
          <w:rFonts w:ascii="Calibri" w:hAnsi="Calibri" w:cs="Times New Roman"/>
          <w:bCs/>
          <w:color w:val="333333"/>
        </w:rPr>
        <w:t xml:space="preserve">? </w:t>
      </w:r>
      <w:r w:rsidR="005217C6">
        <w:rPr>
          <w:rFonts w:ascii="Calibri" w:hAnsi="Calibri" w:cs="Times New Roman"/>
          <w:bCs/>
          <w:color w:val="333333"/>
        </w:rPr>
        <w:t xml:space="preserve">What, then, is the rational move for </w:t>
      </w:r>
      <w:r w:rsidR="005217C6">
        <w:rPr>
          <w:rFonts w:ascii="Calibri" w:hAnsi="Calibri" w:cs="Times New Roman"/>
          <w:bCs/>
          <w:i/>
          <w:color w:val="333333"/>
        </w:rPr>
        <w:t>you</w:t>
      </w:r>
      <w:r w:rsidR="005217C6" w:rsidRPr="00C63E7E">
        <w:rPr>
          <w:rFonts w:ascii="Calibri" w:hAnsi="Calibri" w:cs="Times New Roman"/>
          <w:bCs/>
          <w:color w:val="333333"/>
        </w:rPr>
        <w:t xml:space="preserve">? </w:t>
      </w:r>
      <w:r w:rsidR="005217C6">
        <w:rPr>
          <w:rFonts w:ascii="Calibri" w:hAnsi="Calibri" w:cs="Times New Roman"/>
          <w:bCs/>
          <w:color w:val="333333"/>
        </w:rPr>
        <w:t xml:space="preserve">What if you had to split 100 wishes? What would this same analysis suggest? </w:t>
      </w:r>
      <w:r w:rsidR="005217C6" w:rsidRPr="00C63E7E">
        <w:rPr>
          <w:rFonts w:ascii="Calibri" w:hAnsi="Calibri" w:cs="Times New Roman"/>
          <w:bCs/>
          <w:color w:val="333333"/>
        </w:rPr>
        <w:t>How realistic do you think this game theoretic analysis is?</w:t>
      </w:r>
      <w:r w:rsidR="005217C6">
        <w:rPr>
          <w:rFonts w:ascii="Calibri" w:hAnsi="Calibri" w:cs="Times New Roman"/>
          <w:bCs/>
          <w:color w:val="333333"/>
        </w:rPr>
        <w:t xml:space="preserve"> Make sure to explain your answers.</w:t>
      </w:r>
      <w:r w:rsidR="005217C6" w:rsidRPr="007F39F6">
        <w:rPr>
          <w:rFonts w:ascii="Calibri" w:hAnsi="Calibri" w:cs="Times New Roman"/>
          <w:b/>
          <w:bCs/>
          <w:color w:val="333333"/>
        </w:rPr>
        <w:t xml:space="preserve"> </w:t>
      </w:r>
      <w:r w:rsidRPr="007F39F6">
        <w:rPr>
          <w:rFonts w:ascii="Calibri" w:hAnsi="Calibri" w:cs="Times New Roman"/>
          <w:b/>
          <w:bCs/>
          <w:color w:val="333333"/>
        </w:rPr>
        <w:t>(10 points)</w:t>
      </w:r>
    </w:p>
    <w:p w14:paraId="4B04DAD0" w14:textId="77777777" w:rsidR="00211647" w:rsidRDefault="00211647" w:rsidP="00211647">
      <w:pPr>
        <w:rPr>
          <w:rFonts w:ascii="Calibri" w:hAnsi="Calibri" w:cs="Times New Roman"/>
          <w:b/>
          <w:bCs/>
          <w:color w:val="333333"/>
        </w:rPr>
      </w:pPr>
    </w:p>
    <w:p w14:paraId="47531DBA" w14:textId="5357C71B" w:rsidR="00AC53BA" w:rsidRPr="007F39F6" w:rsidRDefault="00AC53BA" w:rsidP="00AC53BA">
      <w:pPr>
        <w:rPr>
          <w:rFonts w:ascii="Calibri" w:hAnsi="Calibri" w:cs="Times New Roman"/>
          <w:b/>
          <w:bCs/>
          <w:color w:val="333333"/>
        </w:rPr>
      </w:pPr>
    </w:p>
    <w:sectPr w:rsidR="00AC53BA" w:rsidRPr="007F39F6" w:rsidSect="006214DA">
      <w:pgSz w:w="12240" w:h="15840"/>
      <w:pgMar w:top="99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Garamond">
    <w:panose1 w:val="02020404030301010803"/>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143948"/>
    <w:multiLevelType w:val="hybridMultilevel"/>
    <w:tmpl w:val="94F26C2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BA21A8"/>
    <w:multiLevelType w:val="multilevel"/>
    <w:tmpl w:val="F860306A"/>
    <w:lvl w:ilvl="0">
      <w:start w:val="1"/>
      <w:numFmt w:val="decimal"/>
      <w:lvlText w:val="Q%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BA5632D"/>
    <w:multiLevelType w:val="hybridMultilevel"/>
    <w:tmpl w:val="142669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F57DF2"/>
    <w:multiLevelType w:val="multilevel"/>
    <w:tmpl w:val="23969C68"/>
    <w:lvl w:ilvl="0">
      <w:start w:val="3"/>
      <w:numFmt w:val="decimal"/>
      <w:lvlText w:val="%1"/>
      <w:lvlJc w:val="left"/>
      <w:pPr>
        <w:ind w:left="360" w:hanging="360"/>
      </w:pPr>
      <w:rPr>
        <w:rFonts w:cs="Times New Roman" w:hint="default"/>
        <w:color w:val="333333"/>
      </w:rPr>
    </w:lvl>
    <w:lvl w:ilvl="1">
      <w:start w:val="5"/>
      <w:numFmt w:val="decimal"/>
      <w:lvlText w:val="%1.%2"/>
      <w:lvlJc w:val="left"/>
      <w:pPr>
        <w:ind w:left="360" w:hanging="360"/>
      </w:pPr>
      <w:rPr>
        <w:rFonts w:cs="Times New Roman" w:hint="default"/>
        <w:color w:val="333333"/>
      </w:rPr>
    </w:lvl>
    <w:lvl w:ilvl="2">
      <w:start w:val="1"/>
      <w:numFmt w:val="decimal"/>
      <w:lvlText w:val="%1.%2.%3"/>
      <w:lvlJc w:val="left"/>
      <w:pPr>
        <w:ind w:left="720" w:hanging="720"/>
      </w:pPr>
      <w:rPr>
        <w:rFonts w:cs="Times New Roman" w:hint="default"/>
        <w:color w:val="333333"/>
      </w:rPr>
    </w:lvl>
    <w:lvl w:ilvl="3">
      <w:start w:val="1"/>
      <w:numFmt w:val="decimal"/>
      <w:lvlText w:val="%1.%2.%3.%4"/>
      <w:lvlJc w:val="left"/>
      <w:pPr>
        <w:ind w:left="720" w:hanging="720"/>
      </w:pPr>
      <w:rPr>
        <w:rFonts w:cs="Times New Roman" w:hint="default"/>
        <w:color w:val="333333"/>
      </w:rPr>
    </w:lvl>
    <w:lvl w:ilvl="4">
      <w:start w:val="1"/>
      <w:numFmt w:val="decimal"/>
      <w:lvlText w:val="%1.%2.%3.%4.%5"/>
      <w:lvlJc w:val="left"/>
      <w:pPr>
        <w:ind w:left="1080" w:hanging="1080"/>
      </w:pPr>
      <w:rPr>
        <w:rFonts w:cs="Times New Roman" w:hint="default"/>
        <w:color w:val="333333"/>
      </w:rPr>
    </w:lvl>
    <w:lvl w:ilvl="5">
      <w:start w:val="1"/>
      <w:numFmt w:val="decimal"/>
      <w:lvlText w:val="%1.%2.%3.%4.%5.%6"/>
      <w:lvlJc w:val="left"/>
      <w:pPr>
        <w:ind w:left="1080" w:hanging="1080"/>
      </w:pPr>
      <w:rPr>
        <w:rFonts w:cs="Times New Roman" w:hint="default"/>
        <w:color w:val="333333"/>
      </w:rPr>
    </w:lvl>
    <w:lvl w:ilvl="6">
      <w:start w:val="1"/>
      <w:numFmt w:val="decimal"/>
      <w:lvlText w:val="%1.%2.%3.%4.%5.%6.%7"/>
      <w:lvlJc w:val="left"/>
      <w:pPr>
        <w:ind w:left="1440" w:hanging="1440"/>
      </w:pPr>
      <w:rPr>
        <w:rFonts w:cs="Times New Roman" w:hint="default"/>
        <w:color w:val="333333"/>
      </w:rPr>
    </w:lvl>
    <w:lvl w:ilvl="7">
      <w:start w:val="1"/>
      <w:numFmt w:val="decimal"/>
      <w:lvlText w:val="%1.%2.%3.%4.%5.%6.%7.%8"/>
      <w:lvlJc w:val="left"/>
      <w:pPr>
        <w:ind w:left="1440" w:hanging="1440"/>
      </w:pPr>
      <w:rPr>
        <w:rFonts w:cs="Times New Roman" w:hint="default"/>
        <w:color w:val="333333"/>
      </w:rPr>
    </w:lvl>
    <w:lvl w:ilvl="8">
      <w:start w:val="1"/>
      <w:numFmt w:val="decimal"/>
      <w:lvlText w:val="%1.%2.%3.%4.%5.%6.%7.%8.%9"/>
      <w:lvlJc w:val="left"/>
      <w:pPr>
        <w:ind w:left="1800" w:hanging="1800"/>
      </w:pPr>
      <w:rPr>
        <w:rFonts w:cs="Times New Roman" w:hint="default"/>
        <w:color w:val="333333"/>
      </w:rPr>
    </w:lvl>
  </w:abstractNum>
  <w:abstractNum w:abstractNumId="5">
    <w:nsid w:val="19C66D2E"/>
    <w:multiLevelType w:val="hybridMultilevel"/>
    <w:tmpl w:val="B906D564"/>
    <w:lvl w:ilvl="0" w:tplc="3294AC3A">
      <w:start w:val="1"/>
      <w:numFmt w:val="decimal"/>
      <w:lvlText w:val="Q%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3A3AE9"/>
    <w:multiLevelType w:val="multilevel"/>
    <w:tmpl w:val="5C1E51D6"/>
    <w:lvl w:ilvl="0">
      <w:start w:val="1"/>
      <w:numFmt w:val="decimal"/>
      <w:lvlText w:val="Q%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DBA786E"/>
    <w:multiLevelType w:val="hybridMultilevel"/>
    <w:tmpl w:val="3A4282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A755A8"/>
    <w:multiLevelType w:val="hybridMultilevel"/>
    <w:tmpl w:val="957413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43D4824"/>
    <w:multiLevelType w:val="hybridMultilevel"/>
    <w:tmpl w:val="A9F011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4473750"/>
    <w:multiLevelType w:val="multilevel"/>
    <w:tmpl w:val="578CE6D6"/>
    <w:lvl w:ilvl="0">
      <w:start w:val="3"/>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410D5EC5"/>
    <w:multiLevelType w:val="multilevel"/>
    <w:tmpl w:val="D31424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4224275E"/>
    <w:multiLevelType w:val="hybridMultilevel"/>
    <w:tmpl w:val="F860306A"/>
    <w:lvl w:ilvl="0" w:tplc="3294AC3A">
      <w:start w:val="1"/>
      <w:numFmt w:val="decimal"/>
      <w:lvlText w:val="Q%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69348E0"/>
    <w:multiLevelType w:val="hybridMultilevel"/>
    <w:tmpl w:val="E3864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E1407D6"/>
    <w:multiLevelType w:val="multilevel"/>
    <w:tmpl w:val="957413D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58656A81"/>
    <w:multiLevelType w:val="hybridMultilevel"/>
    <w:tmpl w:val="F860306A"/>
    <w:lvl w:ilvl="0" w:tplc="3294AC3A">
      <w:start w:val="1"/>
      <w:numFmt w:val="decimal"/>
      <w:lvlText w:val="Q%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B3B207E"/>
    <w:multiLevelType w:val="hybridMultilevel"/>
    <w:tmpl w:val="B060F2E2"/>
    <w:lvl w:ilvl="0" w:tplc="4C2CCB3A">
      <w:start w:val="1"/>
      <w:numFmt w:val="decimal"/>
      <w:lvlText w:val="Q%1."/>
      <w:lvlJc w:val="left"/>
      <w:pPr>
        <w:ind w:left="0" w:firstLine="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D6F4192"/>
    <w:multiLevelType w:val="hybridMultilevel"/>
    <w:tmpl w:val="A3CE9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DA000CA"/>
    <w:multiLevelType w:val="hybridMultilevel"/>
    <w:tmpl w:val="15B0856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96C186A"/>
    <w:multiLevelType w:val="multilevel"/>
    <w:tmpl w:val="D31424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6B0D2E23"/>
    <w:multiLevelType w:val="hybridMultilevel"/>
    <w:tmpl w:val="94DEB6A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97B4217"/>
    <w:multiLevelType w:val="multilevel"/>
    <w:tmpl w:val="827A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B3614EB"/>
    <w:multiLevelType w:val="hybridMultilevel"/>
    <w:tmpl w:val="0D20D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DBB3B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7EFD1131"/>
    <w:multiLevelType w:val="hybridMultilevel"/>
    <w:tmpl w:val="424A9C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1"/>
  </w:num>
  <w:num w:numId="2">
    <w:abstractNumId w:val="17"/>
  </w:num>
  <w:num w:numId="3">
    <w:abstractNumId w:val="18"/>
  </w:num>
  <w:num w:numId="4">
    <w:abstractNumId w:val="24"/>
  </w:num>
  <w:num w:numId="5">
    <w:abstractNumId w:val="13"/>
  </w:num>
  <w:num w:numId="6">
    <w:abstractNumId w:val="23"/>
  </w:num>
  <w:num w:numId="7">
    <w:abstractNumId w:val="11"/>
  </w:num>
  <w:num w:numId="8">
    <w:abstractNumId w:val="4"/>
  </w:num>
  <w:num w:numId="9">
    <w:abstractNumId w:val="10"/>
  </w:num>
  <w:num w:numId="10">
    <w:abstractNumId w:val="22"/>
  </w:num>
  <w:num w:numId="11">
    <w:abstractNumId w:val="20"/>
  </w:num>
  <w:num w:numId="12">
    <w:abstractNumId w:val="8"/>
  </w:num>
  <w:num w:numId="13">
    <w:abstractNumId w:val="3"/>
  </w:num>
  <w:num w:numId="14">
    <w:abstractNumId w:val="19"/>
  </w:num>
  <w:num w:numId="15">
    <w:abstractNumId w:val="9"/>
  </w:num>
  <w:num w:numId="16">
    <w:abstractNumId w:val="1"/>
  </w:num>
  <w:num w:numId="17">
    <w:abstractNumId w:val="14"/>
  </w:num>
  <w:num w:numId="18">
    <w:abstractNumId w:val="12"/>
  </w:num>
  <w:num w:numId="19">
    <w:abstractNumId w:val="5"/>
  </w:num>
  <w:num w:numId="20">
    <w:abstractNumId w:val="15"/>
  </w:num>
  <w:num w:numId="21">
    <w:abstractNumId w:val="2"/>
  </w:num>
  <w:num w:numId="22">
    <w:abstractNumId w:val="16"/>
  </w:num>
  <w:num w:numId="23">
    <w:abstractNumId w:val="7"/>
  </w:num>
  <w:num w:numId="24">
    <w:abstractNumId w:val="6"/>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22D9"/>
    <w:rsid w:val="00014342"/>
    <w:rsid w:val="00017118"/>
    <w:rsid w:val="00033FAC"/>
    <w:rsid w:val="00034C54"/>
    <w:rsid w:val="000360DB"/>
    <w:rsid w:val="00036B01"/>
    <w:rsid w:val="00050EB5"/>
    <w:rsid w:val="000551B0"/>
    <w:rsid w:val="0005661F"/>
    <w:rsid w:val="00063630"/>
    <w:rsid w:val="000677C0"/>
    <w:rsid w:val="000823F4"/>
    <w:rsid w:val="000C60DA"/>
    <w:rsid w:val="000D0AF1"/>
    <w:rsid w:val="000D59EC"/>
    <w:rsid w:val="000E3CE5"/>
    <w:rsid w:val="000F074A"/>
    <w:rsid w:val="000F52CD"/>
    <w:rsid w:val="000F5995"/>
    <w:rsid w:val="00120166"/>
    <w:rsid w:val="0012702D"/>
    <w:rsid w:val="0012784A"/>
    <w:rsid w:val="00132F6A"/>
    <w:rsid w:val="00140FF4"/>
    <w:rsid w:val="00141AFE"/>
    <w:rsid w:val="00147E45"/>
    <w:rsid w:val="00151BAD"/>
    <w:rsid w:val="001573FF"/>
    <w:rsid w:val="00162558"/>
    <w:rsid w:val="00167419"/>
    <w:rsid w:val="00180922"/>
    <w:rsid w:val="00186C85"/>
    <w:rsid w:val="001B4A8B"/>
    <w:rsid w:val="001B4B08"/>
    <w:rsid w:val="001C06B4"/>
    <w:rsid w:val="001C6225"/>
    <w:rsid w:val="001E19B0"/>
    <w:rsid w:val="001E3CC1"/>
    <w:rsid w:val="001F3621"/>
    <w:rsid w:val="00211647"/>
    <w:rsid w:val="00217C8A"/>
    <w:rsid w:val="002266C8"/>
    <w:rsid w:val="00231F99"/>
    <w:rsid w:val="0023781D"/>
    <w:rsid w:val="00243DFA"/>
    <w:rsid w:val="002849E5"/>
    <w:rsid w:val="0028775A"/>
    <w:rsid w:val="00293116"/>
    <w:rsid w:val="00294701"/>
    <w:rsid w:val="002A48C4"/>
    <w:rsid w:val="002A6237"/>
    <w:rsid w:val="002B76E2"/>
    <w:rsid w:val="002C32D1"/>
    <w:rsid w:val="002D3824"/>
    <w:rsid w:val="002D7AF3"/>
    <w:rsid w:val="002E4CF1"/>
    <w:rsid w:val="002F020F"/>
    <w:rsid w:val="0030142A"/>
    <w:rsid w:val="003152E8"/>
    <w:rsid w:val="0034400F"/>
    <w:rsid w:val="00362EA0"/>
    <w:rsid w:val="00366D48"/>
    <w:rsid w:val="0037519D"/>
    <w:rsid w:val="00395DF0"/>
    <w:rsid w:val="003A0303"/>
    <w:rsid w:val="003B627A"/>
    <w:rsid w:val="003B7D55"/>
    <w:rsid w:val="003C2E00"/>
    <w:rsid w:val="003D5178"/>
    <w:rsid w:val="003D5C45"/>
    <w:rsid w:val="003D7AC9"/>
    <w:rsid w:val="003E4244"/>
    <w:rsid w:val="00425B80"/>
    <w:rsid w:val="00435DAC"/>
    <w:rsid w:val="0043784D"/>
    <w:rsid w:val="00444FB8"/>
    <w:rsid w:val="00453C99"/>
    <w:rsid w:val="0046584C"/>
    <w:rsid w:val="004722D9"/>
    <w:rsid w:val="004771E3"/>
    <w:rsid w:val="0049115C"/>
    <w:rsid w:val="004B1207"/>
    <w:rsid w:val="004C235D"/>
    <w:rsid w:val="005101CA"/>
    <w:rsid w:val="0051024A"/>
    <w:rsid w:val="0051531B"/>
    <w:rsid w:val="005217C6"/>
    <w:rsid w:val="0052737F"/>
    <w:rsid w:val="00534C8B"/>
    <w:rsid w:val="00546B01"/>
    <w:rsid w:val="00561594"/>
    <w:rsid w:val="00561896"/>
    <w:rsid w:val="0056717D"/>
    <w:rsid w:val="00567FB2"/>
    <w:rsid w:val="00591DD4"/>
    <w:rsid w:val="00596DFD"/>
    <w:rsid w:val="005A1F54"/>
    <w:rsid w:val="005A7004"/>
    <w:rsid w:val="005B1F92"/>
    <w:rsid w:val="005B24B0"/>
    <w:rsid w:val="005C3461"/>
    <w:rsid w:val="005D2A37"/>
    <w:rsid w:val="005D4E58"/>
    <w:rsid w:val="005E0A14"/>
    <w:rsid w:val="005E0C5E"/>
    <w:rsid w:val="005F6694"/>
    <w:rsid w:val="00617457"/>
    <w:rsid w:val="006214DA"/>
    <w:rsid w:val="00626408"/>
    <w:rsid w:val="0063465E"/>
    <w:rsid w:val="00636B1A"/>
    <w:rsid w:val="00641089"/>
    <w:rsid w:val="00642839"/>
    <w:rsid w:val="0065661D"/>
    <w:rsid w:val="0067546B"/>
    <w:rsid w:val="00680744"/>
    <w:rsid w:val="00681B83"/>
    <w:rsid w:val="0069057F"/>
    <w:rsid w:val="00697D27"/>
    <w:rsid w:val="006A25F1"/>
    <w:rsid w:val="006B6779"/>
    <w:rsid w:val="006C2137"/>
    <w:rsid w:val="006C599F"/>
    <w:rsid w:val="006C701D"/>
    <w:rsid w:val="006F799D"/>
    <w:rsid w:val="00706C98"/>
    <w:rsid w:val="0072030D"/>
    <w:rsid w:val="00762C41"/>
    <w:rsid w:val="00771359"/>
    <w:rsid w:val="0077622B"/>
    <w:rsid w:val="007875D4"/>
    <w:rsid w:val="007905A6"/>
    <w:rsid w:val="007D4CE0"/>
    <w:rsid w:val="007E6EDB"/>
    <w:rsid w:val="007F39F6"/>
    <w:rsid w:val="007F4E7C"/>
    <w:rsid w:val="008108DE"/>
    <w:rsid w:val="00817FB1"/>
    <w:rsid w:val="0082467B"/>
    <w:rsid w:val="00843512"/>
    <w:rsid w:val="0084465C"/>
    <w:rsid w:val="00850B1F"/>
    <w:rsid w:val="00851380"/>
    <w:rsid w:val="00851D78"/>
    <w:rsid w:val="00856FB1"/>
    <w:rsid w:val="0086795C"/>
    <w:rsid w:val="00871927"/>
    <w:rsid w:val="0088408C"/>
    <w:rsid w:val="008A5033"/>
    <w:rsid w:val="008E0FB9"/>
    <w:rsid w:val="008F01C6"/>
    <w:rsid w:val="00903B46"/>
    <w:rsid w:val="00921140"/>
    <w:rsid w:val="0092749A"/>
    <w:rsid w:val="00946757"/>
    <w:rsid w:val="009542ED"/>
    <w:rsid w:val="00954439"/>
    <w:rsid w:val="00957B90"/>
    <w:rsid w:val="00961A82"/>
    <w:rsid w:val="009726E6"/>
    <w:rsid w:val="0097658B"/>
    <w:rsid w:val="00982267"/>
    <w:rsid w:val="009829CE"/>
    <w:rsid w:val="00984C37"/>
    <w:rsid w:val="009A5041"/>
    <w:rsid w:val="009B31B1"/>
    <w:rsid w:val="009D0554"/>
    <w:rsid w:val="009D3D88"/>
    <w:rsid w:val="009E2F72"/>
    <w:rsid w:val="009E49BB"/>
    <w:rsid w:val="00A064C9"/>
    <w:rsid w:val="00A10853"/>
    <w:rsid w:val="00A1547F"/>
    <w:rsid w:val="00A16BD0"/>
    <w:rsid w:val="00A31237"/>
    <w:rsid w:val="00A369D1"/>
    <w:rsid w:val="00A45614"/>
    <w:rsid w:val="00A520A7"/>
    <w:rsid w:val="00A81D2A"/>
    <w:rsid w:val="00A87136"/>
    <w:rsid w:val="00A92D31"/>
    <w:rsid w:val="00A93228"/>
    <w:rsid w:val="00A9459C"/>
    <w:rsid w:val="00AA682F"/>
    <w:rsid w:val="00AC53BA"/>
    <w:rsid w:val="00AE2C2E"/>
    <w:rsid w:val="00AE65E5"/>
    <w:rsid w:val="00AF05C4"/>
    <w:rsid w:val="00AF363C"/>
    <w:rsid w:val="00AF5B75"/>
    <w:rsid w:val="00B020E2"/>
    <w:rsid w:val="00B03222"/>
    <w:rsid w:val="00B11E9A"/>
    <w:rsid w:val="00B22544"/>
    <w:rsid w:val="00B269B4"/>
    <w:rsid w:val="00B33D31"/>
    <w:rsid w:val="00B44473"/>
    <w:rsid w:val="00B60957"/>
    <w:rsid w:val="00B810B7"/>
    <w:rsid w:val="00BA1242"/>
    <w:rsid w:val="00BA6749"/>
    <w:rsid w:val="00BE36C6"/>
    <w:rsid w:val="00C01398"/>
    <w:rsid w:val="00C03606"/>
    <w:rsid w:val="00C16EB2"/>
    <w:rsid w:val="00C3143A"/>
    <w:rsid w:val="00C33F3F"/>
    <w:rsid w:val="00C35B26"/>
    <w:rsid w:val="00C61431"/>
    <w:rsid w:val="00C73778"/>
    <w:rsid w:val="00CA4F31"/>
    <w:rsid w:val="00CD15A7"/>
    <w:rsid w:val="00CD494C"/>
    <w:rsid w:val="00CE2DB8"/>
    <w:rsid w:val="00CE52B9"/>
    <w:rsid w:val="00CF2AED"/>
    <w:rsid w:val="00CF338B"/>
    <w:rsid w:val="00D04680"/>
    <w:rsid w:val="00D12E08"/>
    <w:rsid w:val="00D14B82"/>
    <w:rsid w:val="00D20A1B"/>
    <w:rsid w:val="00D54219"/>
    <w:rsid w:val="00D60E30"/>
    <w:rsid w:val="00D616E6"/>
    <w:rsid w:val="00D62CCB"/>
    <w:rsid w:val="00D73B63"/>
    <w:rsid w:val="00D74685"/>
    <w:rsid w:val="00D80312"/>
    <w:rsid w:val="00D8253E"/>
    <w:rsid w:val="00DA0872"/>
    <w:rsid w:val="00DB3846"/>
    <w:rsid w:val="00DB7647"/>
    <w:rsid w:val="00DC2B97"/>
    <w:rsid w:val="00DC6F71"/>
    <w:rsid w:val="00DD3399"/>
    <w:rsid w:val="00DD4071"/>
    <w:rsid w:val="00DE1692"/>
    <w:rsid w:val="00DE73AF"/>
    <w:rsid w:val="00DF3501"/>
    <w:rsid w:val="00DF590C"/>
    <w:rsid w:val="00E112BF"/>
    <w:rsid w:val="00E172A2"/>
    <w:rsid w:val="00E33F63"/>
    <w:rsid w:val="00E3415A"/>
    <w:rsid w:val="00E9344E"/>
    <w:rsid w:val="00EC5A8A"/>
    <w:rsid w:val="00ED40F4"/>
    <w:rsid w:val="00EE1813"/>
    <w:rsid w:val="00F0111B"/>
    <w:rsid w:val="00F03F5C"/>
    <w:rsid w:val="00F101E4"/>
    <w:rsid w:val="00F155E5"/>
    <w:rsid w:val="00F17868"/>
    <w:rsid w:val="00F32D2B"/>
    <w:rsid w:val="00F335F7"/>
    <w:rsid w:val="00F3587A"/>
    <w:rsid w:val="00F50E1F"/>
    <w:rsid w:val="00F526AE"/>
    <w:rsid w:val="00F653DB"/>
    <w:rsid w:val="00F7132F"/>
    <w:rsid w:val="00F75999"/>
    <w:rsid w:val="00F80639"/>
    <w:rsid w:val="00F905FE"/>
    <w:rsid w:val="00F96DEC"/>
    <w:rsid w:val="00FA38D3"/>
    <w:rsid w:val="00FC686A"/>
    <w:rsid w:val="00FD0105"/>
    <w:rsid w:val="00FE3C63"/>
    <w:rsid w:val="00FE47F9"/>
    <w:rsid w:val="00FF16B8"/>
    <w:rsid w:val="00FF70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7DC365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22D9"/>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722D9"/>
  </w:style>
  <w:style w:type="character" w:styleId="Hyperlink">
    <w:name w:val="Hyperlink"/>
    <w:basedOn w:val="DefaultParagraphFont"/>
    <w:uiPriority w:val="99"/>
    <w:unhideWhenUsed/>
    <w:rsid w:val="004722D9"/>
    <w:rPr>
      <w:color w:val="0000FF"/>
      <w:u w:val="single"/>
    </w:rPr>
  </w:style>
  <w:style w:type="paragraph" w:styleId="ListParagraph">
    <w:name w:val="List Paragraph"/>
    <w:basedOn w:val="Normal"/>
    <w:qFormat/>
    <w:rsid w:val="007875D4"/>
    <w:pPr>
      <w:ind w:left="720"/>
      <w:contextualSpacing/>
    </w:pPr>
  </w:style>
  <w:style w:type="paragraph" w:styleId="BalloonText">
    <w:name w:val="Balloon Text"/>
    <w:basedOn w:val="Normal"/>
    <w:link w:val="BalloonTextChar"/>
    <w:uiPriority w:val="99"/>
    <w:semiHidden/>
    <w:unhideWhenUsed/>
    <w:rsid w:val="00BE36C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E36C6"/>
    <w:rPr>
      <w:rFonts w:ascii="Lucida Grande" w:hAnsi="Lucida Grande" w:cs="Lucida Grande"/>
      <w:sz w:val="18"/>
      <w:szCs w:val="18"/>
    </w:rPr>
  </w:style>
  <w:style w:type="character" w:styleId="FollowedHyperlink">
    <w:name w:val="FollowedHyperlink"/>
    <w:basedOn w:val="DefaultParagraphFont"/>
    <w:uiPriority w:val="99"/>
    <w:semiHidden/>
    <w:unhideWhenUsed/>
    <w:rsid w:val="00B11E9A"/>
    <w:rPr>
      <w:color w:val="800080" w:themeColor="followedHyperlink"/>
      <w:u w:val="single"/>
    </w:rPr>
  </w:style>
  <w:style w:type="paragraph" w:styleId="Revision">
    <w:name w:val="Revision"/>
    <w:hidden/>
    <w:uiPriority w:val="99"/>
    <w:semiHidden/>
    <w:rsid w:val="00A45614"/>
  </w:style>
  <w:style w:type="character" w:styleId="CommentReference">
    <w:name w:val="annotation reference"/>
    <w:basedOn w:val="DefaultParagraphFont"/>
    <w:uiPriority w:val="99"/>
    <w:semiHidden/>
    <w:unhideWhenUsed/>
    <w:rsid w:val="005D4E58"/>
    <w:rPr>
      <w:sz w:val="18"/>
      <w:szCs w:val="18"/>
    </w:rPr>
  </w:style>
  <w:style w:type="paragraph" w:styleId="CommentText">
    <w:name w:val="annotation text"/>
    <w:basedOn w:val="Normal"/>
    <w:link w:val="CommentTextChar"/>
    <w:uiPriority w:val="99"/>
    <w:semiHidden/>
    <w:unhideWhenUsed/>
    <w:rsid w:val="005D4E58"/>
  </w:style>
  <w:style w:type="character" w:customStyle="1" w:styleId="CommentTextChar">
    <w:name w:val="Comment Text Char"/>
    <w:basedOn w:val="DefaultParagraphFont"/>
    <w:link w:val="CommentText"/>
    <w:uiPriority w:val="99"/>
    <w:semiHidden/>
    <w:rsid w:val="005D4E58"/>
  </w:style>
  <w:style w:type="paragraph" w:styleId="CommentSubject">
    <w:name w:val="annotation subject"/>
    <w:basedOn w:val="CommentText"/>
    <w:next w:val="CommentText"/>
    <w:link w:val="CommentSubjectChar"/>
    <w:uiPriority w:val="99"/>
    <w:semiHidden/>
    <w:unhideWhenUsed/>
    <w:rsid w:val="005D4E58"/>
    <w:rPr>
      <w:b/>
      <w:bCs/>
      <w:sz w:val="20"/>
      <w:szCs w:val="20"/>
    </w:rPr>
  </w:style>
  <w:style w:type="character" w:customStyle="1" w:styleId="CommentSubjectChar">
    <w:name w:val="Comment Subject Char"/>
    <w:basedOn w:val="CommentTextChar"/>
    <w:link w:val="CommentSubject"/>
    <w:uiPriority w:val="99"/>
    <w:semiHidden/>
    <w:rsid w:val="005D4E58"/>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22D9"/>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722D9"/>
  </w:style>
  <w:style w:type="character" w:styleId="Hyperlink">
    <w:name w:val="Hyperlink"/>
    <w:basedOn w:val="DefaultParagraphFont"/>
    <w:uiPriority w:val="99"/>
    <w:unhideWhenUsed/>
    <w:rsid w:val="004722D9"/>
    <w:rPr>
      <w:color w:val="0000FF"/>
      <w:u w:val="single"/>
    </w:rPr>
  </w:style>
  <w:style w:type="paragraph" w:styleId="ListParagraph">
    <w:name w:val="List Paragraph"/>
    <w:basedOn w:val="Normal"/>
    <w:qFormat/>
    <w:rsid w:val="007875D4"/>
    <w:pPr>
      <w:ind w:left="720"/>
      <w:contextualSpacing/>
    </w:pPr>
  </w:style>
  <w:style w:type="paragraph" w:styleId="BalloonText">
    <w:name w:val="Balloon Text"/>
    <w:basedOn w:val="Normal"/>
    <w:link w:val="BalloonTextChar"/>
    <w:uiPriority w:val="99"/>
    <w:semiHidden/>
    <w:unhideWhenUsed/>
    <w:rsid w:val="00BE36C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E36C6"/>
    <w:rPr>
      <w:rFonts w:ascii="Lucida Grande" w:hAnsi="Lucida Grande" w:cs="Lucida Grande"/>
      <w:sz w:val="18"/>
      <w:szCs w:val="18"/>
    </w:rPr>
  </w:style>
  <w:style w:type="character" w:styleId="FollowedHyperlink">
    <w:name w:val="FollowedHyperlink"/>
    <w:basedOn w:val="DefaultParagraphFont"/>
    <w:uiPriority w:val="99"/>
    <w:semiHidden/>
    <w:unhideWhenUsed/>
    <w:rsid w:val="00B11E9A"/>
    <w:rPr>
      <w:color w:val="800080" w:themeColor="followedHyperlink"/>
      <w:u w:val="single"/>
    </w:rPr>
  </w:style>
  <w:style w:type="paragraph" w:styleId="Revision">
    <w:name w:val="Revision"/>
    <w:hidden/>
    <w:uiPriority w:val="99"/>
    <w:semiHidden/>
    <w:rsid w:val="00A45614"/>
  </w:style>
  <w:style w:type="character" w:styleId="CommentReference">
    <w:name w:val="annotation reference"/>
    <w:basedOn w:val="DefaultParagraphFont"/>
    <w:uiPriority w:val="99"/>
    <w:semiHidden/>
    <w:unhideWhenUsed/>
    <w:rsid w:val="005D4E58"/>
    <w:rPr>
      <w:sz w:val="18"/>
      <w:szCs w:val="18"/>
    </w:rPr>
  </w:style>
  <w:style w:type="paragraph" w:styleId="CommentText">
    <w:name w:val="annotation text"/>
    <w:basedOn w:val="Normal"/>
    <w:link w:val="CommentTextChar"/>
    <w:uiPriority w:val="99"/>
    <w:semiHidden/>
    <w:unhideWhenUsed/>
    <w:rsid w:val="005D4E58"/>
  </w:style>
  <w:style w:type="character" w:customStyle="1" w:styleId="CommentTextChar">
    <w:name w:val="Comment Text Char"/>
    <w:basedOn w:val="DefaultParagraphFont"/>
    <w:link w:val="CommentText"/>
    <w:uiPriority w:val="99"/>
    <w:semiHidden/>
    <w:rsid w:val="005D4E58"/>
  </w:style>
  <w:style w:type="paragraph" w:styleId="CommentSubject">
    <w:name w:val="annotation subject"/>
    <w:basedOn w:val="CommentText"/>
    <w:next w:val="CommentText"/>
    <w:link w:val="CommentSubjectChar"/>
    <w:uiPriority w:val="99"/>
    <w:semiHidden/>
    <w:unhideWhenUsed/>
    <w:rsid w:val="005D4E58"/>
    <w:rPr>
      <w:b/>
      <w:bCs/>
      <w:sz w:val="20"/>
      <w:szCs w:val="20"/>
    </w:rPr>
  </w:style>
  <w:style w:type="character" w:customStyle="1" w:styleId="CommentSubjectChar">
    <w:name w:val="Comment Subject Char"/>
    <w:basedOn w:val="CommentTextChar"/>
    <w:link w:val="CommentSubject"/>
    <w:uiPriority w:val="99"/>
    <w:semiHidden/>
    <w:rsid w:val="005D4E5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0715781">
      <w:bodyDiv w:val="1"/>
      <w:marLeft w:val="0"/>
      <w:marRight w:val="0"/>
      <w:marTop w:val="0"/>
      <w:marBottom w:val="0"/>
      <w:divBdr>
        <w:top w:val="none" w:sz="0" w:space="0" w:color="auto"/>
        <w:left w:val="none" w:sz="0" w:space="0" w:color="auto"/>
        <w:bottom w:val="none" w:sz="0" w:space="0" w:color="auto"/>
        <w:right w:val="none" w:sz="0" w:space="0" w:color="auto"/>
      </w:divBdr>
    </w:div>
    <w:div w:id="859852621">
      <w:bodyDiv w:val="1"/>
      <w:marLeft w:val="0"/>
      <w:marRight w:val="0"/>
      <w:marTop w:val="0"/>
      <w:marBottom w:val="0"/>
      <w:divBdr>
        <w:top w:val="none" w:sz="0" w:space="0" w:color="auto"/>
        <w:left w:val="none" w:sz="0" w:space="0" w:color="auto"/>
        <w:bottom w:val="none" w:sz="0" w:space="0" w:color="auto"/>
        <w:right w:val="none" w:sz="0" w:space="0" w:color="auto"/>
      </w:divBdr>
    </w:div>
    <w:div w:id="170571181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hyperlink" Target="http://ncase.me/polygons/" TargetMode="External"/><Relationship Id="rId14" Type="http://schemas.openxmlformats.org/officeDocument/2006/relationships/image" Target="media/image7.png"/><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D96CD4-D158-1443-B7EC-EC044020D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1337</Words>
  <Characters>7947</Characters>
  <Application>Microsoft Macintosh Word</Application>
  <DocSecurity>0</DocSecurity>
  <Lines>113</Lines>
  <Paragraphs>29</Paragraphs>
  <ScaleCrop>false</ScaleCrop>
  <HeadingPairs>
    <vt:vector size="2" baseType="variant">
      <vt:variant>
        <vt:lpstr>Title</vt:lpstr>
      </vt:variant>
      <vt:variant>
        <vt:i4>1</vt:i4>
      </vt:variant>
    </vt:vector>
  </HeadingPairs>
  <TitlesOfParts>
    <vt:vector size="1" baseType="lpstr">
      <vt:lpstr/>
    </vt:vector>
  </TitlesOfParts>
  <Company>UCLA</Company>
  <LinksUpToDate>false</LinksUpToDate>
  <CharactersWithSpaces>9255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 Yuet Liu</dc:creator>
  <cp:lastModifiedBy>Jacob Gates Foster</cp:lastModifiedBy>
  <cp:revision>23</cp:revision>
  <cp:lastPrinted>2014-01-29T03:36:00Z</cp:lastPrinted>
  <dcterms:created xsi:type="dcterms:W3CDTF">2018-04-26T07:03:00Z</dcterms:created>
  <dcterms:modified xsi:type="dcterms:W3CDTF">2018-04-26T07:40:00Z</dcterms:modified>
</cp:coreProperties>
</file>