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ink/ink1.xml" ContentType="application/inkml+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0573AC" w14:textId="6BB49FBA" w:rsidR="00E87CAC" w:rsidRPr="0045129F" w:rsidRDefault="00AC20D0" w:rsidP="00E87CAC">
      <w:pPr>
        <w:pStyle w:val="ChaptertitleNoToC"/>
        <w:rPr>
          <w:rFonts w:ascii="Times New Roman" w:hAnsi="Times New Roman" w:cs="Times New Roman"/>
        </w:rPr>
      </w:pPr>
      <w:bookmarkStart w:id="0" w:name="_Toc390113346"/>
      <w:r>
        <w:rPr>
          <w:rFonts w:ascii="Times New Roman" w:hAnsi="Times New Roman" w:cs="Times New Roman"/>
        </w:rPr>
        <w:t>AESTHETIC TASTE EXPRESSION AND SYMBOLIC BOUNDARY WORK</w:t>
      </w:r>
      <w:bookmarkEnd w:id="0"/>
    </w:p>
    <w:p w14:paraId="463362D4" w14:textId="0B609F68" w:rsidR="00E87CAC" w:rsidRPr="0045129F" w:rsidRDefault="00E87CAC" w:rsidP="00E87CAC">
      <w:pPr>
        <w:pStyle w:val="Centeredtexttitlepage"/>
        <w:rPr>
          <w:rFonts w:ascii="Times New Roman" w:hAnsi="Times New Roman"/>
        </w:rPr>
      </w:pPr>
      <w:r w:rsidRPr="0045129F">
        <w:rPr>
          <w:rFonts w:ascii="Times New Roman" w:hAnsi="Times New Roman"/>
        </w:rPr>
        <w:t>A Dissertation</w:t>
      </w:r>
    </w:p>
    <w:p w14:paraId="3C633496" w14:textId="77777777" w:rsidR="00E87CAC" w:rsidRPr="0045129F" w:rsidRDefault="00E87CAC" w:rsidP="00E87CAC">
      <w:pPr>
        <w:pStyle w:val="Centeredtexttitlepage"/>
        <w:rPr>
          <w:rFonts w:ascii="Times New Roman" w:hAnsi="Times New Roman"/>
        </w:rPr>
      </w:pPr>
    </w:p>
    <w:p w14:paraId="44E5229A" w14:textId="77777777" w:rsidR="00E87CAC" w:rsidRPr="0045129F" w:rsidRDefault="00E87CAC" w:rsidP="00E87CAC">
      <w:pPr>
        <w:pStyle w:val="Centeredtexttitlepage"/>
        <w:rPr>
          <w:rFonts w:ascii="Times New Roman" w:hAnsi="Times New Roman"/>
        </w:rPr>
      </w:pPr>
      <w:r w:rsidRPr="0045129F">
        <w:rPr>
          <w:rFonts w:ascii="Times New Roman" w:hAnsi="Times New Roman"/>
        </w:rPr>
        <w:t xml:space="preserve">Submitted to the Graduate School </w:t>
      </w:r>
    </w:p>
    <w:p w14:paraId="256D4C0F" w14:textId="77777777" w:rsidR="00E87CAC" w:rsidRPr="0045129F" w:rsidRDefault="00E87CAC" w:rsidP="00E87CAC">
      <w:pPr>
        <w:pStyle w:val="Centeredtexttitlepage"/>
        <w:rPr>
          <w:rFonts w:ascii="Times New Roman" w:hAnsi="Times New Roman"/>
        </w:rPr>
      </w:pPr>
      <w:proofErr w:type="gramStart"/>
      <w:r w:rsidRPr="0045129F">
        <w:rPr>
          <w:rFonts w:ascii="Times New Roman" w:hAnsi="Times New Roman"/>
        </w:rPr>
        <w:t>of</w:t>
      </w:r>
      <w:proofErr w:type="gramEnd"/>
      <w:r w:rsidRPr="0045129F">
        <w:rPr>
          <w:rFonts w:ascii="Times New Roman" w:hAnsi="Times New Roman"/>
        </w:rPr>
        <w:t xml:space="preserve"> the University of Notre Dame</w:t>
      </w:r>
    </w:p>
    <w:p w14:paraId="6D0B9451" w14:textId="77777777" w:rsidR="00E87CAC" w:rsidRPr="0045129F" w:rsidRDefault="00E87CAC" w:rsidP="00E87CAC">
      <w:pPr>
        <w:pStyle w:val="Centeredtexttitlepage"/>
        <w:rPr>
          <w:rFonts w:ascii="Times New Roman" w:hAnsi="Times New Roman"/>
        </w:rPr>
      </w:pPr>
      <w:proofErr w:type="gramStart"/>
      <w:r w:rsidRPr="0045129F">
        <w:rPr>
          <w:rFonts w:ascii="Times New Roman" w:hAnsi="Times New Roman"/>
        </w:rPr>
        <w:t>in</w:t>
      </w:r>
      <w:proofErr w:type="gramEnd"/>
      <w:r w:rsidRPr="0045129F">
        <w:rPr>
          <w:rFonts w:ascii="Times New Roman" w:hAnsi="Times New Roman"/>
        </w:rPr>
        <w:t xml:space="preserve"> Partial Fulfillment of the Requirements</w:t>
      </w:r>
    </w:p>
    <w:p w14:paraId="7045E275" w14:textId="77777777" w:rsidR="00E87CAC" w:rsidRPr="0045129F" w:rsidRDefault="00E87CAC" w:rsidP="00E87CAC">
      <w:pPr>
        <w:pStyle w:val="Centeredtexttitlepage"/>
        <w:rPr>
          <w:rFonts w:ascii="Times New Roman" w:hAnsi="Times New Roman"/>
        </w:rPr>
      </w:pPr>
      <w:proofErr w:type="gramStart"/>
      <w:r w:rsidRPr="0045129F">
        <w:rPr>
          <w:rFonts w:ascii="Times New Roman" w:hAnsi="Times New Roman"/>
        </w:rPr>
        <w:t>for</w:t>
      </w:r>
      <w:proofErr w:type="gramEnd"/>
      <w:r w:rsidRPr="0045129F">
        <w:rPr>
          <w:rFonts w:ascii="Times New Roman" w:hAnsi="Times New Roman"/>
        </w:rPr>
        <w:t xml:space="preserve"> the Degree of</w:t>
      </w:r>
    </w:p>
    <w:p w14:paraId="440D8615" w14:textId="77777777" w:rsidR="00E87CAC" w:rsidRPr="0045129F" w:rsidRDefault="00E87CAC" w:rsidP="00E87CAC">
      <w:pPr>
        <w:pStyle w:val="Centeredtexttitlepage"/>
        <w:rPr>
          <w:rFonts w:ascii="Times New Roman" w:hAnsi="Times New Roman"/>
        </w:rPr>
      </w:pPr>
    </w:p>
    <w:p w14:paraId="55DDBCE7" w14:textId="66C1814A" w:rsidR="00E87CAC" w:rsidRPr="0045129F" w:rsidRDefault="00E87CAC" w:rsidP="00E87CAC">
      <w:pPr>
        <w:pStyle w:val="Centeredtexttitlepage"/>
        <w:rPr>
          <w:rFonts w:ascii="Times New Roman" w:hAnsi="Times New Roman"/>
        </w:rPr>
      </w:pPr>
      <w:r w:rsidRPr="0045129F">
        <w:rPr>
          <w:rFonts w:ascii="Times New Roman" w:hAnsi="Times New Roman"/>
        </w:rPr>
        <w:t xml:space="preserve">Doctor of </w:t>
      </w:r>
      <w:r w:rsidR="00BB3B79">
        <w:rPr>
          <w:rFonts w:ascii="Times New Roman" w:hAnsi="Times New Roman"/>
        </w:rPr>
        <w:t>Philosophy</w:t>
      </w:r>
    </w:p>
    <w:p w14:paraId="36A4CBA0" w14:textId="77777777" w:rsidR="00E87CAC" w:rsidRPr="0045129F" w:rsidRDefault="00E87CAC" w:rsidP="00E87CAC">
      <w:pPr>
        <w:pStyle w:val="Centeredtexttitlepage"/>
        <w:rPr>
          <w:rFonts w:ascii="Times New Roman" w:hAnsi="Times New Roman"/>
        </w:rPr>
      </w:pPr>
    </w:p>
    <w:p w14:paraId="6B248D91" w14:textId="77777777" w:rsidR="00E87CAC" w:rsidRPr="0045129F" w:rsidRDefault="00E87CAC" w:rsidP="00E87CAC">
      <w:pPr>
        <w:pStyle w:val="Centeredtexttitlepage"/>
        <w:rPr>
          <w:rFonts w:ascii="Times New Roman" w:hAnsi="Times New Roman"/>
        </w:rPr>
      </w:pPr>
      <w:proofErr w:type="gramStart"/>
      <w:r w:rsidRPr="0045129F">
        <w:rPr>
          <w:rFonts w:ascii="Times New Roman" w:hAnsi="Times New Roman"/>
        </w:rPr>
        <w:t>by</w:t>
      </w:r>
      <w:proofErr w:type="gramEnd"/>
    </w:p>
    <w:p w14:paraId="7457E8B6" w14:textId="77777777" w:rsidR="00E87CAC" w:rsidRPr="0045129F" w:rsidRDefault="00E87CAC" w:rsidP="00E87CAC">
      <w:pPr>
        <w:pStyle w:val="Centeredtexttitlepage"/>
        <w:rPr>
          <w:rFonts w:ascii="Times New Roman" w:hAnsi="Times New Roman"/>
        </w:rPr>
      </w:pPr>
      <w:r w:rsidRPr="0045129F">
        <w:rPr>
          <w:rFonts w:ascii="Times New Roman" w:hAnsi="Times New Roman"/>
        </w:rPr>
        <w:t xml:space="preserve">Sara </w:t>
      </w:r>
      <w:proofErr w:type="spellStart"/>
      <w:r w:rsidRPr="0045129F">
        <w:rPr>
          <w:rFonts w:ascii="Times New Roman" w:hAnsi="Times New Roman"/>
        </w:rPr>
        <w:t>Skiles</w:t>
      </w:r>
      <w:proofErr w:type="spellEnd"/>
    </w:p>
    <w:p w14:paraId="6B8783AD" w14:textId="77777777" w:rsidR="00E87CAC" w:rsidRPr="0045129F" w:rsidRDefault="00E87CAC" w:rsidP="00E87CAC">
      <w:pPr>
        <w:pStyle w:val="Centeredtexttitlepage"/>
        <w:rPr>
          <w:rFonts w:ascii="Times New Roman" w:hAnsi="Times New Roman"/>
        </w:rPr>
      </w:pPr>
    </w:p>
    <w:p w14:paraId="48D383E6" w14:textId="72B4C59B" w:rsidR="00E87CAC" w:rsidRPr="0045129F" w:rsidRDefault="00E87CAC" w:rsidP="00E87CAC">
      <w:pPr>
        <w:pStyle w:val="Centeredtexttitlepage"/>
        <w:rPr>
          <w:rFonts w:ascii="Times New Roman" w:hAnsi="Times New Roman"/>
        </w:rPr>
      </w:pPr>
      <w:r w:rsidRPr="0045129F">
        <w:rPr>
          <w:rFonts w:ascii="Times New Roman" w:hAnsi="Times New Roman"/>
          <w:noProof/>
        </w:rPr>
        <mc:AlternateContent>
          <mc:Choice Requires="wps">
            <w:drawing>
              <wp:anchor distT="0" distB="0" distL="114300" distR="114300" simplePos="0" relativeHeight="251664384" behindDoc="0" locked="0" layoutInCell="1" allowOverlap="1" wp14:anchorId="46F43797" wp14:editId="021B771A">
                <wp:simplePos x="0" y="0"/>
                <wp:positionH relativeFrom="column">
                  <wp:posOffset>3059430</wp:posOffset>
                </wp:positionH>
                <wp:positionV relativeFrom="paragraph">
                  <wp:posOffset>290195</wp:posOffset>
                </wp:positionV>
                <wp:extent cx="2514600" cy="635"/>
                <wp:effectExtent l="11430" t="12065" r="7620"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9pt,22.85pt" to="438.9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"/>
            </w:pict>
          </mc:Fallback>
        </mc:AlternateContent>
      </w:r>
    </w:p>
    <w:p w14:paraId="7577F8BA" w14:textId="77777777" w:rsidR="00E87CAC" w:rsidRPr="0045129F" w:rsidRDefault="00E87CAC" w:rsidP="00E87CAC">
      <w:pPr>
        <w:pStyle w:val="Directorssignaturetitlepage"/>
        <w:rPr>
          <w:rFonts w:ascii="Times New Roman" w:hAnsi="Times New Roman"/>
        </w:rPr>
      </w:pPr>
      <w:r w:rsidRPr="0045129F">
        <w:rPr>
          <w:rFonts w:ascii="Times New Roman" w:hAnsi="Times New Roman"/>
        </w:rPr>
        <w:t xml:space="preserve">Omar Lizardo, Director </w:t>
      </w:r>
    </w:p>
    <w:p w14:paraId="168DE02C" w14:textId="77777777" w:rsidR="00E87CAC" w:rsidRPr="0045129F" w:rsidRDefault="00E87CAC" w:rsidP="00E87CAC">
      <w:pPr>
        <w:pStyle w:val="Centeredtexttitlepage"/>
        <w:rPr>
          <w:rFonts w:ascii="Times New Roman" w:hAnsi="Times New Roman"/>
        </w:rPr>
      </w:pPr>
    </w:p>
    <w:p w14:paraId="5BDDC156" w14:textId="77777777" w:rsidR="00E87CAC" w:rsidRPr="0045129F" w:rsidRDefault="00E87CAC" w:rsidP="00E87CAC">
      <w:pPr>
        <w:pStyle w:val="Centeredtexttitlepage"/>
        <w:rPr>
          <w:rFonts w:ascii="Times New Roman" w:hAnsi="Times New Roman"/>
        </w:rPr>
      </w:pPr>
      <w:r w:rsidRPr="0045129F">
        <w:rPr>
          <w:rFonts w:ascii="Times New Roman" w:hAnsi="Times New Roman"/>
        </w:rPr>
        <w:t>Graduate Program in Sociology</w:t>
      </w:r>
    </w:p>
    <w:p w14:paraId="654EF9C6" w14:textId="77777777" w:rsidR="00E87CAC" w:rsidRPr="0045129F" w:rsidRDefault="00E87CAC" w:rsidP="00E87CAC">
      <w:pPr>
        <w:pStyle w:val="Centeredtexttitlepage"/>
        <w:rPr>
          <w:rFonts w:ascii="Times New Roman" w:hAnsi="Times New Roman"/>
        </w:rPr>
      </w:pPr>
      <w:r w:rsidRPr="0045129F">
        <w:rPr>
          <w:rFonts w:ascii="Times New Roman" w:hAnsi="Times New Roman"/>
        </w:rPr>
        <w:t>Notre Dame, Indiana</w:t>
      </w:r>
    </w:p>
    <w:p w14:paraId="21D11299" w14:textId="77777777" w:rsidR="00E87CAC" w:rsidRPr="0045129F" w:rsidRDefault="00E87CAC" w:rsidP="00E87CAC">
      <w:pPr>
        <w:pStyle w:val="Centeredtexttitlepage"/>
        <w:rPr>
          <w:rFonts w:ascii="Times New Roman" w:hAnsi="Times New Roman"/>
        </w:rPr>
      </w:pPr>
      <w:r w:rsidRPr="0045129F">
        <w:rPr>
          <w:rFonts w:ascii="Times New Roman" w:hAnsi="Times New Roman"/>
        </w:rPr>
        <w:t>June 2014</w:t>
      </w:r>
    </w:p>
    <w:p w14:paraId="6CC3401C" w14:textId="77777777" w:rsidR="00E87CAC" w:rsidRPr="0045129F" w:rsidRDefault="00E87CAC" w:rsidP="00E87CAC">
      <w:pPr>
        <w:rPr>
          <w:rFonts w:ascii="Times New Roman" w:hAnsi="Times New Roman" w:cs="Times New Roman"/>
        </w:rPr>
        <w:sectPr w:rsidR="00E87CAC" w:rsidRPr="0045129F" w:rsidSect="00E87CAC">
          <w:type w:val="continuous"/>
          <w:pgSz w:w="12240" w:h="15840" w:code="1"/>
          <w:pgMar w:top="1440" w:right="1440" w:bottom="1440" w:left="2160" w:header="720" w:footer="1080" w:gutter="0"/>
          <w:pgNumType w:start="1"/>
          <w:cols w:space="720"/>
          <w:vAlign w:val="center"/>
        </w:sectPr>
      </w:pPr>
    </w:p>
    <w:p w14:paraId="197F6BC8" w14:textId="77777777" w:rsidR="00E87CAC" w:rsidRPr="0045129F" w:rsidRDefault="00E87CAC" w:rsidP="00E87CAC">
      <w:pPr>
        <w:pStyle w:val="Centeredtextverticalhorizontal"/>
        <w:framePr w:wrap="notBeside"/>
        <w:rPr>
          <w:rFonts w:ascii="Times New Roman" w:hAnsi="Times New Roman"/>
        </w:rPr>
      </w:pPr>
      <w:r w:rsidRPr="0045129F">
        <w:rPr>
          <w:rFonts w:ascii="Times New Roman" w:hAnsi="Times New Roman"/>
        </w:rPr>
        <w:lastRenderedPageBreak/>
        <w:t>© Copyright 2014</w:t>
      </w:r>
    </w:p>
    <w:p w14:paraId="4856AA01" w14:textId="77777777" w:rsidR="00E87CAC" w:rsidRPr="0045129F" w:rsidRDefault="00E87CAC" w:rsidP="00E87CAC">
      <w:pPr>
        <w:pStyle w:val="Centeredtextverticalhorizontal"/>
        <w:framePr w:wrap="notBeside"/>
        <w:rPr>
          <w:rFonts w:ascii="Times New Roman" w:hAnsi="Times New Roman"/>
        </w:rPr>
      </w:pPr>
      <w:r w:rsidRPr="0045129F">
        <w:rPr>
          <w:rFonts w:ascii="Times New Roman" w:hAnsi="Times New Roman"/>
        </w:rPr>
        <w:t xml:space="preserve">Sara </w:t>
      </w:r>
      <w:proofErr w:type="spellStart"/>
      <w:r w:rsidRPr="0045129F">
        <w:rPr>
          <w:rFonts w:ascii="Times New Roman" w:hAnsi="Times New Roman"/>
        </w:rPr>
        <w:t>Skiles</w:t>
      </w:r>
      <w:proofErr w:type="spellEnd"/>
    </w:p>
    <w:p w14:paraId="3FC4B3BE" w14:textId="77777777" w:rsidR="00E87CAC" w:rsidRDefault="00E87CAC" w:rsidP="00E87CAC"/>
    <w:p w14:paraId="78304F85" w14:textId="77777777" w:rsidR="00E87CAC" w:rsidRDefault="00E87CAC" w:rsidP="00E87CAC">
      <w:pPr>
        <w:sectPr w:rsidR="00E87CAC" w:rsidSect="00E87CAC">
          <w:headerReference w:type="default" r:id="rId10"/>
          <w:footerReference w:type="default" r:id="rId11"/>
          <w:pgSz w:w="12240" w:h="15840" w:code="1"/>
          <w:pgMar w:top="1440" w:right="1440" w:bottom="1440" w:left="2160" w:header="720" w:footer="1080" w:gutter="0"/>
          <w:pgNumType w:start="1"/>
          <w:cols w:space="720"/>
        </w:sectPr>
      </w:pPr>
    </w:p>
    <w:p w14:paraId="6B030057" w14:textId="77777777" w:rsidR="00AC20D0" w:rsidRPr="0045129F" w:rsidRDefault="00AC20D0" w:rsidP="00AC20D0">
      <w:pPr>
        <w:pStyle w:val="ChaptertitleNoToC"/>
        <w:rPr>
          <w:rFonts w:ascii="Times New Roman" w:hAnsi="Times New Roman" w:cs="Times New Roman"/>
        </w:rPr>
      </w:pPr>
      <w:bookmarkStart w:id="1" w:name="_Toc390113347"/>
      <w:r>
        <w:rPr>
          <w:rFonts w:ascii="Times New Roman" w:hAnsi="Times New Roman" w:cs="Times New Roman"/>
        </w:rPr>
        <w:lastRenderedPageBreak/>
        <w:t>AESTHETIC TASTE EXPRESSION AND SYMBOLIC BOUNDARY WORK</w:t>
      </w:r>
      <w:bookmarkEnd w:id="1"/>
    </w:p>
    <w:p w14:paraId="51112F7B" w14:textId="77777777" w:rsidR="00E87CAC" w:rsidRPr="0045129F" w:rsidRDefault="00E87CAC" w:rsidP="00E87CAC">
      <w:pPr>
        <w:pStyle w:val="Centeredtexttitlepage"/>
        <w:rPr>
          <w:rFonts w:ascii="Times New Roman" w:hAnsi="Times New Roman"/>
          <w:szCs w:val="24"/>
        </w:rPr>
      </w:pPr>
      <w:r w:rsidRPr="0045129F">
        <w:rPr>
          <w:rFonts w:ascii="Times New Roman" w:hAnsi="Times New Roman"/>
          <w:szCs w:val="24"/>
        </w:rPr>
        <w:t>Abstract</w:t>
      </w:r>
    </w:p>
    <w:p w14:paraId="1B576903" w14:textId="77777777" w:rsidR="00E87CAC" w:rsidRPr="0045129F" w:rsidRDefault="00E87CAC" w:rsidP="00E87CAC">
      <w:pPr>
        <w:pStyle w:val="Centeredtexttitlepage"/>
        <w:rPr>
          <w:rFonts w:ascii="Times New Roman" w:hAnsi="Times New Roman"/>
          <w:szCs w:val="24"/>
        </w:rPr>
      </w:pPr>
      <w:proofErr w:type="gramStart"/>
      <w:r w:rsidRPr="0045129F">
        <w:rPr>
          <w:rFonts w:ascii="Times New Roman" w:hAnsi="Times New Roman"/>
          <w:szCs w:val="24"/>
        </w:rPr>
        <w:t>by</w:t>
      </w:r>
      <w:proofErr w:type="gramEnd"/>
    </w:p>
    <w:p w14:paraId="03645E14" w14:textId="77777777" w:rsidR="00E87CAC" w:rsidRPr="0045129F" w:rsidRDefault="00E87CAC" w:rsidP="00E87CAC">
      <w:pPr>
        <w:pStyle w:val="Centeredtexttitlepage"/>
        <w:rPr>
          <w:rFonts w:ascii="Times New Roman" w:hAnsi="Times New Roman"/>
          <w:szCs w:val="24"/>
        </w:rPr>
      </w:pPr>
      <w:r w:rsidRPr="0045129F">
        <w:rPr>
          <w:rFonts w:ascii="Times New Roman" w:hAnsi="Times New Roman"/>
          <w:szCs w:val="24"/>
        </w:rPr>
        <w:t xml:space="preserve">Sara </w:t>
      </w:r>
      <w:proofErr w:type="spellStart"/>
      <w:r w:rsidRPr="0045129F">
        <w:rPr>
          <w:rFonts w:ascii="Times New Roman" w:hAnsi="Times New Roman"/>
          <w:szCs w:val="24"/>
        </w:rPr>
        <w:t>Skiles</w:t>
      </w:r>
      <w:proofErr w:type="spellEnd"/>
    </w:p>
    <w:p w14:paraId="3C79CB68" w14:textId="77777777" w:rsidR="00E87CAC" w:rsidRPr="0045129F" w:rsidRDefault="00E87CAC" w:rsidP="00E87CAC">
      <w:pPr>
        <w:pStyle w:val="Centeredtexttitlepage"/>
        <w:rPr>
          <w:rFonts w:ascii="Times New Roman" w:hAnsi="Times New Roman"/>
          <w:szCs w:val="24"/>
        </w:rPr>
      </w:pPr>
    </w:p>
    <w:p w14:paraId="277D19B8" w14:textId="69D7E224" w:rsidR="00E87CAC" w:rsidRPr="0045129F" w:rsidRDefault="00E87CAC" w:rsidP="00E87CAC">
      <w:pPr>
        <w:rPr>
          <w:rFonts w:ascii="Times New Roman" w:hAnsi="Times New Roman" w:cs="Times New Roman"/>
          <w:sz w:val="24"/>
          <w:szCs w:val="24"/>
        </w:rPr>
      </w:pPr>
      <w:proofErr w:type="gramStart"/>
      <w:r w:rsidRPr="0045129F">
        <w:rPr>
          <w:rFonts w:ascii="Times New Roman" w:hAnsi="Times New Roman" w:cs="Times New Roman"/>
          <w:sz w:val="24"/>
          <w:szCs w:val="24"/>
        </w:rPr>
        <w:t>Abstract</w:t>
      </w:r>
      <w:r w:rsidR="00776F3E">
        <w:rPr>
          <w:rFonts w:ascii="Times New Roman" w:hAnsi="Times New Roman" w:cs="Times New Roman"/>
          <w:sz w:val="24"/>
          <w:szCs w:val="24"/>
        </w:rPr>
        <w:t xml:space="preserve"> coming soon.</w:t>
      </w:r>
      <w:proofErr w:type="gramEnd"/>
    </w:p>
    <w:p w14:paraId="05505F85" w14:textId="77777777" w:rsidR="00E87CAC" w:rsidRDefault="00E87CAC" w:rsidP="00E87CAC"/>
    <w:p w14:paraId="776D2337" w14:textId="77777777" w:rsidR="00E87CAC" w:rsidRDefault="00E87CAC" w:rsidP="00E87CAC">
      <w:pPr>
        <w:sectPr w:rsidR="00E87CAC">
          <w:headerReference w:type="default" r:id="rId12"/>
          <w:footerReference w:type="default" r:id="rId13"/>
          <w:headerReference w:type="first" r:id="rId14"/>
          <w:pgSz w:w="12240" w:h="15840" w:code="1"/>
          <w:pgMar w:top="1440" w:right="1440" w:bottom="1440" w:left="2160" w:header="720" w:footer="1080" w:gutter="0"/>
          <w:pgNumType w:start="1"/>
          <w:cols w:space="720"/>
          <w:titlePg/>
        </w:sectPr>
      </w:pPr>
    </w:p>
    <w:p w14:paraId="0D5E9FA3" w14:textId="77777777" w:rsidR="00E87CAC" w:rsidRDefault="00E87CAC" w:rsidP="00E87CAC">
      <w:pPr>
        <w:pStyle w:val="Centeredtexttitlepage"/>
      </w:pPr>
    </w:p>
    <w:sdt>
      <w:sdtPr>
        <w:rPr>
          <w:rFonts w:ascii="Calibri" w:eastAsia="Calibri" w:hAnsi="Calibri"/>
          <w:b w:val="0"/>
          <w:bCs w:val="0"/>
          <w:color w:val="auto"/>
          <w:sz w:val="22"/>
          <w:szCs w:val="22"/>
          <w:lang w:eastAsia="en-US"/>
        </w:rPr>
        <w:id w:val="1278300453"/>
        <w:docPartObj>
          <w:docPartGallery w:val="Table of Contents"/>
          <w:docPartUnique/>
        </w:docPartObj>
      </w:sdtPr>
      <w:sdtEndPr>
        <w:rPr>
          <w:noProof/>
        </w:rPr>
      </w:sdtEndPr>
      <w:sdtContent>
        <w:p w14:paraId="0C3D5C9B" w14:textId="77777777" w:rsidR="00E87CAC" w:rsidRDefault="00E87CAC">
          <w:pPr>
            <w:pStyle w:val="TOCHeading"/>
          </w:pPr>
        </w:p>
        <w:p w14:paraId="5831D4B1" w14:textId="77777777" w:rsidR="00E87CAC" w:rsidRDefault="00E87CAC">
          <w:pPr>
            <w:rPr>
              <w:rFonts w:ascii="Cambria" w:eastAsia="Times New Roman" w:hAnsi="Cambria" w:cs="Times New Roman"/>
              <w:b/>
              <w:bCs/>
              <w:color w:val="365F91"/>
              <w:sz w:val="28"/>
              <w:szCs w:val="28"/>
              <w:lang w:eastAsia="ja-JP"/>
            </w:rPr>
          </w:pPr>
          <w:r>
            <w:br w:type="page"/>
          </w:r>
        </w:p>
        <w:p w14:paraId="7A899DD0" w14:textId="3644918E" w:rsidR="00E87CAC" w:rsidRPr="0045129F" w:rsidRDefault="00E87CAC" w:rsidP="00E87CAC">
          <w:pPr>
            <w:pStyle w:val="Heading1"/>
            <w:spacing w:line="240" w:lineRule="auto"/>
            <w:jc w:val="center"/>
            <w:rPr>
              <w:rFonts w:ascii="Times New Roman" w:hAnsi="Times New Roman" w:cs="Times New Roman"/>
              <w:b w:val="0"/>
            </w:rPr>
          </w:pPr>
          <w:bookmarkStart w:id="2" w:name="_Toc389146246"/>
          <w:bookmarkStart w:id="3" w:name="_Toc389146425"/>
          <w:bookmarkStart w:id="4" w:name="_Toc389147153"/>
          <w:bookmarkStart w:id="5" w:name="_Toc390113348"/>
          <w:r w:rsidRPr="0045129F">
            <w:rPr>
              <w:rFonts w:ascii="Times New Roman" w:hAnsi="Times New Roman" w:cs="Times New Roman"/>
              <w:b w:val="0"/>
            </w:rPr>
            <w:lastRenderedPageBreak/>
            <w:t>CONTENTS</w:t>
          </w:r>
          <w:bookmarkEnd w:id="2"/>
          <w:bookmarkEnd w:id="3"/>
          <w:bookmarkEnd w:id="4"/>
          <w:bookmarkEnd w:id="5"/>
        </w:p>
        <w:p w14:paraId="20A83A98" w14:textId="5493A533" w:rsidR="00206348" w:rsidRDefault="00E87CAC">
          <w:pPr>
            <w:pStyle w:val="TOC1"/>
            <w:tabs>
              <w:tab w:val="right" w:leader="dot" w:pos="9350"/>
            </w:tabs>
            <w:rPr>
              <w:rFonts w:asciiTheme="minorHAnsi" w:eastAsiaTheme="minorEastAsia" w:hAnsiTheme="minorHAnsi" w:cstheme="minorBidi"/>
              <w:noProof/>
            </w:rPr>
          </w:pPr>
          <w:r w:rsidRPr="0045129F">
            <w:rPr>
              <w:rFonts w:ascii="Times New Roman" w:hAnsi="Times New Roman"/>
              <w:sz w:val="24"/>
              <w:szCs w:val="24"/>
            </w:rPr>
            <w:fldChar w:fldCharType="begin"/>
          </w:r>
          <w:r w:rsidRPr="0045129F">
            <w:rPr>
              <w:rFonts w:ascii="Times New Roman" w:hAnsi="Times New Roman"/>
              <w:sz w:val="24"/>
              <w:szCs w:val="24"/>
            </w:rPr>
            <w:instrText xml:space="preserve"> TOC \o "1-3" \h \z \u </w:instrText>
          </w:r>
          <w:r w:rsidRPr="0045129F">
            <w:rPr>
              <w:rFonts w:ascii="Times New Roman" w:hAnsi="Times New Roman"/>
              <w:sz w:val="24"/>
              <w:szCs w:val="24"/>
            </w:rPr>
            <w:fldChar w:fldCharType="separate"/>
          </w:r>
          <w:hyperlink w:anchor="_Toc390113349" w:history="1">
            <w:r w:rsidR="00206348" w:rsidRPr="00597ABB">
              <w:rPr>
                <w:rStyle w:val="Hyperlink"/>
                <w:rFonts w:ascii="Times New Roman" w:hAnsi="Times New Roman"/>
                <w:noProof/>
              </w:rPr>
              <w:t>Figures</w:t>
            </w:r>
            <w:r w:rsidR="00206348">
              <w:rPr>
                <w:noProof/>
                <w:webHidden/>
              </w:rPr>
              <w:tab/>
            </w:r>
            <w:r w:rsidR="00206348">
              <w:rPr>
                <w:noProof/>
                <w:webHidden/>
              </w:rPr>
              <w:fldChar w:fldCharType="begin"/>
            </w:r>
            <w:r w:rsidR="00206348">
              <w:rPr>
                <w:noProof/>
                <w:webHidden/>
              </w:rPr>
              <w:instrText xml:space="preserve"> PAGEREF _Toc390113349 \h </w:instrText>
            </w:r>
            <w:r w:rsidR="00206348">
              <w:rPr>
                <w:noProof/>
                <w:webHidden/>
              </w:rPr>
            </w:r>
            <w:r w:rsidR="00206348">
              <w:rPr>
                <w:noProof/>
                <w:webHidden/>
              </w:rPr>
              <w:fldChar w:fldCharType="separate"/>
            </w:r>
            <w:r w:rsidR="00206348">
              <w:rPr>
                <w:noProof/>
                <w:webHidden/>
              </w:rPr>
              <w:t>7</w:t>
            </w:r>
            <w:r w:rsidR="00206348">
              <w:rPr>
                <w:noProof/>
                <w:webHidden/>
              </w:rPr>
              <w:fldChar w:fldCharType="end"/>
            </w:r>
          </w:hyperlink>
        </w:p>
        <w:p w14:paraId="70DCADBC" w14:textId="77777777" w:rsidR="00206348" w:rsidRDefault="00206348">
          <w:pPr>
            <w:pStyle w:val="TOC1"/>
            <w:tabs>
              <w:tab w:val="right" w:leader="dot" w:pos="9350"/>
            </w:tabs>
            <w:rPr>
              <w:rFonts w:asciiTheme="minorHAnsi" w:eastAsiaTheme="minorEastAsia" w:hAnsiTheme="minorHAnsi" w:cstheme="minorBidi"/>
              <w:noProof/>
            </w:rPr>
          </w:pPr>
          <w:hyperlink w:anchor="_Toc390113350" w:history="1">
            <w:r w:rsidRPr="00597ABB">
              <w:rPr>
                <w:rStyle w:val="Hyperlink"/>
                <w:rFonts w:ascii="Times New Roman" w:hAnsi="Times New Roman"/>
                <w:noProof/>
              </w:rPr>
              <w:t>Tables</w:t>
            </w:r>
            <w:r>
              <w:rPr>
                <w:noProof/>
                <w:webHidden/>
              </w:rPr>
              <w:tab/>
            </w:r>
            <w:r>
              <w:rPr>
                <w:noProof/>
                <w:webHidden/>
              </w:rPr>
              <w:fldChar w:fldCharType="begin"/>
            </w:r>
            <w:r>
              <w:rPr>
                <w:noProof/>
                <w:webHidden/>
              </w:rPr>
              <w:instrText xml:space="preserve"> PAGEREF _Toc390113350 \h </w:instrText>
            </w:r>
            <w:r>
              <w:rPr>
                <w:noProof/>
                <w:webHidden/>
              </w:rPr>
            </w:r>
            <w:r>
              <w:rPr>
                <w:noProof/>
                <w:webHidden/>
              </w:rPr>
              <w:fldChar w:fldCharType="separate"/>
            </w:r>
            <w:r>
              <w:rPr>
                <w:noProof/>
                <w:webHidden/>
              </w:rPr>
              <w:t>8</w:t>
            </w:r>
            <w:r>
              <w:rPr>
                <w:noProof/>
                <w:webHidden/>
              </w:rPr>
              <w:fldChar w:fldCharType="end"/>
            </w:r>
          </w:hyperlink>
        </w:p>
        <w:p w14:paraId="5D02014D" w14:textId="77777777" w:rsidR="00206348" w:rsidRDefault="00206348">
          <w:pPr>
            <w:pStyle w:val="TOC1"/>
            <w:tabs>
              <w:tab w:val="right" w:leader="dot" w:pos="9350"/>
            </w:tabs>
            <w:rPr>
              <w:rFonts w:asciiTheme="minorHAnsi" w:eastAsiaTheme="minorEastAsia" w:hAnsiTheme="minorHAnsi" w:cstheme="minorBidi"/>
              <w:noProof/>
            </w:rPr>
          </w:pPr>
          <w:hyperlink w:anchor="_Toc390113351" w:history="1">
            <w:r w:rsidRPr="00597ABB">
              <w:rPr>
                <w:rStyle w:val="Hyperlink"/>
                <w:rFonts w:ascii="Times New Roman" w:hAnsi="Times New Roman"/>
                <w:noProof/>
              </w:rPr>
              <w:t>ACKNOWLEDGEMENTS</w:t>
            </w:r>
            <w:r>
              <w:rPr>
                <w:noProof/>
                <w:webHidden/>
              </w:rPr>
              <w:tab/>
            </w:r>
            <w:r>
              <w:rPr>
                <w:noProof/>
                <w:webHidden/>
              </w:rPr>
              <w:fldChar w:fldCharType="begin"/>
            </w:r>
            <w:r>
              <w:rPr>
                <w:noProof/>
                <w:webHidden/>
              </w:rPr>
              <w:instrText xml:space="preserve"> PAGEREF _Toc390113351 \h </w:instrText>
            </w:r>
            <w:r>
              <w:rPr>
                <w:noProof/>
                <w:webHidden/>
              </w:rPr>
            </w:r>
            <w:r>
              <w:rPr>
                <w:noProof/>
                <w:webHidden/>
              </w:rPr>
              <w:fldChar w:fldCharType="separate"/>
            </w:r>
            <w:r>
              <w:rPr>
                <w:noProof/>
                <w:webHidden/>
              </w:rPr>
              <w:t>9</w:t>
            </w:r>
            <w:r>
              <w:rPr>
                <w:noProof/>
                <w:webHidden/>
              </w:rPr>
              <w:fldChar w:fldCharType="end"/>
            </w:r>
          </w:hyperlink>
        </w:p>
        <w:p w14:paraId="30F8D87E" w14:textId="77777777" w:rsidR="00206348" w:rsidRDefault="00206348">
          <w:pPr>
            <w:pStyle w:val="TOC1"/>
            <w:tabs>
              <w:tab w:val="right" w:leader="dot" w:pos="9350"/>
            </w:tabs>
            <w:rPr>
              <w:rFonts w:asciiTheme="minorHAnsi" w:eastAsiaTheme="minorEastAsia" w:hAnsiTheme="minorHAnsi" w:cstheme="minorBidi"/>
              <w:noProof/>
            </w:rPr>
          </w:pPr>
          <w:hyperlink w:anchor="_Toc390113352" w:history="1">
            <w:r w:rsidRPr="00597ABB">
              <w:rPr>
                <w:rStyle w:val="Hyperlink"/>
                <w:rFonts w:ascii="Times New Roman" w:hAnsi="Times New Roman"/>
                <w:noProof/>
              </w:rPr>
              <w:t>CHAPTER 1</w:t>
            </w:r>
            <w:r>
              <w:rPr>
                <w:noProof/>
                <w:webHidden/>
              </w:rPr>
              <w:tab/>
            </w:r>
            <w:r>
              <w:rPr>
                <w:noProof/>
                <w:webHidden/>
              </w:rPr>
              <w:fldChar w:fldCharType="begin"/>
            </w:r>
            <w:r>
              <w:rPr>
                <w:noProof/>
                <w:webHidden/>
              </w:rPr>
              <w:instrText xml:space="preserve"> PAGEREF _Toc390113352 \h </w:instrText>
            </w:r>
            <w:r>
              <w:rPr>
                <w:noProof/>
                <w:webHidden/>
              </w:rPr>
            </w:r>
            <w:r>
              <w:rPr>
                <w:noProof/>
                <w:webHidden/>
              </w:rPr>
              <w:fldChar w:fldCharType="separate"/>
            </w:r>
            <w:r>
              <w:rPr>
                <w:noProof/>
                <w:webHidden/>
              </w:rPr>
              <w:t>10</w:t>
            </w:r>
            <w:r>
              <w:rPr>
                <w:noProof/>
                <w:webHidden/>
              </w:rPr>
              <w:fldChar w:fldCharType="end"/>
            </w:r>
          </w:hyperlink>
        </w:p>
        <w:p w14:paraId="5596145E" w14:textId="77777777" w:rsidR="00206348" w:rsidRDefault="00206348">
          <w:pPr>
            <w:pStyle w:val="TOC1"/>
            <w:tabs>
              <w:tab w:val="right" w:leader="dot" w:pos="9350"/>
            </w:tabs>
            <w:rPr>
              <w:rFonts w:asciiTheme="minorHAnsi" w:eastAsiaTheme="minorEastAsia" w:hAnsiTheme="minorHAnsi" w:cstheme="minorBidi"/>
              <w:noProof/>
            </w:rPr>
          </w:pPr>
          <w:hyperlink w:anchor="_Toc390113353" w:history="1">
            <w:r w:rsidRPr="00597ABB">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_Toc390113353 \h </w:instrText>
            </w:r>
            <w:r>
              <w:rPr>
                <w:noProof/>
                <w:webHidden/>
              </w:rPr>
            </w:r>
            <w:r>
              <w:rPr>
                <w:noProof/>
                <w:webHidden/>
              </w:rPr>
              <w:fldChar w:fldCharType="separate"/>
            </w:r>
            <w:r>
              <w:rPr>
                <w:noProof/>
                <w:webHidden/>
              </w:rPr>
              <w:t>10</w:t>
            </w:r>
            <w:r>
              <w:rPr>
                <w:noProof/>
                <w:webHidden/>
              </w:rPr>
              <w:fldChar w:fldCharType="end"/>
            </w:r>
          </w:hyperlink>
        </w:p>
        <w:p w14:paraId="799835A2" w14:textId="77777777" w:rsidR="00206348" w:rsidRDefault="00206348">
          <w:pPr>
            <w:pStyle w:val="TOC2"/>
            <w:tabs>
              <w:tab w:val="right" w:leader="dot" w:pos="9350"/>
            </w:tabs>
            <w:rPr>
              <w:rFonts w:asciiTheme="minorHAnsi" w:eastAsiaTheme="minorEastAsia" w:hAnsiTheme="minorHAnsi" w:cstheme="minorBidi"/>
              <w:noProof/>
            </w:rPr>
          </w:pPr>
          <w:hyperlink w:anchor="_Toc390113354" w:history="1">
            <w:r w:rsidRPr="00597ABB">
              <w:rPr>
                <w:rStyle w:val="Hyperlink"/>
                <w:rFonts w:ascii="Times New Roman" w:hAnsi="Times New Roman"/>
                <w:noProof/>
              </w:rPr>
              <w:t>1.1  The role of taste expression on symbolic boundary work</w:t>
            </w:r>
            <w:r>
              <w:rPr>
                <w:noProof/>
                <w:webHidden/>
              </w:rPr>
              <w:tab/>
            </w:r>
            <w:r>
              <w:rPr>
                <w:noProof/>
                <w:webHidden/>
              </w:rPr>
              <w:fldChar w:fldCharType="begin"/>
            </w:r>
            <w:r>
              <w:rPr>
                <w:noProof/>
                <w:webHidden/>
              </w:rPr>
              <w:instrText xml:space="preserve"> PAGEREF _Toc390113354 \h </w:instrText>
            </w:r>
            <w:r>
              <w:rPr>
                <w:noProof/>
                <w:webHidden/>
              </w:rPr>
            </w:r>
            <w:r>
              <w:rPr>
                <w:noProof/>
                <w:webHidden/>
              </w:rPr>
              <w:fldChar w:fldCharType="separate"/>
            </w:r>
            <w:r>
              <w:rPr>
                <w:noProof/>
                <w:webHidden/>
              </w:rPr>
              <w:t>13</w:t>
            </w:r>
            <w:r>
              <w:rPr>
                <w:noProof/>
                <w:webHidden/>
              </w:rPr>
              <w:fldChar w:fldCharType="end"/>
            </w:r>
          </w:hyperlink>
        </w:p>
        <w:p w14:paraId="5F4E7FBC" w14:textId="77777777" w:rsidR="00206348" w:rsidRDefault="00206348">
          <w:pPr>
            <w:pStyle w:val="TOC3"/>
            <w:tabs>
              <w:tab w:val="right" w:leader="dot" w:pos="9350"/>
            </w:tabs>
            <w:rPr>
              <w:rFonts w:asciiTheme="minorHAnsi" w:eastAsiaTheme="minorEastAsia" w:hAnsiTheme="minorHAnsi" w:cstheme="minorBidi"/>
              <w:noProof/>
            </w:rPr>
          </w:pPr>
          <w:hyperlink w:anchor="_Toc390113355" w:history="1">
            <w:r w:rsidRPr="00597ABB">
              <w:rPr>
                <w:rStyle w:val="Hyperlink"/>
                <w:rFonts w:ascii="Times New Roman" w:hAnsi="Times New Roman"/>
                <w:noProof/>
              </w:rPr>
              <w:t>1.1.1  Taste modification in boundary work</w:t>
            </w:r>
            <w:r>
              <w:rPr>
                <w:noProof/>
                <w:webHidden/>
              </w:rPr>
              <w:tab/>
            </w:r>
            <w:r>
              <w:rPr>
                <w:noProof/>
                <w:webHidden/>
              </w:rPr>
              <w:fldChar w:fldCharType="begin"/>
            </w:r>
            <w:r>
              <w:rPr>
                <w:noProof/>
                <w:webHidden/>
              </w:rPr>
              <w:instrText xml:space="preserve"> PAGEREF _Toc390113355 \h </w:instrText>
            </w:r>
            <w:r>
              <w:rPr>
                <w:noProof/>
                <w:webHidden/>
              </w:rPr>
            </w:r>
            <w:r>
              <w:rPr>
                <w:noProof/>
                <w:webHidden/>
              </w:rPr>
              <w:fldChar w:fldCharType="separate"/>
            </w:r>
            <w:r>
              <w:rPr>
                <w:noProof/>
                <w:webHidden/>
              </w:rPr>
              <w:t>13</w:t>
            </w:r>
            <w:r>
              <w:rPr>
                <w:noProof/>
                <w:webHidden/>
              </w:rPr>
              <w:fldChar w:fldCharType="end"/>
            </w:r>
          </w:hyperlink>
        </w:p>
        <w:p w14:paraId="6187411C" w14:textId="77777777" w:rsidR="00206348" w:rsidRDefault="00206348">
          <w:pPr>
            <w:pStyle w:val="TOC3"/>
            <w:tabs>
              <w:tab w:val="right" w:leader="dot" w:pos="9350"/>
            </w:tabs>
            <w:rPr>
              <w:rFonts w:asciiTheme="minorHAnsi" w:eastAsiaTheme="minorEastAsia" w:hAnsiTheme="minorHAnsi" w:cstheme="minorBidi"/>
              <w:noProof/>
            </w:rPr>
          </w:pPr>
          <w:hyperlink w:anchor="_Toc390113356" w:history="1">
            <w:r w:rsidRPr="00597ABB">
              <w:rPr>
                <w:rStyle w:val="Hyperlink"/>
                <w:rFonts w:ascii="Times New Roman" w:hAnsi="Times New Roman"/>
                <w:noProof/>
              </w:rPr>
              <w:t>1.1.2  Taste differences and boundary work</w:t>
            </w:r>
            <w:r>
              <w:rPr>
                <w:noProof/>
                <w:webHidden/>
              </w:rPr>
              <w:tab/>
            </w:r>
            <w:r>
              <w:rPr>
                <w:noProof/>
                <w:webHidden/>
              </w:rPr>
              <w:fldChar w:fldCharType="begin"/>
            </w:r>
            <w:r>
              <w:rPr>
                <w:noProof/>
                <w:webHidden/>
              </w:rPr>
              <w:instrText xml:space="preserve"> PAGEREF _Toc390113356 \h </w:instrText>
            </w:r>
            <w:r>
              <w:rPr>
                <w:noProof/>
                <w:webHidden/>
              </w:rPr>
            </w:r>
            <w:r>
              <w:rPr>
                <w:noProof/>
                <w:webHidden/>
              </w:rPr>
              <w:fldChar w:fldCharType="separate"/>
            </w:r>
            <w:r>
              <w:rPr>
                <w:noProof/>
                <w:webHidden/>
              </w:rPr>
              <w:t>16</w:t>
            </w:r>
            <w:r>
              <w:rPr>
                <w:noProof/>
                <w:webHidden/>
              </w:rPr>
              <w:fldChar w:fldCharType="end"/>
            </w:r>
          </w:hyperlink>
        </w:p>
        <w:p w14:paraId="1CD9CC01" w14:textId="77777777" w:rsidR="00206348" w:rsidRDefault="00206348">
          <w:pPr>
            <w:pStyle w:val="TOC3"/>
            <w:tabs>
              <w:tab w:val="right" w:leader="dot" w:pos="9350"/>
            </w:tabs>
            <w:rPr>
              <w:rFonts w:asciiTheme="minorHAnsi" w:eastAsiaTheme="minorEastAsia" w:hAnsiTheme="minorHAnsi" w:cstheme="minorBidi"/>
              <w:noProof/>
            </w:rPr>
          </w:pPr>
          <w:hyperlink w:anchor="_Toc390113357" w:history="1">
            <w:r w:rsidRPr="00597ABB">
              <w:rPr>
                <w:rStyle w:val="Hyperlink"/>
                <w:rFonts w:ascii="Times New Roman" w:hAnsi="Times New Roman"/>
                <w:noProof/>
              </w:rPr>
              <w:t>1.1.3  Taste salience in boundary work</w:t>
            </w:r>
            <w:r>
              <w:rPr>
                <w:noProof/>
                <w:webHidden/>
              </w:rPr>
              <w:tab/>
            </w:r>
            <w:r>
              <w:rPr>
                <w:noProof/>
                <w:webHidden/>
              </w:rPr>
              <w:fldChar w:fldCharType="begin"/>
            </w:r>
            <w:r>
              <w:rPr>
                <w:noProof/>
                <w:webHidden/>
              </w:rPr>
              <w:instrText xml:space="preserve"> PAGEREF _Toc390113357 \h </w:instrText>
            </w:r>
            <w:r>
              <w:rPr>
                <w:noProof/>
                <w:webHidden/>
              </w:rPr>
            </w:r>
            <w:r>
              <w:rPr>
                <w:noProof/>
                <w:webHidden/>
              </w:rPr>
              <w:fldChar w:fldCharType="separate"/>
            </w:r>
            <w:r>
              <w:rPr>
                <w:noProof/>
                <w:webHidden/>
              </w:rPr>
              <w:t>17</w:t>
            </w:r>
            <w:r>
              <w:rPr>
                <w:noProof/>
                <w:webHidden/>
              </w:rPr>
              <w:fldChar w:fldCharType="end"/>
            </w:r>
          </w:hyperlink>
        </w:p>
        <w:p w14:paraId="6A740D5D" w14:textId="77777777" w:rsidR="00206348" w:rsidRDefault="00206348">
          <w:pPr>
            <w:pStyle w:val="TOC2"/>
            <w:tabs>
              <w:tab w:val="right" w:leader="dot" w:pos="9350"/>
            </w:tabs>
            <w:rPr>
              <w:rFonts w:asciiTheme="minorHAnsi" w:eastAsiaTheme="minorEastAsia" w:hAnsiTheme="minorHAnsi" w:cstheme="minorBidi"/>
              <w:noProof/>
            </w:rPr>
          </w:pPr>
          <w:hyperlink w:anchor="_Toc390113358" w:history="1">
            <w:r w:rsidRPr="00597ABB">
              <w:rPr>
                <w:rStyle w:val="Hyperlink"/>
                <w:rFonts w:ascii="Times New Roman" w:hAnsi="Times New Roman"/>
                <w:noProof/>
              </w:rPr>
              <w:t>1.2  The role of the possession of cultural capital on symbolic boundary work</w:t>
            </w:r>
            <w:r>
              <w:rPr>
                <w:noProof/>
                <w:webHidden/>
              </w:rPr>
              <w:tab/>
            </w:r>
            <w:r>
              <w:rPr>
                <w:noProof/>
                <w:webHidden/>
              </w:rPr>
              <w:fldChar w:fldCharType="begin"/>
            </w:r>
            <w:r>
              <w:rPr>
                <w:noProof/>
                <w:webHidden/>
              </w:rPr>
              <w:instrText xml:space="preserve"> PAGEREF _Toc390113358 \h </w:instrText>
            </w:r>
            <w:r>
              <w:rPr>
                <w:noProof/>
                <w:webHidden/>
              </w:rPr>
            </w:r>
            <w:r>
              <w:rPr>
                <w:noProof/>
                <w:webHidden/>
              </w:rPr>
              <w:fldChar w:fldCharType="separate"/>
            </w:r>
            <w:r>
              <w:rPr>
                <w:noProof/>
                <w:webHidden/>
              </w:rPr>
              <w:t>20</w:t>
            </w:r>
            <w:r>
              <w:rPr>
                <w:noProof/>
                <w:webHidden/>
              </w:rPr>
              <w:fldChar w:fldCharType="end"/>
            </w:r>
          </w:hyperlink>
        </w:p>
        <w:p w14:paraId="0131A22C" w14:textId="77777777" w:rsidR="00206348" w:rsidRDefault="00206348">
          <w:pPr>
            <w:pStyle w:val="TOC2"/>
            <w:tabs>
              <w:tab w:val="right" w:leader="dot" w:pos="9350"/>
            </w:tabs>
            <w:rPr>
              <w:rFonts w:asciiTheme="minorHAnsi" w:eastAsiaTheme="minorEastAsia" w:hAnsiTheme="minorHAnsi" w:cstheme="minorBidi"/>
              <w:noProof/>
            </w:rPr>
          </w:pPr>
          <w:hyperlink w:anchor="_Toc390113359" w:history="1">
            <w:r w:rsidRPr="00597ABB">
              <w:rPr>
                <w:rStyle w:val="Hyperlink"/>
                <w:rFonts w:ascii="Times New Roman" w:hAnsi="Times New Roman"/>
                <w:noProof/>
              </w:rPr>
              <w:t>1.3  Overview</w:t>
            </w:r>
            <w:r>
              <w:rPr>
                <w:noProof/>
                <w:webHidden/>
              </w:rPr>
              <w:tab/>
            </w:r>
            <w:r>
              <w:rPr>
                <w:noProof/>
                <w:webHidden/>
              </w:rPr>
              <w:fldChar w:fldCharType="begin"/>
            </w:r>
            <w:r>
              <w:rPr>
                <w:noProof/>
                <w:webHidden/>
              </w:rPr>
              <w:instrText xml:space="preserve"> PAGEREF _Toc390113359 \h </w:instrText>
            </w:r>
            <w:r>
              <w:rPr>
                <w:noProof/>
                <w:webHidden/>
              </w:rPr>
            </w:r>
            <w:r>
              <w:rPr>
                <w:noProof/>
                <w:webHidden/>
              </w:rPr>
              <w:fldChar w:fldCharType="separate"/>
            </w:r>
            <w:r>
              <w:rPr>
                <w:noProof/>
                <w:webHidden/>
              </w:rPr>
              <w:t>22</w:t>
            </w:r>
            <w:r>
              <w:rPr>
                <w:noProof/>
                <w:webHidden/>
              </w:rPr>
              <w:fldChar w:fldCharType="end"/>
            </w:r>
          </w:hyperlink>
        </w:p>
        <w:p w14:paraId="68272F59" w14:textId="77777777" w:rsidR="00206348" w:rsidRDefault="00206348">
          <w:pPr>
            <w:pStyle w:val="TOC1"/>
            <w:tabs>
              <w:tab w:val="right" w:leader="dot" w:pos="9350"/>
            </w:tabs>
            <w:rPr>
              <w:rFonts w:asciiTheme="minorHAnsi" w:eastAsiaTheme="minorEastAsia" w:hAnsiTheme="minorHAnsi" w:cstheme="minorBidi"/>
              <w:noProof/>
            </w:rPr>
          </w:pPr>
          <w:hyperlink w:anchor="_Toc390113360" w:history="1">
            <w:r w:rsidRPr="00597ABB">
              <w:rPr>
                <w:rStyle w:val="Hyperlink"/>
                <w:rFonts w:ascii="Times New Roman" w:hAnsi="Times New Roman"/>
                <w:noProof/>
              </w:rPr>
              <w:t>CHAPTER 2</w:t>
            </w:r>
            <w:r>
              <w:rPr>
                <w:noProof/>
                <w:webHidden/>
              </w:rPr>
              <w:tab/>
            </w:r>
            <w:r>
              <w:rPr>
                <w:noProof/>
                <w:webHidden/>
              </w:rPr>
              <w:fldChar w:fldCharType="begin"/>
            </w:r>
            <w:r>
              <w:rPr>
                <w:noProof/>
                <w:webHidden/>
              </w:rPr>
              <w:instrText xml:space="preserve"> PAGEREF _Toc390113360 \h </w:instrText>
            </w:r>
            <w:r>
              <w:rPr>
                <w:noProof/>
                <w:webHidden/>
              </w:rPr>
            </w:r>
            <w:r>
              <w:rPr>
                <w:noProof/>
                <w:webHidden/>
              </w:rPr>
              <w:fldChar w:fldCharType="separate"/>
            </w:r>
            <w:r>
              <w:rPr>
                <w:noProof/>
                <w:webHidden/>
              </w:rPr>
              <w:t>26</w:t>
            </w:r>
            <w:r>
              <w:rPr>
                <w:noProof/>
                <w:webHidden/>
              </w:rPr>
              <w:fldChar w:fldCharType="end"/>
            </w:r>
          </w:hyperlink>
        </w:p>
        <w:p w14:paraId="42506078" w14:textId="77777777" w:rsidR="00206348" w:rsidRDefault="00206348">
          <w:pPr>
            <w:pStyle w:val="TOC1"/>
            <w:tabs>
              <w:tab w:val="right" w:leader="dot" w:pos="9350"/>
            </w:tabs>
            <w:rPr>
              <w:rFonts w:asciiTheme="minorHAnsi" w:eastAsiaTheme="minorEastAsia" w:hAnsiTheme="minorHAnsi" w:cstheme="minorBidi"/>
              <w:noProof/>
            </w:rPr>
          </w:pPr>
          <w:hyperlink w:anchor="_Toc390113361" w:history="1">
            <w:r w:rsidRPr="00597ABB">
              <w:rPr>
                <w:rStyle w:val="Hyperlink"/>
                <w:rFonts w:ascii="Times New Roman" w:hAnsi="Times New Roman"/>
                <w:noProof/>
              </w:rPr>
              <w:t>METHODS</w:t>
            </w:r>
            <w:r>
              <w:rPr>
                <w:noProof/>
                <w:webHidden/>
              </w:rPr>
              <w:tab/>
            </w:r>
            <w:r>
              <w:rPr>
                <w:noProof/>
                <w:webHidden/>
              </w:rPr>
              <w:fldChar w:fldCharType="begin"/>
            </w:r>
            <w:r>
              <w:rPr>
                <w:noProof/>
                <w:webHidden/>
              </w:rPr>
              <w:instrText xml:space="preserve"> PAGEREF _Toc390113361 \h </w:instrText>
            </w:r>
            <w:r>
              <w:rPr>
                <w:noProof/>
                <w:webHidden/>
              </w:rPr>
            </w:r>
            <w:r>
              <w:rPr>
                <w:noProof/>
                <w:webHidden/>
              </w:rPr>
              <w:fldChar w:fldCharType="separate"/>
            </w:r>
            <w:r>
              <w:rPr>
                <w:noProof/>
                <w:webHidden/>
              </w:rPr>
              <w:t>26</w:t>
            </w:r>
            <w:r>
              <w:rPr>
                <w:noProof/>
                <w:webHidden/>
              </w:rPr>
              <w:fldChar w:fldCharType="end"/>
            </w:r>
          </w:hyperlink>
        </w:p>
        <w:p w14:paraId="2091B98E" w14:textId="77777777" w:rsidR="00206348" w:rsidRDefault="00206348">
          <w:pPr>
            <w:pStyle w:val="TOC2"/>
            <w:tabs>
              <w:tab w:val="right" w:leader="dot" w:pos="9350"/>
            </w:tabs>
            <w:rPr>
              <w:rFonts w:asciiTheme="minorHAnsi" w:eastAsiaTheme="minorEastAsia" w:hAnsiTheme="minorHAnsi" w:cstheme="minorBidi"/>
              <w:noProof/>
            </w:rPr>
          </w:pPr>
          <w:hyperlink w:anchor="_Toc390113362" w:history="1">
            <w:r w:rsidRPr="00597ABB">
              <w:rPr>
                <w:rStyle w:val="Hyperlink"/>
                <w:rFonts w:ascii="Times New Roman" w:hAnsi="Times New Roman"/>
                <w:noProof/>
              </w:rPr>
              <w:t>2.1  Procedure</w:t>
            </w:r>
            <w:r>
              <w:rPr>
                <w:noProof/>
                <w:webHidden/>
              </w:rPr>
              <w:tab/>
            </w:r>
            <w:r>
              <w:rPr>
                <w:noProof/>
                <w:webHidden/>
              </w:rPr>
              <w:fldChar w:fldCharType="begin"/>
            </w:r>
            <w:r>
              <w:rPr>
                <w:noProof/>
                <w:webHidden/>
              </w:rPr>
              <w:instrText xml:space="preserve"> PAGEREF _Toc390113362 \h </w:instrText>
            </w:r>
            <w:r>
              <w:rPr>
                <w:noProof/>
                <w:webHidden/>
              </w:rPr>
            </w:r>
            <w:r>
              <w:rPr>
                <w:noProof/>
                <w:webHidden/>
              </w:rPr>
              <w:fldChar w:fldCharType="separate"/>
            </w:r>
            <w:r>
              <w:rPr>
                <w:noProof/>
                <w:webHidden/>
              </w:rPr>
              <w:t>26</w:t>
            </w:r>
            <w:r>
              <w:rPr>
                <w:noProof/>
                <w:webHidden/>
              </w:rPr>
              <w:fldChar w:fldCharType="end"/>
            </w:r>
          </w:hyperlink>
        </w:p>
        <w:p w14:paraId="11884DE3" w14:textId="77777777" w:rsidR="00206348" w:rsidRDefault="00206348">
          <w:pPr>
            <w:pStyle w:val="TOC2"/>
            <w:tabs>
              <w:tab w:val="right" w:leader="dot" w:pos="9350"/>
            </w:tabs>
            <w:rPr>
              <w:rFonts w:asciiTheme="minorHAnsi" w:eastAsiaTheme="minorEastAsia" w:hAnsiTheme="minorHAnsi" w:cstheme="minorBidi"/>
              <w:noProof/>
            </w:rPr>
          </w:pPr>
          <w:hyperlink w:anchor="_Toc390113363" w:history="1">
            <w:r w:rsidRPr="00597ABB">
              <w:rPr>
                <w:rStyle w:val="Hyperlink"/>
                <w:rFonts w:ascii="Times New Roman" w:hAnsi="Times New Roman"/>
                <w:noProof/>
              </w:rPr>
              <w:t>2.2  Measures</w:t>
            </w:r>
            <w:r>
              <w:rPr>
                <w:noProof/>
                <w:webHidden/>
              </w:rPr>
              <w:tab/>
            </w:r>
            <w:r>
              <w:rPr>
                <w:noProof/>
                <w:webHidden/>
              </w:rPr>
              <w:fldChar w:fldCharType="begin"/>
            </w:r>
            <w:r>
              <w:rPr>
                <w:noProof/>
                <w:webHidden/>
              </w:rPr>
              <w:instrText xml:space="preserve"> PAGEREF _Toc390113363 \h </w:instrText>
            </w:r>
            <w:r>
              <w:rPr>
                <w:noProof/>
                <w:webHidden/>
              </w:rPr>
            </w:r>
            <w:r>
              <w:rPr>
                <w:noProof/>
                <w:webHidden/>
              </w:rPr>
              <w:fldChar w:fldCharType="separate"/>
            </w:r>
            <w:r>
              <w:rPr>
                <w:noProof/>
                <w:webHidden/>
              </w:rPr>
              <w:t>29</w:t>
            </w:r>
            <w:r>
              <w:rPr>
                <w:noProof/>
                <w:webHidden/>
              </w:rPr>
              <w:fldChar w:fldCharType="end"/>
            </w:r>
          </w:hyperlink>
        </w:p>
        <w:p w14:paraId="3520B403" w14:textId="77777777" w:rsidR="00206348" w:rsidRDefault="00206348">
          <w:pPr>
            <w:pStyle w:val="TOC3"/>
            <w:tabs>
              <w:tab w:val="right" w:leader="dot" w:pos="9350"/>
            </w:tabs>
            <w:rPr>
              <w:rFonts w:asciiTheme="minorHAnsi" w:eastAsiaTheme="minorEastAsia" w:hAnsiTheme="minorHAnsi" w:cstheme="minorBidi"/>
              <w:noProof/>
            </w:rPr>
          </w:pPr>
          <w:hyperlink w:anchor="_Toc390113364" w:history="1">
            <w:r w:rsidRPr="00597ABB">
              <w:rPr>
                <w:rStyle w:val="Hyperlink"/>
                <w:rFonts w:ascii="Times New Roman" w:hAnsi="Times New Roman"/>
                <w:noProof/>
              </w:rPr>
              <w:t>2.2.1  Outcomes</w:t>
            </w:r>
            <w:r>
              <w:rPr>
                <w:noProof/>
                <w:webHidden/>
              </w:rPr>
              <w:tab/>
            </w:r>
            <w:r>
              <w:rPr>
                <w:noProof/>
                <w:webHidden/>
              </w:rPr>
              <w:fldChar w:fldCharType="begin"/>
            </w:r>
            <w:r>
              <w:rPr>
                <w:noProof/>
                <w:webHidden/>
              </w:rPr>
              <w:instrText xml:space="preserve"> PAGEREF _Toc390113364 \h </w:instrText>
            </w:r>
            <w:r>
              <w:rPr>
                <w:noProof/>
                <w:webHidden/>
              </w:rPr>
            </w:r>
            <w:r>
              <w:rPr>
                <w:noProof/>
                <w:webHidden/>
              </w:rPr>
              <w:fldChar w:fldCharType="separate"/>
            </w:r>
            <w:r>
              <w:rPr>
                <w:noProof/>
                <w:webHidden/>
              </w:rPr>
              <w:t>29</w:t>
            </w:r>
            <w:r>
              <w:rPr>
                <w:noProof/>
                <w:webHidden/>
              </w:rPr>
              <w:fldChar w:fldCharType="end"/>
            </w:r>
          </w:hyperlink>
        </w:p>
        <w:p w14:paraId="42A6B9EC" w14:textId="77777777" w:rsidR="00206348" w:rsidRDefault="00206348">
          <w:pPr>
            <w:pStyle w:val="TOC3"/>
            <w:tabs>
              <w:tab w:val="right" w:leader="dot" w:pos="9350"/>
            </w:tabs>
            <w:rPr>
              <w:rFonts w:asciiTheme="minorHAnsi" w:eastAsiaTheme="minorEastAsia" w:hAnsiTheme="minorHAnsi" w:cstheme="minorBidi"/>
              <w:noProof/>
            </w:rPr>
          </w:pPr>
          <w:hyperlink w:anchor="_Toc390113365" w:history="1">
            <w:r w:rsidRPr="00597ABB">
              <w:rPr>
                <w:rStyle w:val="Hyperlink"/>
                <w:rFonts w:ascii="Times New Roman" w:hAnsi="Times New Roman"/>
                <w:noProof/>
              </w:rPr>
              <w:t>2.2.2 Predictor variables</w:t>
            </w:r>
            <w:r>
              <w:rPr>
                <w:noProof/>
                <w:webHidden/>
              </w:rPr>
              <w:tab/>
            </w:r>
            <w:r>
              <w:rPr>
                <w:noProof/>
                <w:webHidden/>
              </w:rPr>
              <w:fldChar w:fldCharType="begin"/>
            </w:r>
            <w:r>
              <w:rPr>
                <w:noProof/>
                <w:webHidden/>
              </w:rPr>
              <w:instrText xml:space="preserve"> PAGEREF _Toc390113365 \h </w:instrText>
            </w:r>
            <w:r>
              <w:rPr>
                <w:noProof/>
                <w:webHidden/>
              </w:rPr>
            </w:r>
            <w:r>
              <w:rPr>
                <w:noProof/>
                <w:webHidden/>
              </w:rPr>
              <w:fldChar w:fldCharType="separate"/>
            </w:r>
            <w:r>
              <w:rPr>
                <w:noProof/>
                <w:webHidden/>
              </w:rPr>
              <w:t>34</w:t>
            </w:r>
            <w:r>
              <w:rPr>
                <w:noProof/>
                <w:webHidden/>
              </w:rPr>
              <w:fldChar w:fldCharType="end"/>
            </w:r>
          </w:hyperlink>
        </w:p>
        <w:p w14:paraId="11375C9E" w14:textId="77777777" w:rsidR="00206348" w:rsidRDefault="00206348">
          <w:pPr>
            <w:pStyle w:val="TOC2"/>
            <w:tabs>
              <w:tab w:val="right" w:leader="dot" w:pos="9350"/>
            </w:tabs>
            <w:rPr>
              <w:rFonts w:asciiTheme="minorHAnsi" w:eastAsiaTheme="minorEastAsia" w:hAnsiTheme="minorHAnsi" w:cstheme="minorBidi"/>
              <w:noProof/>
            </w:rPr>
          </w:pPr>
          <w:hyperlink w:anchor="_Toc390113366" w:history="1">
            <w:r w:rsidRPr="00597ABB">
              <w:rPr>
                <w:rStyle w:val="Hyperlink"/>
                <w:rFonts w:ascii="Times New Roman" w:hAnsi="Times New Roman"/>
                <w:noProof/>
              </w:rPr>
              <w:t>2.3  Participants</w:t>
            </w:r>
            <w:r>
              <w:rPr>
                <w:noProof/>
                <w:webHidden/>
              </w:rPr>
              <w:tab/>
            </w:r>
            <w:r>
              <w:rPr>
                <w:noProof/>
                <w:webHidden/>
              </w:rPr>
              <w:fldChar w:fldCharType="begin"/>
            </w:r>
            <w:r>
              <w:rPr>
                <w:noProof/>
                <w:webHidden/>
              </w:rPr>
              <w:instrText xml:space="preserve"> PAGEREF _Toc390113366 \h </w:instrText>
            </w:r>
            <w:r>
              <w:rPr>
                <w:noProof/>
                <w:webHidden/>
              </w:rPr>
            </w:r>
            <w:r>
              <w:rPr>
                <w:noProof/>
                <w:webHidden/>
              </w:rPr>
              <w:fldChar w:fldCharType="separate"/>
            </w:r>
            <w:r>
              <w:rPr>
                <w:noProof/>
                <w:webHidden/>
              </w:rPr>
              <w:t>35</w:t>
            </w:r>
            <w:r>
              <w:rPr>
                <w:noProof/>
                <w:webHidden/>
              </w:rPr>
              <w:fldChar w:fldCharType="end"/>
            </w:r>
          </w:hyperlink>
        </w:p>
        <w:p w14:paraId="13E8D0A0" w14:textId="77777777" w:rsidR="00206348" w:rsidRDefault="00206348">
          <w:pPr>
            <w:pStyle w:val="TOC3"/>
            <w:tabs>
              <w:tab w:val="right" w:leader="dot" w:pos="9350"/>
            </w:tabs>
            <w:rPr>
              <w:rFonts w:asciiTheme="minorHAnsi" w:eastAsiaTheme="minorEastAsia" w:hAnsiTheme="minorHAnsi" w:cstheme="minorBidi"/>
              <w:noProof/>
            </w:rPr>
          </w:pPr>
          <w:hyperlink w:anchor="_Toc390113367" w:history="1">
            <w:r w:rsidRPr="00597ABB">
              <w:rPr>
                <w:rStyle w:val="Hyperlink"/>
                <w:rFonts w:ascii="Times New Roman" w:hAnsi="Times New Roman"/>
                <w:noProof/>
              </w:rPr>
              <w:t>2.3.1  Selection of Participants</w:t>
            </w:r>
            <w:r>
              <w:rPr>
                <w:noProof/>
                <w:webHidden/>
              </w:rPr>
              <w:tab/>
            </w:r>
            <w:r>
              <w:rPr>
                <w:noProof/>
                <w:webHidden/>
              </w:rPr>
              <w:fldChar w:fldCharType="begin"/>
            </w:r>
            <w:r>
              <w:rPr>
                <w:noProof/>
                <w:webHidden/>
              </w:rPr>
              <w:instrText xml:space="preserve"> PAGEREF _Toc390113367 \h </w:instrText>
            </w:r>
            <w:r>
              <w:rPr>
                <w:noProof/>
                <w:webHidden/>
              </w:rPr>
            </w:r>
            <w:r>
              <w:rPr>
                <w:noProof/>
                <w:webHidden/>
              </w:rPr>
              <w:fldChar w:fldCharType="separate"/>
            </w:r>
            <w:r>
              <w:rPr>
                <w:noProof/>
                <w:webHidden/>
              </w:rPr>
              <w:t>35</w:t>
            </w:r>
            <w:r>
              <w:rPr>
                <w:noProof/>
                <w:webHidden/>
              </w:rPr>
              <w:fldChar w:fldCharType="end"/>
            </w:r>
          </w:hyperlink>
        </w:p>
        <w:p w14:paraId="65983894" w14:textId="77777777" w:rsidR="00206348" w:rsidRDefault="00206348">
          <w:pPr>
            <w:pStyle w:val="TOC3"/>
            <w:tabs>
              <w:tab w:val="right" w:leader="dot" w:pos="9350"/>
            </w:tabs>
            <w:rPr>
              <w:rFonts w:asciiTheme="minorHAnsi" w:eastAsiaTheme="minorEastAsia" w:hAnsiTheme="minorHAnsi" w:cstheme="minorBidi"/>
              <w:noProof/>
            </w:rPr>
          </w:pPr>
          <w:hyperlink w:anchor="_Toc390113368" w:history="1">
            <w:r w:rsidRPr="00597ABB">
              <w:rPr>
                <w:rStyle w:val="Hyperlink"/>
                <w:rFonts w:ascii="Times New Roman" w:hAnsi="Times New Roman"/>
                <w:noProof/>
              </w:rPr>
              <w:t>2.3.2  Demographic Characteristics of Respondents</w:t>
            </w:r>
            <w:r>
              <w:rPr>
                <w:noProof/>
                <w:webHidden/>
              </w:rPr>
              <w:tab/>
            </w:r>
            <w:r>
              <w:rPr>
                <w:noProof/>
                <w:webHidden/>
              </w:rPr>
              <w:fldChar w:fldCharType="begin"/>
            </w:r>
            <w:r>
              <w:rPr>
                <w:noProof/>
                <w:webHidden/>
              </w:rPr>
              <w:instrText xml:space="preserve"> PAGEREF _Toc390113368 \h </w:instrText>
            </w:r>
            <w:r>
              <w:rPr>
                <w:noProof/>
                <w:webHidden/>
              </w:rPr>
            </w:r>
            <w:r>
              <w:rPr>
                <w:noProof/>
                <w:webHidden/>
              </w:rPr>
              <w:fldChar w:fldCharType="separate"/>
            </w:r>
            <w:r>
              <w:rPr>
                <w:noProof/>
                <w:webHidden/>
              </w:rPr>
              <w:t>36</w:t>
            </w:r>
            <w:r>
              <w:rPr>
                <w:noProof/>
                <w:webHidden/>
              </w:rPr>
              <w:fldChar w:fldCharType="end"/>
            </w:r>
          </w:hyperlink>
        </w:p>
        <w:p w14:paraId="1BBF7749" w14:textId="77777777" w:rsidR="00206348" w:rsidRDefault="00206348">
          <w:pPr>
            <w:pStyle w:val="TOC1"/>
            <w:tabs>
              <w:tab w:val="right" w:leader="dot" w:pos="9350"/>
            </w:tabs>
            <w:rPr>
              <w:rFonts w:asciiTheme="minorHAnsi" w:eastAsiaTheme="minorEastAsia" w:hAnsiTheme="minorHAnsi" w:cstheme="minorBidi"/>
              <w:noProof/>
            </w:rPr>
          </w:pPr>
          <w:hyperlink w:anchor="_Toc390113369" w:history="1">
            <w:r w:rsidRPr="00597ABB">
              <w:rPr>
                <w:rStyle w:val="Hyperlink"/>
                <w:rFonts w:ascii="Times New Roman" w:hAnsi="Times New Roman"/>
                <w:noProof/>
              </w:rPr>
              <w:t>CHAPTER 3</w:t>
            </w:r>
            <w:r>
              <w:rPr>
                <w:noProof/>
                <w:webHidden/>
              </w:rPr>
              <w:tab/>
            </w:r>
            <w:r>
              <w:rPr>
                <w:noProof/>
                <w:webHidden/>
              </w:rPr>
              <w:fldChar w:fldCharType="begin"/>
            </w:r>
            <w:r>
              <w:rPr>
                <w:noProof/>
                <w:webHidden/>
              </w:rPr>
              <w:instrText xml:space="preserve"> PAGEREF _Toc390113369 \h </w:instrText>
            </w:r>
            <w:r>
              <w:rPr>
                <w:noProof/>
                <w:webHidden/>
              </w:rPr>
            </w:r>
            <w:r>
              <w:rPr>
                <w:noProof/>
                <w:webHidden/>
              </w:rPr>
              <w:fldChar w:fldCharType="separate"/>
            </w:r>
            <w:r>
              <w:rPr>
                <w:noProof/>
                <w:webHidden/>
              </w:rPr>
              <w:t>38</w:t>
            </w:r>
            <w:r>
              <w:rPr>
                <w:noProof/>
                <w:webHidden/>
              </w:rPr>
              <w:fldChar w:fldCharType="end"/>
            </w:r>
          </w:hyperlink>
        </w:p>
        <w:p w14:paraId="1B4FE61E" w14:textId="77777777" w:rsidR="00206348" w:rsidRDefault="00206348">
          <w:pPr>
            <w:pStyle w:val="TOC1"/>
            <w:tabs>
              <w:tab w:val="right" w:leader="dot" w:pos="9350"/>
            </w:tabs>
            <w:rPr>
              <w:rFonts w:asciiTheme="minorHAnsi" w:eastAsiaTheme="minorEastAsia" w:hAnsiTheme="minorHAnsi" w:cstheme="minorBidi"/>
              <w:noProof/>
            </w:rPr>
          </w:pPr>
          <w:hyperlink w:anchor="_Toc390113370" w:history="1">
            <w:r w:rsidRPr="00597ABB">
              <w:rPr>
                <w:rStyle w:val="Hyperlink"/>
                <w:rFonts w:ascii="Times New Roman" w:hAnsi="Times New Roman"/>
                <w:noProof/>
              </w:rPr>
              <w:t>TASTE EXPRESSIONS AS SYMBOLIC BOUNDARY MARKERS</w:t>
            </w:r>
            <w:r>
              <w:rPr>
                <w:noProof/>
                <w:webHidden/>
              </w:rPr>
              <w:tab/>
            </w:r>
            <w:r>
              <w:rPr>
                <w:noProof/>
                <w:webHidden/>
              </w:rPr>
              <w:fldChar w:fldCharType="begin"/>
            </w:r>
            <w:r>
              <w:rPr>
                <w:noProof/>
                <w:webHidden/>
              </w:rPr>
              <w:instrText xml:space="preserve"> PAGEREF _Toc390113370 \h </w:instrText>
            </w:r>
            <w:r>
              <w:rPr>
                <w:noProof/>
                <w:webHidden/>
              </w:rPr>
            </w:r>
            <w:r>
              <w:rPr>
                <w:noProof/>
                <w:webHidden/>
              </w:rPr>
              <w:fldChar w:fldCharType="separate"/>
            </w:r>
            <w:r>
              <w:rPr>
                <w:noProof/>
                <w:webHidden/>
              </w:rPr>
              <w:t>38</w:t>
            </w:r>
            <w:r>
              <w:rPr>
                <w:noProof/>
                <w:webHidden/>
              </w:rPr>
              <w:fldChar w:fldCharType="end"/>
            </w:r>
          </w:hyperlink>
        </w:p>
        <w:p w14:paraId="633BC205" w14:textId="77777777" w:rsidR="00206348" w:rsidRDefault="00206348">
          <w:pPr>
            <w:pStyle w:val="TOC2"/>
            <w:tabs>
              <w:tab w:val="right" w:leader="dot" w:pos="9350"/>
            </w:tabs>
            <w:rPr>
              <w:rFonts w:asciiTheme="minorHAnsi" w:eastAsiaTheme="minorEastAsia" w:hAnsiTheme="minorHAnsi" w:cstheme="minorBidi"/>
              <w:noProof/>
            </w:rPr>
          </w:pPr>
          <w:hyperlink w:anchor="_Toc390113371" w:history="1">
            <w:r w:rsidRPr="00597ABB">
              <w:rPr>
                <w:rStyle w:val="Hyperlink"/>
                <w:rFonts w:ascii="Times New Roman" w:hAnsi="Times New Roman"/>
                <w:noProof/>
              </w:rPr>
              <w:t>3.1  Research Question:  Do individuals use their taste expressions as tools to align themselves with and/or distance themselves from others?</w:t>
            </w:r>
            <w:r>
              <w:rPr>
                <w:noProof/>
                <w:webHidden/>
              </w:rPr>
              <w:tab/>
            </w:r>
            <w:r>
              <w:rPr>
                <w:noProof/>
                <w:webHidden/>
              </w:rPr>
              <w:fldChar w:fldCharType="begin"/>
            </w:r>
            <w:r>
              <w:rPr>
                <w:noProof/>
                <w:webHidden/>
              </w:rPr>
              <w:instrText xml:space="preserve"> PAGEREF _Toc390113371 \h </w:instrText>
            </w:r>
            <w:r>
              <w:rPr>
                <w:noProof/>
                <w:webHidden/>
              </w:rPr>
            </w:r>
            <w:r>
              <w:rPr>
                <w:noProof/>
                <w:webHidden/>
              </w:rPr>
              <w:fldChar w:fldCharType="separate"/>
            </w:r>
            <w:r>
              <w:rPr>
                <w:noProof/>
                <w:webHidden/>
              </w:rPr>
              <w:t>40</w:t>
            </w:r>
            <w:r>
              <w:rPr>
                <w:noProof/>
                <w:webHidden/>
              </w:rPr>
              <w:fldChar w:fldCharType="end"/>
            </w:r>
          </w:hyperlink>
        </w:p>
        <w:p w14:paraId="068F31B5" w14:textId="77777777" w:rsidR="00206348" w:rsidRDefault="00206348">
          <w:pPr>
            <w:pStyle w:val="TOC2"/>
            <w:tabs>
              <w:tab w:val="right" w:leader="dot" w:pos="9350"/>
            </w:tabs>
            <w:rPr>
              <w:rFonts w:asciiTheme="minorHAnsi" w:eastAsiaTheme="minorEastAsia" w:hAnsiTheme="minorHAnsi" w:cstheme="minorBidi"/>
              <w:noProof/>
            </w:rPr>
          </w:pPr>
          <w:hyperlink w:anchor="_Toc390113372" w:history="1">
            <w:r w:rsidRPr="00597ABB">
              <w:rPr>
                <w:rStyle w:val="Hyperlink"/>
                <w:rFonts w:ascii="Times New Roman" w:hAnsi="Times New Roman"/>
                <w:noProof/>
              </w:rPr>
              <w:t>3.2 Measuring the influence of knowledge of social location and taste</w:t>
            </w:r>
            <w:r>
              <w:rPr>
                <w:noProof/>
                <w:webHidden/>
              </w:rPr>
              <w:tab/>
            </w:r>
            <w:r>
              <w:rPr>
                <w:noProof/>
                <w:webHidden/>
              </w:rPr>
              <w:fldChar w:fldCharType="begin"/>
            </w:r>
            <w:r>
              <w:rPr>
                <w:noProof/>
                <w:webHidden/>
              </w:rPr>
              <w:instrText xml:space="preserve"> PAGEREF _Toc390113372 \h </w:instrText>
            </w:r>
            <w:r>
              <w:rPr>
                <w:noProof/>
                <w:webHidden/>
              </w:rPr>
            </w:r>
            <w:r>
              <w:rPr>
                <w:noProof/>
                <w:webHidden/>
              </w:rPr>
              <w:fldChar w:fldCharType="separate"/>
            </w:r>
            <w:r>
              <w:rPr>
                <w:noProof/>
                <w:webHidden/>
              </w:rPr>
              <w:t>43</w:t>
            </w:r>
            <w:r>
              <w:rPr>
                <w:noProof/>
                <w:webHidden/>
              </w:rPr>
              <w:fldChar w:fldCharType="end"/>
            </w:r>
          </w:hyperlink>
        </w:p>
        <w:p w14:paraId="3E7291D8" w14:textId="77777777" w:rsidR="00206348" w:rsidRDefault="00206348">
          <w:pPr>
            <w:pStyle w:val="TOC3"/>
            <w:tabs>
              <w:tab w:val="right" w:leader="dot" w:pos="9350"/>
            </w:tabs>
            <w:rPr>
              <w:rFonts w:asciiTheme="minorHAnsi" w:eastAsiaTheme="minorEastAsia" w:hAnsiTheme="minorHAnsi" w:cstheme="minorBidi"/>
              <w:noProof/>
            </w:rPr>
          </w:pPr>
          <w:hyperlink w:anchor="_Toc390113373" w:history="1">
            <w:r w:rsidRPr="00597ABB">
              <w:rPr>
                <w:rStyle w:val="Hyperlink"/>
                <w:rFonts w:ascii="Times New Roman" w:hAnsi="Times New Roman"/>
                <w:noProof/>
              </w:rPr>
              <w:t>Hypothesis 1:  change in taste expression</w:t>
            </w:r>
            <w:r>
              <w:rPr>
                <w:noProof/>
                <w:webHidden/>
              </w:rPr>
              <w:tab/>
            </w:r>
            <w:r>
              <w:rPr>
                <w:noProof/>
                <w:webHidden/>
              </w:rPr>
              <w:fldChar w:fldCharType="begin"/>
            </w:r>
            <w:r>
              <w:rPr>
                <w:noProof/>
                <w:webHidden/>
              </w:rPr>
              <w:instrText xml:space="preserve"> PAGEREF _Toc390113373 \h </w:instrText>
            </w:r>
            <w:r>
              <w:rPr>
                <w:noProof/>
                <w:webHidden/>
              </w:rPr>
            </w:r>
            <w:r>
              <w:rPr>
                <w:noProof/>
                <w:webHidden/>
              </w:rPr>
              <w:fldChar w:fldCharType="separate"/>
            </w:r>
            <w:r>
              <w:rPr>
                <w:noProof/>
                <w:webHidden/>
              </w:rPr>
              <w:t>43</w:t>
            </w:r>
            <w:r>
              <w:rPr>
                <w:noProof/>
                <w:webHidden/>
              </w:rPr>
              <w:fldChar w:fldCharType="end"/>
            </w:r>
          </w:hyperlink>
        </w:p>
        <w:p w14:paraId="4C51E1F0" w14:textId="77777777" w:rsidR="00206348" w:rsidRDefault="00206348">
          <w:pPr>
            <w:pStyle w:val="TOC2"/>
            <w:tabs>
              <w:tab w:val="right" w:leader="dot" w:pos="9350"/>
            </w:tabs>
            <w:rPr>
              <w:rFonts w:asciiTheme="minorHAnsi" w:eastAsiaTheme="minorEastAsia" w:hAnsiTheme="minorHAnsi" w:cstheme="minorBidi"/>
              <w:noProof/>
            </w:rPr>
          </w:pPr>
          <w:hyperlink w:anchor="_Toc390113374" w:history="1">
            <w:r w:rsidRPr="00597ABB">
              <w:rPr>
                <w:rStyle w:val="Hyperlink"/>
                <w:rFonts w:ascii="Times New Roman" w:hAnsi="Times New Roman"/>
                <w:noProof/>
              </w:rPr>
              <w:t>3.3  Measuring the use of taste expression as a boundary marking tool</w:t>
            </w:r>
            <w:r>
              <w:rPr>
                <w:noProof/>
                <w:webHidden/>
              </w:rPr>
              <w:tab/>
            </w:r>
            <w:r>
              <w:rPr>
                <w:noProof/>
                <w:webHidden/>
              </w:rPr>
              <w:fldChar w:fldCharType="begin"/>
            </w:r>
            <w:r>
              <w:rPr>
                <w:noProof/>
                <w:webHidden/>
              </w:rPr>
              <w:instrText xml:space="preserve"> PAGEREF _Toc390113374 \h </w:instrText>
            </w:r>
            <w:r>
              <w:rPr>
                <w:noProof/>
                <w:webHidden/>
              </w:rPr>
            </w:r>
            <w:r>
              <w:rPr>
                <w:noProof/>
                <w:webHidden/>
              </w:rPr>
              <w:fldChar w:fldCharType="separate"/>
            </w:r>
            <w:r>
              <w:rPr>
                <w:noProof/>
                <w:webHidden/>
              </w:rPr>
              <w:t>45</w:t>
            </w:r>
            <w:r>
              <w:rPr>
                <w:noProof/>
                <w:webHidden/>
              </w:rPr>
              <w:fldChar w:fldCharType="end"/>
            </w:r>
          </w:hyperlink>
        </w:p>
        <w:p w14:paraId="7C557F30" w14:textId="77777777" w:rsidR="00206348" w:rsidRDefault="00206348">
          <w:pPr>
            <w:pStyle w:val="TOC3"/>
            <w:tabs>
              <w:tab w:val="right" w:leader="dot" w:pos="9350"/>
            </w:tabs>
            <w:rPr>
              <w:rFonts w:asciiTheme="minorHAnsi" w:eastAsiaTheme="minorEastAsia" w:hAnsiTheme="minorHAnsi" w:cstheme="minorBidi"/>
              <w:noProof/>
            </w:rPr>
          </w:pPr>
          <w:hyperlink w:anchor="_Toc390113375" w:history="1">
            <w:r w:rsidRPr="00597ABB">
              <w:rPr>
                <w:rStyle w:val="Hyperlink"/>
                <w:rFonts w:ascii="Times New Roman" w:hAnsi="Times New Roman"/>
                <w:noProof/>
              </w:rPr>
              <w:t>3.3.1  Hypothesis 2:  alignment</w:t>
            </w:r>
            <w:r>
              <w:rPr>
                <w:noProof/>
                <w:webHidden/>
              </w:rPr>
              <w:tab/>
            </w:r>
            <w:r>
              <w:rPr>
                <w:noProof/>
                <w:webHidden/>
              </w:rPr>
              <w:fldChar w:fldCharType="begin"/>
            </w:r>
            <w:r>
              <w:rPr>
                <w:noProof/>
                <w:webHidden/>
              </w:rPr>
              <w:instrText xml:space="preserve"> PAGEREF _Toc390113375 \h </w:instrText>
            </w:r>
            <w:r>
              <w:rPr>
                <w:noProof/>
                <w:webHidden/>
              </w:rPr>
            </w:r>
            <w:r>
              <w:rPr>
                <w:noProof/>
                <w:webHidden/>
              </w:rPr>
              <w:fldChar w:fldCharType="separate"/>
            </w:r>
            <w:r>
              <w:rPr>
                <w:noProof/>
                <w:webHidden/>
              </w:rPr>
              <w:t>46</w:t>
            </w:r>
            <w:r>
              <w:rPr>
                <w:noProof/>
                <w:webHidden/>
              </w:rPr>
              <w:fldChar w:fldCharType="end"/>
            </w:r>
          </w:hyperlink>
        </w:p>
        <w:p w14:paraId="76FD4DD1" w14:textId="77777777" w:rsidR="00206348" w:rsidRDefault="00206348">
          <w:pPr>
            <w:pStyle w:val="TOC3"/>
            <w:tabs>
              <w:tab w:val="right" w:leader="dot" w:pos="9350"/>
            </w:tabs>
            <w:rPr>
              <w:rFonts w:asciiTheme="minorHAnsi" w:eastAsiaTheme="minorEastAsia" w:hAnsiTheme="minorHAnsi" w:cstheme="minorBidi"/>
              <w:noProof/>
            </w:rPr>
          </w:pPr>
          <w:hyperlink w:anchor="_Toc390113376" w:history="1">
            <w:r w:rsidRPr="00597ABB">
              <w:rPr>
                <w:rStyle w:val="Hyperlink"/>
                <w:rFonts w:ascii="Times New Roman" w:hAnsi="Times New Roman"/>
                <w:noProof/>
              </w:rPr>
              <w:t>3.3.2.  Hypothesis 2:  distancing</w:t>
            </w:r>
            <w:r>
              <w:rPr>
                <w:noProof/>
                <w:webHidden/>
              </w:rPr>
              <w:tab/>
            </w:r>
            <w:r>
              <w:rPr>
                <w:noProof/>
                <w:webHidden/>
              </w:rPr>
              <w:fldChar w:fldCharType="begin"/>
            </w:r>
            <w:r>
              <w:rPr>
                <w:noProof/>
                <w:webHidden/>
              </w:rPr>
              <w:instrText xml:space="preserve"> PAGEREF _Toc390113376 \h </w:instrText>
            </w:r>
            <w:r>
              <w:rPr>
                <w:noProof/>
                <w:webHidden/>
              </w:rPr>
            </w:r>
            <w:r>
              <w:rPr>
                <w:noProof/>
                <w:webHidden/>
              </w:rPr>
              <w:fldChar w:fldCharType="separate"/>
            </w:r>
            <w:r>
              <w:rPr>
                <w:noProof/>
                <w:webHidden/>
              </w:rPr>
              <w:t>51</w:t>
            </w:r>
            <w:r>
              <w:rPr>
                <w:noProof/>
                <w:webHidden/>
              </w:rPr>
              <w:fldChar w:fldCharType="end"/>
            </w:r>
          </w:hyperlink>
        </w:p>
        <w:p w14:paraId="6E9F5504" w14:textId="77777777" w:rsidR="00206348" w:rsidRDefault="00206348">
          <w:pPr>
            <w:pStyle w:val="TOC2"/>
            <w:tabs>
              <w:tab w:val="right" w:leader="dot" w:pos="9350"/>
            </w:tabs>
            <w:rPr>
              <w:rFonts w:asciiTheme="minorHAnsi" w:eastAsiaTheme="minorEastAsia" w:hAnsiTheme="minorHAnsi" w:cstheme="minorBidi"/>
              <w:noProof/>
            </w:rPr>
          </w:pPr>
          <w:hyperlink w:anchor="_Toc390113377" w:history="1">
            <w:r w:rsidRPr="00597ABB">
              <w:rPr>
                <w:rStyle w:val="Hyperlink"/>
                <w:rFonts w:ascii="Times New Roman" w:hAnsi="Times New Roman"/>
                <w:noProof/>
              </w:rPr>
              <w:t>3.4  Summary</w:t>
            </w:r>
            <w:r>
              <w:rPr>
                <w:noProof/>
                <w:webHidden/>
              </w:rPr>
              <w:tab/>
            </w:r>
            <w:r>
              <w:rPr>
                <w:noProof/>
                <w:webHidden/>
              </w:rPr>
              <w:fldChar w:fldCharType="begin"/>
            </w:r>
            <w:r>
              <w:rPr>
                <w:noProof/>
                <w:webHidden/>
              </w:rPr>
              <w:instrText xml:space="preserve"> PAGEREF _Toc390113377 \h </w:instrText>
            </w:r>
            <w:r>
              <w:rPr>
                <w:noProof/>
                <w:webHidden/>
              </w:rPr>
            </w:r>
            <w:r>
              <w:rPr>
                <w:noProof/>
                <w:webHidden/>
              </w:rPr>
              <w:fldChar w:fldCharType="separate"/>
            </w:r>
            <w:r>
              <w:rPr>
                <w:noProof/>
                <w:webHidden/>
              </w:rPr>
              <w:t>54</w:t>
            </w:r>
            <w:r>
              <w:rPr>
                <w:noProof/>
                <w:webHidden/>
              </w:rPr>
              <w:fldChar w:fldCharType="end"/>
            </w:r>
          </w:hyperlink>
        </w:p>
        <w:p w14:paraId="718D71A9" w14:textId="77777777" w:rsidR="00206348" w:rsidRDefault="00206348">
          <w:pPr>
            <w:pStyle w:val="TOC1"/>
            <w:tabs>
              <w:tab w:val="right" w:leader="dot" w:pos="9350"/>
            </w:tabs>
            <w:rPr>
              <w:rFonts w:asciiTheme="minorHAnsi" w:eastAsiaTheme="minorEastAsia" w:hAnsiTheme="minorHAnsi" w:cstheme="minorBidi"/>
              <w:noProof/>
            </w:rPr>
          </w:pPr>
          <w:hyperlink w:anchor="_Toc390113378" w:history="1">
            <w:r w:rsidRPr="00597ABB">
              <w:rPr>
                <w:rStyle w:val="Hyperlink"/>
                <w:rFonts w:ascii="Times New Roman" w:hAnsi="Times New Roman"/>
                <w:noProof/>
              </w:rPr>
              <w:t>CHAPTER 4</w:t>
            </w:r>
            <w:r>
              <w:rPr>
                <w:noProof/>
                <w:webHidden/>
              </w:rPr>
              <w:tab/>
            </w:r>
            <w:r>
              <w:rPr>
                <w:noProof/>
                <w:webHidden/>
              </w:rPr>
              <w:fldChar w:fldCharType="begin"/>
            </w:r>
            <w:r>
              <w:rPr>
                <w:noProof/>
                <w:webHidden/>
              </w:rPr>
              <w:instrText xml:space="preserve"> PAGEREF _Toc390113378 \h </w:instrText>
            </w:r>
            <w:r>
              <w:rPr>
                <w:noProof/>
                <w:webHidden/>
              </w:rPr>
            </w:r>
            <w:r>
              <w:rPr>
                <w:noProof/>
                <w:webHidden/>
              </w:rPr>
              <w:fldChar w:fldCharType="separate"/>
            </w:r>
            <w:r>
              <w:rPr>
                <w:noProof/>
                <w:webHidden/>
              </w:rPr>
              <w:t>57</w:t>
            </w:r>
            <w:r>
              <w:rPr>
                <w:noProof/>
                <w:webHidden/>
              </w:rPr>
              <w:fldChar w:fldCharType="end"/>
            </w:r>
          </w:hyperlink>
        </w:p>
        <w:p w14:paraId="5A4E604C" w14:textId="77777777" w:rsidR="00206348" w:rsidRDefault="00206348">
          <w:pPr>
            <w:pStyle w:val="TOC1"/>
            <w:tabs>
              <w:tab w:val="right" w:leader="dot" w:pos="9350"/>
            </w:tabs>
            <w:rPr>
              <w:rFonts w:asciiTheme="minorHAnsi" w:eastAsiaTheme="minorEastAsia" w:hAnsiTheme="minorHAnsi" w:cstheme="minorBidi"/>
              <w:noProof/>
            </w:rPr>
          </w:pPr>
          <w:hyperlink w:anchor="_Toc390113379" w:history="1">
            <w:r w:rsidRPr="00597ABB">
              <w:rPr>
                <w:rStyle w:val="Hyperlink"/>
                <w:rFonts w:ascii="Times New Roman" w:hAnsi="Times New Roman"/>
                <w:noProof/>
              </w:rPr>
              <w:t>THE ROLE OF AESTHETIC TASTES IN SYMBOLIC BOUNDARY WORK</w:t>
            </w:r>
            <w:r>
              <w:rPr>
                <w:noProof/>
                <w:webHidden/>
              </w:rPr>
              <w:tab/>
            </w:r>
            <w:r>
              <w:rPr>
                <w:noProof/>
                <w:webHidden/>
              </w:rPr>
              <w:fldChar w:fldCharType="begin"/>
            </w:r>
            <w:r>
              <w:rPr>
                <w:noProof/>
                <w:webHidden/>
              </w:rPr>
              <w:instrText xml:space="preserve"> PAGEREF _Toc390113379 \h </w:instrText>
            </w:r>
            <w:r>
              <w:rPr>
                <w:noProof/>
                <w:webHidden/>
              </w:rPr>
            </w:r>
            <w:r>
              <w:rPr>
                <w:noProof/>
                <w:webHidden/>
              </w:rPr>
              <w:fldChar w:fldCharType="separate"/>
            </w:r>
            <w:r>
              <w:rPr>
                <w:noProof/>
                <w:webHidden/>
              </w:rPr>
              <w:t>57</w:t>
            </w:r>
            <w:r>
              <w:rPr>
                <w:noProof/>
                <w:webHidden/>
              </w:rPr>
              <w:fldChar w:fldCharType="end"/>
            </w:r>
          </w:hyperlink>
        </w:p>
        <w:p w14:paraId="0BD11FDA" w14:textId="77777777" w:rsidR="00206348" w:rsidRDefault="00206348">
          <w:pPr>
            <w:pStyle w:val="TOC2"/>
            <w:tabs>
              <w:tab w:val="right" w:leader="dot" w:pos="9350"/>
            </w:tabs>
            <w:rPr>
              <w:rFonts w:asciiTheme="minorHAnsi" w:eastAsiaTheme="minorEastAsia" w:hAnsiTheme="minorHAnsi" w:cstheme="minorBidi"/>
              <w:noProof/>
            </w:rPr>
          </w:pPr>
          <w:hyperlink w:anchor="_Toc390113380" w:history="1">
            <w:r w:rsidRPr="00597ABB">
              <w:rPr>
                <w:rStyle w:val="Hyperlink"/>
                <w:rFonts w:ascii="Times New Roman" w:hAnsi="Times New Roman"/>
                <w:noProof/>
              </w:rPr>
              <w:t>4.1  Research Question 1:  How do dissimilarities in social location and taste expressions influence boundary work?</w:t>
            </w:r>
            <w:r>
              <w:rPr>
                <w:noProof/>
                <w:webHidden/>
              </w:rPr>
              <w:tab/>
            </w:r>
            <w:r>
              <w:rPr>
                <w:noProof/>
                <w:webHidden/>
              </w:rPr>
              <w:fldChar w:fldCharType="begin"/>
            </w:r>
            <w:r>
              <w:rPr>
                <w:noProof/>
                <w:webHidden/>
              </w:rPr>
              <w:instrText xml:space="preserve"> PAGEREF _Toc390113380 \h </w:instrText>
            </w:r>
            <w:r>
              <w:rPr>
                <w:noProof/>
                <w:webHidden/>
              </w:rPr>
            </w:r>
            <w:r>
              <w:rPr>
                <w:noProof/>
                <w:webHidden/>
              </w:rPr>
              <w:fldChar w:fldCharType="separate"/>
            </w:r>
            <w:r>
              <w:rPr>
                <w:noProof/>
                <w:webHidden/>
              </w:rPr>
              <w:t>57</w:t>
            </w:r>
            <w:r>
              <w:rPr>
                <w:noProof/>
                <w:webHidden/>
              </w:rPr>
              <w:fldChar w:fldCharType="end"/>
            </w:r>
          </w:hyperlink>
        </w:p>
        <w:p w14:paraId="70BF924F" w14:textId="77777777" w:rsidR="00206348" w:rsidRDefault="00206348">
          <w:pPr>
            <w:pStyle w:val="TOC2"/>
            <w:tabs>
              <w:tab w:val="right" w:leader="dot" w:pos="9350"/>
            </w:tabs>
            <w:rPr>
              <w:rFonts w:asciiTheme="minorHAnsi" w:eastAsiaTheme="minorEastAsia" w:hAnsiTheme="minorHAnsi" w:cstheme="minorBidi"/>
              <w:noProof/>
            </w:rPr>
          </w:pPr>
          <w:hyperlink w:anchor="_Toc390113381" w:history="1">
            <w:r w:rsidRPr="00597ABB">
              <w:rPr>
                <w:rStyle w:val="Hyperlink"/>
                <w:rFonts w:ascii="Times New Roman" w:hAnsi="Times New Roman"/>
                <w:noProof/>
              </w:rPr>
              <w:t>4.2  Measuring symbolic exclusion as a function of differences in tastes and status</w:t>
            </w:r>
            <w:r>
              <w:rPr>
                <w:noProof/>
                <w:webHidden/>
              </w:rPr>
              <w:tab/>
            </w:r>
            <w:r>
              <w:rPr>
                <w:noProof/>
                <w:webHidden/>
              </w:rPr>
              <w:fldChar w:fldCharType="begin"/>
            </w:r>
            <w:r>
              <w:rPr>
                <w:noProof/>
                <w:webHidden/>
              </w:rPr>
              <w:instrText xml:space="preserve"> PAGEREF _Toc390113381 \h </w:instrText>
            </w:r>
            <w:r>
              <w:rPr>
                <w:noProof/>
                <w:webHidden/>
              </w:rPr>
            </w:r>
            <w:r>
              <w:rPr>
                <w:noProof/>
                <w:webHidden/>
              </w:rPr>
              <w:fldChar w:fldCharType="separate"/>
            </w:r>
            <w:r>
              <w:rPr>
                <w:noProof/>
                <w:webHidden/>
              </w:rPr>
              <w:t>61</w:t>
            </w:r>
            <w:r>
              <w:rPr>
                <w:noProof/>
                <w:webHidden/>
              </w:rPr>
              <w:fldChar w:fldCharType="end"/>
            </w:r>
          </w:hyperlink>
        </w:p>
        <w:p w14:paraId="005CCFAC" w14:textId="77777777" w:rsidR="00206348" w:rsidRDefault="00206348">
          <w:pPr>
            <w:pStyle w:val="TOC2"/>
            <w:tabs>
              <w:tab w:val="right" w:leader="dot" w:pos="9350"/>
            </w:tabs>
            <w:rPr>
              <w:rFonts w:asciiTheme="minorHAnsi" w:eastAsiaTheme="minorEastAsia" w:hAnsiTheme="minorHAnsi" w:cstheme="minorBidi"/>
              <w:noProof/>
            </w:rPr>
          </w:pPr>
          <w:hyperlink w:anchor="_Toc390113382" w:history="1">
            <w:r w:rsidRPr="00597ABB">
              <w:rPr>
                <w:rStyle w:val="Hyperlink"/>
                <w:rFonts w:ascii="Times New Roman" w:hAnsi="Times New Roman"/>
                <w:noProof/>
              </w:rPr>
              <w:t>4.3 Research Question 2:  How are the outcomes of symbolic boundary decisions influenced by the way in which they are made?</w:t>
            </w:r>
            <w:r>
              <w:rPr>
                <w:noProof/>
                <w:webHidden/>
              </w:rPr>
              <w:tab/>
            </w:r>
            <w:r>
              <w:rPr>
                <w:noProof/>
                <w:webHidden/>
              </w:rPr>
              <w:fldChar w:fldCharType="begin"/>
            </w:r>
            <w:r>
              <w:rPr>
                <w:noProof/>
                <w:webHidden/>
              </w:rPr>
              <w:instrText xml:space="preserve"> PAGEREF _Toc390113382 \h </w:instrText>
            </w:r>
            <w:r>
              <w:rPr>
                <w:noProof/>
                <w:webHidden/>
              </w:rPr>
            </w:r>
            <w:r>
              <w:rPr>
                <w:noProof/>
                <w:webHidden/>
              </w:rPr>
              <w:fldChar w:fldCharType="separate"/>
            </w:r>
            <w:r>
              <w:rPr>
                <w:noProof/>
                <w:webHidden/>
              </w:rPr>
              <w:t>65</w:t>
            </w:r>
            <w:r>
              <w:rPr>
                <w:noProof/>
                <w:webHidden/>
              </w:rPr>
              <w:fldChar w:fldCharType="end"/>
            </w:r>
          </w:hyperlink>
        </w:p>
        <w:p w14:paraId="0397AD6A" w14:textId="77777777" w:rsidR="00206348" w:rsidRDefault="00206348">
          <w:pPr>
            <w:pStyle w:val="TOC2"/>
            <w:tabs>
              <w:tab w:val="right" w:leader="dot" w:pos="9350"/>
            </w:tabs>
            <w:rPr>
              <w:rFonts w:asciiTheme="minorHAnsi" w:eastAsiaTheme="minorEastAsia" w:hAnsiTheme="minorHAnsi" w:cstheme="minorBidi"/>
              <w:noProof/>
            </w:rPr>
          </w:pPr>
          <w:hyperlink w:anchor="_Toc390113383" w:history="1">
            <w:r w:rsidRPr="00597ABB">
              <w:rPr>
                <w:rStyle w:val="Hyperlink"/>
                <w:rFonts w:ascii="Times New Roman" w:hAnsi="Times New Roman"/>
                <w:noProof/>
              </w:rPr>
              <w:t>4.5  Measuring the function of symbolic exclusion in symbolic boundary construction</w:t>
            </w:r>
            <w:r>
              <w:rPr>
                <w:noProof/>
                <w:webHidden/>
              </w:rPr>
              <w:tab/>
            </w:r>
            <w:r>
              <w:rPr>
                <w:noProof/>
                <w:webHidden/>
              </w:rPr>
              <w:fldChar w:fldCharType="begin"/>
            </w:r>
            <w:r>
              <w:rPr>
                <w:noProof/>
                <w:webHidden/>
              </w:rPr>
              <w:instrText xml:space="preserve"> PAGEREF _Toc390113383 \h </w:instrText>
            </w:r>
            <w:r>
              <w:rPr>
                <w:noProof/>
                <w:webHidden/>
              </w:rPr>
            </w:r>
            <w:r>
              <w:rPr>
                <w:noProof/>
                <w:webHidden/>
              </w:rPr>
              <w:fldChar w:fldCharType="separate"/>
            </w:r>
            <w:r>
              <w:rPr>
                <w:noProof/>
                <w:webHidden/>
              </w:rPr>
              <w:t>66</w:t>
            </w:r>
            <w:r>
              <w:rPr>
                <w:noProof/>
                <w:webHidden/>
              </w:rPr>
              <w:fldChar w:fldCharType="end"/>
            </w:r>
          </w:hyperlink>
        </w:p>
        <w:p w14:paraId="6CE46A43" w14:textId="77777777" w:rsidR="00206348" w:rsidRDefault="00206348">
          <w:pPr>
            <w:pStyle w:val="TOC2"/>
            <w:tabs>
              <w:tab w:val="right" w:leader="dot" w:pos="9350"/>
            </w:tabs>
            <w:rPr>
              <w:rFonts w:asciiTheme="minorHAnsi" w:eastAsiaTheme="minorEastAsia" w:hAnsiTheme="minorHAnsi" w:cstheme="minorBidi"/>
              <w:noProof/>
            </w:rPr>
          </w:pPr>
          <w:hyperlink w:anchor="_Toc390113384" w:history="1">
            <w:r w:rsidRPr="00597ABB">
              <w:rPr>
                <w:rStyle w:val="Hyperlink"/>
                <w:rFonts w:ascii="Times New Roman" w:hAnsi="Times New Roman"/>
                <w:noProof/>
              </w:rPr>
              <w:t>4.6 Summary</w:t>
            </w:r>
            <w:r>
              <w:rPr>
                <w:noProof/>
                <w:webHidden/>
              </w:rPr>
              <w:tab/>
            </w:r>
            <w:r>
              <w:rPr>
                <w:noProof/>
                <w:webHidden/>
              </w:rPr>
              <w:fldChar w:fldCharType="begin"/>
            </w:r>
            <w:r>
              <w:rPr>
                <w:noProof/>
                <w:webHidden/>
              </w:rPr>
              <w:instrText xml:space="preserve"> PAGEREF _Toc390113384 \h </w:instrText>
            </w:r>
            <w:r>
              <w:rPr>
                <w:noProof/>
                <w:webHidden/>
              </w:rPr>
            </w:r>
            <w:r>
              <w:rPr>
                <w:noProof/>
                <w:webHidden/>
              </w:rPr>
              <w:fldChar w:fldCharType="separate"/>
            </w:r>
            <w:r>
              <w:rPr>
                <w:noProof/>
                <w:webHidden/>
              </w:rPr>
              <w:t>69</w:t>
            </w:r>
            <w:r>
              <w:rPr>
                <w:noProof/>
                <w:webHidden/>
              </w:rPr>
              <w:fldChar w:fldCharType="end"/>
            </w:r>
          </w:hyperlink>
        </w:p>
        <w:p w14:paraId="11CD81BE" w14:textId="77777777" w:rsidR="00206348" w:rsidRDefault="00206348">
          <w:pPr>
            <w:pStyle w:val="TOC1"/>
            <w:tabs>
              <w:tab w:val="right" w:leader="dot" w:pos="9350"/>
            </w:tabs>
            <w:rPr>
              <w:rFonts w:asciiTheme="minorHAnsi" w:eastAsiaTheme="minorEastAsia" w:hAnsiTheme="minorHAnsi" w:cstheme="minorBidi"/>
              <w:noProof/>
            </w:rPr>
          </w:pPr>
          <w:hyperlink w:anchor="_Toc390113385" w:history="1">
            <w:r w:rsidRPr="00597ABB">
              <w:rPr>
                <w:rStyle w:val="Hyperlink"/>
                <w:rFonts w:ascii="Times New Roman" w:hAnsi="Times New Roman"/>
                <w:noProof/>
              </w:rPr>
              <w:t>CHAPTER 5</w:t>
            </w:r>
            <w:r>
              <w:rPr>
                <w:noProof/>
                <w:webHidden/>
              </w:rPr>
              <w:tab/>
            </w:r>
            <w:r>
              <w:rPr>
                <w:noProof/>
                <w:webHidden/>
              </w:rPr>
              <w:fldChar w:fldCharType="begin"/>
            </w:r>
            <w:r>
              <w:rPr>
                <w:noProof/>
                <w:webHidden/>
              </w:rPr>
              <w:instrText xml:space="preserve"> PAGEREF _Toc390113385 \h </w:instrText>
            </w:r>
            <w:r>
              <w:rPr>
                <w:noProof/>
                <w:webHidden/>
              </w:rPr>
            </w:r>
            <w:r>
              <w:rPr>
                <w:noProof/>
                <w:webHidden/>
              </w:rPr>
              <w:fldChar w:fldCharType="separate"/>
            </w:r>
            <w:r>
              <w:rPr>
                <w:noProof/>
                <w:webHidden/>
              </w:rPr>
              <w:t>72</w:t>
            </w:r>
            <w:r>
              <w:rPr>
                <w:noProof/>
                <w:webHidden/>
              </w:rPr>
              <w:fldChar w:fldCharType="end"/>
            </w:r>
          </w:hyperlink>
        </w:p>
        <w:p w14:paraId="13F70ADA" w14:textId="77777777" w:rsidR="00206348" w:rsidRDefault="00206348">
          <w:pPr>
            <w:pStyle w:val="TOC1"/>
            <w:tabs>
              <w:tab w:val="right" w:leader="dot" w:pos="9350"/>
            </w:tabs>
            <w:rPr>
              <w:rFonts w:asciiTheme="minorHAnsi" w:eastAsiaTheme="minorEastAsia" w:hAnsiTheme="minorHAnsi" w:cstheme="minorBidi"/>
              <w:noProof/>
            </w:rPr>
          </w:pPr>
          <w:hyperlink w:anchor="_Toc390113386" w:history="1">
            <w:r w:rsidRPr="00597ABB">
              <w:rPr>
                <w:rStyle w:val="Hyperlink"/>
                <w:rFonts w:ascii="Times New Roman" w:hAnsi="Times New Roman"/>
                <w:noProof/>
              </w:rPr>
              <w:t>THE ROLE OF CULTURAL CAPITAL IN SYMBOLIC BOUNDARY WORK</w:t>
            </w:r>
            <w:r>
              <w:rPr>
                <w:noProof/>
                <w:webHidden/>
              </w:rPr>
              <w:tab/>
            </w:r>
            <w:r>
              <w:rPr>
                <w:noProof/>
                <w:webHidden/>
              </w:rPr>
              <w:fldChar w:fldCharType="begin"/>
            </w:r>
            <w:r>
              <w:rPr>
                <w:noProof/>
                <w:webHidden/>
              </w:rPr>
              <w:instrText xml:space="preserve"> PAGEREF _Toc390113386 \h </w:instrText>
            </w:r>
            <w:r>
              <w:rPr>
                <w:noProof/>
                <w:webHidden/>
              </w:rPr>
            </w:r>
            <w:r>
              <w:rPr>
                <w:noProof/>
                <w:webHidden/>
              </w:rPr>
              <w:fldChar w:fldCharType="separate"/>
            </w:r>
            <w:r>
              <w:rPr>
                <w:noProof/>
                <w:webHidden/>
              </w:rPr>
              <w:t>72</w:t>
            </w:r>
            <w:r>
              <w:rPr>
                <w:noProof/>
                <w:webHidden/>
              </w:rPr>
              <w:fldChar w:fldCharType="end"/>
            </w:r>
          </w:hyperlink>
        </w:p>
        <w:p w14:paraId="076802D9" w14:textId="77777777" w:rsidR="00206348" w:rsidRDefault="00206348">
          <w:pPr>
            <w:pStyle w:val="TOC2"/>
            <w:tabs>
              <w:tab w:val="right" w:leader="dot" w:pos="9350"/>
            </w:tabs>
            <w:rPr>
              <w:rFonts w:asciiTheme="minorHAnsi" w:eastAsiaTheme="minorEastAsia" w:hAnsiTheme="minorHAnsi" w:cstheme="minorBidi"/>
              <w:noProof/>
            </w:rPr>
          </w:pPr>
          <w:hyperlink w:anchor="_Toc390113387" w:history="1">
            <w:r w:rsidRPr="00597ABB">
              <w:rPr>
                <w:rStyle w:val="Hyperlink"/>
                <w:rFonts w:ascii="Times New Roman" w:hAnsi="Times New Roman"/>
                <w:noProof/>
              </w:rPr>
              <w:t>5.1 Research Question 1:  Does the possession of cultural capital influence boundary-drawing decisions?</w:t>
            </w:r>
            <w:r>
              <w:rPr>
                <w:noProof/>
                <w:webHidden/>
              </w:rPr>
              <w:tab/>
            </w:r>
            <w:r>
              <w:rPr>
                <w:noProof/>
                <w:webHidden/>
              </w:rPr>
              <w:fldChar w:fldCharType="begin"/>
            </w:r>
            <w:r>
              <w:rPr>
                <w:noProof/>
                <w:webHidden/>
              </w:rPr>
              <w:instrText xml:space="preserve"> PAGEREF _Toc390113387 \h </w:instrText>
            </w:r>
            <w:r>
              <w:rPr>
                <w:noProof/>
                <w:webHidden/>
              </w:rPr>
            </w:r>
            <w:r>
              <w:rPr>
                <w:noProof/>
                <w:webHidden/>
              </w:rPr>
              <w:fldChar w:fldCharType="separate"/>
            </w:r>
            <w:r>
              <w:rPr>
                <w:noProof/>
                <w:webHidden/>
              </w:rPr>
              <w:t>74</w:t>
            </w:r>
            <w:r>
              <w:rPr>
                <w:noProof/>
                <w:webHidden/>
              </w:rPr>
              <w:fldChar w:fldCharType="end"/>
            </w:r>
          </w:hyperlink>
        </w:p>
        <w:p w14:paraId="3C41F468" w14:textId="77777777" w:rsidR="00206348" w:rsidRDefault="00206348">
          <w:pPr>
            <w:pStyle w:val="TOC2"/>
            <w:tabs>
              <w:tab w:val="right" w:leader="dot" w:pos="9350"/>
            </w:tabs>
            <w:rPr>
              <w:rFonts w:asciiTheme="minorHAnsi" w:eastAsiaTheme="minorEastAsia" w:hAnsiTheme="minorHAnsi" w:cstheme="minorBidi"/>
              <w:noProof/>
            </w:rPr>
          </w:pPr>
          <w:hyperlink w:anchor="_Toc390113388" w:history="1">
            <w:r w:rsidRPr="00597ABB">
              <w:rPr>
                <w:rStyle w:val="Hyperlink"/>
                <w:rFonts w:ascii="Times New Roman" w:hAnsi="Times New Roman"/>
                <w:noProof/>
              </w:rPr>
              <w:t>5.2  Measuring symbolic exclusion as a function of differences in cultural capital</w:t>
            </w:r>
            <w:r>
              <w:rPr>
                <w:noProof/>
                <w:webHidden/>
              </w:rPr>
              <w:tab/>
            </w:r>
            <w:r>
              <w:rPr>
                <w:noProof/>
                <w:webHidden/>
              </w:rPr>
              <w:fldChar w:fldCharType="begin"/>
            </w:r>
            <w:r>
              <w:rPr>
                <w:noProof/>
                <w:webHidden/>
              </w:rPr>
              <w:instrText xml:space="preserve"> PAGEREF _Toc390113388 \h </w:instrText>
            </w:r>
            <w:r>
              <w:rPr>
                <w:noProof/>
                <w:webHidden/>
              </w:rPr>
            </w:r>
            <w:r>
              <w:rPr>
                <w:noProof/>
                <w:webHidden/>
              </w:rPr>
              <w:fldChar w:fldCharType="separate"/>
            </w:r>
            <w:r>
              <w:rPr>
                <w:noProof/>
                <w:webHidden/>
              </w:rPr>
              <w:t>75</w:t>
            </w:r>
            <w:r>
              <w:rPr>
                <w:noProof/>
                <w:webHidden/>
              </w:rPr>
              <w:fldChar w:fldCharType="end"/>
            </w:r>
          </w:hyperlink>
        </w:p>
        <w:p w14:paraId="494A0EC0" w14:textId="77777777" w:rsidR="00206348" w:rsidRDefault="00206348">
          <w:pPr>
            <w:pStyle w:val="TOC2"/>
            <w:tabs>
              <w:tab w:val="right" w:leader="dot" w:pos="9350"/>
            </w:tabs>
            <w:rPr>
              <w:rFonts w:asciiTheme="minorHAnsi" w:eastAsiaTheme="minorEastAsia" w:hAnsiTheme="minorHAnsi" w:cstheme="minorBidi"/>
              <w:noProof/>
            </w:rPr>
          </w:pPr>
          <w:hyperlink w:anchor="_Toc390113389" w:history="1">
            <w:r w:rsidRPr="00597ABB">
              <w:rPr>
                <w:rStyle w:val="Hyperlink"/>
                <w:noProof/>
              </w:rPr>
              <w:t>5.3 Research Question 2:  Are the effects of cultural capital on boundary work cumulative?</w:t>
            </w:r>
            <w:r>
              <w:rPr>
                <w:noProof/>
                <w:webHidden/>
              </w:rPr>
              <w:tab/>
            </w:r>
            <w:r>
              <w:rPr>
                <w:noProof/>
                <w:webHidden/>
              </w:rPr>
              <w:fldChar w:fldCharType="begin"/>
            </w:r>
            <w:r>
              <w:rPr>
                <w:noProof/>
                <w:webHidden/>
              </w:rPr>
              <w:instrText xml:space="preserve"> PAGEREF _Toc390113389 \h </w:instrText>
            </w:r>
            <w:r>
              <w:rPr>
                <w:noProof/>
                <w:webHidden/>
              </w:rPr>
            </w:r>
            <w:r>
              <w:rPr>
                <w:noProof/>
                <w:webHidden/>
              </w:rPr>
              <w:fldChar w:fldCharType="separate"/>
            </w:r>
            <w:r>
              <w:rPr>
                <w:noProof/>
                <w:webHidden/>
              </w:rPr>
              <w:t>77</w:t>
            </w:r>
            <w:r>
              <w:rPr>
                <w:noProof/>
                <w:webHidden/>
              </w:rPr>
              <w:fldChar w:fldCharType="end"/>
            </w:r>
          </w:hyperlink>
        </w:p>
        <w:p w14:paraId="3924B4D7" w14:textId="77777777" w:rsidR="00206348" w:rsidRDefault="00206348">
          <w:pPr>
            <w:pStyle w:val="TOC2"/>
            <w:tabs>
              <w:tab w:val="right" w:leader="dot" w:pos="9350"/>
            </w:tabs>
            <w:rPr>
              <w:rFonts w:asciiTheme="minorHAnsi" w:eastAsiaTheme="minorEastAsia" w:hAnsiTheme="minorHAnsi" w:cstheme="minorBidi"/>
              <w:noProof/>
            </w:rPr>
          </w:pPr>
          <w:hyperlink w:anchor="_Toc390113390" w:history="1">
            <w:r w:rsidRPr="00597ABB">
              <w:rPr>
                <w:rStyle w:val="Hyperlink"/>
                <w:rFonts w:ascii="Times New Roman" w:hAnsi="Times New Roman"/>
                <w:noProof/>
              </w:rPr>
              <w:t>5.4  Measuring cultural capital’s cumulative advantage on inclusiveness</w:t>
            </w:r>
            <w:r>
              <w:rPr>
                <w:noProof/>
                <w:webHidden/>
              </w:rPr>
              <w:tab/>
            </w:r>
            <w:r>
              <w:rPr>
                <w:noProof/>
                <w:webHidden/>
              </w:rPr>
              <w:fldChar w:fldCharType="begin"/>
            </w:r>
            <w:r>
              <w:rPr>
                <w:noProof/>
                <w:webHidden/>
              </w:rPr>
              <w:instrText xml:space="preserve"> PAGEREF _Toc390113390 \h </w:instrText>
            </w:r>
            <w:r>
              <w:rPr>
                <w:noProof/>
                <w:webHidden/>
              </w:rPr>
            </w:r>
            <w:r>
              <w:rPr>
                <w:noProof/>
                <w:webHidden/>
              </w:rPr>
              <w:fldChar w:fldCharType="separate"/>
            </w:r>
            <w:r>
              <w:rPr>
                <w:noProof/>
                <w:webHidden/>
              </w:rPr>
              <w:t>78</w:t>
            </w:r>
            <w:r>
              <w:rPr>
                <w:noProof/>
                <w:webHidden/>
              </w:rPr>
              <w:fldChar w:fldCharType="end"/>
            </w:r>
          </w:hyperlink>
        </w:p>
        <w:p w14:paraId="503A74D2" w14:textId="77777777" w:rsidR="00206348" w:rsidRDefault="00206348">
          <w:pPr>
            <w:pStyle w:val="TOC2"/>
            <w:tabs>
              <w:tab w:val="right" w:leader="dot" w:pos="9350"/>
            </w:tabs>
            <w:rPr>
              <w:rFonts w:asciiTheme="minorHAnsi" w:eastAsiaTheme="minorEastAsia" w:hAnsiTheme="minorHAnsi" w:cstheme="minorBidi"/>
              <w:noProof/>
            </w:rPr>
          </w:pPr>
          <w:hyperlink w:anchor="_Toc390113391" w:history="1">
            <w:r w:rsidRPr="00597ABB">
              <w:rPr>
                <w:rStyle w:val="Hyperlink"/>
                <w:rFonts w:ascii="Times New Roman" w:hAnsi="Times New Roman"/>
                <w:noProof/>
              </w:rPr>
              <w:t>5.5  Research Question 3:  How do differences in social location influence boundary work?</w:t>
            </w:r>
            <w:r>
              <w:rPr>
                <w:noProof/>
                <w:webHidden/>
              </w:rPr>
              <w:tab/>
            </w:r>
            <w:r>
              <w:rPr>
                <w:noProof/>
                <w:webHidden/>
              </w:rPr>
              <w:fldChar w:fldCharType="begin"/>
            </w:r>
            <w:r>
              <w:rPr>
                <w:noProof/>
                <w:webHidden/>
              </w:rPr>
              <w:instrText xml:space="preserve"> PAGEREF _Toc390113391 \h </w:instrText>
            </w:r>
            <w:r>
              <w:rPr>
                <w:noProof/>
                <w:webHidden/>
              </w:rPr>
            </w:r>
            <w:r>
              <w:rPr>
                <w:noProof/>
                <w:webHidden/>
              </w:rPr>
              <w:fldChar w:fldCharType="separate"/>
            </w:r>
            <w:r>
              <w:rPr>
                <w:noProof/>
                <w:webHidden/>
              </w:rPr>
              <w:t>85</w:t>
            </w:r>
            <w:r>
              <w:rPr>
                <w:noProof/>
                <w:webHidden/>
              </w:rPr>
              <w:fldChar w:fldCharType="end"/>
            </w:r>
          </w:hyperlink>
        </w:p>
        <w:p w14:paraId="6DA07886" w14:textId="77777777" w:rsidR="00206348" w:rsidRDefault="00206348">
          <w:pPr>
            <w:pStyle w:val="TOC2"/>
            <w:tabs>
              <w:tab w:val="right" w:leader="dot" w:pos="9350"/>
            </w:tabs>
            <w:rPr>
              <w:rFonts w:asciiTheme="minorHAnsi" w:eastAsiaTheme="minorEastAsia" w:hAnsiTheme="minorHAnsi" w:cstheme="minorBidi"/>
              <w:noProof/>
            </w:rPr>
          </w:pPr>
          <w:hyperlink w:anchor="_Toc390113392" w:history="1">
            <w:r w:rsidRPr="00597ABB">
              <w:rPr>
                <w:rStyle w:val="Hyperlink"/>
                <w:rFonts w:ascii="Times New Roman" w:hAnsi="Times New Roman"/>
                <w:noProof/>
              </w:rPr>
              <w:t>5.6  Measuring horizontal and vertical symbolic boundary drawing</w:t>
            </w:r>
            <w:r>
              <w:rPr>
                <w:noProof/>
                <w:webHidden/>
              </w:rPr>
              <w:tab/>
            </w:r>
            <w:r>
              <w:rPr>
                <w:noProof/>
                <w:webHidden/>
              </w:rPr>
              <w:fldChar w:fldCharType="begin"/>
            </w:r>
            <w:r>
              <w:rPr>
                <w:noProof/>
                <w:webHidden/>
              </w:rPr>
              <w:instrText xml:space="preserve"> PAGEREF _Toc390113392 \h </w:instrText>
            </w:r>
            <w:r>
              <w:rPr>
                <w:noProof/>
                <w:webHidden/>
              </w:rPr>
            </w:r>
            <w:r>
              <w:rPr>
                <w:noProof/>
                <w:webHidden/>
              </w:rPr>
              <w:fldChar w:fldCharType="separate"/>
            </w:r>
            <w:r>
              <w:rPr>
                <w:noProof/>
                <w:webHidden/>
              </w:rPr>
              <w:t>87</w:t>
            </w:r>
            <w:r>
              <w:rPr>
                <w:noProof/>
                <w:webHidden/>
              </w:rPr>
              <w:fldChar w:fldCharType="end"/>
            </w:r>
          </w:hyperlink>
        </w:p>
        <w:p w14:paraId="403C9D86" w14:textId="77777777" w:rsidR="00206348" w:rsidRDefault="00206348">
          <w:pPr>
            <w:pStyle w:val="TOC2"/>
            <w:tabs>
              <w:tab w:val="right" w:leader="dot" w:pos="9350"/>
            </w:tabs>
            <w:rPr>
              <w:rFonts w:asciiTheme="minorHAnsi" w:eastAsiaTheme="minorEastAsia" w:hAnsiTheme="minorHAnsi" w:cstheme="minorBidi"/>
              <w:noProof/>
            </w:rPr>
          </w:pPr>
          <w:hyperlink w:anchor="_Toc390113393" w:history="1">
            <w:r w:rsidRPr="00597ABB">
              <w:rPr>
                <w:rStyle w:val="Hyperlink"/>
                <w:rFonts w:ascii="Times New Roman" w:hAnsi="Times New Roman"/>
                <w:noProof/>
              </w:rPr>
              <w:t>5.7  Summary</w:t>
            </w:r>
            <w:r>
              <w:rPr>
                <w:noProof/>
                <w:webHidden/>
              </w:rPr>
              <w:tab/>
            </w:r>
            <w:r>
              <w:rPr>
                <w:noProof/>
                <w:webHidden/>
              </w:rPr>
              <w:fldChar w:fldCharType="begin"/>
            </w:r>
            <w:r>
              <w:rPr>
                <w:noProof/>
                <w:webHidden/>
              </w:rPr>
              <w:instrText xml:space="preserve"> PAGEREF _Toc390113393 \h </w:instrText>
            </w:r>
            <w:r>
              <w:rPr>
                <w:noProof/>
                <w:webHidden/>
              </w:rPr>
            </w:r>
            <w:r>
              <w:rPr>
                <w:noProof/>
                <w:webHidden/>
              </w:rPr>
              <w:fldChar w:fldCharType="separate"/>
            </w:r>
            <w:r>
              <w:rPr>
                <w:noProof/>
                <w:webHidden/>
              </w:rPr>
              <w:t>89</w:t>
            </w:r>
            <w:r>
              <w:rPr>
                <w:noProof/>
                <w:webHidden/>
              </w:rPr>
              <w:fldChar w:fldCharType="end"/>
            </w:r>
          </w:hyperlink>
        </w:p>
        <w:p w14:paraId="7073E648" w14:textId="77777777" w:rsidR="00206348" w:rsidRDefault="00206348">
          <w:pPr>
            <w:pStyle w:val="TOC1"/>
            <w:tabs>
              <w:tab w:val="right" w:leader="dot" w:pos="9350"/>
            </w:tabs>
            <w:rPr>
              <w:rFonts w:asciiTheme="minorHAnsi" w:eastAsiaTheme="minorEastAsia" w:hAnsiTheme="minorHAnsi" w:cstheme="minorBidi"/>
              <w:noProof/>
            </w:rPr>
          </w:pPr>
          <w:hyperlink w:anchor="_Toc390113394" w:history="1">
            <w:r w:rsidRPr="00597ABB">
              <w:rPr>
                <w:rStyle w:val="Hyperlink"/>
                <w:rFonts w:ascii="Times New Roman" w:hAnsi="Times New Roman"/>
                <w:noProof/>
              </w:rPr>
              <w:t>CHAPTER 6</w:t>
            </w:r>
            <w:r>
              <w:rPr>
                <w:noProof/>
                <w:webHidden/>
              </w:rPr>
              <w:tab/>
            </w:r>
            <w:r>
              <w:rPr>
                <w:noProof/>
                <w:webHidden/>
              </w:rPr>
              <w:fldChar w:fldCharType="begin"/>
            </w:r>
            <w:r>
              <w:rPr>
                <w:noProof/>
                <w:webHidden/>
              </w:rPr>
              <w:instrText xml:space="preserve"> PAGEREF _Toc390113394 \h </w:instrText>
            </w:r>
            <w:r>
              <w:rPr>
                <w:noProof/>
                <w:webHidden/>
              </w:rPr>
            </w:r>
            <w:r>
              <w:rPr>
                <w:noProof/>
                <w:webHidden/>
              </w:rPr>
              <w:fldChar w:fldCharType="separate"/>
            </w:r>
            <w:r>
              <w:rPr>
                <w:noProof/>
                <w:webHidden/>
              </w:rPr>
              <w:t>93</w:t>
            </w:r>
            <w:r>
              <w:rPr>
                <w:noProof/>
                <w:webHidden/>
              </w:rPr>
              <w:fldChar w:fldCharType="end"/>
            </w:r>
          </w:hyperlink>
        </w:p>
        <w:p w14:paraId="295658BC" w14:textId="77777777" w:rsidR="00206348" w:rsidRDefault="00206348">
          <w:pPr>
            <w:pStyle w:val="TOC1"/>
            <w:tabs>
              <w:tab w:val="right" w:leader="dot" w:pos="9350"/>
            </w:tabs>
            <w:rPr>
              <w:rFonts w:asciiTheme="minorHAnsi" w:eastAsiaTheme="minorEastAsia" w:hAnsiTheme="minorHAnsi" w:cstheme="minorBidi"/>
              <w:noProof/>
            </w:rPr>
          </w:pPr>
          <w:hyperlink w:anchor="_Toc390113395" w:history="1">
            <w:r w:rsidRPr="00597ABB">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_Toc390113395 \h </w:instrText>
            </w:r>
            <w:r>
              <w:rPr>
                <w:noProof/>
                <w:webHidden/>
              </w:rPr>
            </w:r>
            <w:r>
              <w:rPr>
                <w:noProof/>
                <w:webHidden/>
              </w:rPr>
              <w:fldChar w:fldCharType="separate"/>
            </w:r>
            <w:r>
              <w:rPr>
                <w:noProof/>
                <w:webHidden/>
              </w:rPr>
              <w:t>93</w:t>
            </w:r>
            <w:r>
              <w:rPr>
                <w:noProof/>
                <w:webHidden/>
              </w:rPr>
              <w:fldChar w:fldCharType="end"/>
            </w:r>
          </w:hyperlink>
        </w:p>
        <w:p w14:paraId="7096F272" w14:textId="77777777" w:rsidR="00206348" w:rsidRDefault="00206348">
          <w:pPr>
            <w:pStyle w:val="TOC2"/>
            <w:tabs>
              <w:tab w:val="right" w:leader="dot" w:pos="9350"/>
            </w:tabs>
            <w:rPr>
              <w:rFonts w:asciiTheme="minorHAnsi" w:eastAsiaTheme="minorEastAsia" w:hAnsiTheme="minorHAnsi" w:cstheme="minorBidi"/>
              <w:noProof/>
            </w:rPr>
          </w:pPr>
          <w:hyperlink w:anchor="_Toc390113396" w:history="1">
            <w:r w:rsidRPr="00597ABB">
              <w:rPr>
                <w:rStyle w:val="Hyperlink"/>
                <w:noProof/>
              </w:rPr>
              <w:t>Directions for Future Research</w:t>
            </w:r>
            <w:r>
              <w:rPr>
                <w:noProof/>
                <w:webHidden/>
              </w:rPr>
              <w:tab/>
            </w:r>
            <w:r>
              <w:rPr>
                <w:noProof/>
                <w:webHidden/>
              </w:rPr>
              <w:fldChar w:fldCharType="begin"/>
            </w:r>
            <w:r>
              <w:rPr>
                <w:noProof/>
                <w:webHidden/>
              </w:rPr>
              <w:instrText xml:space="preserve"> PAGEREF _Toc390113396 \h </w:instrText>
            </w:r>
            <w:r>
              <w:rPr>
                <w:noProof/>
                <w:webHidden/>
              </w:rPr>
            </w:r>
            <w:r>
              <w:rPr>
                <w:noProof/>
                <w:webHidden/>
              </w:rPr>
              <w:fldChar w:fldCharType="separate"/>
            </w:r>
            <w:r>
              <w:rPr>
                <w:noProof/>
                <w:webHidden/>
              </w:rPr>
              <w:t>98</w:t>
            </w:r>
            <w:r>
              <w:rPr>
                <w:noProof/>
                <w:webHidden/>
              </w:rPr>
              <w:fldChar w:fldCharType="end"/>
            </w:r>
          </w:hyperlink>
        </w:p>
        <w:p w14:paraId="69DFEA8F" w14:textId="77777777" w:rsidR="00206348" w:rsidRDefault="00206348">
          <w:pPr>
            <w:pStyle w:val="TOC1"/>
            <w:tabs>
              <w:tab w:val="right" w:leader="dot" w:pos="9350"/>
            </w:tabs>
            <w:rPr>
              <w:rFonts w:asciiTheme="minorHAnsi" w:eastAsiaTheme="minorEastAsia" w:hAnsiTheme="minorHAnsi" w:cstheme="minorBidi"/>
              <w:noProof/>
            </w:rPr>
          </w:pPr>
          <w:hyperlink w:anchor="_Toc390113397" w:history="1">
            <w:r w:rsidRPr="00597ABB">
              <w:rPr>
                <w:rStyle w:val="Hyperlink"/>
                <w:rFonts w:ascii="Times New Roman" w:hAnsi="Times New Roman"/>
                <w:noProof/>
              </w:rPr>
              <w:t>APPENDIX A</w:t>
            </w:r>
            <w:r>
              <w:rPr>
                <w:noProof/>
                <w:webHidden/>
              </w:rPr>
              <w:tab/>
            </w:r>
            <w:r>
              <w:rPr>
                <w:noProof/>
                <w:webHidden/>
              </w:rPr>
              <w:fldChar w:fldCharType="begin"/>
            </w:r>
            <w:r>
              <w:rPr>
                <w:noProof/>
                <w:webHidden/>
              </w:rPr>
              <w:instrText xml:space="preserve"> PAGEREF _Toc390113397 \h </w:instrText>
            </w:r>
            <w:r>
              <w:rPr>
                <w:noProof/>
                <w:webHidden/>
              </w:rPr>
            </w:r>
            <w:r>
              <w:rPr>
                <w:noProof/>
                <w:webHidden/>
              </w:rPr>
              <w:fldChar w:fldCharType="separate"/>
            </w:r>
            <w:r>
              <w:rPr>
                <w:noProof/>
                <w:webHidden/>
              </w:rPr>
              <w:t>110</w:t>
            </w:r>
            <w:r>
              <w:rPr>
                <w:noProof/>
                <w:webHidden/>
              </w:rPr>
              <w:fldChar w:fldCharType="end"/>
            </w:r>
          </w:hyperlink>
        </w:p>
        <w:p w14:paraId="4E366669" w14:textId="77777777" w:rsidR="00206348" w:rsidRDefault="00206348">
          <w:pPr>
            <w:pStyle w:val="TOC1"/>
            <w:tabs>
              <w:tab w:val="right" w:leader="dot" w:pos="9350"/>
            </w:tabs>
            <w:rPr>
              <w:rFonts w:asciiTheme="minorHAnsi" w:eastAsiaTheme="minorEastAsia" w:hAnsiTheme="minorHAnsi" w:cstheme="minorBidi"/>
              <w:noProof/>
            </w:rPr>
          </w:pPr>
          <w:hyperlink w:anchor="_Toc390113398" w:history="1">
            <w:r w:rsidRPr="00597ABB">
              <w:rPr>
                <w:rStyle w:val="Hyperlink"/>
                <w:rFonts w:ascii="Times New Roman" w:hAnsi="Times New Roman"/>
                <w:noProof/>
              </w:rPr>
              <w:t>SURVEY INSTRUMENT</w:t>
            </w:r>
            <w:r>
              <w:rPr>
                <w:noProof/>
                <w:webHidden/>
              </w:rPr>
              <w:tab/>
            </w:r>
            <w:r>
              <w:rPr>
                <w:noProof/>
                <w:webHidden/>
              </w:rPr>
              <w:fldChar w:fldCharType="begin"/>
            </w:r>
            <w:r>
              <w:rPr>
                <w:noProof/>
                <w:webHidden/>
              </w:rPr>
              <w:instrText xml:space="preserve"> PAGEREF _Toc390113398 \h </w:instrText>
            </w:r>
            <w:r>
              <w:rPr>
                <w:noProof/>
                <w:webHidden/>
              </w:rPr>
            </w:r>
            <w:r>
              <w:rPr>
                <w:noProof/>
                <w:webHidden/>
              </w:rPr>
              <w:fldChar w:fldCharType="separate"/>
            </w:r>
            <w:r>
              <w:rPr>
                <w:noProof/>
                <w:webHidden/>
              </w:rPr>
              <w:t>110</w:t>
            </w:r>
            <w:r>
              <w:rPr>
                <w:noProof/>
                <w:webHidden/>
              </w:rPr>
              <w:fldChar w:fldCharType="end"/>
            </w:r>
          </w:hyperlink>
        </w:p>
        <w:p w14:paraId="26C5FC32" w14:textId="77777777" w:rsidR="00206348" w:rsidRDefault="00206348">
          <w:pPr>
            <w:pStyle w:val="TOC1"/>
            <w:tabs>
              <w:tab w:val="right" w:leader="dot" w:pos="9350"/>
            </w:tabs>
            <w:rPr>
              <w:rFonts w:asciiTheme="minorHAnsi" w:eastAsiaTheme="minorEastAsia" w:hAnsiTheme="minorHAnsi" w:cstheme="minorBidi"/>
              <w:noProof/>
            </w:rPr>
          </w:pPr>
          <w:hyperlink w:anchor="_Toc390113411" w:history="1">
            <w:r w:rsidRPr="00597ABB">
              <w:rPr>
                <w:rStyle w:val="Hyperlink"/>
                <w:rFonts w:ascii="Times New Roman" w:hAnsi="Times New Roman"/>
                <w:noProof/>
              </w:rPr>
              <w:t>APPENDIX B</w:t>
            </w:r>
            <w:r>
              <w:rPr>
                <w:noProof/>
                <w:webHidden/>
              </w:rPr>
              <w:tab/>
            </w:r>
            <w:r>
              <w:rPr>
                <w:noProof/>
                <w:webHidden/>
              </w:rPr>
              <w:fldChar w:fldCharType="begin"/>
            </w:r>
            <w:r>
              <w:rPr>
                <w:noProof/>
                <w:webHidden/>
              </w:rPr>
              <w:instrText xml:space="preserve"> PAGEREF _Toc390113411 \h </w:instrText>
            </w:r>
            <w:r>
              <w:rPr>
                <w:noProof/>
                <w:webHidden/>
              </w:rPr>
            </w:r>
            <w:r>
              <w:rPr>
                <w:noProof/>
                <w:webHidden/>
              </w:rPr>
              <w:fldChar w:fldCharType="separate"/>
            </w:r>
            <w:r>
              <w:rPr>
                <w:noProof/>
                <w:webHidden/>
              </w:rPr>
              <w:t>117</w:t>
            </w:r>
            <w:r>
              <w:rPr>
                <w:noProof/>
                <w:webHidden/>
              </w:rPr>
              <w:fldChar w:fldCharType="end"/>
            </w:r>
          </w:hyperlink>
        </w:p>
        <w:p w14:paraId="1468D52C" w14:textId="77777777" w:rsidR="00206348" w:rsidRDefault="00206348">
          <w:pPr>
            <w:pStyle w:val="TOC1"/>
            <w:tabs>
              <w:tab w:val="right" w:leader="dot" w:pos="9350"/>
            </w:tabs>
            <w:rPr>
              <w:rFonts w:asciiTheme="minorHAnsi" w:eastAsiaTheme="minorEastAsia" w:hAnsiTheme="minorHAnsi" w:cstheme="minorBidi"/>
              <w:noProof/>
            </w:rPr>
          </w:pPr>
          <w:hyperlink w:anchor="_Toc390113412" w:history="1">
            <w:r w:rsidRPr="00597ABB">
              <w:rPr>
                <w:rStyle w:val="Hyperlink"/>
                <w:rFonts w:ascii="Times New Roman" w:hAnsi="Times New Roman"/>
                <w:noProof/>
              </w:rPr>
              <w:t>TABLE A:  EXPERIMENTAL DESIGN</w:t>
            </w:r>
            <w:r>
              <w:rPr>
                <w:noProof/>
                <w:webHidden/>
              </w:rPr>
              <w:tab/>
            </w:r>
            <w:r>
              <w:rPr>
                <w:noProof/>
                <w:webHidden/>
              </w:rPr>
              <w:fldChar w:fldCharType="begin"/>
            </w:r>
            <w:r>
              <w:rPr>
                <w:noProof/>
                <w:webHidden/>
              </w:rPr>
              <w:instrText xml:space="preserve"> PAGEREF _Toc390113412 \h </w:instrText>
            </w:r>
            <w:r>
              <w:rPr>
                <w:noProof/>
                <w:webHidden/>
              </w:rPr>
            </w:r>
            <w:r>
              <w:rPr>
                <w:noProof/>
                <w:webHidden/>
              </w:rPr>
              <w:fldChar w:fldCharType="separate"/>
            </w:r>
            <w:r>
              <w:rPr>
                <w:noProof/>
                <w:webHidden/>
              </w:rPr>
              <w:t>117</w:t>
            </w:r>
            <w:r>
              <w:rPr>
                <w:noProof/>
                <w:webHidden/>
              </w:rPr>
              <w:fldChar w:fldCharType="end"/>
            </w:r>
          </w:hyperlink>
        </w:p>
        <w:p w14:paraId="14C6A5A5" w14:textId="77777777" w:rsidR="00206348" w:rsidRDefault="00206348">
          <w:pPr>
            <w:pStyle w:val="TOC1"/>
            <w:tabs>
              <w:tab w:val="right" w:leader="dot" w:pos="9350"/>
            </w:tabs>
            <w:rPr>
              <w:rFonts w:asciiTheme="minorHAnsi" w:eastAsiaTheme="minorEastAsia" w:hAnsiTheme="minorHAnsi" w:cstheme="minorBidi"/>
              <w:noProof/>
            </w:rPr>
          </w:pPr>
          <w:hyperlink w:anchor="_Toc390113413" w:history="1">
            <w:r w:rsidRPr="00597ABB">
              <w:rPr>
                <w:rStyle w:val="Hyperlink"/>
                <w:rFonts w:ascii="Times New Roman" w:hAnsi="Times New Roman"/>
                <w:noProof/>
              </w:rPr>
              <w:t>APPENDIX C</w:t>
            </w:r>
            <w:r>
              <w:rPr>
                <w:noProof/>
                <w:webHidden/>
              </w:rPr>
              <w:tab/>
            </w:r>
            <w:r>
              <w:rPr>
                <w:noProof/>
                <w:webHidden/>
              </w:rPr>
              <w:fldChar w:fldCharType="begin"/>
            </w:r>
            <w:r>
              <w:rPr>
                <w:noProof/>
                <w:webHidden/>
              </w:rPr>
              <w:instrText xml:space="preserve"> PAGEREF _Toc390113413 \h </w:instrText>
            </w:r>
            <w:r>
              <w:rPr>
                <w:noProof/>
                <w:webHidden/>
              </w:rPr>
            </w:r>
            <w:r>
              <w:rPr>
                <w:noProof/>
                <w:webHidden/>
              </w:rPr>
              <w:fldChar w:fldCharType="separate"/>
            </w:r>
            <w:r>
              <w:rPr>
                <w:noProof/>
                <w:webHidden/>
              </w:rPr>
              <w:t>118</w:t>
            </w:r>
            <w:r>
              <w:rPr>
                <w:noProof/>
                <w:webHidden/>
              </w:rPr>
              <w:fldChar w:fldCharType="end"/>
            </w:r>
          </w:hyperlink>
        </w:p>
        <w:p w14:paraId="23CD684F" w14:textId="77777777" w:rsidR="00206348" w:rsidRDefault="00206348">
          <w:pPr>
            <w:pStyle w:val="TOC1"/>
            <w:tabs>
              <w:tab w:val="right" w:leader="dot" w:pos="9350"/>
            </w:tabs>
            <w:rPr>
              <w:rFonts w:asciiTheme="minorHAnsi" w:eastAsiaTheme="minorEastAsia" w:hAnsiTheme="minorHAnsi" w:cstheme="minorBidi"/>
              <w:noProof/>
            </w:rPr>
          </w:pPr>
          <w:hyperlink w:anchor="_Toc390113414" w:history="1">
            <w:r w:rsidRPr="00597ABB">
              <w:rPr>
                <w:rStyle w:val="Hyperlink"/>
                <w:rFonts w:ascii="Times New Roman" w:hAnsi="Times New Roman"/>
                <w:noProof/>
              </w:rPr>
              <w:t>CODING NOTES:  RESPONDENT SOCIAL LOCATION</w:t>
            </w:r>
            <w:r>
              <w:rPr>
                <w:noProof/>
                <w:webHidden/>
              </w:rPr>
              <w:tab/>
            </w:r>
            <w:r>
              <w:rPr>
                <w:noProof/>
                <w:webHidden/>
              </w:rPr>
              <w:fldChar w:fldCharType="begin"/>
            </w:r>
            <w:r>
              <w:rPr>
                <w:noProof/>
                <w:webHidden/>
              </w:rPr>
              <w:instrText xml:space="preserve"> PAGEREF _Toc390113414 \h </w:instrText>
            </w:r>
            <w:r>
              <w:rPr>
                <w:noProof/>
                <w:webHidden/>
              </w:rPr>
            </w:r>
            <w:r>
              <w:rPr>
                <w:noProof/>
                <w:webHidden/>
              </w:rPr>
              <w:fldChar w:fldCharType="separate"/>
            </w:r>
            <w:r>
              <w:rPr>
                <w:noProof/>
                <w:webHidden/>
              </w:rPr>
              <w:t>118</w:t>
            </w:r>
            <w:r>
              <w:rPr>
                <w:noProof/>
                <w:webHidden/>
              </w:rPr>
              <w:fldChar w:fldCharType="end"/>
            </w:r>
          </w:hyperlink>
        </w:p>
        <w:p w14:paraId="1A276F79" w14:textId="77777777" w:rsidR="00206348" w:rsidRDefault="00206348">
          <w:pPr>
            <w:pStyle w:val="TOC1"/>
            <w:tabs>
              <w:tab w:val="right" w:leader="dot" w:pos="9350"/>
            </w:tabs>
            <w:rPr>
              <w:rFonts w:asciiTheme="minorHAnsi" w:eastAsiaTheme="minorEastAsia" w:hAnsiTheme="minorHAnsi" w:cstheme="minorBidi"/>
              <w:noProof/>
            </w:rPr>
          </w:pPr>
          <w:hyperlink w:anchor="_Toc390113415" w:history="1">
            <w:r w:rsidRPr="00597ABB">
              <w:rPr>
                <w:rStyle w:val="Hyperlink"/>
                <w:rFonts w:ascii="Times New Roman" w:hAnsi="Times New Roman"/>
                <w:noProof/>
              </w:rPr>
              <w:t>APPENDIX D</w:t>
            </w:r>
            <w:r>
              <w:rPr>
                <w:noProof/>
                <w:webHidden/>
              </w:rPr>
              <w:tab/>
            </w:r>
            <w:r>
              <w:rPr>
                <w:noProof/>
                <w:webHidden/>
              </w:rPr>
              <w:fldChar w:fldCharType="begin"/>
            </w:r>
            <w:r>
              <w:rPr>
                <w:noProof/>
                <w:webHidden/>
              </w:rPr>
              <w:instrText xml:space="preserve"> PAGEREF _Toc390113415 \h </w:instrText>
            </w:r>
            <w:r>
              <w:rPr>
                <w:noProof/>
                <w:webHidden/>
              </w:rPr>
            </w:r>
            <w:r>
              <w:rPr>
                <w:noProof/>
                <w:webHidden/>
              </w:rPr>
              <w:fldChar w:fldCharType="separate"/>
            </w:r>
            <w:r>
              <w:rPr>
                <w:noProof/>
                <w:webHidden/>
              </w:rPr>
              <w:t>119</w:t>
            </w:r>
            <w:r>
              <w:rPr>
                <w:noProof/>
                <w:webHidden/>
              </w:rPr>
              <w:fldChar w:fldCharType="end"/>
            </w:r>
          </w:hyperlink>
        </w:p>
        <w:p w14:paraId="75EC4773" w14:textId="77777777" w:rsidR="00206348" w:rsidRDefault="00206348">
          <w:pPr>
            <w:pStyle w:val="TOC1"/>
            <w:tabs>
              <w:tab w:val="right" w:leader="dot" w:pos="9350"/>
            </w:tabs>
            <w:rPr>
              <w:rFonts w:asciiTheme="minorHAnsi" w:eastAsiaTheme="minorEastAsia" w:hAnsiTheme="minorHAnsi" w:cstheme="minorBidi"/>
              <w:noProof/>
            </w:rPr>
          </w:pPr>
          <w:hyperlink w:anchor="_Toc390113416" w:history="1">
            <w:r w:rsidRPr="00597ABB">
              <w:rPr>
                <w:rStyle w:val="Hyperlink"/>
                <w:rFonts w:ascii="Times New Roman" w:hAnsi="Times New Roman"/>
                <w:noProof/>
              </w:rPr>
              <w:t>TABLE B:  DEMOGRAPHIC CHARACTERISTICS OF THE SAMPLE</w:t>
            </w:r>
            <w:r>
              <w:rPr>
                <w:noProof/>
                <w:webHidden/>
              </w:rPr>
              <w:tab/>
            </w:r>
            <w:r>
              <w:rPr>
                <w:noProof/>
                <w:webHidden/>
              </w:rPr>
              <w:fldChar w:fldCharType="begin"/>
            </w:r>
            <w:r>
              <w:rPr>
                <w:noProof/>
                <w:webHidden/>
              </w:rPr>
              <w:instrText xml:space="preserve"> PAGEREF _Toc390113416 \h </w:instrText>
            </w:r>
            <w:r>
              <w:rPr>
                <w:noProof/>
                <w:webHidden/>
              </w:rPr>
            </w:r>
            <w:r>
              <w:rPr>
                <w:noProof/>
                <w:webHidden/>
              </w:rPr>
              <w:fldChar w:fldCharType="separate"/>
            </w:r>
            <w:r>
              <w:rPr>
                <w:noProof/>
                <w:webHidden/>
              </w:rPr>
              <w:t>119</w:t>
            </w:r>
            <w:r>
              <w:rPr>
                <w:noProof/>
                <w:webHidden/>
              </w:rPr>
              <w:fldChar w:fldCharType="end"/>
            </w:r>
          </w:hyperlink>
        </w:p>
        <w:p w14:paraId="047E0676" w14:textId="77777777" w:rsidR="00206348" w:rsidRDefault="00206348">
          <w:pPr>
            <w:pStyle w:val="TOC1"/>
            <w:tabs>
              <w:tab w:val="right" w:leader="dot" w:pos="9350"/>
            </w:tabs>
            <w:rPr>
              <w:rFonts w:asciiTheme="minorHAnsi" w:eastAsiaTheme="minorEastAsia" w:hAnsiTheme="minorHAnsi" w:cstheme="minorBidi"/>
              <w:noProof/>
            </w:rPr>
          </w:pPr>
          <w:hyperlink w:anchor="_Toc390113417" w:history="1">
            <w:r w:rsidRPr="00597ABB">
              <w:rPr>
                <w:rStyle w:val="Hyperlink"/>
                <w:rFonts w:ascii="Times New Roman" w:hAnsi="Times New Roman"/>
                <w:noProof/>
              </w:rPr>
              <w:t>APPENDIX E</w:t>
            </w:r>
            <w:r>
              <w:rPr>
                <w:noProof/>
                <w:webHidden/>
              </w:rPr>
              <w:tab/>
            </w:r>
            <w:r>
              <w:rPr>
                <w:noProof/>
                <w:webHidden/>
              </w:rPr>
              <w:fldChar w:fldCharType="begin"/>
            </w:r>
            <w:r>
              <w:rPr>
                <w:noProof/>
                <w:webHidden/>
              </w:rPr>
              <w:instrText xml:space="preserve"> PAGEREF _Toc390113417 \h </w:instrText>
            </w:r>
            <w:r>
              <w:rPr>
                <w:noProof/>
                <w:webHidden/>
              </w:rPr>
            </w:r>
            <w:r>
              <w:rPr>
                <w:noProof/>
                <w:webHidden/>
              </w:rPr>
              <w:fldChar w:fldCharType="separate"/>
            </w:r>
            <w:r>
              <w:rPr>
                <w:noProof/>
                <w:webHidden/>
              </w:rPr>
              <w:t>120</w:t>
            </w:r>
            <w:r>
              <w:rPr>
                <w:noProof/>
                <w:webHidden/>
              </w:rPr>
              <w:fldChar w:fldCharType="end"/>
            </w:r>
          </w:hyperlink>
        </w:p>
        <w:p w14:paraId="71CA7DC2" w14:textId="77777777" w:rsidR="00206348" w:rsidRDefault="00206348">
          <w:pPr>
            <w:pStyle w:val="TOC1"/>
            <w:tabs>
              <w:tab w:val="right" w:leader="dot" w:pos="9350"/>
            </w:tabs>
            <w:rPr>
              <w:rFonts w:asciiTheme="minorHAnsi" w:eastAsiaTheme="minorEastAsia" w:hAnsiTheme="minorHAnsi" w:cstheme="minorBidi"/>
              <w:noProof/>
            </w:rPr>
          </w:pPr>
          <w:hyperlink w:anchor="_Toc390113418" w:history="1">
            <w:r w:rsidRPr="00597ABB">
              <w:rPr>
                <w:rStyle w:val="Hyperlink"/>
                <w:rFonts w:ascii="Times New Roman" w:hAnsi="Times New Roman"/>
                <w:noProof/>
              </w:rPr>
              <w:t>TABLE C:  DISTRIBUTION OF SURVEY RESPODNENTS INTO TREATMENT AND CONTROL GROUPS</w:t>
            </w:r>
            <w:r>
              <w:rPr>
                <w:noProof/>
                <w:webHidden/>
              </w:rPr>
              <w:tab/>
            </w:r>
            <w:r>
              <w:rPr>
                <w:noProof/>
                <w:webHidden/>
              </w:rPr>
              <w:fldChar w:fldCharType="begin"/>
            </w:r>
            <w:r>
              <w:rPr>
                <w:noProof/>
                <w:webHidden/>
              </w:rPr>
              <w:instrText xml:space="preserve"> PAGEREF _Toc390113418 \h </w:instrText>
            </w:r>
            <w:r>
              <w:rPr>
                <w:noProof/>
                <w:webHidden/>
              </w:rPr>
            </w:r>
            <w:r>
              <w:rPr>
                <w:noProof/>
                <w:webHidden/>
              </w:rPr>
              <w:fldChar w:fldCharType="separate"/>
            </w:r>
            <w:r>
              <w:rPr>
                <w:noProof/>
                <w:webHidden/>
              </w:rPr>
              <w:t>120</w:t>
            </w:r>
            <w:r>
              <w:rPr>
                <w:noProof/>
                <w:webHidden/>
              </w:rPr>
              <w:fldChar w:fldCharType="end"/>
            </w:r>
          </w:hyperlink>
        </w:p>
        <w:p w14:paraId="004771B8" w14:textId="77777777" w:rsidR="00206348" w:rsidRDefault="00206348" w:rsidP="00206348">
          <w:pPr>
            <w:pStyle w:val="TOC2"/>
            <w:tabs>
              <w:tab w:val="right" w:leader="dot" w:pos="9350"/>
            </w:tabs>
            <w:ind w:left="0"/>
            <w:rPr>
              <w:rFonts w:asciiTheme="minorHAnsi" w:eastAsiaTheme="minorEastAsia" w:hAnsiTheme="minorHAnsi" w:cstheme="minorBidi"/>
              <w:noProof/>
            </w:rPr>
          </w:pPr>
          <w:hyperlink w:anchor="_Toc390113419" w:history="1">
            <w:r w:rsidRPr="00597ABB">
              <w:rPr>
                <w:rStyle w:val="Hyperlink"/>
                <w:rFonts w:ascii="Times New Roman" w:hAnsi="Times New Roman"/>
                <w:noProof/>
              </w:rPr>
              <w:t>APPENDIX F</w:t>
            </w:r>
            <w:r>
              <w:rPr>
                <w:noProof/>
                <w:webHidden/>
              </w:rPr>
              <w:tab/>
            </w:r>
            <w:r>
              <w:rPr>
                <w:noProof/>
                <w:webHidden/>
              </w:rPr>
              <w:fldChar w:fldCharType="begin"/>
            </w:r>
            <w:r>
              <w:rPr>
                <w:noProof/>
                <w:webHidden/>
              </w:rPr>
              <w:instrText xml:space="preserve"> PAGEREF _Toc390113419 \h </w:instrText>
            </w:r>
            <w:r>
              <w:rPr>
                <w:noProof/>
                <w:webHidden/>
              </w:rPr>
            </w:r>
            <w:r>
              <w:rPr>
                <w:noProof/>
                <w:webHidden/>
              </w:rPr>
              <w:fldChar w:fldCharType="separate"/>
            </w:r>
            <w:r>
              <w:rPr>
                <w:noProof/>
                <w:webHidden/>
              </w:rPr>
              <w:t>121</w:t>
            </w:r>
            <w:r>
              <w:rPr>
                <w:noProof/>
                <w:webHidden/>
              </w:rPr>
              <w:fldChar w:fldCharType="end"/>
            </w:r>
          </w:hyperlink>
        </w:p>
        <w:bookmarkStart w:id="6" w:name="_GoBack"/>
        <w:bookmarkEnd w:id="6"/>
        <w:p w14:paraId="4FE24515" w14:textId="77777777" w:rsidR="00206348" w:rsidRDefault="00206348" w:rsidP="00206348">
          <w:pPr>
            <w:pStyle w:val="TOC2"/>
            <w:tabs>
              <w:tab w:val="right" w:leader="dot" w:pos="9350"/>
            </w:tabs>
            <w:ind w:left="0"/>
            <w:rPr>
              <w:rFonts w:asciiTheme="minorHAnsi" w:eastAsiaTheme="minorEastAsia" w:hAnsiTheme="minorHAnsi" w:cstheme="minorBidi"/>
              <w:noProof/>
            </w:rPr>
          </w:pPr>
          <w:r w:rsidRPr="00597ABB">
            <w:rPr>
              <w:rStyle w:val="Hyperlink"/>
              <w:noProof/>
            </w:rPr>
            <w:lastRenderedPageBreak/>
            <w:fldChar w:fldCharType="begin"/>
          </w:r>
          <w:r w:rsidRPr="00597ABB">
            <w:rPr>
              <w:rStyle w:val="Hyperlink"/>
              <w:noProof/>
            </w:rPr>
            <w:instrText xml:space="preserve"> </w:instrText>
          </w:r>
          <w:r>
            <w:rPr>
              <w:noProof/>
            </w:rPr>
            <w:instrText>HYPERLINK \l "_Toc390113420"</w:instrText>
          </w:r>
          <w:r w:rsidRPr="00597ABB">
            <w:rPr>
              <w:rStyle w:val="Hyperlink"/>
              <w:noProof/>
            </w:rPr>
            <w:instrText xml:space="preserve"> </w:instrText>
          </w:r>
          <w:r w:rsidRPr="00597ABB">
            <w:rPr>
              <w:rStyle w:val="Hyperlink"/>
              <w:noProof/>
            </w:rPr>
          </w:r>
          <w:r w:rsidRPr="00597ABB">
            <w:rPr>
              <w:rStyle w:val="Hyperlink"/>
              <w:noProof/>
            </w:rPr>
            <w:fldChar w:fldCharType="separate"/>
          </w:r>
          <w:r w:rsidRPr="00597ABB">
            <w:rPr>
              <w:rStyle w:val="Hyperlink"/>
              <w:rFonts w:ascii="Times New Roman" w:hAnsi="Times New Roman"/>
              <w:noProof/>
            </w:rPr>
            <w:t>STATA SYNTAX</w:t>
          </w:r>
          <w:r>
            <w:rPr>
              <w:noProof/>
              <w:webHidden/>
            </w:rPr>
            <w:tab/>
          </w:r>
          <w:r>
            <w:rPr>
              <w:noProof/>
              <w:webHidden/>
            </w:rPr>
            <w:fldChar w:fldCharType="begin"/>
          </w:r>
          <w:r>
            <w:rPr>
              <w:noProof/>
              <w:webHidden/>
            </w:rPr>
            <w:instrText xml:space="preserve"> PAGEREF _Toc390113420 \h </w:instrText>
          </w:r>
          <w:r>
            <w:rPr>
              <w:noProof/>
              <w:webHidden/>
            </w:rPr>
          </w:r>
          <w:r>
            <w:rPr>
              <w:noProof/>
              <w:webHidden/>
            </w:rPr>
            <w:fldChar w:fldCharType="separate"/>
          </w:r>
          <w:r>
            <w:rPr>
              <w:noProof/>
              <w:webHidden/>
            </w:rPr>
            <w:t>121</w:t>
          </w:r>
          <w:r>
            <w:rPr>
              <w:noProof/>
              <w:webHidden/>
            </w:rPr>
            <w:fldChar w:fldCharType="end"/>
          </w:r>
          <w:r w:rsidRPr="00597ABB">
            <w:rPr>
              <w:rStyle w:val="Hyperlink"/>
              <w:noProof/>
            </w:rPr>
            <w:fldChar w:fldCharType="end"/>
          </w:r>
        </w:p>
        <w:p w14:paraId="5DA3915E" w14:textId="77777777" w:rsidR="00206348" w:rsidRDefault="00206348">
          <w:pPr>
            <w:pStyle w:val="TOC1"/>
            <w:tabs>
              <w:tab w:val="right" w:leader="dot" w:pos="9350"/>
            </w:tabs>
            <w:rPr>
              <w:rFonts w:asciiTheme="minorHAnsi" w:eastAsiaTheme="minorEastAsia" w:hAnsiTheme="minorHAnsi" w:cstheme="minorBidi"/>
              <w:noProof/>
            </w:rPr>
          </w:pPr>
          <w:hyperlink w:anchor="_Toc390113466" w:history="1">
            <w:r w:rsidRPr="00597ABB">
              <w:rPr>
                <w:rStyle w:val="Hyperlink"/>
                <w:rFonts w:ascii="Times New Roman" w:hAnsi="Times New Roman"/>
                <w:noProof/>
              </w:rPr>
              <w:t>BIBLIOGRAPHY</w:t>
            </w:r>
            <w:r>
              <w:rPr>
                <w:noProof/>
                <w:webHidden/>
              </w:rPr>
              <w:tab/>
            </w:r>
            <w:r>
              <w:rPr>
                <w:noProof/>
                <w:webHidden/>
              </w:rPr>
              <w:fldChar w:fldCharType="begin"/>
            </w:r>
            <w:r>
              <w:rPr>
                <w:noProof/>
                <w:webHidden/>
              </w:rPr>
              <w:instrText xml:space="preserve"> PAGEREF _Toc390113466 \h </w:instrText>
            </w:r>
            <w:r>
              <w:rPr>
                <w:noProof/>
                <w:webHidden/>
              </w:rPr>
            </w:r>
            <w:r>
              <w:rPr>
                <w:noProof/>
                <w:webHidden/>
              </w:rPr>
              <w:fldChar w:fldCharType="separate"/>
            </w:r>
            <w:r>
              <w:rPr>
                <w:noProof/>
                <w:webHidden/>
              </w:rPr>
              <w:t>126</w:t>
            </w:r>
            <w:r>
              <w:rPr>
                <w:noProof/>
                <w:webHidden/>
              </w:rPr>
              <w:fldChar w:fldCharType="end"/>
            </w:r>
          </w:hyperlink>
        </w:p>
        <w:p w14:paraId="0C7826FB" w14:textId="44CFBFC1" w:rsidR="00E87CAC" w:rsidRDefault="00E87CAC" w:rsidP="00E94844">
          <w:pPr>
            <w:pStyle w:val="TOC1"/>
            <w:tabs>
              <w:tab w:val="right" w:leader="dot" w:pos="9350"/>
            </w:tabs>
          </w:pPr>
          <w:r w:rsidRPr="0045129F">
            <w:rPr>
              <w:rFonts w:ascii="Times New Roman" w:hAnsi="Times New Roman"/>
              <w:b/>
              <w:bCs/>
              <w:noProof/>
              <w:sz w:val="24"/>
              <w:szCs w:val="24"/>
            </w:rPr>
            <w:fldChar w:fldCharType="end"/>
          </w:r>
        </w:p>
      </w:sdtContent>
    </w:sdt>
    <w:p w14:paraId="755F759E" w14:textId="77777777" w:rsidR="00E87CAC" w:rsidRPr="0045129F" w:rsidRDefault="00E87CAC" w:rsidP="00E87CAC">
      <w:pPr>
        <w:pStyle w:val="ChaptertitleonToC"/>
        <w:rPr>
          <w:rFonts w:ascii="Times New Roman" w:hAnsi="Times New Roman" w:cs="Times New Roman"/>
          <w:szCs w:val="24"/>
        </w:rPr>
      </w:pPr>
      <w:bookmarkStart w:id="7" w:name="_Toc380397518"/>
      <w:bookmarkStart w:id="8" w:name="_Toc390113349"/>
      <w:r w:rsidRPr="0045129F">
        <w:rPr>
          <w:rFonts w:ascii="Times New Roman" w:hAnsi="Times New Roman" w:cs="Times New Roman"/>
          <w:szCs w:val="24"/>
        </w:rPr>
        <w:lastRenderedPageBreak/>
        <w:t>Figures</w:t>
      </w:r>
      <w:bookmarkEnd w:id="7"/>
      <w:bookmarkEnd w:id="8"/>
    </w:p>
    <w:p w14:paraId="37442E11" w14:textId="0E879574" w:rsidR="00E87CAC" w:rsidRDefault="00E94844" w:rsidP="00E87CAC">
      <w:pPr>
        <w:rPr>
          <w:rFonts w:ascii="Times New Roman" w:hAnsi="Times New Roman" w:cs="Times New Roman"/>
          <w:sz w:val="24"/>
          <w:szCs w:val="24"/>
        </w:rPr>
      </w:pPr>
      <w:r>
        <w:rPr>
          <w:rFonts w:ascii="Times New Roman" w:hAnsi="Times New Roman" w:cs="Times New Roman"/>
          <w:sz w:val="24"/>
          <w:szCs w:val="24"/>
        </w:rPr>
        <w:t>Figure 3.1:  Likelihood of Alignment with Alters by Tas</w:t>
      </w:r>
      <w:r w:rsidR="00D67DEF">
        <w:rPr>
          <w:rFonts w:ascii="Times New Roman" w:hAnsi="Times New Roman" w:cs="Times New Roman"/>
          <w:sz w:val="24"/>
          <w:szCs w:val="24"/>
        </w:rPr>
        <w:t>te, Given Alters’ Taste……………….44</w:t>
      </w:r>
    </w:p>
    <w:p w14:paraId="48DE6955" w14:textId="77777777" w:rsidR="00E94844"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3.2:  Likelihood of Distancing from Alters by Social Location, Given Alters’ Social </w:t>
      </w:r>
    </w:p>
    <w:p w14:paraId="73324298" w14:textId="447FD617" w:rsidR="00E94844" w:rsidRDefault="00E94844" w:rsidP="00E94844">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Location…………………………………………</w:t>
      </w:r>
      <w:r w:rsidR="00D67DEF">
        <w:rPr>
          <w:rFonts w:ascii="Times New Roman" w:hAnsi="Times New Roman" w:cs="Times New Roman"/>
          <w:sz w:val="24"/>
          <w:szCs w:val="24"/>
        </w:rPr>
        <w:t>……………………………………….49</w:t>
      </w:r>
    </w:p>
    <w:p w14:paraId="7C6D2B6B" w14:textId="77777777" w:rsidR="00E94844" w:rsidRDefault="00E94844" w:rsidP="00E94844">
      <w:pPr>
        <w:spacing w:after="0" w:line="240" w:lineRule="auto"/>
        <w:rPr>
          <w:rFonts w:ascii="Times New Roman" w:hAnsi="Times New Roman" w:cs="Times New Roman"/>
          <w:sz w:val="24"/>
          <w:szCs w:val="24"/>
        </w:rPr>
      </w:pPr>
    </w:p>
    <w:p w14:paraId="0327A947" w14:textId="690E49BE" w:rsidR="00E94844"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Figure 3.3:  Likelihood of Distancing from Alters by Taste, Given Alters’ Taste………………</w:t>
      </w:r>
      <w:r w:rsidR="00D67DEF">
        <w:rPr>
          <w:rFonts w:ascii="Times New Roman" w:hAnsi="Times New Roman" w:cs="Times New Roman"/>
          <w:sz w:val="24"/>
          <w:szCs w:val="24"/>
        </w:rPr>
        <w:t>51</w:t>
      </w:r>
    </w:p>
    <w:p w14:paraId="2395B095" w14:textId="77777777" w:rsidR="00E94844" w:rsidRDefault="00E94844" w:rsidP="00E94844">
      <w:pPr>
        <w:spacing w:after="0" w:line="240" w:lineRule="auto"/>
        <w:rPr>
          <w:rFonts w:ascii="Times New Roman" w:hAnsi="Times New Roman" w:cs="Times New Roman"/>
          <w:sz w:val="24"/>
          <w:szCs w:val="24"/>
        </w:rPr>
      </w:pPr>
    </w:p>
    <w:p w14:paraId="7091CC9D" w14:textId="77777777" w:rsidR="00E94844"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4:  Likelihood of Perceiving Social Distance from Alters by Social Location, Given the </w:t>
      </w:r>
    </w:p>
    <w:p w14:paraId="6FF6E01B" w14:textId="0E5F3B9A" w:rsidR="00E94844" w:rsidRDefault="00E94844" w:rsidP="00E94844">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Criteria Used in the Consideration of Social Distanc</w:t>
      </w:r>
      <w:r w:rsidR="00D67DEF">
        <w:rPr>
          <w:rFonts w:ascii="Times New Roman" w:hAnsi="Times New Roman" w:cs="Times New Roman"/>
          <w:sz w:val="24"/>
          <w:szCs w:val="24"/>
        </w:rPr>
        <w:t>e…………………………………..65</w:t>
      </w:r>
    </w:p>
    <w:p w14:paraId="6D00699C" w14:textId="77777777" w:rsidR="00E94844" w:rsidRDefault="00E94844" w:rsidP="00E94844">
      <w:pPr>
        <w:spacing w:after="0" w:line="240" w:lineRule="auto"/>
        <w:rPr>
          <w:rFonts w:ascii="Times New Roman" w:hAnsi="Times New Roman" w:cs="Times New Roman"/>
          <w:sz w:val="24"/>
          <w:szCs w:val="24"/>
        </w:rPr>
      </w:pPr>
    </w:p>
    <w:p w14:paraId="2AE572E3" w14:textId="77777777" w:rsidR="00E94844"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5.1:  Likelihood of Perceiving Social Distance from Alters by Social Location, by </w:t>
      </w:r>
    </w:p>
    <w:p w14:paraId="175A35AD" w14:textId="205AF4A3" w:rsidR="00E94844" w:rsidRDefault="00E94844" w:rsidP="00E94844">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Parents’ Education…</w:t>
      </w:r>
      <w:r w:rsidR="00D67DEF">
        <w:rPr>
          <w:rFonts w:ascii="Times New Roman" w:hAnsi="Times New Roman" w:cs="Times New Roman"/>
          <w:sz w:val="24"/>
          <w:szCs w:val="24"/>
        </w:rPr>
        <w:t>………………………………………………………………….....75</w:t>
      </w:r>
    </w:p>
    <w:p w14:paraId="7AC9F2EE" w14:textId="77777777" w:rsidR="00E94844" w:rsidRDefault="00E94844" w:rsidP="00E94844">
      <w:pPr>
        <w:spacing w:after="0" w:line="240" w:lineRule="auto"/>
        <w:rPr>
          <w:rFonts w:ascii="Times New Roman" w:hAnsi="Times New Roman" w:cs="Times New Roman"/>
          <w:sz w:val="24"/>
          <w:szCs w:val="24"/>
        </w:rPr>
      </w:pPr>
    </w:p>
    <w:p w14:paraId="27569675" w14:textId="77777777" w:rsidR="00E94844"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5.2:  Likelihood of Perceiving Social Distance from Alters by Social Location, by Breadth </w:t>
      </w:r>
    </w:p>
    <w:p w14:paraId="4040F26C" w14:textId="15759A84" w:rsidR="00E94844" w:rsidRDefault="00E94844" w:rsidP="00E94844">
      <w:pPr>
        <w:spacing w:after="0" w:line="24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Musical Taste……………………………………………………………………….…7</w:t>
      </w:r>
      <w:r w:rsidR="00D67DEF">
        <w:rPr>
          <w:rFonts w:ascii="Times New Roman" w:hAnsi="Times New Roman" w:cs="Times New Roman"/>
          <w:sz w:val="24"/>
          <w:szCs w:val="24"/>
        </w:rPr>
        <w:t>6</w:t>
      </w:r>
    </w:p>
    <w:p w14:paraId="16A0F9BF" w14:textId="77777777" w:rsidR="00E94844" w:rsidRDefault="00E94844" w:rsidP="00E94844">
      <w:pPr>
        <w:spacing w:after="0" w:line="240" w:lineRule="auto"/>
        <w:rPr>
          <w:rFonts w:ascii="Times New Roman" w:hAnsi="Times New Roman" w:cs="Times New Roman"/>
          <w:sz w:val="24"/>
          <w:szCs w:val="24"/>
        </w:rPr>
      </w:pPr>
    </w:p>
    <w:p w14:paraId="3EE3C253" w14:textId="77777777" w:rsidR="00432DD8"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5.3:  </w:t>
      </w:r>
      <w:r w:rsidR="00432DD8">
        <w:rPr>
          <w:rFonts w:ascii="Times New Roman" w:hAnsi="Times New Roman" w:cs="Times New Roman"/>
          <w:sz w:val="24"/>
          <w:szCs w:val="24"/>
        </w:rPr>
        <w:t xml:space="preserve">Likelihood of Perceiving Social Distance from Alters by Social Location, by Breadth </w:t>
      </w:r>
    </w:p>
    <w:p w14:paraId="7E503E0F" w14:textId="56A0AD04" w:rsidR="00E94844" w:rsidRDefault="00432DD8" w:rsidP="00432DD8">
      <w:pPr>
        <w:spacing w:after="0" w:line="24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Musical Taste and Parents’ </w:t>
      </w:r>
      <w:r w:rsidR="00D67DEF">
        <w:rPr>
          <w:rFonts w:ascii="Times New Roman" w:hAnsi="Times New Roman" w:cs="Times New Roman"/>
          <w:sz w:val="24"/>
          <w:szCs w:val="24"/>
        </w:rPr>
        <w:t>Education…………………...……………………………79</w:t>
      </w:r>
    </w:p>
    <w:p w14:paraId="6769B504" w14:textId="77777777" w:rsidR="00E94844" w:rsidRDefault="00E94844" w:rsidP="00E94844">
      <w:pPr>
        <w:spacing w:after="0" w:line="240" w:lineRule="auto"/>
        <w:rPr>
          <w:rFonts w:ascii="Times New Roman" w:hAnsi="Times New Roman" w:cs="Times New Roman"/>
          <w:sz w:val="24"/>
          <w:szCs w:val="24"/>
        </w:rPr>
      </w:pPr>
    </w:p>
    <w:p w14:paraId="79A25122" w14:textId="77777777" w:rsidR="00432DD8" w:rsidRDefault="00E94844" w:rsidP="00E948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5.4:  </w:t>
      </w:r>
      <w:r w:rsidR="00432DD8">
        <w:rPr>
          <w:rFonts w:ascii="Times New Roman" w:hAnsi="Times New Roman" w:cs="Times New Roman"/>
          <w:sz w:val="24"/>
          <w:szCs w:val="24"/>
        </w:rPr>
        <w:t xml:space="preserve">Likelihood of Perceiving Social Distance from Alters by Social Location, Given </w:t>
      </w:r>
    </w:p>
    <w:p w14:paraId="38591424" w14:textId="33D64B48" w:rsidR="00E94844" w:rsidRDefault="00432DD8" w:rsidP="00432DD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Alters’ Social Locat</w:t>
      </w:r>
      <w:r w:rsidR="00D67DEF">
        <w:rPr>
          <w:rFonts w:ascii="Times New Roman" w:hAnsi="Times New Roman" w:cs="Times New Roman"/>
          <w:sz w:val="24"/>
          <w:szCs w:val="24"/>
        </w:rPr>
        <w:t>ion………………………………………..…………………………84</w:t>
      </w:r>
    </w:p>
    <w:p w14:paraId="21290471" w14:textId="77777777" w:rsidR="00E94844" w:rsidRDefault="00E94844" w:rsidP="00E87CAC"/>
    <w:p w14:paraId="4DA8022A" w14:textId="77777777" w:rsidR="00E87CAC" w:rsidRPr="0045129F" w:rsidRDefault="00E87CAC" w:rsidP="00E87CAC">
      <w:pPr>
        <w:pStyle w:val="ChaptertitleonToC"/>
        <w:rPr>
          <w:rFonts w:ascii="Times New Roman" w:hAnsi="Times New Roman" w:cs="Times New Roman"/>
          <w:szCs w:val="24"/>
        </w:rPr>
      </w:pPr>
      <w:bookmarkStart w:id="9" w:name="_Toc380397519"/>
      <w:bookmarkStart w:id="10" w:name="_Toc390113350"/>
      <w:r w:rsidRPr="0045129F">
        <w:rPr>
          <w:rFonts w:ascii="Times New Roman" w:hAnsi="Times New Roman" w:cs="Times New Roman"/>
          <w:szCs w:val="24"/>
        </w:rPr>
        <w:lastRenderedPageBreak/>
        <w:t>Tables</w:t>
      </w:r>
      <w:bookmarkEnd w:id="9"/>
      <w:bookmarkEnd w:id="10"/>
    </w:p>
    <w:p w14:paraId="532FFDD4" w14:textId="384A485F" w:rsidR="009072A5" w:rsidRPr="00F50691" w:rsidRDefault="009072A5" w:rsidP="009072A5">
      <w:pPr>
        <w:spacing w:after="0" w:line="240" w:lineRule="auto"/>
        <w:rPr>
          <w:rFonts w:ascii="Times New Roman" w:hAnsi="Times New Roman" w:cs="Times New Roman"/>
          <w:sz w:val="24"/>
          <w:szCs w:val="24"/>
        </w:rPr>
      </w:pPr>
      <w:r w:rsidRPr="009072A5">
        <w:rPr>
          <w:rFonts w:ascii="Times New Roman" w:hAnsi="Times New Roman" w:cs="Times New Roman"/>
          <w:sz w:val="24"/>
          <w:szCs w:val="24"/>
        </w:rPr>
        <w:t xml:space="preserve">Table 3.1:  LOGISTIC REGRESSION OF RESPONDENT AND ALTER GROUP CHARACTERISTICS ON RESPONDENTS’ MODIFICATION OF TASTE EXPRESSION IN </w:t>
      </w:r>
      <w:r w:rsidRPr="00F50691">
        <w:rPr>
          <w:rFonts w:ascii="Times New Roman" w:hAnsi="Times New Roman" w:cs="Times New Roman"/>
          <w:sz w:val="24"/>
          <w:szCs w:val="24"/>
        </w:rPr>
        <w:t>RESPONSE TO ALTERS’ CHARACTERISTICS AND TASTE, TREATMENT AND “NO ALTER” CONTROL RESPONDENTS..……………………………………………………......96</w:t>
      </w:r>
    </w:p>
    <w:p w14:paraId="7F7980EB" w14:textId="77777777" w:rsidR="009072A5" w:rsidRPr="00F50691" w:rsidRDefault="009072A5" w:rsidP="009072A5">
      <w:pPr>
        <w:spacing w:after="0" w:line="240" w:lineRule="auto"/>
        <w:rPr>
          <w:rFonts w:ascii="Times New Roman" w:hAnsi="Times New Roman" w:cs="Times New Roman"/>
          <w:sz w:val="24"/>
          <w:szCs w:val="24"/>
        </w:rPr>
      </w:pPr>
    </w:p>
    <w:p w14:paraId="7353B8B2" w14:textId="60D1FD51" w:rsidR="009072A5" w:rsidRPr="00F50691" w:rsidRDefault="009072A5" w:rsidP="009072A5">
      <w:pPr>
        <w:spacing w:after="0" w:line="240" w:lineRule="auto"/>
        <w:rPr>
          <w:rFonts w:ascii="Times New Roman" w:hAnsi="Times New Roman" w:cs="Times New Roman"/>
          <w:sz w:val="24"/>
          <w:szCs w:val="24"/>
        </w:rPr>
      </w:pPr>
      <w:r w:rsidRPr="00F50691">
        <w:rPr>
          <w:rFonts w:ascii="Times New Roman" w:hAnsi="Times New Roman" w:cs="Times New Roman"/>
          <w:sz w:val="24"/>
          <w:szCs w:val="24"/>
        </w:rPr>
        <w:t>Table 3.2a:  LOGISTIC REGRESSION OF RESPONDENT AND ALTER GROUP CHARACTERISTICS ON USING TASTE EXPRESSION TO ALIGN WITH ATLERS….....97</w:t>
      </w:r>
    </w:p>
    <w:p w14:paraId="0B08FDAA" w14:textId="77777777" w:rsidR="009072A5" w:rsidRPr="00F50691" w:rsidRDefault="009072A5" w:rsidP="009072A5">
      <w:pPr>
        <w:spacing w:after="0" w:line="240" w:lineRule="auto"/>
        <w:rPr>
          <w:rFonts w:ascii="Times New Roman" w:hAnsi="Times New Roman" w:cs="Times New Roman"/>
          <w:sz w:val="24"/>
          <w:szCs w:val="24"/>
        </w:rPr>
      </w:pPr>
    </w:p>
    <w:p w14:paraId="72F808BE" w14:textId="7B706C8D" w:rsidR="009072A5" w:rsidRPr="00F50691" w:rsidRDefault="009072A5" w:rsidP="009072A5">
      <w:pPr>
        <w:spacing w:after="0" w:line="240" w:lineRule="auto"/>
        <w:rPr>
          <w:rFonts w:ascii="Times New Roman" w:hAnsi="Times New Roman" w:cs="Times New Roman"/>
          <w:sz w:val="24"/>
          <w:szCs w:val="24"/>
        </w:rPr>
      </w:pPr>
      <w:r w:rsidRPr="00F50691">
        <w:rPr>
          <w:rFonts w:ascii="Times New Roman" w:hAnsi="Times New Roman" w:cs="Times New Roman"/>
          <w:sz w:val="24"/>
          <w:szCs w:val="24"/>
        </w:rPr>
        <w:t>Table 3.2b:  LOGISTIC REGRESSION OF RESPONDENT AND ALTER GROUP CHARACTERISTICS ON USING TASTE EXPRESSION TO ALIGN WITH ALTERS WHO LIKE THE PAINTING…………………………………………………………………………..98</w:t>
      </w:r>
    </w:p>
    <w:p w14:paraId="51524C97" w14:textId="77777777" w:rsidR="009072A5" w:rsidRPr="00F50691" w:rsidRDefault="009072A5" w:rsidP="009072A5">
      <w:pPr>
        <w:spacing w:after="0" w:line="240" w:lineRule="auto"/>
        <w:rPr>
          <w:rFonts w:ascii="Times New Roman" w:hAnsi="Times New Roman" w:cs="Times New Roman"/>
          <w:sz w:val="24"/>
          <w:szCs w:val="24"/>
        </w:rPr>
      </w:pPr>
    </w:p>
    <w:p w14:paraId="5D5125E7" w14:textId="2CC44A87" w:rsidR="009072A5" w:rsidRPr="00F50691" w:rsidRDefault="009072A5" w:rsidP="009072A5">
      <w:pPr>
        <w:spacing w:after="0" w:line="240" w:lineRule="auto"/>
        <w:rPr>
          <w:rFonts w:ascii="Times New Roman" w:hAnsi="Times New Roman" w:cs="Times New Roman"/>
          <w:sz w:val="24"/>
          <w:szCs w:val="24"/>
        </w:rPr>
      </w:pPr>
      <w:r w:rsidRPr="00F50691">
        <w:rPr>
          <w:rFonts w:ascii="Times New Roman" w:hAnsi="Times New Roman" w:cs="Times New Roman"/>
          <w:sz w:val="24"/>
          <w:szCs w:val="24"/>
        </w:rPr>
        <w:t>Table 3.2c:  LOGISTIC REGRESSION OF RESPONDENT AND ALTER GROUP CHARACTERISTICS ON USING TASTE EXPRESSION TO ALIGN WITH ALTERS WHO DISLIKE THE PAINTING………………</w:t>
      </w:r>
      <w:r w:rsidR="00F50691">
        <w:rPr>
          <w:rFonts w:ascii="Times New Roman" w:hAnsi="Times New Roman" w:cs="Times New Roman"/>
          <w:sz w:val="24"/>
          <w:szCs w:val="24"/>
        </w:rPr>
        <w:t>.</w:t>
      </w:r>
      <w:r w:rsidRPr="00F50691">
        <w:rPr>
          <w:rFonts w:ascii="Times New Roman" w:hAnsi="Times New Roman" w:cs="Times New Roman"/>
          <w:sz w:val="24"/>
          <w:szCs w:val="24"/>
        </w:rPr>
        <w:t>……………………………………………………..99</w:t>
      </w:r>
    </w:p>
    <w:p w14:paraId="6C37B50F" w14:textId="77777777" w:rsidR="009072A5" w:rsidRPr="00F50691" w:rsidRDefault="009072A5" w:rsidP="009072A5">
      <w:pPr>
        <w:spacing w:after="0" w:line="240" w:lineRule="auto"/>
        <w:rPr>
          <w:rFonts w:ascii="Times New Roman" w:hAnsi="Times New Roman" w:cs="Times New Roman"/>
          <w:sz w:val="24"/>
          <w:szCs w:val="24"/>
        </w:rPr>
      </w:pPr>
    </w:p>
    <w:p w14:paraId="3029E228" w14:textId="7D904078" w:rsidR="009072A5" w:rsidRPr="00F50691" w:rsidRDefault="00F50691" w:rsidP="009072A5">
      <w:pPr>
        <w:spacing w:after="0" w:line="240" w:lineRule="auto"/>
        <w:rPr>
          <w:rFonts w:ascii="Times New Roman" w:hAnsi="Times New Roman" w:cs="Times New Roman"/>
          <w:sz w:val="24"/>
          <w:szCs w:val="24"/>
        </w:rPr>
      </w:pPr>
      <w:r w:rsidRPr="00F50691">
        <w:rPr>
          <w:rFonts w:ascii="Times New Roman" w:hAnsi="Times New Roman" w:cs="Times New Roman"/>
          <w:sz w:val="24"/>
          <w:szCs w:val="24"/>
        </w:rPr>
        <w:t>Table 3.3:  LOGISTIC REGRESSION OF RESPODNENT AND ALTER GROUP CHARACTERSITICS ON USING TASTE EXPRESSION TO DISTANCE FROM ALTERS</w:t>
      </w:r>
      <w:r>
        <w:rPr>
          <w:rFonts w:ascii="Times New Roman" w:hAnsi="Times New Roman" w:cs="Times New Roman"/>
          <w:sz w:val="24"/>
          <w:szCs w:val="24"/>
        </w:rPr>
        <w:t>......................................................................................................................................</w:t>
      </w:r>
      <w:r w:rsidRPr="00F50691">
        <w:rPr>
          <w:rFonts w:ascii="Times New Roman" w:hAnsi="Times New Roman" w:cs="Times New Roman"/>
          <w:sz w:val="24"/>
          <w:szCs w:val="24"/>
        </w:rPr>
        <w:t>100</w:t>
      </w:r>
    </w:p>
    <w:p w14:paraId="4B6BA5A1" w14:textId="77777777" w:rsidR="00F50691" w:rsidRPr="00F50691" w:rsidRDefault="00F50691" w:rsidP="009072A5">
      <w:pPr>
        <w:spacing w:after="0" w:line="240" w:lineRule="auto"/>
        <w:rPr>
          <w:rFonts w:ascii="Times New Roman" w:hAnsi="Times New Roman" w:cs="Times New Roman"/>
          <w:sz w:val="24"/>
          <w:szCs w:val="24"/>
        </w:rPr>
      </w:pPr>
    </w:p>
    <w:p w14:paraId="7BBDDD3D" w14:textId="4A077B2B" w:rsidR="00F50691" w:rsidRDefault="00F50691" w:rsidP="009072A5">
      <w:pPr>
        <w:spacing w:after="0" w:line="240" w:lineRule="auto"/>
        <w:rPr>
          <w:rFonts w:ascii="Times New Roman" w:hAnsi="Times New Roman" w:cs="Times New Roman"/>
          <w:sz w:val="24"/>
          <w:szCs w:val="24"/>
        </w:rPr>
      </w:pPr>
      <w:r w:rsidRPr="00F50691">
        <w:rPr>
          <w:rFonts w:ascii="Times New Roman" w:hAnsi="Times New Roman" w:cs="Times New Roman"/>
          <w:sz w:val="24"/>
          <w:szCs w:val="24"/>
        </w:rPr>
        <w:t>Table 4:  LOGISTIC REGRESSION OF RESPONDENT AND ALTER GROUP CHARACTERISTICS ON PERCEIVED SOCIAL DISTANCE WITH ALTERS</w:t>
      </w:r>
      <w:r>
        <w:rPr>
          <w:rFonts w:ascii="Times New Roman" w:hAnsi="Times New Roman" w:cs="Times New Roman"/>
          <w:sz w:val="24"/>
          <w:szCs w:val="24"/>
        </w:rPr>
        <w:t>…………....101</w:t>
      </w:r>
    </w:p>
    <w:p w14:paraId="437FB8F0" w14:textId="77777777" w:rsidR="00F50691" w:rsidRDefault="00F50691" w:rsidP="009072A5">
      <w:pPr>
        <w:spacing w:after="0" w:line="240" w:lineRule="auto"/>
        <w:rPr>
          <w:rFonts w:ascii="Times New Roman" w:hAnsi="Times New Roman" w:cs="Times New Roman"/>
          <w:sz w:val="24"/>
          <w:szCs w:val="24"/>
        </w:rPr>
      </w:pPr>
    </w:p>
    <w:p w14:paraId="15E6B641" w14:textId="0E637DD2" w:rsidR="0024551E" w:rsidRDefault="00F50691" w:rsidP="009072A5">
      <w:pPr>
        <w:spacing w:after="0" w:line="240" w:lineRule="auto"/>
        <w:rPr>
          <w:rFonts w:ascii="Times New Roman" w:hAnsi="Times New Roman" w:cs="Times New Roman"/>
          <w:sz w:val="24"/>
          <w:szCs w:val="24"/>
        </w:rPr>
      </w:pPr>
      <w:r w:rsidRPr="00F50691">
        <w:rPr>
          <w:rFonts w:ascii="Times New Roman" w:hAnsi="Times New Roman" w:cs="Times New Roman"/>
          <w:sz w:val="24"/>
          <w:szCs w:val="24"/>
        </w:rPr>
        <w:t>Table 5:  LOGISTIC REGRESSION OF RESPONDENT AND ALTER GROUP CHARACTERISTICS ON PERCEIVED SOCIAL DISTANCE WITH ALTERS</w:t>
      </w:r>
      <w:r>
        <w:rPr>
          <w:rFonts w:ascii="Times New Roman" w:hAnsi="Times New Roman" w:cs="Times New Roman"/>
          <w:sz w:val="24"/>
          <w:szCs w:val="24"/>
        </w:rPr>
        <w:t>………...….102</w:t>
      </w:r>
    </w:p>
    <w:p w14:paraId="19DE8A5A" w14:textId="77777777" w:rsidR="0024551E" w:rsidRDefault="0024551E">
      <w:pPr>
        <w:rPr>
          <w:rFonts w:ascii="Times New Roman" w:hAnsi="Times New Roman" w:cs="Times New Roman"/>
          <w:sz w:val="24"/>
          <w:szCs w:val="24"/>
        </w:rPr>
      </w:pPr>
      <w:r>
        <w:rPr>
          <w:rFonts w:ascii="Times New Roman" w:hAnsi="Times New Roman" w:cs="Times New Roman"/>
          <w:sz w:val="24"/>
          <w:szCs w:val="24"/>
        </w:rPr>
        <w:br w:type="page"/>
      </w:r>
    </w:p>
    <w:p w14:paraId="3EDBB73E" w14:textId="1F44E3CF" w:rsidR="0024551E" w:rsidRDefault="0024551E" w:rsidP="0024551E">
      <w:pPr>
        <w:pStyle w:val="ChaptertitleonToC"/>
        <w:rPr>
          <w:rFonts w:ascii="Times New Roman" w:hAnsi="Times New Roman" w:cs="Times New Roman"/>
          <w:szCs w:val="24"/>
        </w:rPr>
      </w:pPr>
      <w:bookmarkStart w:id="11" w:name="_Toc390113351"/>
      <w:r>
        <w:rPr>
          <w:rFonts w:ascii="Times New Roman" w:hAnsi="Times New Roman" w:cs="Times New Roman"/>
          <w:szCs w:val="24"/>
        </w:rPr>
        <w:lastRenderedPageBreak/>
        <w:t>ACKNOWLEDGEMENTS</w:t>
      </w:r>
      <w:bookmarkEnd w:id="11"/>
    </w:p>
    <w:p w14:paraId="64DF2A38" w14:textId="7FD424E0" w:rsidR="0024551E" w:rsidRDefault="0024551E" w:rsidP="0024551E">
      <w:pPr>
        <w:rPr>
          <w:rFonts w:ascii="Times New Roman" w:hAnsi="Times New Roman" w:cs="Times New Roman"/>
          <w:sz w:val="24"/>
          <w:szCs w:val="24"/>
          <w:shd w:val="clear" w:color="auto" w:fill="FFFFFF"/>
        </w:rPr>
      </w:pPr>
      <w:r w:rsidRPr="0024551E">
        <w:rPr>
          <w:rFonts w:ascii="Times New Roman" w:hAnsi="Times New Roman" w:cs="Times New Roman"/>
          <w:sz w:val="24"/>
          <w:szCs w:val="24"/>
          <w:shd w:val="clear" w:color="auto" w:fill="FFFFFF"/>
        </w:rPr>
        <w:t>This m</w:t>
      </w:r>
      <w:r>
        <w:rPr>
          <w:rFonts w:ascii="Times New Roman" w:hAnsi="Times New Roman" w:cs="Times New Roman"/>
          <w:sz w:val="24"/>
          <w:szCs w:val="24"/>
          <w:shd w:val="clear" w:color="auto" w:fill="FFFFFF"/>
        </w:rPr>
        <w:t xml:space="preserve">aterial </w:t>
      </w:r>
      <w:proofErr w:type="gramStart"/>
      <w:r>
        <w:rPr>
          <w:rFonts w:ascii="Times New Roman" w:hAnsi="Times New Roman" w:cs="Times New Roman"/>
          <w:sz w:val="24"/>
          <w:szCs w:val="24"/>
          <w:shd w:val="clear" w:color="auto" w:fill="FFFFFF"/>
        </w:rPr>
        <w:t>is based</w:t>
      </w:r>
      <w:proofErr w:type="gramEnd"/>
      <w:r>
        <w:rPr>
          <w:rFonts w:ascii="Times New Roman" w:hAnsi="Times New Roman" w:cs="Times New Roman"/>
          <w:sz w:val="24"/>
          <w:szCs w:val="24"/>
          <w:shd w:val="clear" w:color="auto" w:fill="FFFFFF"/>
        </w:rPr>
        <w:t xml:space="preserve"> upon work supported by the National Science Foundation Doctoral Dissertation Improvement Grant under Grant No. SES-1203426, as well as the University </w:t>
      </w:r>
      <w:proofErr w:type="gramStart"/>
      <w:r>
        <w:rPr>
          <w:rFonts w:ascii="Times New Roman" w:hAnsi="Times New Roman" w:cs="Times New Roman"/>
          <w:sz w:val="24"/>
          <w:szCs w:val="24"/>
          <w:shd w:val="clear" w:color="auto" w:fill="FFFFFF"/>
        </w:rPr>
        <w:t>of</w:t>
      </w:r>
      <w:proofErr w:type="gramEnd"/>
      <w:r>
        <w:rPr>
          <w:rFonts w:ascii="Times New Roman" w:hAnsi="Times New Roman" w:cs="Times New Roman"/>
          <w:sz w:val="24"/>
          <w:szCs w:val="24"/>
          <w:shd w:val="clear" w:color="auto" w:fill="FFFFFF"/>
        </w:rPr>
        <w:t xml:space="preserve"> Notre Dame Institute for Scholarship in Liberal Arts Graduate Student Research Award.</w:t>
      </w:r>
    </w:p>
    <w:p w14:paraId="6268AB08" w14:textId="77777777" w:rsidR="0024551E" w:rsidRDefault="0024551E" w:rsidP="0024551E">
      <w:pPr>
        <w:rPr>
          <w:rFonts w:ascii="Times New Roman" w:hAnsi="Times New Roman" w:cs="Times New Roman"/>
          <w:sz w:val="24"/>
          <w:szCs w:val="24"/>
          <w:shd w:val="clear" w:color="auto" w:fill="FFFFFF"/>
        </w:rPr>
      </w:pPr>
    </w:p>
    <w:p w14:paraId="3B498441" w14:textId="77777777" w:rsidR="00F50691" w:rsidRPr="00F50691" w:rsidRDefault="00F50691" w:rsidP="009072A5">
      <w:pPr>
        <w:spacing w:after="0" w:line="240" w:lineRule="auto"/>
        <w:rPr>
          <w:rFonts w:ascii="Times New Roman" w:hAnsi="Times New Roman" w:cs="Times New Roman"/>
          <w:sz w:val="24"/>
          <w:szCs w:val="24"/>
        </w:rPr>
      </w:pPr>
    </w:p>
    <w:p w14:paraId="1C0CFBA9" w14:textId="77777777" w:rsidR="00F50691" w:rsidRDefault="00F50691" w:rsidP="009072A5">
      <w:pPr>
        <w:spacing w:after="0" w:line="240" w:lineRule="auto"/>
        <w:rPr>
          <w:rFonts w:ascii="Times New Roman" w:hAnsi="Times New Roman" w:cs="Times New Roman"/>
          <w:sz w:val="24"/>
          <w:szCs w:val="24"/>
        </w:rPr>
      </w:pPr>
    </w:p>
    <w:p w14:paraId="391F5078" w14:textId="77777777" w:rsidR="00F50691" w:rsidRPr="00F50691" w:rsidRDefault="00F50691" w:rsidP="009072A5">
      <w:pPr>
        <w:spacing w:after="0" w:line="240" w:lineRule="auto"/>
        <w:rPr>
          <w:rFonts w:ascii="Times New Roman" w:hAnsi="Times New Roman" w:cs="Times New Roman"/>
          <w:sz w:val="24"/>
          <w:szCs w:val="24"/>
        </w:rPr>
      </w:pPr>
    </w:p>
    <w:p w14:paraId="740D5751" w14:textId="01311645" w:rsidR="00E87CAC" w:rsidRPr="009072A5" w:rsidRDefault="00E87CAC" w:rsidP="009072A5">
      <w:pPr>
        <w:pStyle w:val="NoSpacing"/>
        <w:rPr>
          <w:rFonts w:ascii="Times New Roman" w:hAnsi="Times New Roman" w:cs="Times New Roman"/>
          <w:sz w:val="24"/>
          <w:szCs w:val="24"/>
        </w:rPr>
      </w:pPr>
    </w:p>
    <w:p w14:paraId="4AAA1C46" w14:textId="77777777" w:rsidR="00432DD8" w:rsidRDefault="00432DD8">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624D9E73" w14:textId="4AEB946E" w:rsidR="002C19A9" w:rsidRPr="00BC2400" w:rsidRDefault="002C19A9" w:rsidP="002C19A9">
      <w:pPr>
        <w:pStyle w:val="Heading1"/>
        <w:spacing w:line="240" w:lineRule="auto"/>
        <w:jc w:val="center"/>
        <w:rPr>
          <w:rFonts w:ascii="Times New Roman" w:hAnsi="Times New Roman" w:cs="Times New Roman"/>
        </w:rPr>
      </w:pPr>
      <w:bookmarkStart w:id="12" w:name="_Toc390113352"/>
      <w:r w:rsidRPr="00BC2400">
        <w:rPr>
          <w:rFonts w:ascii="Times New Roman" w:hAnsi="Times New Roman" w:cs="Times New Roman"/>
        </w:rPr>
        <w:lastRenderedPageBreak/>
        <w:t>CHAPTER 1</w:t>
      </w:r>
      <w:bookmarkEnd w:id="12"/>
    </w:p>
    <w:p w14:paraId="56C482F5" w14:textId="77777777" w:rsidR="00566008" w:rsidRPr="00BC2400" w:rsidRDefault="002C19A9" w:rsidP="002C19A9">
      <w:pPr>
        <w:pStyle w:val="Heading1"/>
        <w:spacing w:line="240" w:lineRule="auto"/>
        <w:jc w:val="center"/>
        <w:rPr>
          <w:rFonts w:ascii="Times New Roman" w:hAnsi="Times New Roman" w:cs="Times New Roman"/>
        </w:rPr>
      </w:pPr>
      <w:bookmarkStart w:id="13" w:name="_Toc390113353"/>
      <w:r w:rsidRPr="00BC2400">
        <w:rPr>
          <w:rFonts w:ascii="Times New Roman" w:hAnsi="Times New Roman" w:cs="Times New Roman"/>
        </w:rPr>
        <w:t>INTRODUCTION</w:t>
      </w:r>
      <w:bookmarkEnd w:id="13"/>
    </w:p>
    <w:p w14:paraId="4BE0E165" w14:textId="77777777" w:rsidR="002C19A9" w:rsidRPr="00BC2400" w:rsidRDefault="002C19A9" w:rsidP="002C19A9">
      <w:pPr>
        <w:rPr>
          <w:rFonts w:ascii="Times New Roman" w:hAnsi="Times New Roman" w:cs="Times New Roman"/>
        </w:rPr>
      </w:pPr>
    </w:p>
    <w:p w14:paraId="0D33CB38" w14:textId="03587150" w:rsidR="001F5543" w:rsidRPr="0045129F" w:rsidRDefault="001F5543" w:rsidP="00541EFC">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One of cultural sociology’s most important contributions to the study of </w:t>
      </w:r>
      <w:r w:rsidR="008960AA" w:rsidRPr="0045129F">
        <w:rPr>
          <w:rFonts w:ascii="Times New Roman" w:hAnsi="Times New Roman" w:cs="Times New Roman"/>
          <w:sz w:val="24"/>
          <w:szCs w:val="24"/>
        </w:rPr>
        <w:t xml:space="preserve">social </w:t>
      </w:r>
      <w:r w:rsidRPr="0045129F">
        <w:rPr>
          <w:rFonts w:ascii="Times New Roman" w:hAnsi="Times New Roman" w:cs="Times New Roman"/>
          <w:sz w:val="24"/>
          <w:szCs w:val="24"/>
        </w:rPr>
        <w:t xml:space="preserve">inequality has been the </w:t>
      </w:r>
      <w:r w:rsidR="008960AA" w:rsidRPr="0045129F">
        <w:rPr>
          <w:rFonts w:ascii="Times New Roman" w:hAnsi="Times New Roman" w:cs="Times New Roman"/>
          <w:sz w:val="24"/>
          <w:szCs w:val="24"/>
        </w:rPr>
        <w:t>explication</w:t>
      </w:r>
      <w:r w:rsidRPr="0045129F">
        <w:rPr>
          <w:rFonts w:ascii="Times New Roman" w:hAnsi="Times New Roman" w:cs="Times New Roman"/>
          <w:sz w:val="24"/>
          <w:szCs w:val="24"/>
        </w:rPr>
        <w:t xml:space="preserve"> of the role that </w:t>
      </w:r>
      <w:r w:rsidR="00B81EE4" w:rsidRPr="0045129F">
        <w:rPr>
          <w:rFonts w:ascii="Times New Roman" w:hAnsi="Times New Roman" w:cs="Times New Roman"/>
          <w:sz w:val="24"/>
          <w:szCs w:val="24"/>
        </w:rPr>
        <w:t xml:space="preserve">the possession of </w:t>
      </w:r>
      <w:r w:rsidRPr="0045129F">
        <w:rPr>
          <w:rFonts w:ascii="Times New Roman" w:hAnsi="Times New Roman" w:cs="Times New Roman"/>
          <w:sz w:val="24"/>
          <w:szCs w:val="24"/>
        </w:rPr>
        <w:t>cultural resources play</w:t>
      </w:r>
      <w:r w:rsidR="00B81EE4" w:rsidRPr="0045129F">
        <w:rPr>
          <w:rFonts w:ascii="Times New Roman" w:hAnsi="Times New Roman" w:cs="Times New Roman"/>
          <w:sz w:val="24"/>
          <w:szCs w:val="24"/>
        </w:rPr>
        <w:t>s</w:t>
      </w:r>
      <w:r w:rsidRPr="0045129F">
        <w:rPr>
          <w:rFonts w:ascii="Times New Roman" w:hAnsi="Times New Roman" w:cs="Times New Roman"/>
          <w:sz w:val="24"/>
          <w:szCs w:val="24"/>
        </w:rPr>
        <w:t xml:space="preserve"> in the ordering of society and social groups.</w:t>
      </w:r>
      <w:r w:rsidR="008960AA" w:rsidRPr="0045129F">
        <w:rPr>
          <w:rFonts w:ascii="Times New Roman" w:hAnsi="Times New Roman" w:cs="Times New Roman"/>
          <w:sz w:val="24"/>
          <w:szCs w:val="24"/>
        </w:rPr>
        <w:t xml:space="preserve">  Paul DiMaggio, in particular, has </w:t>
      </w:r>
      <w:r w:rsidR="00F56B51" w:rsidRPr="0045129F">
        <w:rPr>
          <w:rFonts w:ascii="Times New Roman" w:hAnsi="Times New Roman" w:cs="Times New Roman"/>
          <w:sz w:val="24"/>
          <w:szCs w:val="24"/>
        </w:rPr>
        <w:t>contributed much to the understanding of the ways that non-economic factors</w:t>
      </w:r>
      <w:r w:rsidR="00541EFC" w:rsidRPr="0045129F">
        <w:rPr>
          <w:rFonts w:ascii="Times New Roman" w:hAnsi="Times New Roman" w:cs="Times New Roman"/>
          <w:sz w:val="24"/>
          <w:szCs w:val="24"/>
        </w:rPr>
        <w:t xml:space="preserve"> pattern social </w:t>
      </w:r>
      <w:proofErr w:type="gramStart"/>
      <w:r w:rsidR="00541EFC" w:rsidRPr="0045129F">
        <w:rPr>
          <w:rFonts w:ascii="Times New Roman" w:hAnsi="Times New Roman" w:cs="Times New Roman"/>
          <w:sz w:val="24"/>
          <w:szCs w:val="24"/>
        </w:rPr>
        <w:t>inequality</w:t>
      </w:r>
      <w:r w:rsidR="00F56B51" w:rsidRPr="0045129F">
        <w:rPr>
          <w:rFonts w:ascii="Times New Roman" w:hAnsi="Times New Roman" w:cs="Times New Roman"/>
          <w:sz w:val="24"/>
          <w:szCs w:val="24"/>
        </w:rPr>
        <w:t>,</w:t>
      </w:r>
      <w:proofErr w:type="gramEnd"/>
      <w:r w:rsidR="00F56B51" w:rsidRPr="0045129F">
        <w:rPr>
          <w:rFonts w:ascii="Times New Roman" w:hAnsi="Times New Roman" w:cs="Times New Roman"/>
          <w:sz w:val="24"/>
          <w:szCs w:val="24"/>
        </w:rPr>
        <w:t xml:space="preserve"> and </w:t>
      </w:r>
      <w:r w:rsidR="00344ED5" w:rsidRPr="0045129F">
        <w:rPr>
          <w:rFonts w:ascii="Times New Roman" w:hAnsi="Times New Roman" w:cs="Times New Roman"/>
          <w:sz w:val="24"/>
          <w:szCs w:val="24"/>
        </w:rPr>
        <w:t>specifically</w:t>
      </w:r>
      <w:r w:rsidR="00F56B51" w:rsidRPr="0045129F">
        <w:rPr>
          <w:rFonts w:ascii="Times New Roman" w:hAnsi="Times New Roman" w:cs="Times New Roman"/>
          <w:sz w:val="24"/>
          <w:szCs w:val="24"/>
        </w:rPr>
        <w:t>, those factors related to capital gained as a result of knowledge of and participation with various forms of culture.</w:t>
      </w:r>
      <w:r w:rsidRPr="0045129F">
        <w:rPr>
          <w:rFonts w:ascii="Times New Roman" w:hAnsi="Times New Roman" w:cs="Times New Roman"/>
          <w:sz w:val="24"/>
          <w:szCs w:val="24"/>
        </w:rPr>
        <w:t xml:space="preserve">  </w:t>
      </w:r>
      <w:r w:rsidR="007D01AF" w:rsidRPr="0045129F">
        <w:rPr>
          <w:rFonts w:ascii="Times New Roman" w:hAnsi="Times New Roman" w:cs="Times New Roman"/>
          <w:sz w:val="24"/>
          <w:szCs w:val="24"/>
        </w:rPr>
        <w:t xml:space="preserve">For instance, he argues </w:t>
      </w:r>
      <w:r w:rsidRPr="0045129F">
        <w:rPr>
          <w:rFonts w:ascii="Times New Roman" w:hAnsi="Times New Roman" w:cs="Times New Roman"/>
          <w:sz w:val="24"/>
          <w:szCs w:val="24"/>
        </w:rPr>
        <w:t>that social boundaries and cultural tastes are mutually reinforcing, as diverse networks lead to broad cultural exposure, which in turn can facilitate further broadening of social networks</w:t>
      </w:r>
      <w:r w:rsidR="007D01AF" w:rsidRPr="0045129F">
        <w:rPr>
          <w:rFonts w:ascii="Times New Roman" w:hAnsi="Times New Roman" w:cs="Times New Roman"/>
          <w:sz w:val="24"/>
          <w:szCs w:val="24"/>
        </w:rPr>
        <w:t xml:space="preserve"> (DiMaggio 1987)</w:t>
      </w:r>
      <w:r w:rsidRPr="0045129F">
        <w:rPr>
          <w:rFonts w:ascii="Times New Roman" w:hAnsi="Times New Roman" w:cs="Times New Roman"/>
          <w:sz w:val="24"/>
          <w:szCs w:val="24"/>
        </w:rPr>
        <w:t>.  Subsequent research has supported this argument, demonstrating that cultural preferences can spread through social networks (</w:t>
      </w:r>
      <w:r w:rsidR="003B1F90" w:rsidRPr="0045129F">
        <w:rPr>
          <w:rFonts w:ascii="Times New Roman" w:hAnsi="Times New Roman" w:cs="Times New Roman"/>
          <w:sz w:val="24"/>
          <w:szCs w:val="24"/>
        </w:rPr>
        <w:t xml:space="preserve">Creed and Scully 2000; </w:t>
      </w:r>
      <w:r w:rsidR="00E16BCF" w:rsidRPr="0045129F">
        <w:rPr>
          <w:rFonts w:ascii="Times New Roman" w:hAnsi="Times New Roman" w:cs="Times New Roman"/>
          <w:sz w:val="24"/>
          <w:szCs w:val="24"/>
        </w:rPr>
        <w:t xml:space="preserve">DiMaggio and Useem 1978; </w:t>
      </w:r>
      <w:r w:rsidRPr="0045129F">
        <w:rPr>
          <w:rFonts w:ascii="Times New Roman" w:hAnsi="Times New Roman" w:cs="Times New Roman"/>
          <w:sz w:val="24"/>
          <w:szCs w:val="24"/>
        </w:rPr>
        <w:t>Erickson 1996; Mark 1998, 2003</w:t>
      </w:r>
      <w:r w:rsidR="003B1F90" w:rsidRPr="0045129F">
        <w:rPr>
          <w:rFonts w:ascii="Times New Roman" w:hAnsi="Times New Roman" w:cs="Times New Roman"/>
          <w:sz w:val="24"/>
          <w:szCs w:val="24"/>
        </w:rPr>
        <w:t xml:space="preserve">; </w:t>
      </w:r>
      <w:r w:rsidR="00E16BCF" w:rsidRPr="0045129F">
        <w:rPr>
          <w:rFonts w:ascii="Times New Roman" w:hAnsi="Times New Roman" w:cs="Times New Roman"/>
          <w:sz w:val="24"/>
          <w:szCs w:val="24"/>
        </w:rPr>
        <w:t xml:space="preserve">Marsden, Reed, Kennedy and Stinson 1982; </w:t>
      </w:r>
      <w:r w:rsidR="003B1F90" w:rsidRPr="0045129F">
        <w:rPr>
          <w:rFonts w:ascii="Times New Roman" w:hAnsi="Times New Roman" w:cs="Times New Roman"/>
          <w:sz w:val="24"/>
          <w:szCs w:val="24"/>
        </w:rPr>
        <w:t>North and Hargreaves 1999</w:t>
      </w:r>
      <w:r w:rsidRPr="0045129F">
        <w:rPr>
          <w:rFonts w:ascii="Times New Roman" w:hAnsi="Times New Roman" w:cs="Times New Roman"/>
          <w:sz w:val="24"/>
          <w:szCs w:val="24"/>
        </w:rPr>
        <w:t>), and that similarities in taste can lead to the formation of social ties (</w:t>
      </w:r>
      <w:r w:rsidR="003B1F90" w:rsidRPr="0045129F">
        <w:rPr>
          <w:rFonts w:ascii="Times New Roman" w:hAnsi="Times New Roman" w:cs="Times New Roman"/>
          <w:sz w:val="24"/>
          <w:szCs w:val="24"/>
        </w:rPr>
        <w:t xml:space="preserve">Boer et al. 2011; </w:t>
      </w:r>
      <w:r w:rsidRPr="0045129F">
        <w:rPr>
          <w:rFonts w:ascii="Times New Roman" w:hAnsi="Times New Roman" w:cs="Times New Roman"/>
          <w:sz w:val="24"/>
          <w:szCs w:val="24"/>
        </w:rPr>
        <w:t>Lizardo 2006</w:t>
      </w:r>
      <w:r w:rsidR="003B1F90" w:rsidRPr="0045129F">
        <w:rPr>
          <w:rFonts w:ascii="Times New Roman" w:hAnsi="Times New Roman" w:cs="Times New Roman"/>
          <w:sz w:val="24"/>
          <w:szCs w:val="24"/>
        </w:rPr>
        <w:t>;</w:t>
      </w:r>
      <w:r w:rsidRPr="0045129F">
        <w:rPr>
          <w:rFonts w:ascii="Times New Roman" w:hAnsi="Times New Roman" w:cs="Times New Roman"/>
          <w:sz w:val="24"/>
          <w:szCs w:val="24"/>
        </w:rPr>
        <w:t xml:space="preserve"> Long 2003</w:t>
      </w:r>
      <w:r w:rsidR="003B1F90" w:rsidRPr="0045129F">
        <w:rPr>
          <w:rFonts w:ascii="Times New Roman" w:hAnsi="Times New Roman" w:cs="Times New Roman"/>
          <w:sz w:val="24"/>
          <w:szCs w:val="24"/>
        </w:rPr>
        <w:t>;</w:t>
      </w:r>
      <w:r w:rsidRPr="0045129F">
        <w:rPr>
          <w:rFonts w:ascii="Times New Roman" w:hAnsi="Times New Roman" w:cs="Times New Roman"/>
          <w:sz w:val="24"/>
          <w:szCs w:val="24"/>
        </w:rPr>
        <w:t xml:space="preserve"> Ostrower 1998</w:t>
      </w:r>
      <w:r w:rsidR="003B1F90" w:rsidRPr="0045129F">
        <w:rPr>
          <w:rFonts w:ascii="Times New Roman" w:hAnsi="Times New Roman" w:cs="Times New Roman"/>
          <w:sz w:val="24"/>
          <w:szCs w:val="24"/>
        </w:rPr>
        <w:t>; Rentfrow, McDonald and Oldmeadow 2009</w:t>
      </w:r>
      <w:r w:rsidRPr="0045129F">
        <w:rPr>
          <w:rFonts w:ascii="Times New Roman" w:hAnsi="Times New Roman" w:cs="Times New Roman"/>
          <w:sz w:val="24"/>
          <w:szCs w:val="24"/>
        </w:rPr>
        <w:t xml:space="preserve">).  </w:t>
      </w:r>
    </w:p>
    <w:p w14:paraId="1707C98F" w14:textId="022263D0" w:rsidR="001F5543" w:rsidRPr="0045129F" w:rsidRDefault="00566008" w:rsidP="002C19A9">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first goal of this dissertation </w:t>
      </w:r>
      <w:r w:rsidR="001F5543" w:rsidRPr="0045129F">
        <w:rPr>
          <w:rFonts w:ascii="Times New Roman" w:hAnsi="Times New Roman" w:cs="Times New Roman"/>
          <w:sz w:val="24"/>
          <w:szCs w:val="24"/>
        </w:rPr>
        <w:t xml:space="preserve">is to build on such research by examining the relationship between the expression of aesthetic tastes and the construction of </w:t>
      </w:r>
      <w:r w:rsidR="00D57730" w:rsidRPr="0045129F">
        <w:rPr>
          <w:rFonts w:ascii="Times New Roman" w:hAnsi="Times New Roman" w:cs="Times New Roman"/>
          <w:sz w:val="24"/>
          <w:szCs w:val="24"/>
        </w:rPr>
        <w:t xml:space="preserve">symbolic boundaries.  </w:t>
      </w:r>
      <w:r w:rsidR="00B81EE4" w:rsidRPr="0045129F">
        <w:rPr>
          <w:rFonts w:ascii="Times New Roman" w:hAnsi="Times New Roman" w:cs="Times New Roman"/>
          <w:sz w:val="24"/>
          <w:szCs w:val="24"/>
        </w:rPr>
        <w:t xml:space="preserve">Although </w:t>
      </w:r>
      <w:r w:rsidR="00556E0C" w:rsidRPr="0045129F">
        <w:rPr>
          <w:rFonts w:ascii="Times New Roman" w:hAnsi="Times New Roman" w:cs="Times New Roman"/>
          <w:sz w:val="24"/>
          <w:szCs w:val="24"/>
        </w:rPr>
        <w:t xml:space="preserve">the link between tastes and social connections </w:t>
      </w:r>
      <w:proofErr w:type="gramStart"/>
      <w:r w:rsidR="00556E0C" w:rsidRPr="0045129F">
        <w:rPr>
          <w:rFonts w:ascii="Times New Roman" w:hAnsi="Times New Roman" w:cs="Times New Roman"/>
          <w:sz w:val="24"/>
          <w:szCs w:val="24"/>
        </w:rPr>
        <w:t>has been clearly identified and adequately theorized</w:t>
      </w:r>
      <w:r w:rsidR="00B81EE4" w:rsidRPr="0045129F">
        <w:rPr>
          <w:rFonts w:ascii="Times New Roman" w:hAnsi="Times New Roman" w:cs="Times New Roman"/>
          <w:sz w:val="24"/>
          <w:szCs w:val="24"/>
        </w:rPr>
        <w:t>,</w:t>
      </w:r>
      <w:proofErr w:type="gramEnd"/>
      <w:r w:rsidR="00B81EE4" w:rsidRPr="0045129F">
        <w:rPr>
          <w:rFonts w:ascii="Times New Roman" w:hAnsi="Times New Roman" w:cs="Times New Roman"/>
          <w:sz w:val="24"/>
          <w:szCs w:val="24"/>
        </w:rPr>
        <w:t xml:space="preserve"> t</w:t>
      </w:r>
      <w:r w:rsidR="001F5543" w:rsidRPr="0045129F">
        <w:rPr>
          <w:rFonts w:ascii="Times New Roman" w:hAnsi="Times New Roman" w:cs="Times New Roman"/>
          <w:sz w:val="24"/>
          <w:szCs w:val="24"/>
        </w:rPr>
        <w:t>he processes underlying the relationship between aesthetic taste and symbolic boundary work</w:t>
      </w:r>
      <w:r w:rsidR="00D57730" w:rsidRPr="0045129F">
        <w:rPr>
          <w:rFonts w:ascii="Times New Roman" w:hAnsi="Times New Roman" w:cs="Times New Roman"/>
          <w:sz w:val="24"/>
          <w:szCs w:val="24"/>
        </w:rPr>
        <w:t xml:space="preserve"> are not well understood</w:t>
      </w:r>
      <w:r w:rsidR="001F5543" w:rsidRPr="0045129F">
        <w:rPr>
          <w:rFonts w:ascii="Times New Roman" w:hAnsi="Times New Roman" w:cs="Times New Roman"/>
          <w:sz w:val="24"/>
          <w:szCs w:val="24"/>
        </w:rPr>
        <w:t xml:space="preserve">.  </w:t>
      </w:r>
      <w:r w:rsidR="00CA0D28" w:rsidRPr="0045129F">
        <w:rPr>
          <w:rFonts w:ascii="Times New Roman" w:hAnsi="Times New Roman" w:cs="Times New Roman"/>
          <w:sz w:val="24"/>
          <w:szCs w:val="24"/>
        </w:rPr>
        <w:t>For instance</w:t>
      </w:r>
      <w:r w:rsidR="00B80667" w:rsidRPr="0045129F">
        <w:rPr>
          <w:rFonts w:ascii="Times New Roman" w:hAnsi="Times New Roman" w:cs="Times New Roman"/>
          <w:sz w:val="24"/>
          <w:szCs w:val="24"/>
        </w:rPr>
        <w:t>, do</w:t>
      </w:r>
      <w:r w:rsidR="00CA0D28" w:rsidRPr="0045129F">
        <w:rPr>
          <w:rFonts w:ascii="Times New Roman" w:hAnsi="Times New Roman" w:cs="Times New Roman"/>
          <w:sz w:val="24"/>
          <w:szCs w:val="24"/>
        </w:rPr>
        <w:t xml:space="preserve"> consideration</w:t>
      </w:r>
      <w:r w:rsidR="00C63EA1" w:rsidRPr="0045129F">
        <w:rPr>
          <w:rFonts w:ascii="Times New Roman" w:hAnsi="Times New Roman" w:cs="Times New Roman"/>
          <w:sz w:val="24"/>
          <w:szCs w:val="24"/>
        </w:rPr>
        <w:t>s</w:t>
      </w:r>
      <w:r w:rsidR="00CA0D28" w:rsidRPr="0045129F">
        <w:rPr>
          <w:rFonts w:ascii="Times New Roman" w:hAnsi="Times New Roman" w:cs="Times New Roman"/>
          <w:sz w:val="24"/>
          <w:szCs w:val="24"/>
        </w:rPr>
        <w:t xml:space="preserve"> of others’ social characteristics influence individuals to change their taste expressions to align themselves (or not) with those others?  </w:t>
      </w:r>
      <w:r w:rsidR="00C63EA1" w:rsidRPr="0045129F">
        <w:rPr>
          <w:rFonts w:ascii="Times New Roman" w:hAnsi="Times New Roman" w:cs="Times New Roman"/>
          <w:sz w:val="24"/>
          <w:szCs w:val="24"/>
        </w:rPr>
        <w:t>T</w:t>
      </w:r>
      <w:r w:rsidR="00B81EE4" w:rsidRPr="0045129F">
        <w:rPr>
          <w:rFonts w:ascii="Times New Roman" w:hAnsi="Times New Roman" w:cs="Times New Roman"/>
          <w:sz w:val="24"/>
          <w:szCs w:val="24"/>
        </w:rPr>
        <w:t xml:space="preserve">his dissertation </w:t>
      </w:r>
      <w:r w:rsidR="00C63EA1" w:rsidRPr="0045129F">
        <w:rPr>
          <w:rFonts w:ascii="Times New Roman" w:hAnsi="Times New Roman" w:cs="Times New Roman"/>
          <w:sz w:val="24"/>
          <w:szCs w:val="24"/>
        </w:rPr>
        <w:t>will</w:t>
      </w:r>
      <w:r w:rsidR="001F5543" w:rsidRPr="0045129F">
        <w:rPr>
          <w:rFonts w:ascii="Times New Roman" w:hAnsi="Times New Roman" w:cs="Times New Roman"/>
          <w:sz w:val="24"/>
          <w:szCs w:val="24"/>
        </w:rPr>
        <w:t xml:space="preserve"> investigat</w:t>
      </w:r>
      <w:r w:rsidR="00C63EA1" w:rsidRPr="0045129F">
        <w:rPr>
          <w:rFonts w:ascii="Times New Roman" w:hAnsi="Times New Roman" w:cs="Times New Roman"/>
          <w:sz w:val="24"/>
          <w:szCs w:val="24"/>
        </w:rPr>
        <w:t>e</w:t>
      </w:r>
      <w:r w:rsidR="001F5543" w:rsidRPr="0045129F">
        <w:rPr>
          <w:rFonts w:ascii="Times New Roman" w:hAnsi="Times New Roman" w:cs="Times New Roman"/>
          <w:sz w:val="24"/>
          <w:szCs w:val="24"/>
        </w:rPr>
        <w:t xml:space="preserve"> individuals’ propensity to use their </w:t>
      </w:r>
      <w:r w:rsidR="001F5543" w:rsidRPr="0045129F">
        <w:rPr>
          <w:rFonts w:ascii="Times New Roman" w:hAnsi="Times New Roman" w:cs="Times New Roman"/>
          <w:sz w:val="24"/>
          <w:szCs w:val="24"/>
        </w:rPr>
        <w:lastRenderedPageBreak/>
        <w:t>own taste expressions as markers of symbolic boundaries.  Specifically, this study</w:t>
      </w:r>
      <w:r w:rsidR="00F56B51" w:rsidRPr="0045129F">
        <w:rPr>
          <w:rFonts w:ascii="Times New Roman" w:hAnsi="Times New Roman" w:cs="Times New Roman"/>
          <w:sz w:val="24"/>
          <w:szCs w:val="24"/>
        </w:rPr>
        <w:t xml:space="preserve"> </w:t>
      </w:r>
      <w:r w:rsidR="001F5543" w:rsidRPr="0045129F">
        <w:rPr>
          <w:rFonts w:ascii="Times New Roman" w:hAnsi="Times New Roman" w:cs="Times New Roman"/>
          <w:sz w:val="24"/>
          <w:szCs w:val="24"/>
        </w:rPr>
        <w:t xml:space="preserve">examines the conditions under which individuals </w:t>
      </w:r>
      <w:r w:rsidR="00B07C28" w:rsidRPr="0045129F">
        <w:rPr>
          <w:rFonts w:ascii="Times New Roman" w:hAnsi="Times New Roman" w:cs="Times New Roman"/>
          <w:sz w:val="24"/>
          <w:szCs w:val="24"/>
        </w:rPr>
        <w:t>modify</w:t>
      </w:r>
      <w:r w:rsidR="001F5543" w:rsidRPr="0045129F">
        <w:rPr>
          <w:rFonts w:ascii="Times New Roman" w:hAnsi="Times New Roman" w:cs="Times New Roman"/>
          <w:sz w:val="24"/>
          <w:szCs w:val="24"/>
        </w:rPr>
        <w:t xml:space="preserve"> their own taste expressions in order to express either solidarity with or </w:t>
      </w:r>
      <w:r w:rsidR="00F56B51" w:rsidRPr="0045129F">
        <w:rPr>
          <w:rFonts w:ascii="Times New Roman" w:hAnsi="Times New Roman" w:cs="Times New Roman"/>
          <w:sz w:val="24"/>
          <w:szCs w:val="24"/>
        </w:rPr>
        <w:t>social distance from others</w:t>
      </w:r>
      <w:r w:rsidR="001F5543" w:rsidRPr="0045129F">
        <w:rPr>
          <w:rFonts w:ascii="Times New Roman" w:hAnsi="Times New Roman" w:cs="Times New Roman"/>
          <w:sz w:val="24"/>
          <w:szCs w:val="24"/>
        </w:rPr>
        <w:t>.</w:t>
      </w:r>
    </w:p>
    <w:p w14:paraId="20CC3EDB" w14:textId="554AD233" w:rsidR="00566008" w:rsidRPr="0045129F" w:rsidRDefault="00566008" w:rsidP="002C19A9">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Further, relatively little </w:t>
      </w:r>
      <w:proofErr w:type="gramStart"/>
      <w:r w:rsidRPr="0045129F">
        <w:rPr>
          <w:rFonts w:ascii="Times New Roman" w:hAnsi="Times New Roman" w:cs="Times New Roman"/>
          <w:sz w:val="24"/>
          <w:szCs w:val="24"/>
        </w:rPr>
        <w:t>is known</w:t>
      </w:r>
      <w:proofErr w:type="gramEnd"/>
      <w:r w:rsidRPr="0045129F">
        <w:rPr>
          <w:rFonts w:ascii="Times New Roman" w:hAnsi="Times New Roman" w:cs="Times New Roman"/>
          <w:sz w:val="24"/>
          <w:szCs w:val="24"/>
        </w:rPr>
        <w:t xml:space="preserve"> about the specific mechanisms that operate in processes of symbolic boundary work.  Lamont and Molnar (2002:188) encourage researche</w:t>
      </w:r>
      <w:r w:rsidR="00405A02" w:rsidRPr="0045129F">
        <w:rPr>
          <w:rFonts w:ascii="Times New Roman" w:hAnsi="Times New Roman" w:cs="Times New Roman"/>
          <w:sz w:val="24"/>
          <w:szCs w:val="24"/>
        </w:rPr>
        <w:t>r</w:t>
      </w:r>
      <w:r w:rsidRPr="0045129F">
        <w:rPr>
          <w:rFonts w:ascii="Times New Roman" w:hAnsi="Times New Roman" w:cs="Times New Roman"/>
          <w:sz w:val="24"/>
          <w:szCs w:val="24"/>
        </w:rPr>
        <w:t>s to correct this gap in the literature by expanding the study of symbolic boundaries to examine the “hidden assumptions” embedded in the criteria employed in boundary work.  This study seeks to do just that by investigating how perceptions about interpersonal si</w:t>
      </w:r>
      <w:r w:rsidR="00405A02" w:rsidRPr="0045129F">
        <w:rPr>
          <w:rFonts w:ascii="Times New Roman" w:hAnsi="Times New Roman" w:cs="Times New Roman"/>
          <w:sz w:val="24"/>
          <w:szCs w:val="24"/>
        </w:rPr>
        <w:t xml:space="preserve">milarity and difference </w:t>
      </w:r>
      <w:proofErr w:type="gramStart"/>
      <w:r w:rsidR="00405A02" w:rsidRPr="0045129F">
        <w:rPr>
          <w:rFonts w:ascii="Times New Roman" w:hAnsi="Times New Roman" w:cs="Times New Roman"/>
          <w:sz w:val="24"/>
          <w:szCs w:val="24"/>
        </w:rPr>
        <w:t>are formed</w:t>
      </w:r>
      <w:proofErr w:type="gramEnd"/>
      <w:r w:rsidRPr="0045129F">
        <w:rPr>
          <w:rFonts w:ascii="Times New Roman" w:hAnsi="Times New Roman" w:cs="Times New Roman"/>
          <w:sz w:val="24"/>
          <w:szCs w:val="24"/>
        </w:rPr>
        <w:t xml:space="preserve">.  Therefore, a second goal of this dissertation is to examine some of the </w:t>
      </w:r>
      <w:r w:rsidR="005078C1" w:rsidRPr="0045129F">
        <w:rPr>
          <w:rFonts w:ascii="Times New Roman" w:hAnsi="Times New Roman" w:cs="Times New Roman"/>
          <w:sz w:val="24"/>
          <w:szCs w:val="24"/>
        </w:rPr>
        <w:t>processes involved</w:t>
      </w:r>
      <w:r w:rsidRPr="0045129F">
        <w:rPr>
          <w:rFonts w:ascii="Times New Roman" w:hAnsi="Times New Roman" w:cs="Times New Roman"/>
          <w:sz w:val="24"/>
          <w:szCs w:val="24"/>
        </w:rPr>
        <w:t xml:space="preserve"> in the construction of symbolic boundaries</w:t>
      </w:r>
      <w:r w:rsidR="00B53112" w:rsidRPr="0045129F">
        <w:rPr>
          <w:rFonts w:ascii="Times New Roman" w:hAnsi="Times New Roman" w:cs="Times New Roman"/>
          <w:sz w:val="24"/>
          <w:szCs w:val="24"/>
        </w:rPr>
        <w:t>, particularly with regard to the predictors of exclusive boundary drawing</w:t>
      </w:r>
      <w:r w:rsidR="008861D0" w:rsidRPr="0045129F">
        <w:rPr>
          <w:rFonts w:ascii="Times New Roman" w:hAnsi="Times New Roman" w:cs="Times New Roman"/>
          <w:sz w:val="24"/>
          <w:szCs w:val="24"/>
        </w:rPr>
        <w:t>, and in relation to considerations of aesthetic taste, and of cultural capital more generally</w:t>
      </w:r>
      <w:r w:rsidRPr="0045129F">
        <w:rPr>
          <w:rFonts w:ascii="Times New Roman" w:hAnsi="Times New Roman" w:cs="Times New Roman"/>
          <w:sz w:val="24"/>
          <w:szCs w:val="24"/>
        </w:rPr>
        <w:t>.</w:t>
      </w:r>
      <w:r w:rsidR="007D01AF"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For instance, </w:t>
      </w:r>
      <w:proofErr w:type="gramStart"/>
      <w:r w:rsidR="00165700" w:rsidRPr="0045129F">
        <w:rPr>
          <w:rFonts w:ascii="Times New Roman" w:hAnsi="Times New Roman" w:cs="Times New Roman"/>
          <w:sz w:val="24"/>
          <w:szCs w:val="24"/>
        </w:rPr>
        <w:t>are social ties more strongly predicted</w:t>
      </w:r>
      <w:proofErr w:type="gramEnd"/>
      <w:r w:rsidR="00165700" w:rsidRPr="0045129F">
        <w:rPr>
          <w:rFonts w:ascii="Times New Roman" w:hAnsi="Times New Roman" w:cs="Times New Roman"/>
          <w:sz w:val="24"/>
          <w:szCs w:val="24"/>
        </w:rPr>
        <w:t xml:space="preserve"> by similarities in taste or in socioeconomic status?  D</w:t>
      </w:r>
      <w:r w:rsidRPr="0045129F">
        <w:rPr>
          <w:rFonts w:ascii="Times New Roman" w:hAnsi="Times New Roman" w:cs="Times New Roman"/>
          <w:sz w:val="24"/>
          <w:szCs w:val="24"/>
        </w:rPr>
        <w:t xml:space="preserve">oes the way that symbolic boundaries are </w:t>
      </w:r>
      <w:proofErr w:type="gramStart"/>
      <w:r w:rsidRPr="0045129F">
        <w:rPr>
          <w:rFonts w:ascii="Times New Roman" w:hAnsi="Times New Roman" w:cs="Times New Roman"/>
          <w:sz w:val="24"/>
          <w:szCs w:val="24"/>
        </w:rPr>
        <w:t>constructed</w:t>
      </w:r>
      <w:proofErr w:type="gramEnd"/>
      <w:r w:rsidRPr="0045129F">
        <w:rPr>
          <w:rFonts w:ascii="Times New Roman" w:hAnsi="Times New Roman" w:cs="Times New Roman"/>
          <w:sz w:val="24"/>
          <w:szCs w:val="24"/>
        </w:rPr>
        <w:t xml:space="preserve"> influence </w:t>
      </w:r>
      <w:r w:rsidR="00B53112" w:rsidRPr="0045129F">
        <w:rPr>
          <w:rFonts w:ascii="Times New Roman" w:hAnsi="Times New Roman" w:cs="Times New Roman"/>
          <w:sz w:val="24"/>
          <w:szCs w:val="24"/>
        </w:rPr>
        <w:t>their exclusivity</w:t>
      </w:r>
      <w:r w:rsidRPr="0045129F">
        <w:rPr>
          <w:rFonts w:ascii="Times New Roman" w:hAnsi="Times New Roman" w:cs="Times New Roman"/>
          <w:sz w:val="24"/>
          <w:szCs w:val="24"/>
        </w:rPr>
        <w:t xml:space="preserve">?  Further, how does the possession of one or more forms of cultural capital influence the propensity to draw inclusive symbolic boundaries?  This study investigates these understudied questions about the ways in which people perceive solidarity with others, extending the already rich literature, grounded in </w:t>
      </w:r>
      <w:proofErr w:type="spellStart"/>
      <w:r w:rsidRPr="0045129F">
        <w:rPr>
          <w:rFonts w:ascii="Times New Roman" w:hAnsi="Times New Roman" w:cs="Times New Roman"/>
          <w:sz w:val="24"/>
          <w:szCs w:val="24"/>
        </w:rPr>
        <w:t>Weberian</w:t>
      </w:r>
      <w:proofErr w:type="spellEnd"/>
      <w:r w:rsidRPr="0045129F">
        <w:rPr>
          <w:rFonts w:ascii="Times New Roman" w:hAnsi="Times New Roman" w:cs="Times New Roman"/>
          <w:sz w:val="24"/>
          <w:szCs w:val="24"/>
        </w:rPr>
        <w:t xml:space="preserve"> </w:t>
      </w:r>
      <w:r w:rsidR="006711D7" w:rsidRPr="0045129F">
        <w:rPr>
          <w:rFonts w:ascii="Times New Roman" w:hAnsi="Times New Roman" w:cs="Times New Roman"/>
          <w:sz w:val="24"/>
          <w:szCs w:val="24"/>
        </w:rPr>
        <w:t>theory, which</w:t>
      </w:r>
      <w:r w:rsidRPr="0045129F">
        <w:rPr>
          <w:rFonts w:ascii="Times New Roman" w:hAnsi="Times New Roman" w:cs="Times New Roman"/>
          <w:sz w:val="24"/>
          <w:szCs w:val="24"/>
        </w:rPr>
        <w:t xml:space="preserve"> considers the relationship between intergroup differences and social inequality.</w:t>
      </w:r>
    </w:p>
    <w:p w14:paraId="4A6748EB" w14:textId="77777777" w:rsidR="00C85326" w:rsidRPr="0045129F" w:rsidRDefault="00C85326" w:rsidP="00C85326">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explanation for the relationship between tastes and social ties has generally been that cultural interests give individuals common ground, acting as a vehicle for the establishment and/or maintenance of social relationships (e.g. DiMaggio 1987, Erickson 1996, Lizardo 2006, Long 2003, </w:t>
      </w:r>
      <w:proofErr w:type="gramStart"/>
      <w:r w:rsidRPr="0045129F">
        <w:rPr>
          <w:rFonts w:ascii="Times New Roman" w:hAnsi="Times New Roman" w:cs="Times New Roman"/>
          <w:sz w:val="24"/>
          <w:szCs w:val="24"/>
        </w:rPr>
        <w:t>Ostrower</w:t>
      </w:r>
      <w:proofErr w:type="gramEnd"/>
      <w:r w:rsidRPr="0045129F">
        <w:rPr>
          <w:rFonts w:ascii="Times New Roman" w:hAnsi="Times New Roman" w:cs="Times New Roman"/>
          <w:sz w:val="24"/>
          <w:szCs w:val="24"/>
        </w:rPr>
        <w:t xml:space="preserve"> 1998).   Erickson (1996) finds that variety of cultural familiarity </w:t>
      </w:r>
      <w:proofErr w:type="gramStart"/>
      <w:r w:rsidRPr="0045129F">
        <w:rPr>
          <w:rFonts w:ascii="Times New Roman" w:hAnsi="Times New Roman" w:cs="Times New Roman"/>
          <w:sz w:val="24"/>
          <w:szCs w:val="24"/>
        </w:rPr>
        <w:t>is directly related</w:t>
      </w:r>
      <w:proofErr w:type="gramEnd"/>
      <w:r w:rsidRPr="0045129F">
        <w:rPr>
          <w:rFonts w:ascii="Times New Roman" w:hAnsi="Times New Roman" w:cs="Times New Roman"/>
          <w:sz w:val="24"/>
          <w:szCs w:val="24"/>
        </w:rPr>
        <w:t xml:space="preserve"> to the variety of network ties.  Similarly, Lizardo (2006) finds that engagement with </w:t>
      </w:r>
      <w:r w:rsidRPr="0045129F">
        <w:rPr>
          <w:rFonts w:ascii="Times New Roman" w:hAnsi="Times New Roman" w:cs="Times New Roman"/>
          <w:sz w:val="24"/>
          <w:szCs w:val="24"/>
        </w:rPr>
        <w:lastRenderedPageBreak/>
        <w:t xml:space="preserve">different types of culture leads to different types of network ties, such that the broadest cultural tastes (participation in both highbrow and popular cultural events) result in the most diverse social networks (made up of both weak and strong ties).  Further, Long (2003) and Ostrower (1998) both demonstrate that aesthetic tastes lead individuals to form social ties with others that allow them to participate in cultural activities within specific organizational contexts that expand their social networks.  </w:t>
      </w:r>
    </w:p>
    <w:p w14:paraId="77654100" w14:textId="7A00F4F3" w:rsidR="00C85326" w:rsidRPr="0045129F" w:rsidRDefault="00C85326" w:rsidP="00C85326">
      <w:pPr>
        <w:spacing w:line="480" w:lineRule="auto"/>
        <w:ind w:firstLine="720"/>
        <w:rPr>
          <w:rFonts w:ascii="Times New Roman" w:hAnsi="Times New Roman" w:cs="Times New Roman"/>
          <w:sz w:val="24"/>
          <w:szCs w:val="24"/>
        </w:rPr>
      </w:pPr>
      <w:r w:rsidRPr="0045129F">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027B90D8" wp14:editId="59705AE6">
                <wp:simplePos x="0" y="0"/>
                <wp:positionH relativeFrom="column">
                  <wp:posOffset>4467315</wp:posOffset>
                </wp:positionH>
                <wp:positionV relativeFrom="paragraph">
                  <wp:posOffset>3865290</wp:posOffset>
                </wp:positionV>
                <wp:extent cx="360" cy="360"/>
                <wp:effectExtent l="0" t="0" r="0" b="0"/>
                <wp:wrapNone/>
                <wp:docPr id="14"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348pt;margin-top:296.8pt;width:7.6pt;height:15.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">
                <v:imagedata r:id="rId16" o:title=""/>
              </v:shape>
            </w:pict>
          </mc:Fallback>
        </mc:AlternateContent>
      </w:r>
      <w:r w:rsidRPr="0045129F">
        <w:rPr>
          <w:rFonts w:ascii="Times New Roman" w:hAnsi="Times New Roman" w:cs="Times New Roman"/>
          <w:sz w:val="24"/>
          <w:szCs w:val="24"/>
        </w:rPr>
        <w:t>Both Erickson (1996) and Lizardo (2006) base their conclusions about the relationship between cultural familiarity and participation and network density on measures analyzed at the aggregate level, preventing the examination of the relationship between individuals’ tastes and their symbolic boundary decisions.  That is, although it is clear from their studies that broad cultural tastes either beget or are begotten by diverse networks (they disagree on the causal order of the relationship), neither can explicate how the process works by connecting particular tastes (or sets of tastes) to specific boundary work decisions.  Long (2003) and Ostrower (1998), on the other hand, do connect individual tastes to the formation of particular social ties, but these authors have no information about tastes other than those related to the social ties under consideration.  Therefore, while these authors can connect tastes for certain cultural objects to associations with particular social groups, they cannot discuss how distastes, the breadth of cultural tastes, and/or the relative influence of tastes compared to social status are related decisions about or opportunities for social connections.</w:t>
      </w:r>
      <w:r w:rsidR="005078C1" w:rsidRPr="0045129F">
        <w:rPr>
          <w:rFonts w:ascii="Times New Roman" w:hAnsi="Times New Roman" w:cs="Times New Roman"/>
          <w:sz w:val="24"/>
          <w:szCs w:val="24"/>
        </w:rPr>
        <w:t xml:space="preserve">  This dissertation </w:t>
      </w:r>
      <w:r w:rsidR="005040C2" w:rsidRPr="0045129F">
        <w:rPr>
          <w:rFonts w:ascii="Times New Roman" w:hAnsi="Times New Roman" w:cs="Times New Roman"/>
          <w:sz w:val="24"/>
          <w:szCs w:val="24"/>
        </w:rPr>
        <w:t>continues this line of research, examining</w:t>
      </w:r>
      <w:r w:rsidR="005078C1" w:rsidRPr="0045129F">
        <w:rPr>
          <w:rFonts w:ascii="Times New Roman" w:hAnsi="Times New Roman" w:cs="Times New Roman"/>
          <w:sz w:val="24"/>
          <w:szCs w:val="24"/>
        </w:rPr>
        <w:t xml:space="preserve"> the role that aesthetic tastes play in the construction of symbolic boundaries.</w:t>
      </w:r>
    </w:p>
    <w:p w14:paraId="56940B1C" w14:textId="06262FAC" w:rsidR="002C19A9" w:rsidRPr="0045129F" w:rsidRDefault="00F12CBD" w:rsidP="002C19A9">
      <w:pPr>
        <w:pStyle w:val="Heading2"/>
        <w:rPr>
          <w:rFonts w:ascii="Times New Roman" w:hAnsi="Times New Roman" w:cs="Times New Roman"/>
          <w:sz w:val="24"/>
          <w:szCs w:val="24"/>
        </w:rPr>
      </w:pPr>
      <w:bookmarkStart w:id="14" w:name="_Toc390113354"/>
      <w:proofErr w:type="gramStart"/>
      <w:r w:rsidRPr="0045129F">
        <w:rPr>
          <w:rFonts w:ascii="Times New Roman" w:hAnsi="Times New Roman" w:cs="Times New Roman"/>
          <w:sz w:val="24"/>
          <w:szCs w:val="24"/>
        </w:rPr>
        <w:lastRenderedPageBreak/>
        <w:t xml:space="preserve">1.1  </w:t>
      </w:r>
      <w:r w:rsidR="00A64A2E" w:rsidRPr="0045129F">
        <w:rPr>
          <w:rFonts w:ascii="Times New Roman" w:hAnsi="Times New Roman" w:cs="Times New Roman"/>
          <w:sz w:val="24"/>
          <w:szCs w:val="24"/>
        </w:rPr>
        <w:t>The</w:t>
      </w:r>
      <w:proofErr w:type="gramEnd"/>
      <w:r w:rsidR="00A64A2E" w:rsidRPr="0045129F">
        <w:rPr>
          <w:rFonts w:ascii="Times New Roman" w:hAnsi="Times New Roman" w:cs="Times New Roman"/>
          <w:sz w:val="24"/>
          <w:szCs w:val="24"/>
        </w:rPr>
        <w:t xml:space="preserve"> </w:t>
      </w:r>
      <w:r w:rsidR="00E3168A" w:rsidRPr="0045129F">
        <w:rPr>
          <w:rFonts w:ascii="Times New Roman" w:hAnsi="Times New Roman" w:cs="Times New Roman"/>
          <w:sz w:val="24"/>
          <w:szCs w:val="24"/>
        </w:rPr>
        <w:t>rol</w:t>
      </w:r>
      <w:r w:rsidR="00A64A2E" w:rsidRPr="0045129F">
        <w:rPr>
          <w:rFonts w:ascii="Times New Roman" w:hAnsi="Times New Roman" w:cs="Times New Roman"/>
          <w:sz w:val="24"/>
          <w:szCs w:val="24"/>
        </w:rPr>
        <w:t>e of taste expression</w:t>
      </w:r>
      <w:r w:rsidR="00C95498" w:rsidRPr="0045129F">
        <w:rPr>
          <w:rFonts w:ascii="Times New Roman" w:hAnsi="Times New Roman" w:cs="Times New Roman"/>
          <w:sz w:val="24"/>
          <w:szCs w:val="24"/>
        </w:rPr>
        <w:t xml:space="preserve"> on symbolic boundary work</w:t>
      </w:r>
      <w:bookmarkEnd w:id="14"/>
    </w:p>
    <w:p w14:paraId="0A32F6D7" w14:textId="7662820E" w:rsidR="00C95498" w:rsidRPr="0045129F" w:rsidRDefault="00F12CBD" w:rsidP="00C95498">
      <w:pPr>
        <w:pStyle w:val="Heading3"/>
        <w:rPr>
          <w:rFonts w:ascii="Times New Roman" w:hAnsi="Times New Roman" w:cs="Times New Roman"/>
          <w:sz w:val="24"/>
          <w:szCs w:val="24"/>
        </w:rPr>
      </w:pPr>
      <w:bookmarkStart w:id="15" w:name="_Toc390113355"/>
      <w:proofErr w:type="gramStart"/>
      <w:r w:rsidRPr="0045129F">
        <w:rPr>
          <w:rFonts w:ascii="Times New Roman" w:hAnsi="Times New Roman" w:cs="Times New Roman"/>
          <w:sz w:val="24"/>
          <w:szCs w:val="24"/>
        </w:rPr>
        <w:t xml:space="preserve">1.1.1  </w:t>
      </w:r>
      <w:r w:rsidR="00C95498" w:rsidRPr="0045129F">
        <w:rPr>
          <w:rFonts w:ascii="Times New Roman" w:hAnsi="Times New Roman" w:cs="Times New Roman"/>
          <w:sz w:val="24"/>
          <w:szCs w:val="24"/>
        </w:rPr>
        <w:t>Taste</w:t>
      </w:r>
      <w:proofErr w:type="gramEnd"/>
      <w:r w:rsidR="00C95498" w:rsidRPr="0045129F">
        <w:rPr>
          <w:rFonts w:ascii="Times New Roman" w:hAnsi="Times New Roman" w:cs="Times New Roman"/>
          <w:sz w:val="24"/>
          <w:szCs w:val="24"/>
        </w:rPr>
        <w:t xml:space="preserve"> m</w:t>
      </w:r>
      <w:r w:rsidR="005759EC">
        <w:rPr>
          <w:rFonts w:ascii="Times New Roman" w:hAnsi="Times New Roman" w:cs="Times New Roman"/>
          <w:sz w:val="24"/>
          <w:szCs w:val="24"/>
        </w:rPr>
        <w:t>odificatio</w:t>
      </w:r>
      <w:r w:rsidR="00C95498" w:rsidRPr="0045129F">
        <w:rPr>
          <w:rFonts w:ascii="Times New Roman" w:hAnsi="Times New Roman" w:cs="Times New Roman"/>
          <w:sz w:val="24"/>
          <w:szCs w:val="24"/>
        </w:rPr>
        <w:t>n in boundary work</w:t>
      </w:r>
      <w:bookmarkEnd w:id="15"/>
    </w:p>
    <w:p w14:paraId="163DA2CC" w14:textId="08F1AD35" w:rsidR="00162EAF" w:rsidRPr="0045129F" w:rsidRDefault="00162EAF" w:rsidP="00162EAF">
      <w:pPr>
        <w:spacing w:line="480" w:lineRule="auto"/>
        <w:ind w:firstLine="720"/>
        <w:rPr>
          <w:rFonts w:ascii="Times New Roman" w:hAnsi="Times New Roman" w:cs="Times New Roman"/>
          <w:color w:val="FF0000"/>
          <w:sz w:val="24"/>
          <w:szCs w:val="24"/>
        </w:rPr>
      </w:pPr>
      <w:r w:rsidRPr="0045129F">
        <w:rPr>
          <w:rFonts w:ascii="Times New Roman" w:hAnsi="Times New Roman" w:cs="Times New Roman"/>
          <w:sz w:val="24"/>
          <w:szCs w:val="24"/>
        </w:rPr>
        <w:t xml:space="preserve">Taste expressions and consumption </w:t>
      </w:r>
      <w:proofErr w:type="gramStart"/>
      <w:r w:rsidRPr="0045129F">
        <w:rPr>
          <w:rFonts w:ascii="Times New Roman" w:hAnsi="Times New Roman" w:cs="Times New Roman"/>
          <w:sz w:val="24"/>
          <w:szCs w:val="24"/>
        </w:rPr>
        <w:t>have been shown</w:t>
      </w:r>
      <w:proofErr w:type="gramEnd"/>
      <w:r w:rsidRPr="0045129F">
        <w:rPr>
          <w:rFonts w:ascii="Times New Roman" w:hAnsi="Times New Roman" w:cs="Times New Roman"/>
          <w:sz w:val="24"/>
          <w:szCs w:val="24"/>
        </w:rPr>
        <w:t xml:space="preserve"> to be a function of individuals’ desire to differentiate themselves from others (DiMaggio 1982; </w:t>
      </w:r>
      <w:proofErr w:type="spellStart"/>
      <w:r w:rsidRPr="0045129F">
        <w:rPr>
          <w:rFonts w:ascii="Times New Roman" w:hAnsi="Times New Roman" w:cs="Times New Roman"/>
          <w:sz w:val="24"/>
          <w:szCs w:val="24"/>
        </w:rPr>
        <w:t>Simmel</w:t>
      </w:r>
      <w:proofErr w:type="spellEnd"/>
      <w:r w:rsidRPr="0045129F">
        <w:rPr>
          <w:rFonts w:ascii="Times New Roman" w:hAnsi="Times New Roman" w:cs="Times New Roman"/>
          <w:sz w:val="24"/>
          <w:szCs w:val="24"/>
        </w:rPr>
        <w:t xml:space="preserve"> 1957).  Expression of distastes is a method for communicating social distance from certain social groups, suggesting that individuals communicate personally relevant information about their own identities via their expressions of distaste.  More specifically, individuals use the refusal of certain tastes to declare their lack of affiliation with particular social groups associated with those tastes (Bryson 1996, </w:t>
      </w:r>
      <w:proofErr w:type="spellStart"/>
      <w:r w:rsidRPr="0045129F">
        <w:rPr>
          <w:rFonts w:ascii="Times New Roman" w:hAnsi="Times New Roman" w:cs="Times New Roman"/>
          <w:sz w:val="24"/>
          <w:szCs w:val="24"/>
        </w:rPr>
        <w:t>Tampubolon</w:t>
      </w:r>
      <w:proofErr w:type="spellEnd"/>
      <w:r w:rsidRPr="0045129F">
        <w:rPr>
          <w:rFonts w:ascii="Times New Roman" w:hAnsi="Times New Roman" w:cs="Times New Roman"/>
          <w:sz w:val="24"/>
          <w:szCs w:val="24"/>
        </w:rPr>
        <w:t xml:space="preserve"> 2008, Berger and Heath 2008).  This finding is in line with Bourdieu’s (1984:56) definition of aesthetic taste as a “practical affirmation of inevitable difference” that is expressed as distaste – “disgust provoked by horror or visceral intolerance of the tastes of others.”  That is, beyond stating a preference for a given cultural object, Bourdieu argues that expressions of taste have a boundary-defining function that serve not only to communicate about who one is, but also about who one is not.</w:t>
      </w:r>
      <w:r w:rsidRPr="0045129F">
        <w:rPr>
          <w:rFonts w:ascii="Times New Roman" w:hAnsi="Times New Roman" w:cs="Times New Roman"/>
          <w:color w:val="FF0000"/>
          <w:sz w:val="24"/>
          <w:szCs w:val="24"/>
        </w:rPr>
        <w:t xml:space="preserve">  </w:t>
      </w:r>
    </w:p>
    <w:p w14:paraId="559B34A4" w14:textId="77777777" w:rsidR="00162EAF" w:rsidRPr="0045129F" w:rsidRDefault="00162EAF" w:rsidP="00162EA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Bryson (1996) uses the 1993 Culture Module of the General Social Survey (GSS) to examine the relationship between individuals’ expression of musical dislikes and their social distance from various groups.  She concludes, for example, that highly-educated respondents express dislike for genres of music generally associated with non-college educated audiences</w:t>
      </w:r>
      <w:r w:rsidRPr="0045129F">
        <w:rPr>
          <w:rStyle w:val="FootnoteReference"/>
          <w:sz w:val="24"/>
          <w:szCs w:val="24"/>
        </w:rPr>
        <w:footnoteReference w:id="2"/>
      </w:r>
      <w:r w:rsidRPr="0045129F">
        <w:rPr>
          <w:rFonts w:ascii="Times New Roman" w:hAnsi="Times New Roman" w:cs="Times New Roman"/>
          <w:sz w:val="24"/>
          <w:szCs w:val="24"/>
        </w:rPr>
        <w:t xml:space="preserve"> (such as heavy metal and country music), while the expression of dislike for rap music is associated with racist attitudes.  She suggests that her findings validate Bourdieu’s conceptualization of tastes as expressions of difference with dissimilar others and of intolerance for their tastes.  Further, findings from recent social psychological research suggest that </w:t>
      </w:r>
      <w:r w:rsidRPr="0045129F">
        <w:rPr>
          <w:rFonts w:ascii="Times New Roman" w:hAnsi="Times New Roman" w:cs="Times New Roman"/>
          <w:sz w:val="24"/>
          <w:szCs w:val="24"/>
        </w:rPr>
        <w:lastRenderedPageBreak/>
        <w:t xml:space="preserve">individuals may adapt their own self-image to match the characteristics they perceive to be associated with fans of particular genres that they like (Rentfrow, McDonald and Oldmeadow 2009).  It is likely that this attempt at identity development works in similar ways for genres that individuals dislike as well.  </w:t>
      </w:r>
    </w:p>
    <w:p w14:paraId="3E3F4AD3" w14:textId="4017F34F" w:rsidR="00162EAF" w:rsidRPr="0045129F" w:rsidRDefault="00162EAF" w:rsidP="00162EA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Researchers in the subfields of sociology of music, consumption studies, and social psychology have conducted empirical studies that allow for an examination of changes in consumption patterns.  </w:t>
      </w:r>
      <w:proofErr w:type="spellStart"/>
      <w:r w:rsidRPr="0045129F">
        <w:rPr>
          <w:rFonts w:ascii="Times New Roman" w:hAnsi="Times New Roman" w:cs="Times New Roman"/>
          <w:sz w:val="24"/>
          <w:szCs w:val="24"/>
        </w:rPr>
        <w:t>Hebdige</w:t>
      </w:r>
      <w:proofErr w:type="spellEnd"/>
      <w:r w:rsidRPr="0045129F">
        <w:rPr>
          <w:rFonts w:ascii="Times New Roman" w:hAnsi="Times New Roman" w:cs="Times New Roman"/>
          <w:sz w:val="24"/>
          <w:szCs w:val="24"/>
        </w:rPr>
        <w:t xml:space="preserve"> (1987) and Thornton (1995) find that members of subcultures abandon particular cultural tastes and goods that once conferred subcultural capital when it is discovered that outsiders have adopted them, resulting in the inability of such tastes or goods to signal unique group membership.  Similarly, Escalas and Bettman (2005) and Berger and Heath (2008) find that once individuals learn that cultural or material goods that they favor or consume are consumed by dissimilar others, they are likely to abandon or back away from those tastes.  For instance, Berger and Heath (2008) found that college-aged respondents reported that they would discontinue the use of a new catch phrase if they discovered that middle-aged janitors were using it, and that other undergraduate respondents stopped wearing a particular armband once the residents of the “geeky” academic dorm began to wear it.  </w:t>
      </w:r>
      <w:r w:rsidR="00993252" w:rsidRPr="0045129F">
        <w:rPr>
          <w:rFonts w:ascii="Times New Roman" w:hAnsi="Times New Roman" w:cs="Times New Roman"/>
          <w:sz w:val="24"/>
          <w:szCs w:val="24"/>
        </w:rPr>
        <w:t>In all of these studies, changes in taste expression and consumption behavior happened and were meaningful because identity claims were at stake.</w:t>
      </w:r>
    </w:p>
    <w:p w14:paraId="1D2652ED" w14:textId="77777777" w:rsidR="00162EAF" w:rsidRPr="0045129F" w:rsidRDefault="00162EAF" w:rsidP="00162EA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addition, musical tastes have been found to be useful in communicating both </w:t>
      </w:r>
      <w:proofErr w:type="gramStart"/>
      <w:r w:rsidRPr="0045129F">
        <w:rPr>
          <w:rFonts w:ascii="Times New Roman" w:hAnsi="Times New Roman" w:cs="Times New Roman"/>
          <w:sz w:val="24"/>
          <w:szCs w:val="24"/>
        </w:rPr>
        <w:t>membership</w:t>
      </w:r>
      <w:proofErr w:type="gramEnd"/>
      <w:r w:rsidRPr="0045129F">
        <w:rPr>
          <w:rFonts w:ascii="Times New Roman" w:hAnsi="Times New Roman" w:cs="Times New Roman"/>
          <w:sz w:val="24"/>
          <w:szCs w:val="24"/>
        </w:rPr>
        <w:t xml:space="preserve"> in particular groups, and non-membership in others (</w:t>
      </w:r>
      <w:proofErr w:type="spellStart"/>
      <w:r w:rsidRPr="0045129F">
        <w:rPr>
          <w:rFonts w:ascii="Times New Roman" w:hAnsi="Times New Roman" w:cs="Times New Roman"/>
          <w:sz w:val="24"/>
          <w:szCs w:val="24"/>
        </w:rPr>
        <w:t>Frith</w:t>
      </w:r>
      <w:proofErr w:type="spellEnd"/>
      <w:r w:rsidRPr="0045129F">
        <w:rPr>
          <w:rFonts w:ascii="Times New Roman" w:hAnsi="Times New Roman" w:cs="Times New Roman"/>
          <w:sz w:val="24"/>
          <w:szCs w:val="24"/>
        </w:rPr>
        <w:t xml:space="preserve"> 1981).  Consumers actively avoid objects associated with </w:t>
      </w:r>
      <w:proofErr w:type="spellStart"/>
      <w:r w:rsidRPr="0045129F">
        <w:rPr>
          <w:rFonts w:ascii="Times New Roman" w:hAnsi="Times New Roman" w:cs="Times New Roman"/>
          <w:sz w:val="24"/>
          <w:szCs w:val="24"/>
        </w:rPr>
        <w:t>outgroups</w:t>
      </w:r>
      <w:proofErr w:type="spellEnd"/>
      <w:r w:rsidRPr="0045129F">
        <w:rPr>
          <w:rFonts w:ascii="Times New Roman" w:hAnsi="Times New Roman" w:cs="Times New Roman"/>
          <w:sz w:val="24"/>
          <w:szCs w:val="24"/>
        </w:rPr>
        <w:t xml:space="preserve"> (Berger and Heath 2007, 2008; White and Dahl 2006, 2007), and individuals experiencing social isolation are likely to make consumption decisions that are detrimental to their own personal or financial self-interests in the pursuit of </w:t>
      </w:r>
      <w:r w:rsidRPr="0045129F">
        <w:rPr>
          <w:rFonts w:ascii="Times New Roman" w:hAnsi="Times New Roman" w:cs="Times New Roman"/>
          <w:sz w:val="24"/>
          <w:szCs w:val="24"/>
        </w:rPr>
        <w:lastRenderedPageBreak/>
        <w:t xml:space="preserve">social inclusion (Mead et al. 2001).  Such findings illustrate that the attractiveness of a particular object is dependent on the characteristics of its consumers, that people use taste expressions and consumption to communicate to others about themselves and the social groups to which they belong or wish to belong (see also Belk 1988, </w:t>
      </w:r>
      <w:proofErr w:type="spellStart"/>
      <w:r w:rsidRPr="0045129F">
        <w:rPr>
          <w:rFonts w:ascii="Times New Roman" w:hAnsi="Times New Roman" w:cs="Times New Roman"/>
          <w:sz w:val="24"/>
          <w:szCs w:val="24"/>
        </w:rPr>
        <w:t>DeNora</w:t>
      </w:r>
      <w:proofErr w:type="spellEnd"/>
      <w:r w:rsidRPr="0045129F">
        <w:rPr>
          <w:rFonts w:ascii="Times New Roman" w:hAnsi="Times New Roman" w:cs="Times New Roman"/>
          <w:sz w:val="24"/>
          <w:szCs w:val="24"/>
        </w:rPr>
        <w:t xml:space="preserve"> 1999, Forman 2002), and are likely to abandon tastes, even those that they previous publicly endorsed, in order to maintain social distance from dissimilar others or groups.</w:t>
      </w:r>
    </w:p>
    <w:p w14:paraId="62481281" w14:textId="77777777" w:rsidR="00162EAF" w:rsidRPr="0045129F" w:rsidRDefault="00162EAF" w:rsidP="00162EA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Based on Bourdieu’s (1984) argument that tastes are expressions of difference, and the empirical findings discussed just above about the symbolic nature of tastes (e.g. Thornton 1995, Berger and Heath 2008), one should expect that individuals will employ taste expressions as symbolic boundary markers, or as statements of perceived similarities or differences with others.  This dissertation examines this idea.</w:t>
      </w:r>
    </w:p>
    <w:p w14:paraId="01FAD8DA" w14:textId="1A4A616F" w:rsidR="00162EAF" w:rsidRPr="0045129F" w:rsidRDefault="00162EAF" w:rsidP="00162EA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w:t>
      </w:r>
      <w:r w:rsidR="00230FA8" w:rsidRPr="0045129F">
        <w:rPr>
          <w:rFonts w:ascii="Times New Roman" w:hAnsi="Times New Roman" w:cs="Times New Roman"/>
          <w:sz w:val="24"/>
          <w:szCs w:val="24"/>
        </w:rPr>
        <w:t>study</w:t>
      </w:r>
      <w:r w:rsidRPr="0045129F">
        <w:rPr>
          <w:rFonts w:ascii="Times New Roman" w:hAnsi="Times New Roman" w:cs="Times New Roman"/>
          <w:sz w:val="24"/>
          <w:szCs w:val="24"/>
        </w:rPr>
        <w:t xml:space="preserve"> discussed in Chapter 3 builds on the work of </w:t>
      </w:r>
      <w:proofErr w:type="spellStart"/>
      <w:r w:rsidRPr="0045129F">
        <w:rPr>
          <w:rFonts w:ascii="Times New Roman" w:hAnsi="Times New Roman" w:cs="Times New Roman"/>
          <w:sz w:val="24"/>
          <w:szCs w:val="24"/>
        </w:rPr>
        <w:t>Hebdige</w:t>
      </w:r>
      <w:proofErr w:type="spellEnd"/>
      <w:r w:rsidRPr="0045129F">
        <w:rPr>
          <w:rFonts w:ascii="Times New Roman" w:hAnsi="Times New Roman" w:cs="Times New Roman"/>
          <w:sz w:val="24"/>
          <w:szCs w:val="24"/>
        </w:rPr>
        <w:t xml:space="preserve"> (1987), Thornton (1995), Berger and Heath (2008) and others who find evidence for taste abandonment following the discovery of similarity in taste with members of meaningful </w:t>
      </w:r>
      <w:proofErr w:type="spellStart"/>
      <w:r w:rsidRPr="0045129F">
        <w:rPr>
          <w:rFonts w:ascii="Times New Roman" w:hAnsi="Times New Roman" w:cs="Times New Roman"/>
          <w:sz w:val="24"/>
          <w:szCs w:val="24"/>
        </w:rPr>
        <w:t>outgroups</w:t>
      </w:r>
      <w:proofErr w:type="spellEnd"/>
      <w:r w:rsidRPr="0045129F">
        <w:rPr>
          <w:rFonts w:ascii="Times New Roman" w:hAnsi="Times New Roman" w:cs="Times New Roman"/>
          <w:sz w:val="24"/>
          <w:szCs w:val="24"/>
        </w:rPr>
        <w:t xml:space="preserve">.  This study will examine how changes in a stated preference for a given cultural object </w:t>
      </w:r>
      <w:proofErr w:type="gramStart"/>
      <w:r w:rsidRPr="0045129F">
        <w:rPr>
          <w:rFonts w:ascii="Times New Roman" w:hAnsi="Times New Roman" w:cs="Times New Roman"/>
          <w:sz w:val="24"/>
          <w:szCs w:val="24"/>
        </w:rPr>
        <w:t>are related</w:t>
      </w:r>
      <w:proofErr w:type="gramEnd"/>
      <w:r w:rsidRPr="0045129F">
        <w:rPr>
          <w:rFonts w:ascii="Times New Roman" w:hAnsi="Times New Roman" w:cs="Times New Roman"/>
          <w:sz w:val="24"/>
          <w:szCs w:val="24"/>
        </w:rPr>
        <w:t xml:space="preserve"> to perceptions of similarity with others whose preference for the same object they are privy to, either approximating the taste of others they perceive as similar, or distancing themselves via taste from those they perceive as different from themselves</w:t>
      </w:r>
      <w:r w:rsidRPr="0045129F">
        <w:rPr>
          <w:rStyle w:val="FootnoteReference"/>
          <w:sz w:val="24"/>
          <w:szCs w:val="24"/>
        </w:rPr>
        <w:footnoteReference w:id="3"/>
      </w:r>
      <w:r w:rsidRPr="0045129F">
        <w:rPr>
          <w:rFonts w:ascii="Times New Roman" w:hAnsi="Times New Roman" w:cs="Times New Roman"/>
          <w:sz w:val="24"/>
          <w:szCs w:val="24"/>
        </w:rPr>
        <w:t xml:space="preserve">.  To that end, respondents will be given the opportunity to express their opinion about a painting twice, once before and once after receiving information (taste and/or status) about others who have seen the same painting.  </w:t>
      </w:r>
      <w:r w:rsidR="00115279" w:rsidRPr="0045129F">
        <w:rPr>
          <w:rFonts w:ascii="Times New Roman" w:hAnsi="Times New Roman" w:cs="Times New Roman"/>
          <w:sz w:val="24"/>
          <w:szCs w:val="24"/>
        </w:rPr>
        <w:t>I will interpret a</w:t>
      </w:r>
      <w:r w:rsidRPr="0045129F">
        <w:rPr>
          <w:rFonts w:ascii="Times New Roman" w:hAnsi="Times New Roman" w:cs="Times New Roman"/>
          <w:sz w:val="24"/>
          <w:szCs w:val="24"/>
        </w:rPr>
        <w:t xml:space="preserve"> change in opinion will as an attempt to mark a social boundary with regard to those </w:t>
      </w:r>
      <w:r w:rsidRPr="0045129F">
        <w:rPr>
          <w:rFonts w:ascii="Times New Roman" w:hAnsi="Times New Roman" w:cs="Times New Roman"/>
          <w:sz w:val="24"/>
          <w:szCs w:val="24"/>
        </w:rPr>
        <w:lastRenderedPageBreak/>
        <w:t xml:space="preserve">others, in response to information about their taste and/or social status.  </w:t>
      </w:r>
      <w:r w:rsidR="00115279" w:rsidRPr="0045129F">
        <w:rPr>
          <w:rFonts w:ascii="Times New Roman" w:hAnsi="Times New Roman" w:cs="Times New Roman"/>
          <w:sz w:val="24"/>
          <w:szCs w:val="24"/>
        </w:rPr>
        <w:t>I will not consider t</w:t>
      </w:r>
      <w:r w:rsidRPr="0045129F">
        <w:rPr>
          <w:rFonts w:ascii="Times New Roman" w:hAnsi="Times New Roman" w:cs="Times New Roman"/>
          <w:sz w:val="24"/>
          <w:szCs w:val="24"/>
        </w:rPr>
        <w:t>he second opinion about the painting</w:t>
      </w:r>
      <w:r w:rsidR="00115279" w:rsidRPr="0045129F">
        <w:rPr>
          <w:rFonts w:ascii="Times New Roman" w:hAnsi="Times New Roman" w:cs="Times New Roman"/>
          <w:sz w:val="24"/>
          <w:szCs w:val="24"/>
        </w:rPr>
        <w:t xml:space="preserve"> as an index</w:t>
      </w:r>
      <w:r w:rsidRPr="0045129F">
        <w:rPr>
          <w:rFonts w:ascii="Times New Roman" w:hAnsi="Times New Roman" w:cs="Times New Roman"/>
          <w:sz w:val="24"/>
          <w:szCs w:val="24"/>
        </w:rPr>
        <w:t xml:space="preserve"> of respondents’ taste, but </w:t>
      </w:r>
      <w:r w:rsidR="00115279" w:rsidRPr="0045129F">
        <w:rPr>
          <w:rFonts w:ascii="Times New Roman" w:hAnsi="Times New Roman" w:cs="Times New Roman"/>
          <w:sz w:val="24"/>
          <w:szCs w:val="24"/>
        </w:rPr>
        <w:t xml:space="preserve">rather </w:t>
      </w:r>
      <w:r w:rsidRPr="0045129F">
        <w:rPr>
          <w:rFonts w:ascii="Times New Roman" w:hAnsi="Times New Roman" w:cs="Times New Roman"/>
          <w:sz w:val="24"/>
          <w:szCs w:val="24"/>
        </w:rPr>
        <w:t>as their attempt to express solidarity with or soc</w:t>
      </w:r>
      <w:r w:rsidR="005040C2" w:rsidRPr="0045129F">
        <w:rPr>
          <w:rFonts w:ascii="Times New Roman" w:hAnsi="Times New Roman" w:cs="Times New Roman"/>
          <w:sz w:val="24"/>
          <w:szCs w:val="24"/>
        </w:rPr>
        <w:t>ial distance from others.  I predict</w:t>
      </w:r>
      <w:r w:rsidRPr="0045129F">
        <w:rPr>
          <w:rFonts w:ascii="Times New Roman" w:hAnsi="Times New Roman" w:cs="Times New Roman"/>
          <w:sz w:val="24"/>
          <w:szCs w:val="24"/>
        </w:rPr>
        <w:t xml:space="preserve"> that respondents will use their second taste expression as an opportunity to either align themselves with alters with whom they perceive similarity, or distance themselves from alters with whom they perceive difference.  Examining how respondents </w:t>
      </w:r>
      <w:r w:rsidR="00B07C28" w:rsidRPr="0045129F">
        <w:rPr>
          <w:rFonts w:ascii="Times New Roman" w:hAnsi="Times New Roman" w:cs="Times New Roman"/>
          <w:sz w:val="24"/>
          <w:szCs w:val="24"/>
        </w:rPr>
        <w:t>change</w:t>
      </w:r>
      <w:r w:rsidRPr="0045129F">
        <w:rPr>
          <w:rFonts w:ascii="Times New Roman" w:hAnsi="Times New Roman" w:cs="Times New Roman"/>
          <w:sz w:val="24"/>
          <w:szCs w:val="24"/>
        </w:rPr>
        <w:t xml:space="preserve"> their taste expressions given the information they receive about alters’ taste and social location will help clarify the role that expressions of aesthetic taste play in processes of symbolic boundary construction.</w:t>
      </w:r>
    </w:p>
    <w:p w14:paraId="1A5EB99C" w14:textId="439EAD3D" w:rsidR="00C95498" w:rsidRPr="0045129F" w:rsidRDefault="00F12CBD" w:rsidP="00C95498">
      <w:pPr>
        <w:pStyle w:val="Heading3"/>
        <w:rPr>
          <w:rFonts w:ascii="Times New Roman" w:hAnsi="Times New Roman" w:cs="Times New Roman"/>
          <w:sz w:val="24"/>
          <w:szCs w:val="24"/>
        </w:rPr>
      </w:pPr>
      <w:bookmarkStart w:id="16" w:name="_Toc390113356"/>
      <w:proofErr w:type="gramStart"/>
      <w:r w:rsidRPr="0045129F">
        <w:rPr>
          <w:rFonts w:ascii="Times New Roman" w:hAnsi="Times New Roman" w:cs="Times New Roman"/>
          <w:sz w:val="24"/>
          <w:szCs w:val="24"/>
        </w:rPr>
        <w:t xml:space="preserve">1.1.2  </w:t>
      </w:r>
      <w:r w:rsidR="00C95498" w:rsidRPr="0045129F">
        <w:rPr>
          <w:rFonts w:ascii="Times New Roman" w:hAnsi="Times New Roman" w:cs="Times New Roman"/>
          <w:sz w:val="24"/>
          <w:szCs w:val="24"/>
        </w:rPr>
        <w:t>Taste</w:t>
      </w:r>
      <w:proofErr w:type="gramEnd"/>
      <w:r w:rsidR="00C95498" w:rsidRPr="0045129F">
        <w:rPr>
          <w:rFonts w:ascii="Times New Roman" w:hAnsi="Times New Roman" w:cs="Times New Roman"/>
          <w:sz w:val="24"/>
          <w:szCs w:val="24"/>
        </w:rPr>
        <w:t xml:space="preserve"> differences and boundary work</w:t>
      </w:r>
      <w:bookmarkEnd w:id="16"/>
    </w:p>
    <w:p w14:paraId="03E17555" w14:textId="73D8ACA0" w:rsidR="00C95498" w:rsidRPr="0045129F" w:rsidRDefault="0044097C" w:rsidP="0044097C">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In addition to examining how individu</w:t>
      </w:r>
      <w:r w:rsidR="005040C2" w:rsidRPr="0045129F">
        <w:rPr>
          <w:rFonts w:ascii="Times New Roman" w:hAnsi="Times New Roman" w:cs="Times New Roman"/>
          <w:sz w:val="24"/>
          <w:szCs w:val="24"/>
        </w:rPr>
        <w:t>als mark boundaries via modifica</w:t>
      </w:r>
      <w:r w:rsidRPr="0045129F">
        <w:rPr>
          <w:rFonts w:ascii="Times New Roman" w:hAnsi="Times New Roman" w:cs="Times New Roman"/>
          <w:sz w:val="24"/>
          <w:szCs w:val="24"/>
        </w:rPr>
        <w:t xml:space="preserve">tions of their own taste expressions, this dissertation tests </w:t>
      </w:r>
      <w:r w:rsidR="00C95498" w:rsidRPr="0045129F">
        <w:rPr>
          <w:rFonts w:ascii="Times New Roman" w:hAnsi="Times New Roman" w:cs="Times New Roman"/>
          <w:sz w:val="24"/>
          <w:szCs w:val="24"/>
        </w:rPr>
        <w:t xml:space="preserve">how dissimilarity in cultural tastes and/or status influences the propensity to draw inclusive symbolic boundaries.  Much has been written about the influence of </w:t>
      </w:r>
      <w:proofErr w:type="spellStart"/>
      <w:r w:rsidRPr="0045129F">
        <w:rPr>
          <w:rFonts w:ascii="Times New Roman" w:hAnsi="Times New Roman" w:cs="Times New Roman"/>
          <w:sz w:val="24"/>
          <w:szCs w:val="24"/>
        </w:rPr>
        <w:t>homophi</w:t>
      </w:r>
      <w:r w:rsidR="00C95498" w:rsidRPr="0045129F">
        <w:rPr>
          <w:rFonts w:ascii="Times New Roman" w:hAnsi="Times New Roman" w:cs="Times New Roman"/>
          <w:sz w:val="24"/>
          <w:szCs w:val="24"/>
        </w:rPr>
        <w:t>lic</w:t>
      </w:r>
      <w:proofErr w:type="spellEnd"/>
      <w:r w:rsidR="00C95498" w:rsidRPr="0045129F">
        <w:rPr>
          <w:rFonts w:ascii="Times New Roman" w:hAnsi="Times New Roman" w:cs="Times New Roman"/>
          <w:sz w:val="24"/>
          <w:szCs w:val="24"/>
        </w:rPr>
        <w:t xml:space="preserve"> status, values, and other characteristics on the formation of social ties (e.g. Lazarsfeld and Merton 1954; McPherson, Smith-Lovin and Cook 2001), illustrating that homophily leads to network connections.  Therefore, it is uncontroversial to predict that similarities of either taste or status will lead to the perception of solidarity with others.  But, what happens when individuals match on one but not the other?  Can individuals who share cultural tastes but not status find common ground, and vice versa?  Further, which type of discordance (status or taste) is a stronger predictor of perceiving social distance with others?</w:t>
      </w:r>
    </w:p>
    <w:p w14:paraId="3BAC7AEA" w14:textId="2C3D8E6F" w:rsidR="0044097C" w:rsidRPr="0045129F" w:rsidRDefault="00C95498" w:rsidP="00C95498">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Bourdieu (1984) suggests that taste differences between two people evoke a visceral, negative reaction, and that that it is through the rejections of others’ aesthetic tastes that individuals engage in the symbolic boundary work that separates them.  This idea leads to the prediction that a mismatch in taste decreases the likelihood that a social bond will form or </w:t>
      </w:r>
      <w:proofErr w:type="gramStart"/>
      <w:r w:rsidRPr="0045129F">
        <w:rPr>
          <w:rFonts w:ascii="Times New Roman" w:hAnsi="Times New Roman" w:cs="Times New Roman"/>
          <w:sz w:val="24"/>
          <w:szCs w:val="24"/>
        </w:rPr>
        <w:t xml:space="preserve">be </w:t>
      </w:r>
      <w:r w:rsidRPr="0045129F">
        <w:rPr>
          <w:rFonts w:ascii="Times New Roman" w:hAnsi="Times New Roman" w:cs="Times New Roman"/>
          <w:sz w:val="24"/>
          <w:szCs w:val="24"/>
        </w:rPr>
        <w:lastRenderedPageBreak/>
        <w:t>maintained</w:t>
      </w:r>
      <w:proofErr w:type="gramEnd"/>
      <w:r w:rsidRPr="0045129F">
        <w:rPr>
          <w:rFonts w:ascii="Times New Roman" w:hAnsi="Times New Roman" w:cs="Times New Roman"/>
          <w:sz w:val="24"/>
          <w:szCs w:val="24"/>
        </w:rPr>
        <w:t>.  Further, Il</w:t>
      </w:r>
      <w:r w:rsidR="005040C2" w:rsidRPr="0045129F">
        <w:rPr>
          <w:rFonts w:ascii="Times New Roman" w:hAnsi="Times New Roman" w:cs="Times New Roman"/>
          <w:sz w:val="24"/>
          <w:szCs w:val="24"/>
        </w:rPr>
        <w:t xml:space="preserve">louz (1997) and Kern (1997) </w:t>
      </w:r>
      <w:r w:rsidRPr="0045129F">
        <w:rPr>
          <w:rFonts w:ascii="Times New Roman" w:hAnsi="Times New Roman" w:cs="Times New Roman"/>
          <w:sz w:val="24"/>
          <w:szCs w:val="24"/>
        </w:rPr>
        <w:t xml:space="preserve">discovered evidence in various contexts demonstrating that individuals are more likely to draw symbolic boundaries based on similarities (or the lack thereof) in cultural preferences than in status or moral characteristics.  Therefore, </w:t>
      </w:r>
      <w:r w:rsidR="005040C2" w:rsidRPr="0045129F">
        <w:rPr>
          <w:rFonts w:ascii="Times New Roman" w:hAnsi="Times New Roman" w:cs="Times New Roman"/>
          <w:sz w:val="24"/>
          <w:szCs w:val="24"/>
        </w:rPr>
        <w:t xml:space="preserve">I test </w:t>
      </w:r>
      <w:r w:rsidRPr="0045129F">
        <w:rPr>
          <w:rFonts w:ascii="Times New Roman" w:hAnsi="Times New Roman" w:cs="Times New Roman"/>
          <w:sz w:val="24"/>
          <w:szCs w:val="24"/>
        </w:rPr>
        <w:t>the hypothesis that taste discordance will be a stronger predictor of the perception of social distan</w:t>
      </w:r>
      <w:r w:rsidR="0044097C" w:rsidRPr="0045129F">
        <w:rPr>
          <w:rFonts w:ascii="Times New Roman" w:hAnsi="Times New Roman" w:cs="Times New Roman"/>
          <w:sz w:val="24"/>
          <w:szCs w:val="24"/>
        </w:rPr>
        <w:t xml:space="preserve">ce than will status discordance in Chapter 4.  More specifically, </w:t>
      </w:r>
      <w:r w:rsidR="00115279" w:rsidRPr="0045129F">
        <w:rPr>
          <w:rFonts w:ascii="Times New Roman" w:hAnsi="Times New Roman" w:cs="Times New Roman"/>
          <w:sz w:val="24"/>
          <w:szCs w:val="24"/>
        </w:rPr>
        <w:t xml:space="preserve">I will examine </w:t>
      </w:r>
      <w:r w:rsidR="0044097C" w:rsidRPr="0045129F">
        <w:rPr>
          <w:rFonts w:ascii="Times New Roman" w:hAnsi="Times New Roman" w:cs="Times New Roman"/>
          <w:sz w:val="24"/>
          <w:szCs w:val="24"/>
        </w:rPr>
        <w:t xml:space="preserve">variation in the propensity to </w:t>
      </w:r>
      <w:r w:rsidR="0028752C" w:rsidRPr="0045129F">
        <w:rPr>
          <w:rFonts w:ascii="Times New Roman" w:hAnsi="Times New Roman" w:cs="Times New Roman"/>
          <w:sz w:val="24"/>
          <w:szCs w:val="24"/>
        </w:rPr>
        <w:t>draw exclusive boundaries (to report the perception of dissimilarity between oneself and a hypothetical group of others) by dissimilarity in taste and/or status to determine which type of dissimilarity, taste or status, is a stronger predictor of exclusive boundary drawing.  Results from this investigation of the relationship between tastes and boundary drawing will bring more specificity to the current understanding of cultural influences on relationship formation and maintenance.</w:t>
      </w:r>
    </w:p>
    <w:p w14:paraId="44B111D9" w14:textId="3968CFE2" w:rsidR="00C95498" w:rsidRPr="0045129F" w:rsidRDefault="00F12CBD" w:rsidP="00C95498">
      <w:pPr>
        <w:pStyle w:val="Heading3"/>
        <w:rPr>
          <w:rFonts w:ascii="Times New Roman" w:hAnsi="Times New Roman" w:cs="Times New Roman"/>
          <w:sz w:val="24"/>
          <w:szCs w:val="24"/>
        </w:rPr>
      </w:pPr>
      <w:bookmarkStart w:id="17" w:name="_Toc390113357"/>
      <w:proofErr w:type="gramStart"/>
      <w:r w:rsidRPr="0045129F">
        <w:rPr>
          <w:rFonts w:ascii="Times New Roman" w:hAnsi="Times New Roman" w:cs="Times New Roman"/>
          <w:sz w:val="24"/>
          <w:szCs w:val="24"/>
        </w:rPr>
        <w:t xml:space="preserve">1.1.3  </w:t>
      </w:r>
      <w:r w:rsidR="00C95498" w:rsidRPr="0045129F">
        <w:rPr>
          <w:rFonts w:ascii="Times New Roman" w:hAnsi="Times New Roman" w:cs="Times New Roman"/>
          <w:sz w:val="24"/>
          <w:szCs w:val="24"/>
        </w:rPr>
        <w:t>Taste</w:t>
      </w:r>
      <w:proofErr w:type="gramEnd"/>
      <w:r w:rsidR="00C95498" w:rsidRPr="0045129F">
        <w:rPr>
          <w:rFonts w:ascii="Times New Roman" w:hAnsi="Times New Roman" w:cs="Times New Roman"/>
          <w:sz w:val="24"/>
          <w:szCs w:val="24"/>
        </w:rPr>
        <w:t xml:space="preserve"> salience in boundary work</w:t>
      </w:r>
      <w:bookmarkEnd w:id="17"/>
    </w:p>
    <w:p w14:paraId="394FA4DC" w14:textId="5A3936D6" w:rsidR="00AB6A6F" w:rsidRPr="0045129F" w:rsidRDefault="00C8437B" w:rsidP="00B53112">
      <w:pPr>
        <w:spacing w:line="480" w:lineRule="auto"/>
        <w:ind w:firstLine="720"/>
        <w:rPr>
          <w:rFonts w:ascii="Times New Roman" w:hAnsi="Times New Roman" w:cs="Times New Roman"/>
          <w:b/>
          <w:sz w:val="24"/>
          <w:szCs w:val="24"/>
        </w:rPr>
      </w:pPr>
      <w:r w:rsidRPr="0045129F">
        <w:rPr>
          <w:rFonts w:ascii="Times New Roman" w:hAnsi="Times New Roman" w:cs="Times New Roman"/>
          <w:sz w:val="24"/>
          <w:szCs w:val="24"/>
        </w:rPr>
        <w:t>Another goal</w:t>
      </w:r>
      <w:r w:rsidR="00CE4C8D" w:rsidRPr="0045129F">
        <w:rPr>
          <w:rFonts w:ascii="Times New Roman" w:hAnsi="Times New Roman" w:cs="Times New Roman"/>
          <w:sz w:val="24"/>
          <w:szCs w:val="24"/>
        </w:rPr>
        <w:t xml:space="preserve"> of this dissertation is to </w:t>
      </w:r>
      <w:r w:rsidR="001318AC" w:rsidRPr="0045129F">
        <w:rPr>
          <w:rFonts w:ascii="Times New Roman" w:hAnsi="Times New Roman" w:cs="Times New Roman"/>
          <w:sz w:val="24"/>
          <w:szCs w:val="24"/>
        </w:rPr>
        <w:t xml:space="preserve">examine how </w:t>
      </w:r>
      <w:r w:rsidR="00CE4C8D" w:rsidRPr="0045129F">
        <w:rPr>
          <w:rFonts w:ascii="Times New Roman" w:hAnsi="Times New Roman" w:cs="Times New Roman"/>
          <w:sz w:val="24"/>
          <w:szCs w:val="24"/>
        </w:rPr>
        <w:t xml:space="preserve">considerations of other people’s tastes influence </w:t>
      </w:r>
      <w:r w:rsidR="008829D4" w:rsidRPr="0045129F">
        <w:rPr>
          <w:rFonts w:ascii="Times New Roman" w:hAnsi="Times New Roman" w:cs="Times New Roman"/>
          <w:sz w:val="24"/>
          <w:szCs w:val="24"/>
        </w:rPr>
        <w:t>individuals’</w:t>
      </w:r>
      <w:r w:rsidR="00CE4C8D" w:rsidRPr="0045129F">
        <w:rPr>
          <w:rFonts w:ascii="Times New Roman" w:hAnsi="Times New Roman" w:cs="Times New Roman"/>
          <w:sz w:val="24"/>
          <w:szCs w:val="24"/>
        </w:rPr>
        <w:t xml:space="preserve"> </w:t>
      </w:r>
      <w:r w:rsidR="008829D4" w:rsidRPr="0045129F">
        <w:rPr>
          <w:rFonts w:ascii="Times New Roman" w:hAnsi="Times New Roman" w:cs="Times New Roman"/>
          <w:sz w:val="24"/>
          <w:szCs w:val="24"/>
        </w:rPr>
        <w:t xml:space="preserve">perceptions of social solidarity with those others, with a particular focus on the influence of the considerations of taste specifically, and the possession of cultural capital more generally, </w:t>
      </w:r>
      <w:r w:rsidR="008829D4" w:rsidRPr="0045129F">
        <w:rPr>
          <w:rFonts w:ascii="Times New Roman" w:hAnsi="Times New Roman" w:cs="Times New Roman"/>
          <w:i/>
          <w:sz w:val="24"/>
          <w:szCs w:val="24"/>
        </w:rPr>
        <w:t>relative</w:t>
      </w:r>
      <w:r w:rsidR="008829D4" w:rsidRPr="0045129F">
        <w:rPr>
          <w:rFonts w:ascii="Times New Roman" w:hAnsi="Times New Roman" w:cs="Times New Roman"/>
          <w:sz w:val="24"/>
          <w:szCs w:val="24"/>
        </w:rPr>
        <w:t xml:space="preserve"> to considerations of social status.</w:t>
      </w:r>
      <w:r w:rsidRPr="0045129F">
        <w:rPr>
          <w:rFonts w:ascii="Times New Roman" w:hAnsi="Times New Roman" w:cs="Times New Roman"/>
          <w:sz w:val="24"/>
          <w:szCs w:val="24"/>
        </w:rPr>
        <w:t xml:space="preserve">  </w:t>
      </w:r>
      <w:r w:rsidR="00B53112" w:rsidRPr="0045129F">
        <w:rPr>
          <w:rFonts w:ascii="Times New Roman" w:hAnsi="Times New Roman" w:cs="Times New Roman"/>
          <w:sz w:val="24"/>
          <w:szCs w:val="24"/>
        </w:rPr>
        <w:t>It is clear from previous studies of symbolic boundary work that common strategies for the construction of boundaries</w:t>
      </w:r>
      <w:r w:rsidR="006C06D4" w:rsidRPr="0045129F">
        <w:rPr>
          <w:rFonts w:ascii="Times New Roman" w:hAnsi="Times New Roman" w:cs="Times New Roman"/>
          <w:sz w:val="24"/>
          <w:szCs w:val="24"/>
        </w:rPr>
        <w:t xml:space="preserve"> include the use of socioeconomic, cultural and moral distinctions, and that individuals draw symbolic boundaries using the type of capital that provides their own status superiority relative to other groups (</w:t>
      </w:r>
      <w:r w:rsidR="008F3395" w:rsidRPr="0045129F">
        <w:rPr>
          <w:rFonts w:ascii="Times New Roman" w:hAnsi="Times New Roman" w:cs="Times New Roman"/>
          <w:sz w:val="24"/>
          <w:szCs w:val="24"/>
        </w:rPr>
        <w:t>Di</w:t>
      </w:r>
      <w:r w:rsidR="006C21A9" w:rsidRPr="0045129F">
        <w:rPr>
          <w:rFonts w:ascii="Times New Roman" w:hAnsi="Times New Roman" w:cs="Times New Roman"/>
          <w:sz w:val="24"/>
          <w:szCs w:val="24"/>
        </w:rPr>
        <w:t>Maggio 1987, Espiritu 2001, Kefa</w:t>
      </w:r>
      <w:r w:rsidR="008F3395" w:rsidRPr="0045129F">
        <w:rPr>
          <w:rFonts w:ascii="Times New Roman" w:hAnsi="Times New Roman" w:cs="Times New Roman"/>
          <w:sz w:val="24"/>
          <w:szCs w:val="24"/>
        </w:rPr>
        <w:t>las 200</w:t>
      </w:r>
      <w:r w:rsidR="006C21A9" w:rsidRPr="0045129F">
        <w:rPr>
          <w:rFonts w:ascii="Times New Roman" w:hAnsi="Times New Roman" w:cs="Times New Roman"/>
          <w:sz w:val="24"/>
          <w:szCs w:val="24"/>
        </w:rPr>
        <w:t>3</w:t>
      </w:r>
      <w:r w:rsidR="008F3395" w:rsidRPr="0045129F">
        <w:rPr>
          <w:rFonts w:ascii="Times New Roman" w:hAnsi="Times New Roman" w:cs="Times New Roman"/>
          <w:sz w:val="24"/>
          <w:szCs w:val="24"/>
        </w:rPr>
        <w:t>, Lamont 1992, Newman 1999</w:t>
      </w:r>
      <w:r w:rsidR="006C06D4" w:rsidRPr="0045129F">
        <w:rPr>
          <w:rFonts w:ascii="Times New Roman" w:hAnsi="Times New Roman" w:cs="Times New Roman"/>
          <w:sz w:val="24"/>
          <w:szCs w:val="24"/>
        </w:rPr>
        <w:t xml:space="preserve">).  However, relatively little </w:t>
      </w:r>
      <w:proofErr w:type="gramStart"/>
      <w:r w:rsidR="006C06D4" w:rsidRPr="0045129F">
        <w:rPr>
          <w:rFonts w:ascii="Times New Roman" w:hAnsi="Times New Roman" w:cs="Times New Roman"/>
          <w:sz w:val="24"/>
          <w:szCs w:val="24"/>
        </w:rPr>
        <w:t>is known</w:t>
      </w:r>
      <w:proofErr w:type="gramEnd"/>
      <w:r w:rsidR="006C06D4" w:rsidRPr="0045129F">
        <w:rPr>
          <w:rFonts w:ascii="Times New Roman" w:hAnsi="Times New Roman" w:cs="Times New Roman"/>
          <w:sz w:val="24"/>
          <w:szCs w:val="24"/>
        </w:rPr>
        <w:t xml:space="preserve"> about the specific mechanisms that operate in processes of symbolic boundary work</w:t>
      </w:r>
      <w:r w:rsidR="007F6F73" w:rsidRPr="0045129F">
        <w:rPr>
          <w:rFonts w:ascii="Times New Roman" w:hAnsi="Times New Roman" w:cs="Times New Roman"/>
          <w:sz w:val="24"/>
          <w:szCs w:val="24"/>
        </w:rPr>
        <w:t xml:space="preserve">, particularly with regard to how </w:t>
      </w:r>
      <w:r w:rsidR="00482E94" w:rsidRPr="0045129F">
        <w:rPr>
          <w:rFonts w:ascii="Times New Roman" w:hAnsi="Times New Roman" w:cs="Times New Roman"/>
          <w:sz w:val="24"/>
          <w:szCs w:val="24"/>
        </w:rPr>
        <w:t xml:space="preserve">people </w:t>
      </w:r>
      <w:r w:rsidR="00426B70" w:rsidRPr="0045129F">
        <w:rPr>
          <w:rFonts w:ascii="Times New Roman" w:hAnsi="Times New Roman" w:cs="Times New Roman"/>
          <w:sz w:val="24"/>
          <w:szCs w:val="24"/>
        </w:rPr>
        <w:t>judge</w:t>
      </w:r>
      <w:r w:rsidR="00482E94" w:rsidRPr="0045129F">
        <w:rPr>
          <w:rFonts w:ascii="Times New Roman" w:hAnsi="Times New Roman" w:cs="Times New Roman"/>
          <w:sz w:val="24"/>
          <w:szCs w:val="24"/>
        </w:rPr>
        <w:t xml:space="preserve"> the social distanc</w:t>
      </w:r>
      <w:r w:rsidR="007F6F73" w:rsidRPr="0045129F">
        <w:rPr>
          <w:rFonts w:ascii="Times New Roman" w:hAnsi="Times New Roman" w:cs="Times New Roman"/>
          <w:sz w:val="24"/>
          <w:szCs w:val="24"/>
        </w:rPr>
        <w:t>e between themselves and others</w:t>
      </w:r>
      <w:r w:rsidR="0074554B" w:rsidRPr="0045129F">
        <w:rPr>
          <w:rFonts w:ascii="Times New Roman" w:hAnsi="Times New Roman" w:cs="Times New Roman"/>
          <w:sz w:val="24"/>
          <w:szCs w:val="24"/>
        </w:rPr>
        <w:t xml:space="preserve"> with regard to those others’ tastes</w:t>
      </w:r>
      <w:r w:rsidR="007F6F73" w:rsidRPr="0045129F">
        <w:rPr>
          <w:rFonts w:ascii="Times New Roman" w:hAnsi="Times New Roman" w:cs="Times New Roman"/>
          <w:sz w:val="24"/>
          <w:szCs w:val="24"/>
        </w:rPr>
        <w:t>.</w:t>
      </w:r>
      <w:r w:rsidR="0074554B" w:rsidRPr="0045129F">
        <w:rPr>
          <w:rFonts w:ascii="Times New Roman" w:hAnsi="Times New Roman" w:cs="Times New Roman"/>
          <w:sz w:val="24"/>
          <w:szCs w:val="24"/>
        </w:rPr>
        <w:t xml:space="preserve">  </w:t>
      </w:r>
    </w:p>
    <w:p w14:paraId="3F746EFA" w14:textId="6310153E" w:rsidR="00AB6A6F" w:rsidRPr="0045129F" w:rsidRDefault="00B53112" w:rsidP="00AB6A6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In</w:t>
      </w:r>
      <w:r w:rsidR="00AB6A6F" w:rsidRPr="0045129F">
        <w:rPr>
          <w:rFonts w:ascii="Times New Roman" w:hAnsi="Times New Roman" w:cs="Times New Roman"/>
          <w:sz w:val="24"/>
          <w:szCs w:val="24"/>
        </w:rPr>
        <w:t>d</w:t>
      </w:r>
      <w:r w:rsidR="0074554B" w:rsidRPr="0045129F">
        <w:rPr>
          <w:rFonts w:ascii="Times New Roman" w:hAnsi="Times New Roman" w:cs="Times New Roman"/>
          <w:sz w:val="24"/>
          <w:szCs w:val="24"/>
        </w:rPr>
        <w:t>ividuals use the criteria that are</w:t>
      </w:r>
      <w:r w:rsidR="00AB6A6F" w:rsidRPr="0045129F">
        <w:rPr>
          <w:rFonts w:ascii="Times New Roman" w:hAnsi="Times New Roman" w:cs="Times New Roman"/>
          <w:sz w:val="24"/>
          <w:szCs w:val="24"/>
        </w:rPr>
        <w:t xml:space="preserve"> most relevant to their own </w:t>
      </w:r>
      <w:r w:rsidR="00452EAD" w:rsidRPr="0045129F">
        <w:rPr>
          <w:rFonts w:ascii="Times New Roman" w:hAnsi="Times New Roman" w:cs="Times New Roman"/>
          <w:sz w:val="24"/>
          <w:szCs w:val="24"/>
        </w:rPr>
        <w:t xml:space="preserve">personally-significant </w:t>
      </w:r>
      <w:r w:rsidR="00AB6A6F" w:rsidRPr="0045129F">
        <w:rPr>
          <w:rFonts w:ascii="Times New Roman" w:hAnsi="Times New Roman" w:cs="Times New Roman"/>
          <w:sz w:val="24"/>
          <w:szCs w:val="24"/>
        </w:rPr>
        <w:t xml:space="preserve">form of dominance to perform symbolic boundary work.  For instance, Lamont (1992) provides evidence that </w:t>
      </w:r>
      <w:r w:rsidR="00053844" w:rsidRPr="0045129F">
        <w:rPr>
          <w:rFonts w:ascii="Times New Roman" w:hAnsi="Times New Roman" w:cs="Times New Roman"/>
          <w:sz w:val="24"/>
          <w:szCs w:val="24"/>
        </w:rPr>
        <w:t>individuals with the highest volume of cultural capital (</w:t>
      </w:r>
      <w:r w:rsidR="00AB6A6F" w:rsidRPr="0045129F">
        <w:rPr>
          <w:rFonts w:ascii="Times New Roman" w:hAnsi="Times New Roman" w:cs="Times New Roman"/>
          <w:sz w:val="24"/>
          <w:szCs w:val="24"/>
        </w:rPr>
        <w:t>cultural specialists</w:t>
      </w:r>
      <w:r w:rsidR="00053844" w:rsidRPr="0045129F">
        <w:rPr>
          <w:rFonts w:ascii="Times New Roman" w:hAnsi="Times New Roman" w:cs="Times New Roman"/>
          <w:sz w:val="24"/>
          <w:szCs w:val="24"/>
        </w:rPr>
        <w:t>)</w:t>
      </w:r>
      <w:r w:rsidR="00AB6A6F" w:rsidRPr="0045129F">
        <w:rPr>
          <w:rFonts w:ascii="Times New Roman" w:hAnsi="Times New Roman" w:cs="Times New Roman"/>
          <w:sz w:val="24"/>
          <w:szCs w:val="24"/>
        </w:rPr>
        <w:t xml:space="preserve"> are more likely </w:t>
      </w:r>
      <w:proofErr w:type="gramStart"/>
      <w:r w:rsidR="00AB6A6F" w:rsidRPr="0045129F">
        <w:rPr>
          <w:rFonts w:ascii="Times New Roman" w:hAnsi="Times New Roman" w:cs="Times New Roman"/>
          <w:sz w:val="24"/>
          <w:szCs w:val="24"/>
        </w:rPr>
        <w:t>than</w:t>
      </w:r>
      <w:r w:rsidR="00053844" w:rsidRPr="0045129F">
        <w:rPr>
          <w:rFonts w:ascii="Times New Roman" w:hAnsi="Times New Roman" w:cs="Times New Roman"/>
          <w:sz w:val="24"/>
          <w:szCs w:val="24"/>
        </w:rPr>
        <w:t xml:space="preserve"> those</w:t>
      </w:r>
      <w:proofErr w:type="gramEnd"/>
      <w:r w:rsidR="00053844" w:rsidRPr="0045129F">
        <w:rPr>
          <w:rFonts w:ascii="Times New Roman" w:hAnsi="Times New Roman" w:cs="Times New Roman"/>
          <w:sz w:val="24"/>
          <w:szCs w:val="24"/>
        </w:rPr>
        <w:t xml:space="preserve"> with the highest volume of economic capital</w:t>
      </w:r>
      <w:r w:rsidR="00AB6A6F" w:rsidRPr="0045129F">
        <w:rPr>
          <w:rFonts w:ascii="Times New Roman" w:hAnsi="Times New Roman" w:cs="Times New Roman"/>
          <w:sz w:val="24"/>
          <w:szCs w:val="24"/>
        </w:rPr>
        <w:t xml:space="preserve"> </w:t>
      </w:r>
      <w:r w:rsidR="00053844" w:rsidRPr="0045129F">
        <w:rPr>
          <w:rFonts w:ascii="Times New Roman" w:hAnsi="Times New Roman" w:cs="Times New Roman"/>
          <w:sz w:val="24"/>
          <w:szCs w:val="24"/>
        </w:rPr>
        <w:t>(</w:t>
      </w:r>
      <w:r w:rsidR="00AB6A6F" w:rsidRPr="0045129F">
        <w:rPr>
          <w:rFonts w:ascii="Times New Roman" w:hAnsi="Times New Roman" w:cs="Times New Roman"/>
          <w:sz w:val="24"/>
          <w:szCs w:val="24"/>
        </w:rPr>
        <w:t>for-profit workers</w:t>
      </w:r>
      <w:r w:rsidR="00053844" w:rsidRPr="0045129F">
        <w:rPr>
          <w:rFonts w:ascii="Times New Roman" w:hAnsi="Times New Roman" w:cs="Times New Roman"/>
          <w:sz w:val="24"/>
          <w:szCs w:val="24"/>
        </w:rPr>
        <w:t xml:space="preserve"> or economic specialists)</w:t>
      </w:r>
      <w:r w:rsidR="00AB6A6F" w:rsidRPr="0045129F">
        <w:rPr>
          <w:rFonts w:ascii="Times New Roman" w:hAnsi="Times New Roman" w:cs="Times New Roman"/>
          <w:sz w:val="24"/>
          <w:szCs w:val="24"/>
        </w:rPr>
        <w:t xml:space="preserve"> to employ cultural boundaries in the format</w:t>
      </w:r>
      <w:r w:rsidR="00A4605F" w:rsidRPr="0045129F">
        <w:rPr>
          <w:rFonts w:ascii="Times New Roman" w:hAnsi="Times New Roman" w:cs="Times New Roman"/>
          <w:sz w:val="24"/>
          <w:szCs w:val="24"/>
        </w:rPr>
        <w:t xml:space="preserve">ion of symbolic boundaries.  Similarly, </w:t>
      </w:r>
      <w:r w:rsidR="00AB6A6F" w:rsidRPr="0045129F">
        <w:rPr>
          <w:rFonts w:ascii="Times New Roman" w:hAnsi="Times New Roman" w:cs="Times New Roman"/>
          <w:sz w:val="24"/>
          <w:szCs w:val="24"/>
        </w:rPr>
        <w:t xml:space="preserve">Erickson (1996) finds that knowledge of highbrow culture was of little relevance relative to “business culture” in network expansion for the economic specialists in her study.  Likewise, Bryson </w:t>
      </w:r>
      <w:r w:rsidRPr="0045129F">
        <w:rPr>
          <w:rFonts w:ascii="Times New Roman" w:hAnsi="Times New Roman" w:cs="Times New Roman"/>
          <w:sz w:val="24"/>
          <w:szCs w:val="24"/>
        </w:rPr>
        <w:t xml:space="preserve">(1996) </w:t>
      </w:r>
      <w:r w:rsidR="00AB6A6F" w:rsidRPr="0045129F">
        <w:rPr>
          <w:rFonts w:ascii="Times New Roman" w:hAnsi="Times New Roman" w:cs="Times New Roman"/>
          <w:sz w:val="24"/>
          <w:szCs w:val="24"/>
        </w:rPr>
        <w:t xml:space="preserve">finds that racist individuals express social distance from blacks through their rejection of rap music, and those with college degrees express distaste in heavy metal music, which is often associated with a non-college-educated fan base.  </w:t>
      </w:r>
    </w:p>
    <w:p w14:paraId="70D24B9A" w14:textId="55798667" w:rsidR="00AB6A6F" w:rsidRPr="0045129F" w:rsidRDefault="00AB6A6F" w:rsidP="00AB6A6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Evidence of boundary work that privileges particular types of capital </w:t>
      </w:r>
      <w:proofErr w:type="gramStart"/>
      <w:r w:rsidRPr="0045129F">
        <w:rPr>
          <w:rFonts w:ascii="Times New Roman" w:hAnsi="Times New Roman" w:cs="Times New Roman"/>
          <w:sz w:val="24"/>
          <w:szCs w:val="24"/>
        </w:rPr>
        <w:t>has been found</w:t>
      </w:r>
      <w:proofErr w:type="gramEnd"/>
      <w:r w:rsidRPr="0045129F">
        <w:rPr>
          <w:rFonts w:ascii="Times New Roman" w:hAnsi="Times New Roman" w:cs="Times New Roman"/>
          <w:sz w:val="24"/>
          <w:szCs w:val="24"/>
        </w:rPr>
        <w:t xml:space="preserve"> in studies of individuals with low cultural capital as well.  Newman (1999) and Kef</w:t>
      </w:r>
      <w:r w:rsidR="006C21A9" w:rsidRPr="0045129F">
        <w:rPr>
          <w:rFonts w:ascii="Times New Roman" w:hAnsi="Times New Roman" w:cs="Times New Roman"/>
          <w:sz w:val="24"/>
          <w:szCs w:val="24"/>
        </w:rPr>
        <w:t>a</w:t>
      </w:r>
      <w:r w:rsidRPr="0045129F">
        <w:rPr>
          <w:rFonts w:ascii="Times New Roman" w:hAnsi="Times New Roman" w:cs="Times New Roman"/>
          <w:sz w:val="24"/>
          <w:szCs w:val="24"/>
        </w:rPr>
        <w:t>las (200</w:t>
      </w:r>
      <w:r w:rsidR="006C21A9" w:rsidRPr="0045129F">
        <w:rPr>
          <w:rFonts w:ascii="Times New Roman" w:hAnsi="Times New Roman" w:cs="Times New Roman"/>
          <w:sz w:val="24"/>
          <w:szCs w:val="24"/>
        </w:rPr>
        <w:t>3</w:t>
      </w:r>
      <w:r w:rsidRPr="0045129F">
        <w:rPr>
          <w:rFonts w:ascii="Times New Roman" w:hAnsi="Times New Roman" w:cs="Times New Roman"/>
          <w:sz w:val="24"/>
          <w:szCs w:val="24"/>
        </w:rPr>
        <w:t>) find that working-class individuals use the economic stability that their jobs and homes provide to define themselves against lower-class</w:t>
      </w:r>
      <w:r w:rsidR="005F2AA7" w:rsidRPr="0045129F">
        <w:rPr>
          <w:rFonts w:ascii="Times New Roman" w:hAnsi="Times New Roman" w:cs="Times New Roman"/>
          <w:sz w:val="24"/>
          <w:szCs w:val="24"/>
        </w:rPr>
        <w:t xml:space="preserve"> and unemployed alters,</w:t>
      </w:r>
      <w:r w:rsidR="0096441A" w:rsidRPr="0045129F">
        <w:rPr>
          <w:rFonts w:ascii="Times New Roman" w:hAnsi="Times New Roman" w:cs="Times New Roman"/>
          <w:sz w:val="24"/>
          <w:szCs w:val="24"/>
        </w:rPr>
        <w:t xml:space="preserve"> Lamont (2000) finds that </w:t>
      </w:r>
      <w:r w:rsidR="0008156E" w:rsidRPr="0045129F">
        <w:rPr>
          <w:rFonts w:ascii="Times New Roman" w:hAnsi="Times New Roman" w:cs="Times New Roman"/>
          <w:sz w:val="24"/>
          <w:szCs w:val="24"/>
        </w:rPr>
        <w:t xml:space="preserve">white working-class men in the United States and France draw boundaries between themselves and non-whites based on what they perceive to be moral differences between themselves and these others.  Similarly, </w:t>
      </w:r>
      <w:r w:rsidRPr="0045129F">
        <w:rPr>
          <w:rFonts w:ascii="Times New Roman" w:hAnsi="Times New Roman" w:cs="Times New Roman"/>
          <w:sz w:val="24"/>
          <w:szCs w:val="24"/>
        </w:rPr>
        <w:t xml:space="preserve">Espiritu (2001) finds that Filipina women </w:t>
      </w:r>
      <w:r w:rsidR="0008156E" w:rsidRPr="0045129F">
        <w:rPr>
          <w:rFonts w:ascii="Times New Roman" w:hAnsi="Times New Roman" w:cs="Times New Roman"/>
          <w:sz w:val="24"/>
          <w:szCs w:val="24"/>
        </w:rPr>
        <w:t xml:space="preserve">in the United States </w:t>
      </w:r>
      <w:r w:rsidRPr="0045129F">
        <w:rPr>
          <w:rFonts w:ascii="Times New Roman" w:hAnsi="Times New Roman" w:cs="Times New Roman"/>
          <w:sz w:val="24"/>
          <w:szCs w:val="24"/>
        </w:rPr>
        <w:t xml:space="preserve">whose social status </w:t>
      </w:r>
      <w:proofErr w:type="gramStart"/>
      <w:r w:rsidRPr="0045129F">
        <w:rPr>
          <w:rFonts w:ascii="Times New Roman" w:hAnsi="Times New Roman" w:cs="Times New Roman"/>
          <w:sz w:val="24"/>
          <w:szCs w:val="24"/>
        </w:rPr>
        <w:t>is subjugated</w:t>
      </w:r>
      <w:proofErr w:type="gramEnd"/>
      <w:r w:rsidRPr="0045129F">
        <w:rPr>
          <w:rFonts w:ascii="Times New Roman" w:hAnsi="Times New Roman" w:cs="Times New Roman"/>
          <w:sz w:val="24"/>
          <w:szCs w:val="24"/>
        </w:rPr>
        <w:t xml:space="preserve"> by race assert moral superiority over white women whose sexual behaviors they consider deviant.  Further, adolescents have been found to structure social relations using </w:t>
      </w:r>
      <w:r w:rsidR="005F2AA7" w:rsidRPr="0045129F">
        <w:rPr>
          <w:rFonts w:ascii="Times New Roman" w:hAnsi="Times New Roman" w:cs="Times New Roman"/>
          <w:sz w:val="24"/>
          <w:szCs w:val="24"/>
        </w:rPr>
        <w:t xml:space="preserve">criteria related to </w:t>
      </w:r>
      <w:r w:rsidRPr="0045129F">
        <w:rPr>
          <w:rFonts w:ascii="Times New Roman" w:hAnsi="Times New Roman" w:cs="Times New Roman"/>
          <w:sz w:val="24"/>
          <w:szCs w:val="24"/>
        </w:rPr>
        <w:t>the activities, characteristics and behaviors that are meaningful to them (Tarrant and North 2001</w:t>
      </w:r>
      <w:r w:rsidR="00325907" w:rsidRPr="0045129F">
        <w:rPr>
          <w:rFonts w:ascii="Times New Roman" w:hAnsi="Times New Roman" w:cs="Times New Roman"/>
          <w:sz w:val="24"/>
          <w:szCs w:val="24"/>
        </w:rPr>
        <w:t>a</w:t>
      </w:r>
      <w:r w:rsidRPr="0045129F">
        <w:rPr>
          <w:rFonts w:ascii="Times New Roman" w:hAnsi="Times New Roman" w:cs="Times New Roman"/>
          <w:sz w:val="24"/>
          <w:szCs w:val="24"/>
        </w:rPr>
        <w:t xml:space="preserve">, Tarrant and North 2001b).  </w:t>
      </w:r>
    </w:p>
    <w:p w14:paraId="4EAB4A88" w14:textId="77777777" w:rsidR="00AB6A6F" w:rsidRPr="0045129F" w:rsidRDefault="00AB6A6F" w:rsidP="00AB6A6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Bourdieu (1984) explains this reliance on personally-relevant criteria with regard to taste expression by suggesting that shared social space results in a shared aesthetic disposition and </w:t>
      </w:r>
      <w:r w:rsidRPr="0045129F">
        <w:rPr>
          <w:rFonts w:ascii="Times New Roman" w:hAnsi="Times New Roman" w:cs="Times New Roman"/>
          <w:sz w:val="24"/>
          <w:szCs w:val="24"/>
        </w:rPr>
        <w:lastRenderedPageBreak/>
        <w:t xml:space="preserve">common cultural preferences.  Finding commonalities of tastes (or other relevant characteristics) </w:t>
      </w:r>
      <w:r w:rsidR="005F2AA7" w:rsidRPr="0045129F">
        <w:rPr>
          <w:rFonts w:ascii="Times New Roman" w:hAnsi="Times New Roman" w:cs="Times New Roman"/>
          <w:sz w:val="24"/>
          <w:szCs w:val="24"/>
        </w:rPr>
        <w:t>with others is</w:t>
      </w:r>
      <w:r w:rsidR="00325907" w:rsidRPr="0045129F">
        <w:rPr>
          <w:rFonts w:ascii="Times New Roman" w:hAnsi="Times New Roman" w:cs="Times New Roman"/>
          <w:sz w:val="24"/>
          <w:szCs w:val="24"/>
        </w:rPr>
        <w:t>, therefore,</w:t>
      </w:r>
      <w:r w:rsidR="005F2AA7" w:rsidRPr="0045129F">
        <w:rPr>
          <w:rFonts w:ascii="Times New Roman" w:hAnsi="Times New Roman" w:cs="Times New Roman"/>
          <w:sz w:val="24"/>
          <w:szCs w:val="24"/>
        </w:rPr>
        <w:t xml:space="preserve"> a short </w:t>
      </w:r>
      <w:r w:rsidRPr="0045129F">
        <w:rPr>
          <w:rFonts w:ascii="Times New Roman" w:hAnsi="Times New Roman" w:cs="Times New Roman"/>
          <w:sz w:val="24"/>
          <w:szCs w:val="24"/>
        </w:rPr>
        <w:t>cut for identifying fellow members of social groups, or co-residents of a particular social space.</w:t>
      </w:r>
    </w:p>
    <w:p w14:paraId="1C57195A" w14:textId="4D4E0AFD" w:rsidR="002F2D49" w:rsidRPr="0045129F" w:rsidRDefault="00AB6A6F" w:rsidP="00AB6A6F">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These studies make clear that individuals rely on personally-relevant criteria in the construction of symbolic boundaries such that the form of capital that supports their own (relative) status </w:t>
      </w:r>
      <w:proofErr w:type="gramStart"/>
      <w:r w:rsidRPr="0045129F">
        <w:rPr>
          <w:rFonts w:ascii="Times New Roman" w:hAnsi="Times New Roman" w:cs="Times New Roman"/>
          <w:sz w:val="24"/>
          <w:szCs w:val="24"/>
        </w:rPr>
        <w:t>is privileged</w:t>
      </w:r>
      <w:proofErr w:type="gramEnd"/>
      <w:r w:rsidRPr="0045129F">
        <w:rPr>
          <w:rFonts w:ascii="Times New Roman" w:hAnsi="Times New Roman" w:cs="Times New Roman"/>
          <w:sz w:val="24"/>
          <w:szCs w:val="24"/>
        </w:rPr>
        <w:t xml:space="preserve"> in considerations of solidarity.  It is not clear from this previous research, however, if the use of a particular type of boundary (cultural, economic, moral, etc.) is likely to lead to more inclusive boundary work than </w:t>
      </w:r>
      <w:r w:rsidR="0067310B" w:rsidRPr="0045129F">
        <w:rPr>
          <w:rFonts w:ascii="Times New Roman" w:hAnsi="Times New Roman" w:cs="Times New Roman"/>
          <w:sz w:val="24"/>
          <w:szCs w:val="24"/>
        </w:rPr>
        <w:t xml:space="preserve">is </w:t>
      </w:r>
      <w:r w:rsidRPr="0045129F">
        <w:rPr>
          <w:rFonts w:ascii="Times New Roman" w:hAnsi="Times New Roman" w:cs="Times New Roman"/>
          <w:sz w:val="24"/>
          <w:szCs w:val="24"/>
        </w:rPr>
        <w:t>the use of another type.</w:t>
      </w:r>
      <w:r w:rsidR="005F2AA7" w:rsidRPr="0045129F">
        <w:rPr>
          <w:rFonts w:ascii="Times New Roman" w:hAnsi="Times New Roman" w:cs="Times New Roman"/>
          <w:sz w:val="24"/>
          <w:szCs w:val="24"/>
        </w:rPr>
        <w:t xml:space="preserve">  Are people who attend to others’ tastes rather than their status in decisions about the desirability of social connection more likely to draw inclusive symbolic boundaries than people who pay no attention to tastes?  Determining the relative influence of the consideration of tastes on boundary-drawing decisions will help clarify </w:t>
      </w:r>
      <w:r w:rsidR="00CB3015" w:rsidRPr="0045129F">
        <w:rPr>
          <w:rFonts w:ascii="Times New Roman" w:hAnsi="Times New Roman" w:cs="Times New Roman"/>
          <w:sz w:val="24"/>
          <w:szCs w:val="24"/>
        </w:rPr>
        <w:t>one</w:t>
      </w:r>
      <w:r w:rsidR="00676DF7" w:rsidRPr="0045129F">
        <w:rPr>
          <w:rFonts w:ascii="Times New Roman" w:hAnsi="Times New Roman" w:cs="Times New Roman"/>
          <w:sz w:val="24"/>
          <w:szCs w:val="24"/>
        </w:rPr>
        <w:t xml:space="preserve"> way in which cultural tastes</w:t>
      </w:r>
      <w:r w:rsidR="005F2AA7" w:rsidRPr="0045129F">
        <w:rPr>
          <w:rFonts w:ascii="Times New Roman" w:hAnsi="Times New Roman" w:cs="Times New Roman"/>
          <w:sz w:val="24"/>
          <w:szCs w:val="24"/>
        </w:rPr>
        <w:t xml:space="preserve"> “work” to shape and modify the social world</w:t>
      </w:r>
      <w:r w:rsidR="00676DF7" w:rsidRPr="0045129F">
        <w:rPr>
          <w:rFonts w:ascii="Times New Roman" w:hAnsi="Times New Roman" w:cs="Times New Roman"/>
          <w:sz w:val="24"/>
          <w:szCs w:val="24"/>
        </w:rPr>
        <w:t>.</w:t>
      </w:r>
      <w:r w:rsidRPr="0045129F">
        <w:rPr>
          <w:rFonts w:ascii="Times New Roman" w:hAnsi="Times New Roman" w:cs="Times New Roman"/>
          <w:sz w:val="24"/>
          <w:szCs w:val="24"/>
        </w:rPr>
        <w:t xml:space="preserve">  </w:t>
      </w:r>
    </w:p>
    <w:p w14:paraId="54745248" w14:textId="1A9C5ED1" w:rsidR="002F2D49" w:rsidRPr="0045129F" w:rsidRDefault="00AB6A6F" w:rsidP="002F2D49">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To this end, this study examines if the considera</w:t>
      </w:r>
      <w:r w:rsidR="005F2AA7" w:rsidRPr="0045129F">
        <w:rPr>
          <w:rFonts w:ascii="Times New Roman" w:hAnsi="Times New Roman" w:cs="Times New Roman"/>
          <w:sz w:val="24"/>
          <w:szCs w:val="24"/>
        </w:rPr>
        <w:t>tion of others’ tastes instead of</w:t>
      </w:r>
      <w:r w:rsidRPr="0045129F">
        <w:rPr>
          <w:rFonts w:ascii="Times New Roman" w:hAnsi="Times New Roman" w:cs="Times New Roman"/>
          <w:sz w:val="24"/>
          <w:szCs w:val="24"/>
        </w:rPr>
        <w:t xml:space="preserve"> or in addition to their status leads to either more inclusive or exclusive boundary work than the consideration of status alone</w:t>
      </w:r>
      <w:r w:rsidR="002117F7" w:rsidRPr="0045129F">
        <w:rPr>
          <w:rFonts w:ascii="Times New Roman" w:hAnsi="Times New Roman" w:cs="Times New Roman"/>
          <w:sz w:val="24"/>
          <w:szCs w:val="24"/>
        </w:rPr>
        <w:t xml:space="preserve"> (in Chapter 4)</w:t>
      </w:r>
      <w:r w:rsidRPr="0045129F">
        <w:rPr>
          <w:rFonts w:ascii="Times New Roman" w:hAnsi="Times New Roman" w:cs="Times New Roman"/>
          <w:sz w:val="24"/>
          <w:szCs w:val="24"/>
        </w:rPr>
        <w:t>.</w:t>
      </w:r>
      <w:r w:rsidR="002F2D49" w:rsidRPr="0045129F">
        <w:rPr>
          <w:rFonts w:ascii="Times New Roman" w:hAnsi="Times New Roman" w:cs="Times New Roman"/>
          <w:sz w:val="24"/>
          <w:szCs w:val="24"/>
        </w:rPr>
        <w:t xml:space="preserve">  </w:t>
      </w:r>
      <w:r w:rsidR="005F6D16" w:rsidRPr="0045129F">
        <w:rPr>
          <w:rFonts w:ascii="Times New Roman" w:hAnsi="Times New Roman" w:cs="Times New Roman"/>
          <w:sz w:val="24"/>
          <w:szCs w:val="24"/>
        </w:rPr>
        <w:t xml:space="preserve">That is, after learning about a group of hypothetical others’ taste in the painting and/or status, respondents will be asked how similar they think that they are to members of that group, and then will be asked if they made this social boundary decision based on the others’ taste, status, or both.  </w:t>
      </w:r>
      <w:r w:rsidR="002F2D49" w:rsidRPr="0045129F">
        <w:rPr>
          <w:rFonts w:ascii="Times New Roman" w:hAnsi="Times New Roman" w:cs="Times New Roman"/>
          <w:sz w:val="24"/>
          <w:szCs w:val="24"/>
        </w:rPr>
        <w:t xml:space="preserve">It is predicted that individuals for </w:t>
      </w:r>
      <w:proofErr w:type="gramStart"/>
      <w:r w:rsidR="002F2D49" w:rsidRPr="0045129F">
        <w:rPr>
          <w:rFonts w:ascii="Times New Roman" w:hAnsi="Times New Roman" w:cs="Times New Roman"/>
          <w:sz w:val="24"/>
          <w:szCs w:val="24"/>
        </w:rPr>
        <w:t>whom</w:t>
      </w:r>
      <w:proofErr w:type="gramEnd"/>
      <w:r w:rsidR="002F2D49" w:rsidRPr="0045129F">
        <w:rPr>
          <w:rFonts w:ascii="Times New Roman" w:hAnsi="Times New Roman" w:cs="Times New Roman"/>
          <w:sz w:val="24"/>
          <w:szCs w:val="24"/>
        </w:rPr>
        <w:t xml:space="preserve"> tastes are more salient in boundary construction decisions than is status will be those whose strongest social asset is their cultural capital.  Such individuals are likely to have broader cultural tastes than those whose social </w:t>
      </w:r>
      <w:r w:rsidR="00925110" w:rsidRPr="0045129F">
        <w:rPr>
          <w:rFonts w:ascii="Times New Roman" w:hAnsi="Times New Roman" w:cs="Times New Roman"/>
          <w:sz w:val="24"/>
          <w:szCs w:val="24"/>
        </w:rPr>
        <w:t xml:space="preserve">positions </w:t>
      </w:r>
      <w:proofErr w:type="gramStart"/>
      <w:r w:rsidR="00925110" w:rsidRPr="0045129F">
        <w:rPr>
          <w:rFonts w:ascii="Times New Roman" w:hAnsi="Times New Roman" w:cs="Times New Roman"/>
          <w:sz w:val="24"/>
          <w:szCs w:val="24"/>
        </w:rPr>
        <w:t>are</w:t>
      </w:r>
      <w:r w:rsidR="002F2D49" w:rsidRPr="0045129F">
        <w:rPr>
          <w:rFonts w:ascii="Times New Roman" w:hAnsi="Times New Roman" w:cs="Times New Roman"/>
          <w:sz w:val="24"/>
          <w:szCs w:val="24"/>
        </w:rPr>
        <w:t xml:space="preserve"> supported</w:t>
      </w:r>
      <w:proofErr w:type="gramEnd"/>
      <w:r w:rsidR="002F2D49" w:rsidRPr="0045129F">
        <w:rPr>
          <w:rFonts w:ascii="Times New Roman" w:hAnsi="Times New Roman" w:cs="Times New Roman"/>
          <w:sz w:val="24"/>
          <w:szCs w:val="24"/>
        </w:rPr>
        <w:t xml:space="preserve"> by some other form of capital, and will, therefore, be likely to have the ability to connect with a diverse group of others (Erickson 1996, </w:t>
      </w:r>
      <w:r w:rsidR="002F2D49" w:rsidRPr="0045129F">
        <w:rPr>
          <w:rFonts w:ascii="Times New Roman" w:hAnsi="Times New Roman" w:cs="Times New Roman"/>
          <w:sz w:val="24"/>
          <w:szCs w:val="24"/>
        </w:rPr>
        <w:lastRenderedPageBreak/>
        <w:t>Lizardo 2006).  Therefore, this study tests the hypothesis that inclusive boundary drawing will be more likely for respondents who attend to taste rather than status in their considerations of social distance with others.</w:t>
      </w:r>
    </w:p>
    <w:p w14:paraId="45C62777" w14:textId="024625EB" w:rsidR="0028752C" w:rsidRPr="0045129F" w:rsidRDefault="003414B1" w:rsidP="0028752C">
      <w:pPr>
        <w:spacing w:line="480" w:lineRule="auto"/>
        <w:ind w:firstLine="720"/>
        <w:rPr>
          <w:rFonts w:ascii="Times New Roman" w:hAnsi="Times New Roman" w:cs="Times New Roman"/>
          <w:color w:val="000000"/>
          <w:sz w:val="24"/>
          <w:szCs w:val="24"/>
        </w:rPr>
      </w:pPr>
      <w:r w:rsidRPr="0045129F">
        <w:rPr>
          <w:rFonts w:ascii="Times New Roman" w:hAnsi="Times New Roman" w:cs="Times New Roman"/>
          <w:sz w:val="24"/>
          <w:szCs w:val="24"/>
        </w:rPr>
        <w:t>The work in this dissertation b</w:t>
      </w:r>
      <w:r w:rsidR="0028752C" w:rsidRPr="0045129F">
        <w:rPr>
          <w:rFonts w:ascii="Times New Roman" w:hAnsi="Times New Roman" w:cs="Times New Roman"/>
          <w:sz w:val="24"/>
          <w:szCs w:val="24"/>
        </w:rPr>
        <w:t>uild</w:t>
      </w:r>
      <w:r w:rsidRPr="0045129F">
        <w:rPr>
          <w:rFonts w:ascii="Times New Roman" w:hAnsi="Times New Roman" w:cs="Times New Roman"/>
          <w:sz w:val="24"/>
          <w:szCs w:val="24"/>
        </w:rPr>
        <w:t>s</w:t>
      </w:r>
      <w:r w:rsidR="0028752C" w:rsidRPr="0045129F">
        <w:rPr>
          <w:rFonts w:ascii="Times New Roman" w:hAnsi="Times New Roman" w:cs="Times New Roman"/>
          <w:sz w:val="24"/>
          <w:szCs w:val="24"/>
        </w:rPr>
        <w:t xml:space="preserve"> on existing theory and literature which identify the link between taste and social stratification by clarifying </w:t>
      </w:r>
      <w:r w:rsidR="0028752C" w:rsidRPr="0045129F">
        <w:rPr>
          <w:rFonts w:ascii="Times New Roman" w:hAnsi="Times New Roman" w:cs="Times New Roman"/>
          <w:i/>
          <w:sz w:val="24"/>
          <w:szCs w:val="24"/>
        </w:rPr>
        <w:t>how</w:t>
      </w:r>
      <w:r w:rsidR="0028752C" w:rsidRPr="0045129F">
        <w:rPr>
          <w:rFonts w:ascii="Times New Roman" w:hAnsi="Times New Roman" w:cs="Times New Roman"/>
          <w:sz w:val="24"/>
          <w:szCs w:val="24"/>
        </w:rPr>
        <w:t xml:space="preserve"> tastes operate in symbolic boundary decisions.  </w:t>
      </w:r>
      <w:r w:rsidR="0028752C" w:rsidRPr="0045129F">
        <w:rPr>
          <w:rFonts w:ascii="Times New Roman" w:hAnsi="Times New Roman" w:cs="Times New Roman"/>
          <w:color w:val="000000"/>
          <w:sz w:val="24"/>
          <w:szCs w:val="24"/>
        </w:rPr>
        <w:t xml:space="preserve">Results demonstrating the ways in which individuals </w:t>
      </w:r>
      <w:r w:rsidR="00B07C28" w:rsidRPr="0045129F">
        <w:rPr>
          <w:rFonts w:ascii="Times New Roman" w:hAnsi="Times New Roman" w:cs="Times New Roman"/>
          <w:color w:val="000000"/>
          <w:sz w:val="24"/>
          <w:szCs w:val="24"/>
        </w:rPr>
        <w:t>alter</w:t>
      </w:r>
      <w:r w:rsidR="0028752C" w:rsidRPr="0045129F">
        <w:rPr>
          <w:rFonts w:ascii="Times New Roman" w:hAnsi="Times New Roman" w:cs="Times New Roman"/>
          <w:color w:val="000000"/>
          <w:sz w:val="24"/>
          <w:szCs w:val="24"/>
        </w:rPr>
        <w:t xml:space="preserve"> their own taste expressions in order to mark symbolic boundaries, and the specific ways in which they take tastes into considerations in their construction of symbolic boundaries, will further explicate the social psychological mechanisms that translate specific cultural affinities into patterns of social ordering.</w:t>
      </w:r>
    </w:p>
    <w:p w14:paraId="16CE696E" w14:textId="04FBEFF7" w:rsidR="00C95498" w:rsidRPr="0045129F" w:rsidRDefault="00F12CBD" w:rsidP="00C95498">
      <w:pPr>
        <w:pStyle w:val="Heading2"/>
        <w:rPr>
          <w:rFonts w:ascii="Times New Roman" w:hAnsi="Times New Roman" w:cs="Times New Roman"/>
          <w:sz w:val="24"/>
          <w:szCs w:val="24"/>
        </w:rPr>
      </w:pPr>
      <w:bookmarkStart w:id="18" w:name="_Toc390113358"/>
      <w:proofErr w:type="gramStart"/>
      <w:r w:rsidRPr="0045129F">
        <w:rPr>
          <w:rFonts w:ascii="Times New Roman" w:hAnsi="Times New Roman" w:cs="Times New Roman"/>
          <w:sz w:val="24"/>
          <w:szCs w:val="24"/>
        </w:rPr>
        <w:t xml:space="preserve">1.2  </w:t>
      </w:r>
      <w:r w:rsidR="00C95498" w:rsidRPr="0045129F">
        <w:rPr>
          <w:rFonts w:ascii="Times New Roman" w:hAnsi="Times New Roman" w:cs="Times New Roman"/>
          <w:sz w:val="24"/>
          <w:szCs w:val="24"/>
        </w:rPr>
        <w:t>The</w:t>
      </w:r>
      <w:proofErr w:type="gramEnd"/>
      <w:r w:rsidR="00C95498" w:rsidRPr="0045129F">
        <w:rPr>
          <w:rFonts w:ascii="Times New Roman" w:hAnsi="Times New Roman" w:cs="Times New Roman"/>
          <w:sz w:val="24"/>
          <w:szCs w:val="24"/>
        </w:rPr>
        <w:t xml:space="preserve"> role of the possession of cultural capital on symbolic boundary work</w:t>
      </w:r>
      <w:bookmarkEnd w:id="18"/>
    </w:p>
    <w:p w14:paraId="0D858407" w14:textId="0311093D" w:rsidR="00EC29DE" w:rsidRPr="0045129F" w:rsidRDefault="00C8437B" w:rsidP="002F2D49">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Related to the connection between tastes and boundary drawing</w:t>
      </w:r>
      <w:r w:rsidR="00EC29DE" w:rsidRPr="0045129F">
        <w:rPr>
          <w:rFonts w:ascii="Times New Roman" w:hAnsi="Times New Roman" w:cs="Times New Roman"/>
          <w:sz w:val="24"/>
          <w:szCs w:val="24"/>
        </w:rPr>
        <w:t xml:space="preserve">, </w:t>
      </w:r>
      <w:r w:rsidR="0096441A" w:rsidRPr="0045129F">
        <w:rPr>
          <w:rFonts w:ascii="Times New Roman" w:hAnsi="Times New Roman" w:cs="Times New Roman"/>
          <w:sz w:val="24"/>
          <w:szCs w:val="24"/>
        </w:rPr>
        <w:t>I also expect</w:t>
      </w:r>
      <w:r w:rsidR="00EC29DE" w:rsidRPr="0045129F">
        <w:rPr>
          <w:rFonts w:ascii="Times New Roman" w:hAnsi="Times New Roman" w:cs="Times New Roman"/>
          <w:sz w:val="24"/>
          <w:szCs w:val="24"/>
        </w:rPr>
        <w:t xml:space="preserve"> that the possession of cultural capital will be related to the propensity to draw inclusive boundaries, and that the possession of multiple forms of cultural capital will </w:t>
      </w:r>
      <w:r w:rsidR="00811B2B" w:rsidRPr="0045129F">
        <w:rPr>
          <w:rFonts w:ascii="Times New Roman" w:hAnsi="Times New Roman" w:cs="Times New Roman"/>
          <w:sz w:val="24"/>
          <w:szCs w:val="24"/>
        </w:rPr>
        <w:t>confer a cumulative advantage in terms of the ability to perceive similarity between oneself and others.</w:t>
      </w:r>
      <w:r w:rsidR="00122EA4" w:rsidRPr="0045129F">
        <w:rPr>
          <w:rFonts w:ascii="Times New Roman" w:hAnsi="Times New Roman" w:cs="Times New Roman"/>
          <w:sz w:val="24"/>
          <w:szCs w:val="24"/>
        </w:rPr>
        <w:t xml:space="preserve">  Bourdieu’s (1996) theory of cultural reproduction suggests that distinctions in class position are the result of unequal access to cultural capital, due in large part to educational institutions that reward students who demonstrate possession of cultural capital associated with the dominant class.  This theory predicts that when non-dominant-class individuals gain access to such cultural capital, they are less able to capitalize on it than are those from the dominant class.  DiMaggio (1982) provides support of this for females in terms of academic ability (but finds evidence for cultural capital’s ability to promote social mobility for males), as does McClelland (1990)</w:t>
      </w:r>
      <w:r w:rsidR="00E548B2" w:rsidRPr="0045129F">
        <w:rPr>
          <w:rFonts w:ascii="Times New Roman" w:hAnsi="Times New Roman" w:cs="Times New Roman"/>
          <w:sz w:val="24"/>
          <w:szCs w:val="24"/>
        </w:rPr>
        <w:t>,</w:t>
      </w:r>
      <w:r w:rsidR="00122EA4" w:rsidRPr="0045129F">
        <w:rPr>
          <w:rFonts w:ascii="Times New Roman" w:hAnsi="Times New Roman" w:cs="Times New Roman"/>
          <w:sz w:val="24"/>
          <w:szCs w:val="24"/>
        </w:rPr>
        <w:t xml:space="preserve"> in terms of entrance into high-status careers.</w:t>
      </w:r>
    </w:p>
    <w:p w14:paraId="7F405D94" w14:textId="6EEC078A" w:rsidR="00AF71D0" w:rsidRPr="0045129F" w:rsidRDefault="00122EA4" w:rsidP="00C8437B">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Therefore, this study tests the hypothesis that respondents who possess </w:t>
      </w:r>
      <w:r w:rsidR="003F2A35" w:rsidRPr="0045129F">
        <w:rPr>
          <w:rFonts w:ascii="Times New Roman" w:hAnsi="Times New Roman" w:cs="Times New Roman"/>
          <w:sz w:val="24"/>
          <w:szCs w:val="24"/>
        </w:rPr>
        <w:t xml:space="preserve">various and </w:t>
      </w:r>
      <w:r w:rsidRPr="0045129F">
        <w:rPr>
          <w:rFonts w:ascii="Times New Roman" w:hAnsi="Times New Roman" w:cs="Times New Roman"/>
          <w:sz w:val="24"/>
          <w:szCs w:val="24"/>
        </w:rPr>
        <w:t>multiple forms of cultural capital</w:t>
      </w:r>
      <w:r w:rsidR="00E83E74" w:rsidRPr="0045129F">
        <w:rPr>
          <w:rFonts w:ascii="Times New Roman" w:hAnsi="Times New Roman" w:cs="Times New Roman"/>
          <w:sz w:val="24"/>
          <w:szCs w:val="24"/>
        </w:rPr>
        <w:t xml:space="preserve"> will be the most likely </w:t>
      </w:r>
      <w:r w:rsidR="00553545" w:rsidRPr="0045129F">
        <w:rPr>
          <w:rFonts w:ascii="Times New Roman" w:hAnsi="Times New Roman" w:cs="Times New Roman"/>
          <w:sz w:val="24"/>
          <w:szCs w:val="24"/>
        </w:rPr>
        <w:t>to draw inclusive boundaries.  I measure c</w:t>
      </w:r>
      <w:r w:rsidR="00E83E74" w:rsidRPr="0045129F">
        <w:rPr>
          <w:rFonts w:ascii="Times New Roman" w:hAnsi="Times New Roman" w:cs="Times New Roman"/>
          <w:sz w:val="24"/>
          <w:szCs w:val="24"/>
        </w:rPr>
        <w:t xml:space="preserve">ultural capital </w:t>
      </w:r>
      <w:r w:rsidR="00553545" w:rsidRPr="0045129F">
        <w:rPr>
          <w:rFonts w:ascii="Times New Roman" w:hAnsi="Times New Roman" w:cs="Times New Roman"/>
          <w:sz w:val="24"/>
          <w:szCs w:val="24"/>
        </w:rPr>
        <w:t>i</w:t>
      </w:r>
      <w:r w:rsidR="0096441A" w:rsidRPr="0045129F">
        <w:rPr>
          <w:rFonts w:ascii="Times New Roman" w:hAnsi="Times New Roman" w:cs="Times New Roman"/>
          <w:sz w:val="24"/>
          <w:szCs w:val="24"/>
        </w:rPr>
        <w:t>n this study in three</w:t>
      </w:r>
      <w:r w:rsidR="00E83E74" w:rsidRPr="0045129F">
        <w:rPr>
          <w:rFonts w:ascii="Times New Roman" w:hAnsi="Times New Roman" w:cs="Times New Roman"/>
          <w:sz w:val="24"/>
          <w:szCs w:val="24"/>
        </w:rPr>
        <w:t xml:space="preserve"> ways:  college degree completion, parenta</w:t>
      </w:r>
      <w:r w:rsidR="00277CFA" w:rsidRPr="0045129F">
        <w:rPr>
          <w:rFonts w:ascii="Times New Roman" w:hAnsi="Times New Roman" w:cs="Times New Roman"/>
          <w:sz w:val="24"/>
          <w:szCs w:val="24"/>
        </w:rPr>
        <w:t>l college degree completion,</w:t>
      </w:r>
      <w:r w:rsidR="00E83E74" w:rsidRPr="0045129F">
        <w:rPr>
          <w:rFonts w:ascii="Times New Roman" w:hAnsi="Times New Roman" w:cs="Times New Roman"/>
          <w:sz w:val="24"/>
          <w:szCs w:val="24"/>
        </w:rPr>
        <w:t xml:space="preserve"> </w:t>
      </w:r>
      <w:r w:rsidR="0096441A" w:rsidRPr="0045129F">
        <w:rPr>
          <w:rFonts w:ascii="Times New Roman" w:hAnsi="Times New Roman" w:cs="Times New Roman"/>
          <w:sz w:val="24"/>
          <w:szCs w:val="24"/>
        </w:rPr>
        <w:t xml:space="preserve">and </w:t>
      </w:r>
      <w:r w:rsidR="00E83E74" w:rsidRPr="0045129F">
        <w:rPr>
          <w:rFonts w:ascii="Times New Roman" w:hAnsi="Times New Roman" w:cs="Times New Roman"/>
          <w:sz w:val="24"/>
          <w:szCs w:val="24"/>
        </w:rPr>
        <w:t xml:space="preserve">broad musical taste.  Parental educational and musical tastes are both forms of embodied cultural capital that should increase respondents’ capacity to find common ground with a wide range of others.  Children whose parents have college degrees </w:t>
      </w:r>
      <w:proofErr w:type="gramStart"/>
      <w:r w:rsidR="00E83E74" w:rsidRPr="0045129F">
        <w:rPr>
          <w:rFonts w:ascii="Times New Roman" w:hAnsi="Times New Roman" w:cs="Times New Roman"/>
          <w:sz w:val="24"/>
          <w:szCs w:val="24"/>
        </w:rPr>
        <w:t>are often given</w:t>
      </w:r>
      <w:proofErr w:type="gramEnd"/>
      <w:r w:rsidR="00E83E74" w:rsidRPr="0045129F">
        <w:rPr>
          <w:rFonts w:ascii="Times New Roman" w:hAnsi="Times New Roman" w:cs="Times New Roman"/>
          <w:sz w:val="24"/>
          <w:szCs w:val="24"/>
        </w:rPr>
        <w:t xml:space="preserve"> the opportunity to interact with adults and other children in a range of social and cultural activities (Lareau 2003), making them more likely than children whose parents did not graduate from college to make social connections with a diverse group of others.  </w:t>
      </w:r>
    </w:p>
    <w:p w14:paraId="5626BB49" w14:textId="6352EBF4" w:rsidR="00E83E74" w:rsidRPr="0045129F" w:rsidRDefault="00E83E74" w:rsidP="00C8437B">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Likewise, broad musical taste develops from an aesthetic disposition that has been cultivated in such a way to allow for the appreciation of a wide variety of music.  A disposition such as this is developed through experiences in the formal education system, participation in a wide variety of cultural and leisure activities, and through membership in a diverse set of social networks (Bourdieu 1986).  The result of the broad cultural taste borne of a well-developed aesthetic disposition is a “common cultural currency” (DiMaggio 1987), or the ability to communicate the possession of “multicultural capital” (Bryson 1997) or “openness to diversity” (Ollivier 2004) that allows its possessors to </w:t>
      </w:r>
      <w:r w:rsidR="002A00F5" w:rsidRPr="0045129F">
        <w:rPr>
          <w:rFonts w:ascii="Times New Roman" w:hAnsi="Times New Roman" w:cs="Times New Roman"/>
          <w:sz w:val="24"/>
          <w:szCs w:val="24"/>
        </w:rPr>
        <w:t xml:space="preserve">form and </w:t>
      </w:r>
      <w:r w:rsidRPr="0045129F">
        <w:rPr>
          <w:rFonts w:ascii="Times New Roman" w:hAnsi="Times New Roman" w:cs="Times New Roman"/>
          <w:sz w:val="24"/>
          <w:szCs w:val="24"/>
        </w:rPr>
        <w:t xml:space="preserve">successfully navigate relationships in a wide array of social experiences and situations.  Therefore, the possession of embodied cultural capital, measured by both cultural </w:t>
      </w:r>
      <w:proofErr w:type="gramStart"/>
      <w:r w:rsidRPr="0045129F">
        <w:rPr>
          <w:rFonts w:ascii="Times New Roman" w:hAnsi="Times New Roman" w:cs="Times New Roman"/>
          <w:sz w:val="24"/>
          <w:szCs w:val="24"/>
        </w:rPr>
        <w:t>privilege</w:t>
      </w:r>
      <w:proofErr w:type="gramEnd"/>
      <w:r w:rsidRPr="0045129F">
        <w:rPr>
          <w:rFonts w:ascii="Times New Roman" w:hAnsi="Times New Roman" w:cs="Times New Roman"/>
          <w:sz w:val="24"/>
          <w:szCs w:val="24"/>
        </w:rPr>
        <w:t xml:space="preserve"> inherited from one’s parents and by broad musical taste, should increase respondents’ capacity to </w:t>
      </w:r>
      <w:r w:rsidR="00772D8F" w:rsidRPr="0045129F">
        <w:rPr>
          <w:rFonts w:ascii="Times New Roman" w:hAnsi="Times New Roman" w:cs="Times New Roman"/>
          <w:sz w:val="24"/>
          <w:szCs w:val="24"/>
        </w:rPr>
        <w:t>draw inclusive symbolic boundaries</w:t>
      </w:r>
      <w:r w:rsidRPr="0045129F">
        <w:rPr>
          <w:rFonts w:ascii="Times New Roman" w:hAnsi="Times New Roman" w:cs="Times New Roman"/>
          <w:sz w:val="24"/>
          <w:szCs w:val="24"/>
        </w:rPr>
        <w:t>.</w:t>
      </w:r>
      <w:r w:rsidR="003F2A35" w:rsidRPr="0045129F">
        <w:rPr>
          <w:rFonts w:ascii="Times New Roman" w:hAnsi="Times New Roman" w:cs="Times New Roman"/>
          <w:sz w:val="24"/>
          <w:szCs w:val="24"/>
        </w:rPr>
        <w:t xml:space="preserve">  Further, </w:t>
      </w:r>
      <w:r w:rsidR="00115279" w:rsidRPr="0045129F">
        <w:rPr>
          <w:rFonts w:ascii="Times New Roman" w:hAnsi="Times New Roman" w:cs="Times New Roman"/>
          <w:sz w:val="24"/>
          <w:szCs w:val="24"/>
        </w:rPr>
        <w:t xml:space="preserve">I will test </w:t>
      </w:r>
      <w:r w:rsidR="003F2A35" w:rsidRPr="0045129F">
        <w:rPr>
          <w:rFonts w:ascii="Times New Roman" w:hAnsi="Times New Roman" w:cs="Times New Roman"/>
          <w:sz w:val="24"/>
          <w:szCs w:val="24"/>
        </w:rPr>
        <w:t>the hypothesis that the possession of multiple forms of cultural capital will confer a cumulative advantage to their possessors in terms of the propensity to dr</w:t>
      </w:r>
      <w:r w:rsidR="00115279" w:rsidRPr="0045129F">
        <w:rPr>
          <w:rFonts w:ascii="Times New Roman" w:hAnsi="Times New Roman" w:cs="Times New Roman"/>
          <w:sz w:val="24"/>
          <w:szCs w:val="24"/>
        </w:rPr>
        <w:t>aw inclusive symbolic boundaries</w:t>
      </w:r>
      <w:r w:rsidR="003F2A35" w:rsidRPr="0045129F">
        <w:rPr>
          <w:rFonts w:ascii="Times New Roman" w:hAnsi="Times New Roman" w:cs="Times New Roman"/>
          <w:sz w:val="24"/>
          <w:szCs w:val="24"/>
        </w:rPr>
        <w:t>.</w:t>
      </w:r>
    </w:p>
    <w:p w14:paraId="33F4AC0E" w14:textId="1C50C6C3" w:rsidR="00AF71D0" w:rsidRPr="0045129F" w:rsidRDefault="00AF71D0" w:rsidP="00C8437B">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Finally, the relationship between the possession of cultural capital and the propensity to draw exclusive boundaries </w:t>
      </w:r>
      <w:proofErr w:type="gramStart"/>
      <w:r w:rsidRPr="0045129F">
        <w:rPr>
          <w:rFonts w:ascii="Times New Roman" w:hAnsi="Times New Roman" w:cs="Times New Roman"/>
          <w:sz w:val="24"/>
          <w:szCs w:val="24"/>
        </w:rPr>
        <w:t>will be examined</w:t>
      </w:r>
      <w:proofErr w:type="gramEnd"/>
      <w:r w:rsidRPr="0045129F">
        <w:rPr>
          <w:rFonts w:ascii="Times New Roman" w:hAnsi="Times New Roman" w:cs="Times New Roman"/>
          <w:sz w:val="24"/>
          <w:szCs w:val="24"/>
        </w:rPr>
        <w:t xml:space="preserve"> with regard to individuals’ position in social space relative to others.  Bourdieu (1984) suggests that the lack of cultural capital is even more significant in the creation and reproduction of social inequality than is the lack of economic capital.  Individuals who lack the requisite cultural capital to move successfully through social institutions are unlikely to be successful.  Significantly, this failure, partially determined by a mismatch of cultural value and competences</w:t>
      </w:r>
      <w:r w:rsidR="00171712" w:rsidRPr="0045129F">
        <w:rPr>
          <w:rFonts w:ascii="Times New Roman" w:hAnsi="Times New Roman" w:cs="Times New Roman"/>
          <w:sz w:val="24"/>
          <w:szCs w:val="24"/>
        </w:rPr>
        <w:t xml:space="preserve"> (Stephens et al 2012)</w:t>
      </w:r>
      <w:r w:rsidRPr="0045129F">
        <w:rPr>
          <w:rFonts w:ascii="Times New Roman" w:hAnsi="Times New Roman" w:cs="Times New Roman"/>
          <w:sz w:val="24"/>
          <w:szCs w:val="24"/>
        </w:rPr>
        <w:t xml:space="preserve">, will be understood as the result of personal shortcomings rather than the outcome of structural obstacles to equality of opportunity (Bourdieu 1996).  The invisible nature of the power of cultural capital to shape individuals’ occupational and relationship success is precisely what allows it to continue to operate (Bourdieu and Passeron 1990).  Cultural capital mismatch between two </w:t>
      </w:r>
      <w:r w:rsidR="00360A99" w:rsidRPr="0045129F">
        <w:rPr>
          <w:rFonts w:ascii="Times New Roman" w:hAnsi="Times New Roman" w:cs="Times New Roman"/>
          <w:sz w:val="24"/>
          <w:szCs w:val="24"/>
        </w:rPr>
        <w:t>people</w:t>
      </w:r>
      <w:r w:rsidRPr="0045129F">
        <w:rPr>
          <w:rFonts w:ascii="Times New Roman" w:hAnsi="Times New Roman" w:cs="Times New Roman"/>
          <w:sz w:val="24"/>
          <w:szCs w:val="24"/>
        </w:rPr>
        <w:t xml:space="preserve"> </w:t>
      </w:r>
      <w:proofErr w:type="gramStart"/>
      <w:r w:rsidRPr="0045129F">
        <w:rPr>
          <w:rFonts w:ascii="Times New Roman" w:hAnsi="Times New Roman" w:cs="Times New Roman"/>
          <w:sz w:val="24"/>
          <w:szCs w:val="24"/>
        </w:rPr>
        <w:t>is communicated</w:t>
      </w:r>
      <w:proofErr w:type="gramEnd"/>
      <w:r w:rsidRPr="0045129F">
        <w:rPr>
          <w:rFonts w:ascii="Times New Roman" w:hAnsi="Times New Roman" w:cs="Times New Roman"/>
          <w:sz w:val="24"/>
          <w:szCs w:val="24"/>
        </w:rPr>
        <w:t xml:space="preserve"> most easily via recognition of differences in position in social space, which is determined primarily by education and occupation.  Bourdieu suggests that such differences in social position can be prescriptive, such that the re-shuffling of social space </w:t>
      </w:r>
      <w:proofErr w:type="gramStart"/>
      <w:r w:rsidRPr="0045129F">
        <w:rPr>
          <w:rFonts w:ascii="Times New Roman" w:hAnsi="Times New Roman" w:cs="Times New Roman"/>
          <w:sz w:val="24"/>
          <w:szCs w:val="24"/>
        </w:rPr>
        <w:t>is made</w:t>
      </w:r>
      <w:proofErr w:type="gramEnd"/>
      <w:r w:rsidRPr="0045129F">
        <w:rPr>
          <w:rFonts w:ascii="Times New Roman" w:hAnsi="Times New Roman" w:cs="Times New Roman"/>
          <w:sz w:val="24"/>
          <w:szCs w:val="24"/>
        </w:rPr>
        <w:t xml:space="preserve"> very difficult by </w:t>
      </w:r>
      <w:r w:rsidR="00171712" w:rsidRPr="0045129F">
        <w:rPr>
          <w:rFonts w:ascii="Times New Roman" w:hAnsi="Times New Roman" w:cs="Times New Roman"/>
          <w:sz w:val="24"/>
          <w:szCs w:val="24"/>
        </w:rPr>
        <w:t>the strong but invisible stratifying power of cultural capital.  This idea will be tested in this idea with an examination of how specific pairings of respondent and alter social locations influences the exclusivity of boundary drawing.</w:t>
      </w:r>
    </w:p>
    <w:p w14:paraId="1D9C0B5E" w14:textId="39B6DD60" w:rsidR="009D14FF" w:rsidRPr="0045129F" w:rsidRDefault="00F12CBD" w:rsidP="00C95498">
      <w:pPr>
        <w:pStyle w:val="Heading2"/>
        <w:rPr>
          <w:rFonts w:ascii="Times New Roman" w:hAnsi="Times New Roman" w:cs="Times New Roman"/>
          <w:sz w:val="24"/>
          <w:szCs w:val="24"/>
        </w:rPr>
      </w:pPr>
      <w:bookmarkStart w:id="19" w:name="_Toc390113359"/>
      <w:proofErr w:type="gramStart"/>
      <w:r w:rsidRPr="0045129F">
        <w:rPr>
          <w:rFonts w:ascii="Times New Roman" w:hAnsi="Times New Roman" w:cs="Times New Roman"/>
          <w:sz w:val="24"/>
          <w:szCs w:val="24"/>
        </w:rPr>
        <w:t xml:space="preserve">1.3  </w:t>
      </w:r>
      <w:r w:rsidR="00230FA8" w:rsidRPr="0045129F">
        <w:rPr>
          <w:rFonts w:ascii="Times New Roman" w:hAnsi="Times New Roman" w:cs="Times New Roman"/>
          <w:sz w:val="24"/>
          <w:szCs w:val="24"/>
        </w:rPr>
        <w:t>Overview</w:t>
      </w:r>
      <w:bookmarkEnd w:id="19"/>
      <w:proofErr w:type="gramEnd"/>
    </w:p>
    <w:p w14:paraId="066CE494" w14:textId="77777777" w:rsidR="00EB18D0" w:rsidRPr="0045129F" w:rsidRDefault="00E548B2" w:rsidP="00ED112A">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The consideration</w:t>
      </w:r>
      <w:r w:rsidR="00EB18D0" w:rsidRPr="0045129F">
        <w:rPr>
          <w:rFonts w:ascii="Times New Roman" w:hAnsi="Times New Roman" w:cs="Times New Roman"/>
          <w:sz w:val="24"/>
          <w:szCs w:val="24"/>
        </w:rPr>
        <w:t xml:space="preserve"> of others’ tastes is meaningful in the process of symbolic boundary formation, just as the considerations of economic and moral characteristics are (Lamont 1992).  However, </w:t>
      </w:r>
      <w:r w:rsidR="009D14FF" w:rsidRPr="0045129F">
        <w:rPr>
          <w:rFonts w:ascii="Times New Roman" w:hAnsi="Times New Roman" w:cs="Times New Roman"/>
          <w:sz w:val="24"/>
          <w:szCs w:val="24"/>
        </w:rPr>
        <w:t xml:space="preserve">while </w:t>
      </w:r>
      <w:r w:rsidR="00EB18D0" w:rsidRPr="0045129F">
        <w:rPr>
          <w:rFonts w:ascii="Times New Roman" w:hAnsi="Times New Roman" w:cs="Times New Roman"/>
          <w:sz w:val="24"/>
          <w:szCs w:val="24"/>
        </w:rPr>
        <w:t xml:space="preserve">economic capital </w:t>
      </w:r>
      <w:proofErr w:type="gramStart"/>
      <w:r w:rsidR="00EB18D0" w:rsidRPr="0045129F">
        <w:rPr>
          <w:rFonts w:ascii="Times New Roman" w:hAnsi="Times New Roman" w:cs="Times New Roman"/>
          <w:sz w:val="24"/>
          <w:szCs w:val="24"/>
        </w:rPr>
        <w:t>is understood</w:t>
      </w:r>
      <w:proofErr w:type="gramEnd"/>
      <w:r w:rsidR="00EB18D0" w:rsidRPr="0045129F">
        <w:rPr>
          <w:rFonts w:ascii="Times New Roman" w:hAnsi="Times New Roman" w:cs="Times New Roman"/>
          <w:sz w:val="24"/>
          <w:szCs w:val="24"/>
        </w:rPr>
        <w:t xml:space="preserve"> as an achieved or earned resource, cultural capital is percei</w:t>
      </w:r>
      <w:r w:rsidRPr="0045129F">
        <w:rPr>
          <w:rFonts w:ascii="Times New Roman" w:hAnsi="Times New Roman" w:cs="Times New Roman"/>
          <w:sz w:val="24"/>
          <w:szCs w:val="24"/>
        </w:rPr>
        <w:t>ved as natural, or an innate aspec</w:t>
      </w:r>
      <w:r w:rsidR="00EB18D0" w:rsidRPr="0045129F">
        <w:rPr>
          <w:rFonts w:ascii="Times New Roman" w:hAnsi="Times New Roman" w:cs="Times New Roman"/>
          <w:sz w:val="24"/>
          <w:szCs w:val="24"/>
        </w:rPr>
        <w:t xml:space="preserve">t of one’s personality.  Bourdieu (1996) argues that this second assumption masks the structural nature of the reproduction of social privilege.  That is, when individuals </w:t>
      </w:r>
      <w:proofErr w:type="gramStart"/>
      <w:r w:rsidR="00EB18D0" w:rsidRPr="0045129F">
        <w:rPr>
          <w:rFonts w:ascii="Times New Roman" w:hAnsi="Times New Roman" w:cs="Times New Roman"/>
          <w:sz w:val="24"/>
          <w:szCs w:val="24"/>
        </w:rPr>
        <w:t>are given</w:t>
      </w:r>
      <w:proofErr w:type="gramEnd"/>
      <w:r w:rsidR="00EB18D0" w:rsidRPr="0045129F">
        <w:rPr>
          <w:rFonts w:ascii="Times New Roman" w:hAnsi="Times New Roman" w:cs="Times New Roman"/>
          <w:sz w:val="24"/>
          <w:szCs w:val="24"/>
        </w:rPr>
        <w:t xml:space="preserve"> access to resources or opportunities for mobility based on </w:t>
      </w:r>
      <w:r w:rsidR="00EB18D0" w:rsidRPr="0045129F">
        <w:rPr>
          <w:rFonts w:ascii="Times New Roman" w:hAnsi="Times New Roman" w:cs="Times New Roman"/>
          <w:sz w:val="24"/>
          <w:szCs w:val="24"/>
        </w:rPr>
        <w:lastRenderedPageBreak/>
        <w:t xml:space="preserve">their cultural competence, the role that location in social space played in the accumulation of such competence is often hidden or overlooked, masking the process of rewarding social privilege with more privilege, and, conversely, punishing the lack of privilege with the refusal of future privilege.  Such processes of reward and punishment </w:t>
      </w:r>
      <w:proofErr w:type="gramStart"/>
      <w:r w:rsidR="00EB18D0" w:rsidRPr="0045129F">
        <w:rPr>
          <w:rFonts w:ascii="Times New Roman" w:hAnsi="Times New Roman" w:cs="Times New Roman"/>
          <w:sz w:val="24"/>
          <w:szCs w:val="24"/>
        </w:rPr>
        <w:t>are misrecognized</w:t>
      </w:r>
      <w:proofErr w:type="gramEnd"/>
      <w:r w:rsidR="00EB18D0" w:rsidRPr="0045129F">
        <w:rPr>
          <w:rFonts w:ascii="Times New Roman" w:hAnsi="Times New Roman" w:cs="Times New Roman"/>
          <w:sz w:val="24"/>
          <w:szCs w:val="24"/>
        </w:rPr>
        <w:t xml:space="preserve">, therefore, as operating outside of the structural system of inequality.  </w:t>
      </w:r>
    </w:p>
    <w:p w14:paraId="1A89A390" w14:textId="55F971E7" w:rsidR="00A0720A" w:rsidRPr="0045129F" w:rsidRDefault="009D14FF" w:rsidP="00ED112A">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In order to fully understand the processes at work in the social constructions of divisions between people and groups, it is necessary to understand the mechanisms that underlie the transference of social and economic benefits from cultural capital.</w:t>
      </w:r>
      <w:r w:rsidR="00A0720A" w:rsidRPr="0045129F">
        <w:rPr>
          <w:rFonts w:ascii="Times New Roman" w:hAnsi="Times New Roman" w:cs="Times New Roman"/>
          <w:sz w:val="24"/>
          <w:szCs w:val="24"/>
        </w:rPr>
        <w:t xml:space="preserve">  The primary goal of this dissertation is to examine some of the </w:t>
      </w:r>
      <w:r w:rsidR="004A0770" w:rsidRPr="0045129F">
        <w:rPr>
          <w:rFonts w:ascii="Times New Roman" w:hAnsi="Times New Roman" w:cs="Times New Roman"/>
          <w:sz w:val="24"/>
          <w:szCs w:val="24"/>
        </w:rPr>
        <w:t>ways in which</w:t>
      </w:r>
      <w:r w:rsidR="00A0720A" w:rsidRPr="0045129F">
        <w:rPr>
          <w:rFonts w:ascii="Times New Roman" w:hAnsi="Times New Roman" w:cs="Times New Roman"/>
          <w:sz w:val="24"/>
          <w:szCs w:val="24"/>
        </w:rPr>
        <w:t xml:space="preserve"> cultural capital plays a role in the construction of symbolic boundaries.  </w:t>
      </w:r>
      <w:r w:rsidR="00115279" w:rsidRPr="0045129F">
        <w:rPr>
          <w:rFonts w:ascii="Times New Roman" w:hAnsi="Times New Roman" w:cs="Times New Roman"/>
          <w:sz w:val="24"/>
          <w:szCs w:val="24"/>
        </w:rPr>
        <w:t>To this end, I will test</w:t>
      </w:r>
      <w:r w:rsidR="00A0720A" w:rsidRPr="0045129F">
        <w:rPr>
          <w:rFonts w:ascii="Times New Roman" w:hAnsi="Times New Roman" w:cs="Times New Roman"/>
          <w:sz w:val="24"/>
          <w:szCs w:val="24"/>
        </w:rPr>
        <w:t xml:space="preserve"> hypotheses </w:t>
      </w:r>
      <w:r w:rsidR="00770FBE" w:rsidRPr="0045129F">
        <w:rPr>
          <w:rFonts w:ascii="Times New Roman" w:hAnsi="Times New Roman" w:cs="Times New Roman"/>
          <w:sz w:val="24"/>
          <w:szCs w:val="24"/>
        </w:rPr>
        <w:t>regarding</w:t>
      </w:r>
      <w:r w:rsidR="00A0720A" w:rsidRPr="0045129F">
        <w:rPr>
          <w:rFonts w:ascii="Times New Roman" w:hAnsi="Times New Roman" w:cs="Times New Roman"/>
          <w:sz w:val="24"/>
          <w:szCs w:val="24"/>
        </w:rPr>
        <w:t xml:space="preserve"> the </w:t>
      </w:r>
      <w:r w:rsidR="00770FBE" w:rsidRPr="0045129F">
        <w:rPr>
          <w:rFonts w:ascii="Times New Roman" w:hAnsi="Times New Roman" w:cs="Times New Roman"/>
          <w:sz w:val="24"/>
          <w:szCs w:val="24"/>
        </w:rPr>
        <w:t xml:space="preserve">construction of </w:t>
      </w:r>
      <w:r w:rsidR="00A0720A" w:rsidRPr="0045129F">
        <w:rPr>
          <w:rFonts w:ascii="Times New Roman" w:hAnsi="Times New Roman" w:cs="Times New Roman"/>
          <w:sz w:val="24"/>
          <w:szCs w:val="24"/>
        </w:rPr>
        <w:t>symbolic boundaries that are associated with various expressions and perceptions of aesthetic taste.  Certainly, cultural capital encompasses far more than aesthetic tastes, but taste expression is a clear manner through which individuals communicate their possession of cultural capital, and how they interpret the cultural competences of others.</w:t>
      </w:r>
    </w:p>
    <w:p w14:paraId="2D547BB8" w14:textId="71A5B50B" w:rsidR="00B46546" w:rsidRPr="0045129F" w:rsidRDefault="00A0720A" w:rsidP="00B46546">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First, </w:t>
      </w:r>
      <w:r w:rsidR="00541EFC" w:rsidRPr="0045129F">
        <w:rPr>
          <w:rFonts w:ascii="Times New Roman" w:hAnsi="Times New Roman" w:cs="Times New Roman"/>
          <w:sz w:val="24"/>
          <w:szCs w:val="24"/>
        </w:rPr>
        <w:t>I</w:t>
      </w:r>
      <w:r w:rsidRPr="0045129F">
        <w:rPr>
          <w:rFonts w:ascii="Times New Roman" w:hAnsi="Times New Roman" w:cs="Times New Roman"/>
          <w:sz w:val="24"/>
          <w:szCs w:val="24"/>
        </w:rPr>
        <w:t xml:space="preserve"> suggest that individuals’ own taste expressions </w:t>
      </w:r>
      <w:proofErr w:type="gramStart"/>
      <w:r w:rsidRPr="0045129F">
        <w:rPr>
          <w:rFonts w:ascii="Times New Roman" w:hAnsi="Times New Roman" w:cs="Times New Roman"/>
          <w:sz w:val="24"/>
          <w:szCs w:val="24"/>
        </w:rPr>
        <w:t>can be understood</w:t>
      </w:r>
      <w:proofErr w:type="gramEnd"/>
      <w:r w:rsidRPr="0045129F">
        <w:rPr>
          <w:rFonts w:ascii="Times New Roman" w:hAnsi="Times New Roman" w:cs="Times New Roman"/>
          <w:sz w:val="24"/>
          <w:szCs w:val="24"/>
        </w:rPr>
        <w:t xml:space="preserve"> as statements of perceived differences with others, or as attempts at symbolic boundary work.  That is, by stating a preference for a given cultural object, individuals make a statement about their perceived similarity with or diff</w:t>
      </w:r>
      <w:r w:rsidR="001324E7" w:rsidRPr="0045129F">
        <w:rPr>
          <w:rFonts w:ascii="Times New Roman" w:hAnsi="Times New Roman" w:cs="Times New Roman"/>
          <w:sz w:val="24"/>
          <w:szCs w:val="24"/>
        </w:rPr>
        <w:t>erence from others based on those others’ tastes for the</w:t>
      </w:r>
      <w:r w:rsidRPr="0045129F">
        <w:rPr>
          <w:rFonts w:ascii="Times New Roman" w:hAnsi="Times New Roman" w:cs="Times New Roman"/>
          <w:sz w:val="24"/>
          <w:szCs w:val="24"/>
        </w:rPr>
        <w:t xml:space="preserve"> same object.  </w:t>
      </w:r>
      <w:r w:rsidR="00A47D35" w:rsidRPr="0045129F">
        <w:rPr>
          <w:rFonts w:ascii="Times New Roman" w:hAnsi="Times New Roman" w:cs="Times New Roman"/>
          <w:sz w:val="24"/>
          <w:szCs w:val="24"/>
        </w:rPr>
        <w:t xml:space="preserve">Data collected for this dissertation will allow for the analysis of </w:t>
      </w:r>
      <w:r w:rsidR="00A3292E" w:rsidRPr="0045129F">
        <w:rPr>
          <w:rFonts w:ascii="Times New Roman" w:hAnsi="Times New Roman" w:cs="Times New Roman"/>
          <w:sz w:val="24"/>
          <w:szCs w:val="24"/>
        </w:rPr>
        <w:t>i</w:t>
      </w:r>
      <w:r w:rsidRPr="0045129F">
        <w:rPr>
          <w:rFonts w:ascii="Times New Roman" w:hAnsi="Times New Roman" w:cs="Times New Roman"/>
          <w:sz w:val="24"/>
          <w:szCs w:val="24"/>
        </w:rPr>
        <w:t xml:space="preserve">ndividuals’ propensity to take others’ tastes into consideration in the construction of symbolic boundaries </w:t>
      </w:r>
      <w:r w:rsidR="00B46546" w:rsidRPr="0045129F">
        <w:rPr>
          <w:rFonts w:ascii="Times New Roman" w:hAnsi="Times New Roman" w:cs="Times New Roman"/>
          <w:sz w:val="24"/>
          <w:szCs w:val="24"/>
        </w:rPr>
        <w:t xml:space="preserve">to determine how similarities in taste can potentially lead to the formation of social ties.  </w:t>
      </w:r>
      <w:r w:rsidRPr="0045129F">
        <w:rPr>
          <w:rFonts w:ascii="Times New Roman" w:hAnsi="Times New Roman" w:cs="Times New Roman"/>
          <w:sz w:val="24"/>
          <w:szCs w:val="24"/>
        </w:rPr>
        <w:t xml:space="preserve">This interdependence between aesthetic taste and social structure </w:t>
      </w:r>
      <w:proofErr w:type="gramStart"/>
      <w:r w:rsidRPr="0045129F">
        <w:rPr>
          <w:rFonts w:ascii="Times New Roman" w:hAnsi="Times New Roman" w:cs="Times New Roman"/>
          <w:sz w:val="24"/>
          <w:szCs w:val="24"/>
        </w:rPr>
        <w:t>has been found</w:t>
      </w:r>
      <w:proofErr w:type="gramEnd"/>
      <w:r w:rsidRPr="0045129F">
        <w:rPr>
          <w:rFonts w:ascii="Times New Roman" w:hAnsi="Times New Roman" w:cs="Times New Roman"/>
          <w:sz w:val="24"/>
          <w:szCs w:val="24"/>
        </w:rPr>
        <w:t xml:space="preserve"> in other sociological studies (DiMaggio 1987</w:t>
      </w:r>
      <w:r w:rsidR="00B46546" w:rsidRPr="0045129F">
        <w:rPr>
          <w:rFonts w:ascii="Times New Roman" w:hAnsi="Times New Roman" w:cs="Times New Roman"/>
          <w:sz w:val="24"/>
          <w:szCs w:val="24"/>
        </w:rPr>
        <w:t>,</w:t>
      </w:r>
      <w:r w:rsidRPr="0045129F">
        <w:rPr>
          <w:rFonts w:ascii="Times New Roman" w:hAnsi="Times New Roman" w:cs="Times New Roman"/>
          <w:sz w:val="24"/>
          <w:szCs w:val="24"/>
        </w:rPr>
        <w:t xml:space="preserve"> </w:t>
      </w:r>
      <w:r w:rsidR="00B46546" w:rsidRPr="0045129F">
        <w:rPr>
          <w:rFonts w:ascii="Times New Roman" w:hAnsi="Times New Roman" w:cs="Times New Roman"/>
          <w:sz w:val="24"/>
          <w:szCs w:val="24"/>
        </w:rPr>
        <w:t xml:space="preserve">Erickson 1996, </w:t>
      </w:r>
      <w:r w:rsidRPr="0045129F">
        <w:rPr>
          <w:rFonts w:ascii="Times New Roman" w:hAnsi="Times New Roman" w:cs="Times New Roman"/>
          <w:sz w:val="24"/>
          <w:szCs w:val="24"/>
        </w:rPr>
        <w:t>Lizardo 2006</w:t>
      </w:r>
      <w:r w:rsidR="00B46546" w:rsidRPr="0045129F">
        <w:rPr>
          <w:rFonts w:ascii="Times New Roman" w:hAnsi="Times New Roman" w:cs="Times New Roman"/>
          <w:sz w:val="24"/>
          <w:szCs w:val="24"/>
        </w:rPr>
        <w:t>,</w:t>
      </w:r>
      <w:r w:rsidRPr="0045129F">
        <w:rPr>
          <w:rFonts w:ascii="Times New Roman" w:hAnsi="Times New Roman" w:cs="Times New Roman"/>
          <w:sz w:val="24"/>
          <w:szCs w:val="24"/>
        </w:rPr>
        <w:t xml:space="preserve"> Long 2003</w:t>
      </w:r>
      <w:r w:rsidR="00B46546" w:rsidRPr="0045129F">
        <w:rPr>
          <w:rFonts w:ascii="Times New Roman" w:hAnsi="Times New Roman" w:cs="Times New Roman"/>
          <w:sz w:val="24"/>
          <w:szCs w:val="24"/>
        </w:rPr>
        <w:t>,</w:t>
      </w:r>
      <w:r w:rsidRPr="0045129F">
        <w:rPr>
          <w:rFonts w:ascii="Times New Roman" w:hAnsi="Times New Roman" w:cs="Times New Roman"/>
          <w:sz w:val="24"/>
          <w:szCs w:val="24"/>
        </w:rPr>
        <w:t xml:space="preserve"> Ostrower 1998).  The unique contribution of this </w:t>
      </w:r>
      <w:r w:rsidRPr="0045129F">
        <w:rPr>
          <w:rFonts w:ascii="Times New Roman" w:hAnsi="Times New Roman" w:cs="Times New Roman"/>
          <w:sz w:val="24"/>
          <w:szCs w:val="24"/>
        </w:rPr>
        <w:lastRenderedPageBreak/>
        <w:t xml:space="preserve">dissertation is its focus on the manner in which the consideration of others’ tastes influence one’s own taste expression and boundary work.  </w:t>
      </w:r>
    </w:p>
    <w:p w14:paraId="1D1B025C" w14:textId="197C2685" w:rsidR="00B53112" w:rsidRPr="0045129F" w:rsidRDefault="0096441A" w:rsidP="003129FB">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w:t>
      </w:r>
      <w:r w:rsidR="00B263C5" w:rsidRPr="0045129F">
        <w:rPr>
          <w:rFonts w:ascii="Times New Roman" w:hAnsi="Times New Roman" w:cs="Times New Roman"/>
          <w:sz w:val="24"/>
          <w:szCs w:val="24"/>
        </w:rPr>
        <w:t xml:space="preserve">n Chapter </w:t>
      </w:r>
      <w:proofErr w:type="gramStart"/>
      <w:r w:rsidR="00B263C5" w:rsidRPr="0045129F">
        <w:rPr>
          <w:rFonts w:ascii="Times New Roman" w:hAnsi="Times New Roman" w:cs="Times New Roman"/>
          <w:sz w:val="24"/>
          <w:szCs w:val="24"/>
        </w:rPr>
        <w:t>3</w:t>
      </w:r>
      <w:proofErr w:type="gramEnd"/>
      <w:r w:rsidR="00A0720A"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I </w:t>
      </w:r>
      <w:r w:rsidR="00A0720A" w:rsidRPr="0045129F">
        <w:rPr>
          <w:rFonts w:ascii="Times New Roman" w:hAnsi="Times New Roman" w:cs="Times New Roman"/>
          <w:sz w:val="24"/>
          <w:szCs w:val="24"/>
        </w:rPr>
        <w:t>test the hypothesis that tastes are expressions of perceived differences, and therefore act</w:t>
      </w:r>
      <w:r w:rsidR="00671F96" w:rsidRPr="0045129F">
        <w:rPr>
          <w:rFonts w:ascii="Times New Roman" w:hAnsi="Times New Roman" w:cs="Times New Roman"/>
          <w:sz w:val="24"/>
          <w:szCs w:val="24"/>
        </w:rPr>
        <w:t xml:space="preserve"> as symbolic boundary markers.  </w:t>
      </w:r>
      <w:r w:rsidR="00541EFC" w:rsidRPr="0045129F">
        <w:rPr>
          <w:rFonts w:ascii="Times New Roman" w:hAnsi="Times New Roman" w:cs="Times New Roman"/>
          <w:sz w:val="24"/>
          <w:szCs w:val="24"/>
        </w:rPr>
        <w:t>I test t</w:t>
      </w:r>
      <w:r w:rsidR="003129FB" w:rsidRPr="0045129F">
        <w:rPr>
          <w:rFonts w:ascii="Times New Roman" w:hAnsi="Times New Roman" w:cs="Times New Roman"/>
          <w:sz w:val="24"/>
          <w:szCs w:val="24"/>
        </w:rPr>
        <w:t>h</w:t>
      </w:r>
      <w:r w:rsidR="00671F96" w:rsidRPr="0045129F">
        <w:rPr>
          <w:rFonts w:ascii="Times New Roman" w:hAnsi="Times New Roman" w:cs="Times New Roman"/>
          <w:sz w:val="24"/>
          <w:szCs w:val="24"/>
        </w:rPr>
        <w:t>is hypothesis</w:t>
      </w:r>
      <w:r w:rsidR="00A3292E" w:rsidRPr="0045129F">
        <w:rPr>
          <w:rFonts w:ascii="Times New Roman" w:hAnsi="Times New Roman" w:cs="Times New Roman"/>
          <w:sz w:val="24"/>
          <w:szCs w:val="24"/>
        </w:rPr>
        <w:t xml:space="preserve"> </w:t>
      </w:r>
      <w:r w:rsidR="00A0720A" w:rsidRPr="0045129F">
        <w:rPr>
          <w:rFonts w:ascii="Times New Roman" w:hAnsi="Times New Roman" w:cs="Times New Roman"/>
          <w:sz w:val="24"/>
          <w:szCs w:val="24"/>
        </w:rPr>
        <w:t xml:space="preserve">by asking survey respondents for their opinions about a painting twice, once before and once after they learn the taste and/or social location of others who have seen the same painting.  </w:t>
      </w:r>
      <w:r w:rsidR="00B46546" w:rsidRPr="0045129F">
        <w:rPr>
          <w:rFonts w:ascii="Times New Roman" w:hAnsi="Times New Roman" w:cs="Times New Roman"/>
          <w:sz w:val="24"/>
          <w:szCs w:val="24"/>
        </w:rPr>
        <w:t xml:space="preserve">Unlike most previous studies of the relationship between taste expression and symbolic boundary work, this design allows for the examination of </w:t>
      </w:r>
      <w:r w:rsidR="00B46546" w:rsidRPr="0045129F">
        <w:rPr>
          <w:rFonts w:ascii="Times New Roman" w:hAnsi="Times New Roman" w:cs="Times New Roman"/>
          <w:i/>
          <w:sz w:val="24"/>
          <w:szCs w:val="24"/>
        </w:rPr>
        <w:t>change</w:t>
      </w:r>
      <w:r w:rsidR="00B46546" w:rsidRPr="0045129F">
        <w:rPr>
          <w:rFonts w:ascii="Times New Roman" w:hAnsi="Times New Roman" w:cs="Times New Roman"/>
          <w:sz w:val="24"/>
          <w:szCs w:val="24"/>
        </w:rPr>
        <w:t xml:space="preserve"> in taste expressions, allowing for the examination of individuals’ </w:t>
      </w:r>
      <w:r w:rsidRPr="0045129F">
        <w:rPr>
          <w:rFonts w:ascii="Times New Roman" w:hAnsi="Times New Roman" w:cs="Times New Roman"/>
          <w:sz w:val="24"/>
          <w:szCs w:val="24"/>
        </w:rPr>
        <w:t>alter</w:t>
      </w:r>
      <w:r w:rsidR="00B46546" w:rsidRPr="0045129F">
        <w:rPr>
          <w:rFonts w:ascii="Times New Roman" w:hAnsi="Times New Roman" w:cs="Times New Roman"/>
          <w:sz w:val="24"/>
          <w:szCs w:val="24"/>
        </w:rPr>
        <w:t>ation of taste</w:t>
      </w:r>
      <w:r w:rsidR="00770FBE" w:rsidRPr="0045129F">
        <w:rPr>
          <w:rFonts w:ascii="Times New Roman" w:hAnsi="Times New Roman" w:cs="Times New Roman"/>
          <w:sz w:val="24"/>
          <w:szCs w:val="24"/>
        </w:rPr>
        <w:t xml:space="preserve"> expression</w:t>
      </w:r>
      <w:r w:rsidR="00B46546" w:rsidRPr="0045129F">
        <w:rPr>
          <w:rFonts w:ascii="Times New Roman" w:hAnsi="Times New Roman" w:cs="Times New Roman"/>
          <w:sz w:val="24"/>
          <w:szCs w:val="24"/>
        </w:rPr>
        <w:t>s in order to express social distance between themselves and dissimilar others.</w:t>
      </w:r>
      <w:r w:rsidR="00B263C5" w:rsidRPr="0045129F">
        <w:rPr>
          <w:rFonts w:ascii="Times New Roman" w:hAnsi="Times New Roman" w:cs="Times New Roman"/>
          <w:sz w:val="24"/>
          <w:szCs w:val="24"/>
        </w:rPr>
        <w:t xml:space="preserve">  </w:t>
      </w:r>
      <w:r w:rsidRPr="0045129F">
        <w:rPr>
          <w:rFonts w:ascii="Times New Roman" w:hAnsi="Times New Roman" w:cs="Times New Roman"/>
          <w:sz w:val="24"/>
          <w:szCs w:val="24"/>
        </w:rPr>
        <w:t>This study examines</w:t>
      </w:r>
      <w:r w:rsidR="00A0720A" w:rsidRPr="0045129F">
        <w:rPr>
          <w:rFonts w:ascii="Times New Roman" w:hAnsi="Times New Roman" w:cs="Times New Roman"/>
          <w:sz w:val="24"/>
          <w:szCs w:val="24"/>
        </w:rPr>
        <w:t xml:space="preserve"> respondents’ propensity to use their own taste expressions as markers of symbolic boundaries.  Results demonstrating that taste expressions serve as cognitive bridges uniting individuals with others and/or fences separating them will help explain </w:t>
      </w:r>
      <w:r w:rsidR="00A0720A" w:rsidRPr="0045129F">
        <w:rPr>
          <w:rFonts w:ascii="Times New Roman" w:hAnsi="Times New Roman" w:cs="Times New Roman"/>
          <w:i/>
          <w:sz w:val="24"/>
          <w:szCs w:val="24"/>
        </w:rPr>
        <w:t>how</w:t>
      </w:r>
      <w:r w:rsidR="00A0720A" w:rsidRPr="0045129F">
        <w:rPr>
          <w:rFonts w:ascii="Times New Roman" w:hAnsi="Times New Roman" w:cs="Times New Roman"/>
          <w:sz w:val="24"/>
          <w:szCs w:val="24"/>
        </w:rPr>
        <w:t xml:space="preserve"> tastes shape boundaries by illustrating </w:t>
      </w:r>
      <w:r w:rsidR="00B53112" w:rsidRPr="0045129F">
        <w:rPr>
          <w:rFonts w:ascii="Times New Roman" w:hAnsi="Times New Roman" w:cs="Times New Roman"/>
          <w:sz w:val="24"/>
          <w:szCs w:val="24"/>
        </w:rPr>
        <w:t>the types of differences between themselves and others that individuals communicate via their expression</w:t>
      </w:r>
      <w:r w:rsidR="001324E7" w:rsidRPr="0045129F">
        <w:rPr>
          <w:rFonts w:ascii="Times New Roman" w:hAnsi="Times New Roman" w:cs="Times New Roman"/>
          <w:sz w:val="24"/>
          <w:szCs w:val="24"/>
        </w:rPr>
        <w:t>s</w:t>
      </w:r>
      <w:r w:rsidR="00B53112" w:rsidRPr="0045129F">
        <w:rPr>
          <w:rFonts w:ascii="Times New Roman" w:hAnsi="Times New Roman" w:cs="Times New Roman"/>
          <w:sz w:val="24"/>
          <w:szCs w:val="24"/>
        </w:rPr>
        <w:t xml:space="preserve"> of aesthetic taste.</w:t>
      </w:r>
    </w:p>
    <w:p w14:paraId="303645F6" w14:textId="7865089C" w:rsidR="00A0720A" w:rsidRPr="0045129F" w:rsidRDefault="00A0720A" w:rsidP="00D4251A">
      <w:pPr>
        <w:spacing w:after="18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While </w:t>
      </w:r>
      <w:r w:rsidR="00A3292E" w:rsidRPr="0045129F">
        <w:rPr>
          <w:rFonts w:ascii="Times New Roman" w:hAnsi="Times New Roman" w:cs="Times New Roman"/>
          <w:sz w:val="24"/>
          <w:szCs w:val="24"/>
        </w:rPr>
        <w:t>Chapter 3 discusses</w:t>
      </w:r>
      <w:r w:rsidRPr="0045129F">
        <w:rPr>
          <w:rFonts w:ascii="Times New Roman" w:hAnsi="Times New Roman" w:cs="Times New Roman"/>
          <w:sz w:val="24"/>
          <w:szCs w:val="24"/>
        </w:rPr>
        <w:t xml:space="preserve"> the idea that individuals use their own taste expression</w:t>
      </w:r>
      <w:r w:rsidR="001324E7" w:rsidRPr="0045129F">
        <w:rPr>
          <w:rFonts w:ascii="Times New Roman" w:hAnsi="Times New Roman" w:cs="Times New Roman"/>
          <w:sz w:val="24"/>
          <w:szCs w:val="24"/>
        </w:rPr>
        <w:t>s</w:t>
      </w:r>
      <w:r w:rsidRPr="0045129F">
        <w:rPr>
          <w:rFonts w:ascii="Times New Roman" w:hAnsi="Times New Roman" w:cs="Times New Roman"/>
          <w:sz w:val="24"/>
          <w:szCs w:val="24"/>
        </w:rPr>
        <w:t xml:space="preserve"> to draw symbolic boundaries, Chapter </w:t>
      </w:r>
      <w:r w:rsidR="00A3292E" w:rsidRPr="0045129F">
        <w:rPr>
          <w:rFonts w:ascii="Times New Roman" w:hAnsi="Times New Roman" w:cs="Times New Roman"/>
          <w:sz w:val="24"/>
          <w:szCs w:val="24"/>
        </w:rPr>
        <w:t>4</w:t>
      </w:r>
      <w:r w:rsidRPr="0045129F">
        <w:rPr>
          <w:rFonts w:ascii="Times New Roman" w:hAnsi="Times New Roman" w:cs="Times New Roman"/>
          <w:sz w:val="24"/>
          <w:szCs w:val="24"/>
        </w:rPr>
        <w:t xml:space="preserve"> presents results of a </w:t>
      </w:r>
      <w:r w:rsidR="00FD6F12" w:rsidRPr="0045129F">
        <w:rPr>
          <w:rFonts w:ascii="Times New Roman" w:hAnsi="Times New Roman" w:cs="Times New Roman"/>
          <w:sz w:val="24"/>
          <w:szCs w:val="24"/>
        </w:rPr>
        <w:t>study</w:t>
      </w:r>
      <w:r w:rsidRPr="0045129F">
        <w:rPr>
          <w:rFonts w:ascii="Times New Roman" w:hAnsi="Times New Roman" w:cs="Times New Roman"/>
          <w:sz w:val="24"/>
          <w:szCs w:val="24"/>
        </w:rPr>
        <w:t xml:space="preserve"> designed to </w:t>
      </w:r>
      <w:r w:rsidR="00725074" w:rsidRPr="0045129F">
        <w:rPr>
          <w:rFonts w:ascii="Times New Roman" w:hAnsi="Times New Roman" w:cs="Times New Roman"/>
          <w:sz w:val="24"/>
          <w:szCs w:val="24"/>
        </w:rPr>
        <w:t xml:space="preserve">examine relative differences in the influence of </w:t>
      </w:r>
      <w:r w:rsidR="00725074" w:rsidRPr="0045129F">
        <w:rPr>
          <w:rFonts w:ascii="Times New Roman" w:hAnsi="Times New Roman" w:cs="Times New Roman"/>
          <w:i/>
          <w:sz w:val="24"/>
          <w:szCs w:val="24"/>
        </w:rPr>
        <w:t>others’</w:t>
      </w:r>
      <w:r w:rsidR="00725074" w:rsidRPr="0045129F">
        <w:rPr>
          <w:rFonts w:ascii="Times New Roman" w:hAnsi="Times New Roman" w:cs="Times New Roman"/>
          <w:sz w:val="24"/>
          <w:szCs w:val="24"/>
        </w:rPr>
        <w:t xml:space="preserve"> taste expressions and social location on</w:t>
      </w:r>
      <w:r w:rsidR="00771580" w:rsidRPr="0045129F">
        <w:rPr>
          <w:rFonts w:ascii="Times New Roman" w:hAnsi="Times New Roman" w:cs="Times New Roman"/>
          <w:sz w:val="24"/>
          <w:szCs w:val="24"/>
        </w:rPr>
        <w:t xml:space="preserve"> symbolic boundary construction </w:t>
      </w:r>
      <w:r w:rsidRPr="0045129F">
        <w:rPr>
          <w:rFonts w:ascii="Times New Roman" w:hAnsi="Times New Roman" w:cs="Times New Roman"/>
          <w:sz w:val="24"/>
          <w:szCs w:val="24"/>
        </w:rPr>
        <w:t xml:space="preserve">by asking respondents how similar they perceive themselves to be to a group of others based on information about those others’ taste expressions and social location.  Results of previous studies suggest that similarity in social location (Lazarsfeld and Merton 1954; McPherson, Smith-Lovin and Cook 2001) and taste (Mark 1998) facilitate perceptions of </w:t>
      </w:r>
      <w:r w:rsidR="00D4251A" w:rsidRPr="0045129F">
        <w:rPr>
          <w:rFonts w:ascii="Times New Roman" w:hAnsi="Times New Roman" w:cs="Times New Roman"/>
          <w:sz w:val="24"/>
          <w:szCs w:val="24"/>
        </w:rPr>
        <w:t>social proximity</w:t>
      </w:r>
      <w:r w:rsidRPr="0045129F">
        <w:rPr>
          <w:rFonts w:ascii="Times New Roman" w:hAnsi="Times New Roman" w:cs="Times New Roman"/>
          <w:sz w:val="24"/>
          <w:szCs w:val="24"/>
        </w:rPr>
        <w:t xml:space="preserve">.  This study’s contribution is the comparison of the effects of social location and taste to determine which </w:t>
      </w:r>
      <w:proofErr w:type="gramStart"/>
      <w:r w:rsidRPr="0045129F">
        <w:rPr>
          <w:rFonts w:ascii="Times New Roman" w:hAnsi="Times New Roman" w:cs="Times New Roman"/>
          <w:sz w:val="24"/>
          <w:szCs w:val="24"/>
        </w:rPr>
        <w:t>is a stronger predictor of symbolic boundary work</w:t>
      </w:r>
      <w:proofErr w:type="gramEnd"/>
      <w:r w:rsidRPr="0045129F">
        <w:rPr>
          <w:rFonts w:ascii="Times New Roman" w:hAnsi="Times New Roman" w:cs="Times New Roman"/>
          <w:sz w:val="24"/>
          <w:szCs w:val="24"/>
        </w:rPr>
        <w:t>.</w:t>
      </w:r>
    </w:p>
    <w:p w14:paraId="29A2B5E4" w14:textId="355C360D" w:rsidR="00A3292E" w:rsidRPr="0045129F" w:rsidRDefault="00777EED" w:rsidP="00DA7434">
      <w:pPr>
        <w:spacing w:after="18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lastRenderedPageBreak/>
        <w:t>The</w:t>
      </w:r>
      <w:r w:rsidR="00A0720A" w:rsidRPr="0045129F">
        <w:rPr>
          <w:rFonts w:ascii="Times New Roman" w:hAnsi="Times New Roman" w:cs="Times New Roman"/>
          <w:sz w:val="24"/>
          <w:szCs w:val="24"/>
        </w:rPr>
        <w:t xml:space="preserve"> </w:t>
      </w:r>
      <w:r w:rsidR="0096441A" w:rsidRPr="0045129F">
        <w:rPr>
          <w:rFonts w:ascii="Times New Roman" w:hAnsi="Times New Roman" w:cs="Times New Roman"/>
          <w:sz w:val="24"/>
          <w:szCs w:val="24"/>
        </w:rPr>
        <w:t>analyses</w:t>
      </w:r>
      <w:r w:rsidRPr="0045129F">
        <w:rPr>
          <w:rFonts w:ascii="Times New Roman" w:hAnsi="Times New Roman" w:cs="Times New Roman"/>
          <w:sz w:val="24"/>
          <w:szCs w:val="24"/>
        </w:rPr>
        <w:t xml:space="preserve"> discussed in Chapter 5</w:t>
      </w:r>
      <w:r w:rsidR="00A0720A" w:rsidRPr="0045129F">
        <w:rPr>
          <w:rFonts w:ascii="Times New Roman" w:hAnsi="Times New Roman" w:cs="Times New Roman"/>
          <w:sz w:val="24"/>
          <w:szCs w:val="24"/>
        </w:rPr>
        <w:t xml:space="preserve"> </w:t>
      </w:r>
      <w:r w:rsidR="0096441A" w:rsidRPr="0045129F">
        <w:rPr>
          <w:rFonts w:ascii="Times New Roman" w:hAnsi="Times New Roman" w:cs="Times New Roman"/>
          <w:sz w:val="24"/>
          <w:szCs w:val="24"/>
        </w:rPr>
        <w:t xml:space="preserve">test </w:t>
      </w:r>
      <w:r w:rsidR="00A0720A" w:rsidRPr="0045129F">
        <w:rPr>
          <w:rFonts w:ascii="Times New Roman" w:hAnsi="Times New Roman" w:cs="Times New Roman"/>
          <w:sz w:val="24"/>
          <w:szCs w:val="24"/>
        </w:rPr>
        <w:t>hypothesizes that</w:t>
      </w:r>
      <w:r w:rsidR="00324C28" w:rsidRPr="0045129F">
        <w:rPr>
          <w:rFonts w:ascii="Times New Roman" w:hAnsi="Times New Roman" w:cs="Times New Roman"/>
          <w:sz w:val="24"/>
          <w:szCs w:val="24"/>
        </w:rPr>
        <w:t xml:space="preserve"> </w:t>
      </w:r>
      <w:r w:rsidR="00A3292E" w:rsidRPr="0045129F">
        <w:rPr>
          <w:rFonts w:ascii="Times New Roman" w:hAnsi="Times New Roman" w:cs="Times New Roman"/>
          <w:sz w:val="24"/>
          <w:szCs w:val="24"/>
        </w:rPr>
        <w:t xml:space="preserve">respondents’ possession of cultural capital </w:t>
      </w:r>
      <w:proofErr w:type="gramStart"/>
      <w:r w:rsidR="00A3292E" w:rsidRPr="0045129F">
        <w:rPr>
          <w:rFonts w:ascii="Times New Roman" w:hAnsi="Times New Roman" w:cs="Times New Roman"/>
          <w:sz w:val="24"/>
          <w:szCs w:val="24"/>
        </w:rPr>
        <w:t>will be negatively related</w:t>
      </w:r>
      <w:proofErr w:type="gramEnd"/>
      <w:r w:rsidR="00A3292E" w:rsidRPr="0045129F">
        <w:rPr>
          <w:rFonts w:ascii="Times New Roman" w:hAnsi="Times New Roman" w:cs="Times New Roman"/>
          <w:sz w:val="24"/>
          <w:szCs w:val="24"/>
        </w:rPr>
        <w:t xml:space="preserve"> to the behavior of exclusive boundary drawing.  That is, the possession of various forms of cultural capital, and particularly multiple forms of cultural capital, will draw on the ability that such capital gives them to relate with a wide range of people in order to draw inclusive symbolic boundaries.</w:t>
      </w:r>
      <w:r w:rsidR="00171712" w:rsidRPr="0045129F">
        <w:rPr>
          <w:rFonts w:ascii="Times New Roman" w:hAnsi="Times New Roman" w:cs="Times New Roman"/>
          <w:sz w:val="24"/>
          <w:szCs w:val="24"/>
        </w:rPr>
        <w:t xml:space="preserve">  However, analyses in Chapter 5 also test the hypothesis that individuals will respond to a mismatch in the possession of cultural capital between themselves and others with exclusive boundary drawing.</w:t>
      </w:r>
    </w:p>
    <w:p w14:paraId="3FD0997C" w14:textId="10786CD2" w:rsidR="00321679" w:rsidRPr="00BC2400" w:rsidRDefault="00A0720A" w:rsidP="00DA7434">
      <w:pPr>
        <w:spacing w:after="180" w:line="480" w:lineRule="auto"/>
        <w:ind w:firstLine="720"/>
        <w:jc w:val="both"/>
        <w:rPr>
          <w:rFonts w:ascii="Times New Roman" w:hAnsi="Times New Roman" w:cs="Times New Roman"/>
        </w:rPr>
      </w:pPr>
      <w:r w:rsidRPr="0045129F">
        <w:rPr>
          <w:rFonts w:ascii="Times New Roman" w:hAnsi="Times New Roman" w:cs="Times New Roman"/>
          <w:sz w:val="24"/>
          <w:szCs w:val="24"/>
        </w:rPr>
        <w:t>Results</w:t>
      </w:r>
      <w:r w:rsidR="00A3292E" w:rsidRPr="0045129F">
        <w:rPr>
          <w:rFonts w:ascii="Times New Roman" w:hAnsi="Times New Roman" w:cs="Times New Roman"/>
          <w:sz w:val="24"/>
          <w:szCs w:val="24"/>
        </w:rPr>
        <w:t xml:space="preserve"> supporting the hypothese</w:t>
      </w:r>
      <w:r w:rsidRPr="0045129F">
        <w:rPr>
          <w:rFonts w:ascii="Times New Roman" w:hAnsi="Times New Roman" w:cs="Times New Roman"/>
          <w:sz w:val="24"/>
          <w:szCs w:val="24"/>
        </w:rPr>
        <w:t xml:space="preserve">s </w:t>
      </w:r>
      <w:r w:rsidR="00A3292E" w:rsidRPr="0045129F">
        <w:rPr>
          <w:rFonts w:ascii="Times New Roman" w:hAnsi="Times New Roman" w:cs="Times New Roman"/>
          <w:sz w:val="24"/>
          <w:szCs w:val="24"/>
        </w:rPr>
        <w:t xml:space="preserve">in these chapters </w:t>
      </w:r>
      <w:r w:rsidRPr="0045129F">
        <w:rPr>
          <w:rFonts w:ascii="Times New Roman" w:hAnsi="Times New Roman" w:cs="Times New Roman"/>
          <w:sz w:val="24"/>
          <w:szCs w:val="24"/>
        </w:rPr>
        <w:t xml:space="preserve">will suggest that structural differences in the ability to cultivate cultural capital and the aesthetic </w:t>
      </w:r>
      <w:proofErr w:type="gramStart"/>
      <w:r w:rsidRPr="0045129F">
        <w:rPr>
          <w:rFonts w:ascii="Times New Roman" w:hAnsi="Times New Roman" w:cs="Times New Roman"/>
          <w:sz w:val="24"/>
          <w:szCs w:val="24"/>
        </w:rPr>
        <w:t>disposition, which lead</w:t>
      </w:r>
      <w:proofErr w:type="gramEnd"/>
      <w:r w:rsidRPr="0045129F">
        <w:rPr>
          <w:rFonts w:ascii="Times New Roman" w:hAnsi="Times New Roman" w:cs="Times New Roman"/>
          <w:sz w:val="24"/>
          <w:szCs w:val="24"/>
        </w:rPr>
        <w:t xml:space="preserve"> to the cultivation of </w:t>
      </w:r>
      <w:r w:rsidR="00771580" w:rsidRPr="0045129F">
        <w:rPr>
          <w:rFonts w:ascii="Times New Roman" w:hAnsi="Times New Roman" w:cs="Times New Roman"/>
          <w:sz w:val="24"/>
          <w:szCs w:val="24"/>
        </w:rPr>
        <w:t xml:space="preserve">particular </w:t>
      </w:r>
      <w:r w:rsidRPr="0045129F">
        <w:rPr>
          <w:rFonts w:ascii="Times New Roman" w:hAnsi="Times New Roman" w:cs="Times New Roman"/>
          <w:sz w:val="24"/>
          <w:szCs w:val="24"/>
        </w:rPr>
        <w:t xml:space="preserve">tastes, have meaningful and significant implications for processes that result in social inequality.  As Bourdieu (1996) explains, while differences in economic resources are visible sources of inequality that can be mitigated under the right set of circumstances, differences in cultural resources, competencies and tastes appear as results of idiosyncratic, individual differences unconnected to social structure, and therefore unrelated to people’s location in social space.  If considerations of taste </w:t>
      </w:r>
      <w:proofErr w:type="gramStart"/>
      <w:r w:rsidRPr="0045129F">
        <w:rPr>
          <w:rFonts w:ascii="Times New Roman" w:hAnsi="Times New Roman" w:cs="Times New Roman"/>
          <w:sz w:val="24"/>
          <w:szCs w:val="24"/>
        </w:rPr>
        <w:t>are found</w:t>
      </w:r>
      <w:proofErr w:type="gramEnd"/>
      <w:r w:rsidRPr="0045129F">
        <w:rPr>
          <w:rFonts w:ascii="Times New Roman" w:hAnsi="Times New Roman" w:cs="Times New Roman"/>
          <w:sz w:val="24"/>
          <w:szCs w:val="24"/>
        </w:rPr>
        <w:t xml:space="preserve"> to be more meaningful than are considerations of social location in symbolic boundary decisions, it can be concluded that attempts to mediate social inequality will fail without a conscious effort to address disparities in the valuation of cultural competencies,</w:t>
      </w:r>
      <w:r w:rsidR="00456257" w:rsidRPr="0045129F">
        <w:rPr>
          <w:rFonts w:ascii="Times New Roman" w:hAnsi="Times New Roman" w:cs="Times New Roman"/>
          <w:sz w:val="24"/>
          <w:szCs w:val="24"/>
        </w:rPr>
        <w:t xml:space="preserve"> particularly those found in</w:t>
      </w:r>
      <w:r w:rsidRPr="0045129F">
        <w:rPr>
          <w:rFonts w:ascii="Times New Roman" w:hAnsi="Times New Roman" w:cs="Times New Roman"/>
          <w:sz w:val="24"/>
          <w:szCs w:val="24"/>
        </w:rPr>
        <w:t xml:space="preserve"> formal education system</w:t>
      </w:r>
      <w:r w:rsidR="00456257" w:rsidRPr="0045129F">
        <w:rPr>
          <w:rFonts w:ascii="Times New Roman" w:hAnsi="Times New Roman" w:cs="Times New Roman"/>
          <w:sz w:val="24"/>
          <w:szCs w:val="24"/>
        </w:rPr>
        <w:t>s</w:t>
      </w:r>
      <w:r w:rsidRPr="0045129F">
        <w:rPr>
          <w:rFonts w:ascii="Times New Roman" w:hAnsi="Times New Roman" w:cs="Times New Roman"/>
          <w:sz w:val="24"/>
          <w:szCs w:val="24"/>
        </w:rPr>
        <w:t>.</w:t>
      </w:r>
      <w:r w:rsidR="00321679" w:rsidRPr="00BC2400">
        <w:rPr>
          <w:rFonts w:ascii="Times New Roman" w:hAnsi="Times New Roman" w:cs="Times New Roman"/>
        </w:rPr>
        <w:br w:type="page"/>
      </w:r>
    </w:p>
    <w:p w14:paraId="409CF6D9" w14:textId="77777777" w:rsidR="00321679" w:rsidRPr="00BC2400" w:rsidRDefault="00321679" w:rsidP="00321679">
      <w:pPr>
        <w:pStyle w:val="Heading1"/>
        <w:jc w:val="center"/>
        <w:rPr>
          <w:rFonts w:ascii="Times New Roman" w:hAnsi="Times New Roman" w:cs="Times New Roman"/>
        </w:rPr>
      </w:pPr>
      <w:bookmarkStart w:id="20" w:name="_Toc390113360"/>
      <w:r w:rsidRPr="00BC2400">
        <w:rPr>
          <w:rFonts w:ascii="Times New Roman" w:hAnsi="Times New Roman" w:cs="Times New Roman"/>
        </w:rPr>
        <w:lastRenderedPageBreak/>
        <w:t>CHAPTER 2</w:t>
      </w:r>
      <w:bookmarkEnd w:id="20"/>
    </w:p>
    <w:p w14:paraId="60B6C3A3" w14:textId="77777777" w:rsidR="00321679" w:rsidRPr="00BC2400" w:rsidRDefault="00321679" w:rsidP="00321679">
      <w:pPr>
        <w:pStyle w:val="Heading1"/>
        <w:jc w:val="center"/>
        <w:rPr>
          <w:rFonts w:ascii="Times New Roman" w:hAnsi="Times New Roman" w:cs="Times New Roman"/>
        </w:rPr>
      </w:pPr>
      <w:bookmarkStart w:id="21" w:name="_Toc390113361"/>
      <w:r w:rsidRPr="00BC2400">
        <w:rPr>
          <w:rFonts w:ascii="Times New Roman" w:hAnsi="Times New Roman" w:cs="Times New Roman"/>
        </w:rPr>
        <w:t>METHODS</w:t>
      </w:r>
      <w:bookmarkEnd w:id="21"/>
    </w:p>
    <w:p w14:paraId="5E7C3821" w14:textId="52F4EA99" w:rsidR="00321679" w:rsidRPr="0045129F" w:rsidRDefault="00321679" w:rsidP="00152FA3">
      <w:pPr>
        <w:spacing w:line="480" w:lineRule="auto"/>
        <w:rPr>
          <w:rFonts w:ascii="Times New Roman" w:hAnsi="Times New Roman" w:cs="Times New Roman"/>
          <w:sz w:val="24"/>
          <w:szCs w:val="24"/>
        </w:rPr>
      </w:pPr>
      <w:r w:rsidRPr="00BC2400">
        <w:rPr>
          <w:rFonts w:ascii="Times New Roman" w:hAnsi="Times New Roman" w:cs="Times New Roman"/>
        </w:rPr>
        <w:tab/>
      </w:r>
      <w:r w:rsidRPr="0045129F">
        <w:rPr>
          <w:rFonts w:ascii="Times New Roman" w:hAnsi="Times New Roman" w:cs="Times New Roman"/>
          <w:sz w:val="24"/>
          <w:szCs w:val="24"/>
        </w:rPr>
        <w:t>This dissertation examines the relationship between aesthetic taste expression and symbolic boundary work</w:t>
      </w:r>
      <w:r w:rsidR="00152FA3" w:rsidRPr="0045129F">
        <w:rPr>
          <w:rFonts w:ascii="Times New Roman" w:hAnsi="Times New Roman" w:cs="Times New Roman"/>
          <w:sz w:val="24"/>
          <w:szCs w:val="24"/>
        </w:rPr>
        <w:t xml:space="preserve"> in several ways.  The </w:t>
      </w:r>
      <w:r w:rsidR="00230FA8" w:rsidRPr="0045129F">
        <w:rPr>
          <w:rFonts w:ascii="Times New Roman" w:hAnsi="Times New Roman" w:cs="Times New Roman"/>
          <w:sz w:val="24"/>
          <w:szCs w:val="24"/>
        </w:rPr>
        <w:t>study</w:t>
      </w:r>
      <w:r w:rsidR="00152FA3" w:rsidRPr="0045129F">
        <w:rPr>
          <w:rFonts w:ascii="Times New Roman" w:hAnsi="Times New Roman" w:cs="Times New Roman"/>
          <w:sz w:val="24"/>
          <w:szCs w:val="24"/>
        </w:rPr>
        <w:t xml:space="preserve"> discussed in Chapter 3 investigates</w:t>
      </w:r>
      <w:r w:rsidRPr="0045129F">
        <w:rPr>
          <w:rFonts w:ascii="Times New Roman" w:hAnsi="Times New Roman" w:cs="Times New Roman"/>
          <w:sz w:val="24"/>
          <w:szCs w:val="24"/>
        </w:rPr>
        <w:t xml:space="preserve"> respondents’ </w:t>
      </w:r>
      <w:r w:rsidR="00231DA1" w:rsidRPr="0045129F">
        <w:rPr>
          <w:rFonts w:ascii="Times New Roman" w:hAnsi="Times New Roman" w:cs="Times New Roman"/>
          <w:sz w:val="24"/>
          <w:szCs w:val="24"/>
        </w:rPr>
        <w:t>modific</w:t>
      </w:r>
      <w:r w:rsidRPr="0045129F">
        <w:rPr>
          <w:rFonts w:ascii="Times New Roman" w:hAnsi="Times New Roman" w:cs="Times New Roman"/>
          <w:sz w:val="24"/>
          <w:szCs w:val="24"/>
        </w:rPr>
        <w:t>ation of their own taste expressions</w:t>
      </w:r>
      <w:r w:rsidR="00770FBE" w:rsidRPr="0045129F">
        <w:rPr>
          <w:rFonts w:ascii="Times New Roman" w:hAnsi="Times New Roman" w:cs="Times New Roman"/>
          <w:sz w:val="24"/>
          <w:szCs w:val="24"/>
        </w:rPr>
        <w:t xml:space="preserve"> given about a particular painting</w:t>
      </w:r>
      <w:r w:rsidRPr="0045129F">
        <w:rPr>
          <w:rFonts w:ascii="Times New Roman" w:hAnsi="Times New Roman" w:cs="Times New Roman"/>
          <w:sz w:val="24"/>
          <w:szCs w:val="24"/>
        </w:rPr>
        <w:t xml:space="preserve"> in response to information given to them about a group of others</w:t>
      </w:r>
      <w:r w:rsidR="00770FBE" w:rsidRPr="0045129F">
        <w:rPr>
          <w:rFonts w:ascii="Times New Roman" w:hAnsi="Times New Roman" w:cs="Times New Roman"/>
          <w:sz w:val="24"/>
          <w:szCs w:val="24"/>
        </w:rPr>
        <w:t xml:space="preserve"> (specifically, these others’ opinion of the painting and indicators of their social status)</w:t>
      </w:r>
      <w:r w:rsidRPr="0045129F">
        <w:rPr>
          <w:rFonts w:ascii="Times New Roman" w:hAnsi="Times New Roman" w:cs="Times New Roman"/>
          <w:sz w:val="24"/>
          <w:szCs w:val="24"/>
        </w:rPr>
        <w:t xml:space="preserve"> in order to either align themselves with or distance themselves from those others.  </w:t>
      </w:r>
      <w:r w:rsidR="00152FA3" w:rsidRPr="0045129F">
        <w:rPr>
          <w:rFonts w:ascii="Times New Roman" w:hAnsi="Times New Roman" w:cs="Times New Roman"/>
          <w:sz w:val="24"/>
          <w:szCs w:val="24"/>
        </w:rPr>
        <w:t xml:space="preserve">Next, in Chapter 4, </w:t>
      </w:r>
      <w:r w:rsidR="00541EFC" w:rsidRPr="0045129F">
        <w:rPr>
          <w:rFonts w:ascii="Times New Roman" w:hAnsi="Times New Roman" w:cs="Times New Roman"/>
          <w:sz w:val="24"/>
          <w:szCs w:val="24"/>
        </w:rPr>
        <w:t xml:space="preserve">I assess </w:t>
      </w:r>
      <w:r w:rsidRPr="0045129F">
        <w:rPr>
          <w:rFonts w:ascii="Times New Roman" w:hAnsi="Times New Roman" w:cs="Times New Roman"/>
          <w:sz w:val="24"/>
          <w:szCs w:val="24"/>
        </w:rPr>
        <w:t>the extent to which, and how, respondents utilize information about others’ aesthetic taste</w:t>
      </w:r>
      <w:r w:rsidR="00FF37B4" w:rsidRPr="0045129F">
        <w:rPr>
          <w:rFonts w:ascii="Times New Roman" w:hAnsi="Times New Roman" w:cs="Times New Roman"/>
          <w:sz w:val="24"/>
          <w:szCs w:val="24"/>
        </w:rPr>
        <w:t>s</w:t>
      </w:r>
      <w:r w:rsidRPr="0045129F">
        <w:rPr>
          <w:rFonts w:ascii="Times New Roman" w:hAnsi="Times New Roman" w:cs="Times New Roman"/>
          <w:sz w:val="24"/>
          <w:szCs w:val="24"/>
        </w:rPr>
        <w:t xml:space="preserve"> in their own symbolic boundary work</w:t>
      </w:r>
      <w:r w:rsidR="00770FBE" w:rsidRPr="0045129F">
        <w:rPr>
          <w:rFonts w:ascii="Times New Roman" w:hAnsi="Times New Roman" w:cs="Times New Roman"/>
          <w:sz w:val="24"/>
          <w:szCs w:val="24"/>
        </w:rPr>
        <w:t xml:space="preserve"> by asking respondents how much similarity they find between themselves as these (hypothetical) others</w:t>
      </w:r>
      <w:r w:rsidRPr="0045129F">
        <w:rPr>
          <w:rFonts w:ascii="Times New Roman" w:hAnsi="Times New Roman" w:cs="Times New Roman"/>
          <w:sz w:val="24"/>
          <w:szCs w:val="24"/>
        </w:rPr>
        <w:t xml:space="preserve">.  </w:t>
      </w:r>
      <w:r w:rsidR="00152FA3" w:rsidRPr="0045129F">
        <w:rPr>
          <w:rFonts w:ascii="Times New Roman" w:hAnsi="Times New Roman" w:cs="Times New Roman"/>
          <w:sz w:val="24"/>
          <w:szCs w:val="24"/>
        </w:rPr>
        <w:t xml:space="preserve">Finally, variation in the exclusivity of boundary drawing by the possession of cultural capital </w:t>
      </w:r>
      <w:proofErr w:type="gramStart"/>
      <w:r w:rsidR="00152FA3" w:rsidRPr="0045129F">
        <w:rPr>
          <w:rFonts w:ascii="Times New Roman" w:hAnsi="Times New Roman" w:cs="Times New Roman"/>
          <w:sz w:val="24"/>
          <w:szCs w:val="24"/>
        </w:rPr>
        <w:t>is discussed</w:t>
      </w:r>
      <w:proofErr w:type="gramEnd"/>
      <w:r w:rsidR="00152FA3" w:rsidRPr="0045129F">
        <w:rPr>
          <w:rFonts w:ascii="Times New Roman" w:hAnsi="Times New Roman" w:cs="Times New Roman"/>
          <w:sz w:val="24"/>
          <w:szCs w:val="24"/>
        </w:rPr>
        <w:t xml:space="preserve"> in Chapter 5.</w:t>
      </w:r>
    </w:p>
    <w:p w14:paraId="5E8223C0" w14:textId="77777777" w:rsidR="00C611F3" w:rsidRPr="0045129F" w:rsidRDefault="00C611F3" w:rsidP="00C611F3">
      <w:pPr>
        <w:pStyle w:val="Heading2"/>
        <w:rPr>
          <w:rFonts w:ascii="Times New Roman" w:hAnsi="Times New Roman" w:cs="Times New Roman"/>
          <w:sz w:val="24"/>
          <w:szCs w:val="24"/>
        </w:rPr>
      </w:pPr>
      <w:bookmarkStart w:id="22" w:name="_Toc390113362"/>
      <w:proofErr w:type="gramStart"/>
      <w:r w:rsidRPr="0045129F">
        <w:rPr>
          <w:rFonts w:ascii="Times New Roman" w:hAnsi="Times New Roman" w:cs="Times New Roman"/>
          <w:sz w:val="24"/>
          <w:szCs w:val="24"/>
        </w:rPr>
        <w:t>2.1  Procedure</w:t>
      </w:r>
      <w:bookmarkEnd w:id="22"/>
      <w:proofErr w:type="gramEnd"/>
    </w:p>
    <w:p w14:paraId="189CF446" w14:textId="7E4818BE" w:rsidR="00EE00AA" w:rsidRPr="0045129F" w:rsidRDefault="00C611F3" w:rsidP="00321679">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An online experiment</w:t>
      </w:r>
      <w:r w:rsidR="00B752EC" w:rsidRPr="0045129F">
        <w:rPr>
          <w:rFonts w:ascii="Times New Roman" w:hAnsi="Times New Roman" w:cs="Times New Roman"/>
          <w:sz w:val="24"/>
          <w:szCs w:val="24"/>
        </w:rPr>
        <w:t>al survey</w:t>
      </w:r>
      <w:r w:rsidRPr="0045129F">
        <w:rPr>
          <w:rFonts w:ascii="Times New Roman" w:hAnsi="Times New Roman" w:cs="Times New Roman"/>
          <w:sz w:val="24"/>
          <w:szCs w:val="24"/>
        </w:rPr>
        <w:t xml:space="preserve"> with a 4x</w:t>
      </w:r>
      <w:r w:rsidR="0099613D" w:rsidRPr="0045129F">
        <w:rPr>
          <w:rFonts w:ascii="Times New Roman" w:hAnsi="Times New Roman" w:cs="Times New Roman"/>
          <w:sz w:val="24"/>
          <w:szCs w:val="24"/>
        </w:rPr>
        <w:t>3</w:t>
      </w:r>
      <w:r w:rsidRPr="0045129F">
        <w:rPr>
          <w:rFonts w:ascii="Times New Roman" w:hAnsi="Times New Roman" w:cs="Times New Roman"/>
          <w:sz w:val="24"/>
          <w:szCs w:val="24"/>
        </w:rPr>
        <w:t xml:space="preserve"> </w:t>
      </w:r>
      <w:r w:rsidR="0099613D" w:rsidRPr="0045129F">
        <w:rPr>
          <w:rFonts w:ascii="Times New Roman" w:hAnsi="Times New Roman" w:cs="Times New Roman"/>
          <w:sz w:val="24"/>
          <w:szCs w:val="24"/>
        </w:rPr>
        <w:t xml:space="preserve">fractional </w:t>
      </w:r>
      <w:r w:rsidRPr="0045129F">
        <w:rPr>
          <w:rFonts w:ascii="Times New Roman" w:hAnsi="Times New Roman" w:cs="Times New Roman"/>
          <w:sz w:val="24"/>
          <w:szCs w:val="24"/>
        </w:rPr>
        <w:t xml:space="preserve">factorial design </w:t>
      </w:r>
      <w:proofErr w:type="gramStart"/>
      <w:r w:rsidRPr="0045129F">
        <w:rPr>
          <w:rFonts w:ascii="Times New Roman" w:hAnsi="Times New Roman" w:cs="Times New Roman"/>
          <w:sz w:val="24"/>
          <w:szCs w:val="24"/>
        </w:rPr>
        <w:t>was conducted</w:t>
      </w:r>
      <w:proofErr w:type="gramEnd"/>
      <w:r w:rsidRPr="0045129F">
        <w:rPr>
          <w:rFonts w:ascii="Times New Roman" w:hAnsi="Times New Roman" w:cs="Times New Roman"/>
          <w:sz w:val="24"/>
          <w:szCs w:val="24"/>
        </w:rPr>
        <w:t xml:space="preserve"> to examine how aesthetic tastes operate in symbolic boundary decisions, particularly as they interact with social location.  </w:t>
      </w:r>
      <w:r w:rsidR="00B752EC" w:rsidRPr="0045129F">
        <w:rPr>
          <w:rFonts w:ascii="Times New Roman" w:hAnsi="Times New Roman" w:cs="Times New Roman"/>
          <w:sz w:val="24"/>
          <w:szCs w:val="24"/>
        </w:rPr>
        <w:t xml:space="preserve">The experimental design </w:t>
      </w:r>
      <w:r w:rsidR="00B07C28" w:rsidRPr="0045129F">
        <w:rPr>
          <w:rFonts w:ascii="Times New Roman" w:hAnsi="Times New Roman" w:cs="Times New Roman"/>
          <w:sz w:val="24"/>
          <w:szCs w:val="24"/>
        </w:rPr>
        <w:t>altere</w:t>
      </w:r>
      <w:r w:rsidR="00B752EC" w:rsidRPr="0045129F">
        <w:rPr>
          <w:rFonts w:ascii="Times New Roman" w:hAnsi="Times New Roman" w:cs="Times New Roman"/>
          <w:sz w:val="24"/>
          <w:szCs w:val="24"/>
        </w:rPr>
        <w:t>d the information that respondents received about a group of (fictional) other survey respondents’ taste in a particular painting (like</w:t>
      </w:r>
      <w:r w:rsidR="0099613D" w:rsidRPr="0045129F">
        <w:rPr>
          <w:rFonts w:ascii="Times New Roman" w:hAnsi="Times New Roman" w:cs="Times New Roman"/>
          <w:sz w:val="24"/>
          <w:szCs w:val="24"/>
        </w:rPr>
        <w:t>,</w:t>
      </w:r>
      <w:r w:rsidR="00B752EC" w:rsidRPr="0045129F">
        <w:rPr>
          <w:rFonts w:ascii="Times New Roman" w:hAnsi="Times New Roman" w:cs="Times New Roman"/>
          <w:sz w:val="24"/>
          <w:szCs w:val="24"/>
        </w:rPr>
        <w:t xml:space="preserve"> dislike</w:t>
      </w:r>
      <w:r w:rsidR="0099613D" w:rsidRPr="0045129F">
        <w:rPr>
          <w:rFonts w:ascii="Times New Roman" w:hAnsi="Times New Roman" w:cs="Times New Roman"/>
          <w:sz w:val="24"/>
          <w:szCs w:val="24"/>
        </w:rPr>
        <w:t>, or no information given</w:t>
      </w:r>
      <w:r w:rsidR="00B752EC" w:rsidRPr="0045129F">
        <w:rPr>
          <w:rFonts w:ascii="Times New Roman" w:hAnsi="Times New Roman" w:cs="Times New Roman"/>
          <w:sz w:val="24"/>
          <w:szCs w:val="24"/>
        </w:rPr>
        <w:t xml:space="preserve">) and social location (3 categories plus </w:t>
      </w:r>
      <w:r w:rsidR="0099613D" w:rsidRPr="0045129F">
        <w:rPr>
          <w:rFonts w:ascii="Times New Roman" w:hAnsi="Times New Roman" w:cs="Times New Roman"/>
          <w:sz w:val="24"/>
          <w:szCs w:val="24"/>
        </w:rPr>
        <w:t>a condition in which no information was given</w:t>
      </w:r>
      <w:r w:rsidR="00EE00AA" w:rsidRPr="0045129F">
        <w:rPr>
          <w:rFonts w:ascii="Times New Roman" w:hAnsi="Times New Roman" w:cs="Times New Roman"/>
          <w:sz w:val="24"/>
          <w:szCs w:val="24"/>
        </w:rPr>
        <w:t xml:space="preserve">) in order to determine how knowledge of such information would influence respondents’ own taste expressions and </w:t>
      </w:r>
      <w:r w:rsidR="00E867BD" w:rsidRPr="0045129F">
        <w:rPr>
          <w:rFonts w:ascii="Times New Roman" w:hAnsi="Times New Roman" w:cs="Times New Roman"/>
          <w:sz w:val="24"/>
          <w:szCs w:val="24"/>
        </w:rPr>
        <w:t xml:space="preserve">their </w:t>
      </w:r>
      <w:r w:rsidR="00EE00AA" w:rsidRPr="0045129F">
        <w:rPr>
          <w:rFonts w:ascii="Times New Roman" w:hAnsi="Times New Roman" w:cs="Times New Roman"/>
          <w:sz w:val="24"/>
          <w:szCs w:val="24"/>
        </w:rPr>
        <w:t xml:space="preserve">symbolic boundary work.  </w:t>
      </w:r>
      <w:r w:rsidR="00321679" w:rsidRPr="0045129F">
        <w:rPr>
          <w:rFonts w:ascii="Times New Roman" w:hAnsi="Times New Roman" w:cs="Times New Roman"/>
          <w:sz w:val="24"/>
          <w:szCs w:val="24"/>
        </w:rPr>
        <w:t xml:space="preserve">Data for this </w:t>
      </w:r>
      <w:r w:rsidR="00FD6F12" w:rsidRPr="0045129F">
        <w:rPr>
          <w:rFonts w:ascii="Times New Roman" w:hAnsi="Times New Roman" w:cs="Times New Roman"/>
          <w:sz w:val="24"/>
          <w:szCs w:val="24"/>
        </w:rPr>
        <w:t>study</w:t>
      </w:r>
      <w:r w:rsidR="00321679" w:rsidRPr="0045129F">
        <w:rPr>
          <w:rFonts w:ascii="Times New Roman" w:hAnsi="Times New Roman" w:cs="Times New Roman"/>
          <w:sz w:val="24"/>
          <w:szCs w:val="24"/>
        </w:rPr>
        <w:t xml:space="preserve"> were collected via an online survey created using </w:t>
      </w:r>
      <w:proofErr w:type="spellStart"/>
      <w:r w:rsidR="00321679" w:rsidRPr="0045129F">
        <w:rPr>
          <w:rFonts w:ascii="Times New Roman" w:hAnsi="Times New Roman" w:cs="Times New Roman"/>
          <w:sz w:val="24"/>
          <w:szCs w:val="24"/>
        </w:rPr>
        <w:t>Qualtrics</w:t>
      </w:r>
      <w:proofErr w:type="spellEnd"/>
      <w:r w:rsidR="00321679" w:rsidRPr="0045129F">
        <w:rPr>
          <w:rFonts w:ascii="Times New Roman" w:hAnsi="Times New Roman" w:cs="Times New Roman"/>
          <w:sz w:val="24"/>
          <w:szCs w:val="24"/>
        </w:rPr>
        <w:t xml:space="preserve"> Labs Inc. survey software, version 12</w:t>
      </w:r>
      <w:proofErr w:type="gramStart"/>
      <w:r w:rsidR="00321679" w:rsidRPr="0045129F">
        <w:rPr>
          <w:rFonts w:ascii="Times New Roman" w:hAnsi="Times New Roman" w:cs="Times New Roman"/>
          <w:sz w:val="24"/>
          <w:szCs w:val="24"/>
        </w:rPr>
        <w:t>,18</w:t>
      </w:r>
      <w:proofErr w:type="gramEnd"/>
      <w:r w:rsidR="00321679" w:rsidRPr="0045129F">
        <w:rPr>
          <w:rFonts w:ascii="Times New Roman" w:hAnsi="Times New Roman" w:cs="Times New Roman"/>
          <w:sz w:val="24"/>
          <w:szCs w:val="24"/>
        </w:rPr>
        <w:t xml:space="preserve"> of the </w:t>
      </w:r>
      <w:proofErr w:type="spellStart"/>
      <w:r w:rsidR="00321679" w:rsidRPr="0045129F">
        <w:rPr>
          <w:rFonts w:ascii="Times New Roman" w:hAnsi="Times New Roman" w:cs="Times New Roman"/>
          <w:sz w:val="24"/>
          <w:szCs w:val="24"/>
        </w:rPr>
        <w:t>Qualtrics</w:t>
      </w:r>
      <w:proofErr w:type="spellEnd"/>
      <w:r w:rsidR="00321679" w:rsidRPr="0045129F">
        <w:rPr>
          <w:rFonts w:ascii="Times New Roman" w:hAnsi="Times New Roman" w:cs="Times New Roman"/>
          <w:sz w:val="24"/>
          <w:szCs w:val="24"/>
        </w:rPr>
        <w:t xml:space="preserve"> Research Suite.  The entire s</w:t>
      </w:r>
      <w:r w:rsidR="00C90F06" w:rsidRPr="0045129F">
        <w:rPr>
          <w:rFonts w:ascii="Times New Roman" w:hAnsi="Times New Roman" w:cs="Times New Roman"/>
          <w:sz w:val="24"/>
          <w:szCs w:val="24"/>
        </w:rPr>
        <w:t xml:space="preserve">urvey </w:t>
      </w:r>
      <w:proofErr w:type="gramStart"/>
      <w:r w:rsidR="00C90F06" w:rsidRPr="0045129F">
        <w:rPr>
          <w:rFonts w:ascii="Times New Roman" w:hAnsi="Times New Roman" w:cs="Times New Roman"/>
          <w:sz w:val="24"/>
          <w:szCs w:val="24"/>
        </w:rPr>
        <w:t>can be found</w:t>
      </w:r>
      <w:proofErr w:type="gramEnd"/>
      <w:r w:rsidR="00C90F06" w:rsidRPr="0045129F">
        <w:rPr>
          <w:rFonts w:ascii="Times New Roman" w:hAnsi="Times New Roman" w:cs="Times New Roman"/>
          <w:sz w:val="24"/>
          <w:szCs w:val="24"/>
        </w:rPr>
        <w:t xml:space="preserve"> in </w:t>
      </w:r>
      <w:r w:rsidR="000A0845" w:rsidRPr="0045129F">
        <w:rPr>
          <w:rFonts w:ascii="Times New Roman" w:hAnsi="Times New Roman" w:cs="Times New Roman"/>
          <w:sz w:val="24"/>
          <w:szCs w:val="24"/>
        </w:rPr>
        <w:t>the Appendix</w:t>
      </w:r>
      <w:r w:rsidR="00321679" w:rsidRPr="0045129F">
        <w:rPr>
          <w:rFonts w:ascii="Times New Roman" w:hAnsi="Times New Roman" w:cs="Times New Roman"/>
          <w:sz w:val="24"/>
          <w:szCs w:val="24"/>
        </w:rPr>
        <w:t xml:space="preserve">.  </w:t>
      </w:r>
    </w:p>
    <w:p w14:paraId="0F5BC871" w14:textId="4EF43670" w:rsidR="00321679" w:rsidRPr="0045129F" w:rsidRDefault="00321679" w:rsidP="00FC1F6A">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Respondents first answered a block of demographic questions (age, gender, geographic region of residence, college completion and race/ethnicity).  Answers to these questions determined whether or not respondents were eligible to participate in the study (individuals younger than 18 were filtered out), and if respondents with their demographic characteristics were still needed for the sample.  A series of quota settings helped to </w:t>
      </w:r>
      <w:r w:rsidR="00EE00AA" w:rsidRPr="0045129F">
        <w:rPr>
          <w:rFonts w:ascii="Times New Roman" w:hAnsi="Times New Roman" w:cs="Times New Roman"/>
          <w:sz w:val="24"/>
          <w:szCs w:val="24"/>
        </w:rPr>
        <w:t>achie</w:t>
      </w:r>
      <w:r w:rsidR="00FC1F6A" w:rsidRPr="0045129F">
        <w:rPr>
          <w:rFonts w:ascii="Times New Roman" w:hAnsi="Times New Roman" w:cs="Times New Roman"/>
          <w:sz w:val="24"/>
          <w:szCs w:val="24"/>
        </w:rPr>
        <w:t xml:space="preserve">ve a sample that is approximately representative of the U.S. adult population, </w:t>
      </w:r>
      <w:r w:rsidRPr="0045129F">
        <w:rPr>
          <w:rFonts w:ascii="Times New Roman" w:hAnsi="Times New Roman" w:cs="Times New Roman"/>
          <w:sz w:val="24"/>
          <w:szCs w:val="24"/>
        </w:rPr>
        <w:t xml:space="preserve">as discussed in Section 2.3.  Next respondents read the informed consent document and provided their consent for participation in the study by clicking “Agree.”  Those who did not agree to the terms in the informed consent statement </w:t>
      </w:r>
      <w:proofErr w:type="gramStart"/>
      <w:r w:rsidRPr="0045129F">
        <w:rPr>
          <w:rFonts w:ascii="Times New Roman" w:hAnsi="Times New Roman" w:cs="Times New Roman"/>
          <w:sz w:val="24"/>
          <w:szCs w:val="24"/>
        </w:rPr>
        <w:t>were filtered out</w:t>
      </w:r>
      <w:proofErr w:type="gramEnd"/>
      <w:r w:rsidRPr="0045129F">
        <w:rPr>
          <w:rFonts w:ascii="Times New Roman" w:hAnsi="Times New Roman" w:cs="Times New Roman"/>
          <w:sz w:val="24"/>
          <w:szCs w:val="24"/>
        </w:rPr>
        <w:t>.</w:t>
      </w:r>
    </w:p>
    <w:p w14:paraId="5C4664DE" w14:textId="1382581E" w:rsidR="009A378E" w:rsidRPr="0045129F" w:rsidRDefault="00321679" w:rsidP="006711D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Next, respondents viewed an image of a painting</w:t>
      </w:r>
      <w:r w:rsidR="00C90F06" w:rsidRPr="0045129F">
        <w:rPr>
          <w:rStyle w:val="FootnoteReference"/>
          <w:sz w:val="24"/>
          <w:szCs w:val="24"/>
        </w:rPr>
        <w:footnoteReference w:id="4"/>
      </w:r>
      <w:r w:rsidRPr="0045129F">
        <w:rPr>
          <w:rFonts w:ascii="Times New Roman" w:hAnsi="Times New Roman" w:cs="Times New Roman"/>
          <w:sz w:val="24"/>
          <w:szCs w:val="24"/>
        </w:rPr>
        <w:t xml:space="preserve">, and then </w:t>
      </w:r>
      <w:proofErr w:type="gramStart"/>
      <w:r w:rsidRPr="0045129F">
        <w:rPr>
          <w:rFonts w:ascii="Times New Roman" w:hAnsi="Times New Roman" w:cs="Times New Roman"/>
          <w:sz w:val="24"/>
          <w:szCs w:val="24"/>
        </w:rPr>
        <w:t>were asked</w:t>
      </w:r>
      <w:proofErr w:type="gramEnd"/>
      <w:r w:rsidRPr="0045129F">
        <w:rPr>
          <w:rFonts w:ascii="Times New Roman" w:hAnsi="Times New Roman" w:cs="Times New Roman"/>
          <w:sz w:val="24"/>
          <w:szCs w:val="24"/>
        </w:rPr>
        <w:t xml:space="preserve"> to give their opinion of it.</w:t>
      </w:r>
      <w:r w:rsidR="006711D7"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All respondents viewed an image of the same painting -- Nocturne:  Battersea Bridge, by Whistler </w:t>
      </w:r>
      <w:r w:rsidR="00EB0338" w:rsidRPr="0045129F">
        <w:rPr>
          <w:rFonts w:ascii="Times New Roman" w:hAnsi="Times New Roman" w:cs="Times New Roman"/>
          <w:sz w:val="24"/>
          <w:szCs w:val="24"/>
        </w:rPr>
        <w:t>(Whistler</w:t>
      </w:r>
      <w:r w:rsidRPr="0045129F">
        <w:rPr>
          <w:rFonts w:ascii="Times New Roman" w:hAnsi="Times New Roman" w:cs="Times New Roman"/>
          <w:sz w:val="24"/>
          <w:szCs w:val="24"/>
        </w:rPr>
        <w:t xml:space="preserve"> 1872</w:t>
      </w:r>
      <w:r w:rsidR="00EB0338" w:rsidRPr="0045129F">
        <w:rPr>
          <w:rFonts w:ascii="Times New Roman" w:hAnsi="Times New Roman" w:cs="Times New Roman"/>
          <w:sz w:val="24"/>
          <w:szCs w:val="24"/>
        </w:rPr>
        <w:t>)</w:t>
      </w:r>
      <w:r w:rsidRPr="0045129F">
        <w:rPr>
          <w:rFonts w:ascii="Times New Roman" w:hAnsi="Times New Roman" w:cs="Times New Roman"/>
          <w:sz w:val="24"/>
          <w:szCs w:val="24"/>
        </w:rPr>
        <w:t xml:space="preserve">.  </w:t>
      </w:r>
      <w:r w:rsidR="00C90F06" w:rsidRPr="0045129F">
        <w:rPr>
          <w:rFonts w:ascii="Times New Roman" w:hAnsi="Times New Roman" w:cs="Times New Roman"/>
          <w:sz w:val="24"/>
          <w:szCs w:val="24"/>
        </w:rPr>
        <w:t>An image of this painting is included in</w:t>
      </w:r>
      <w:r w:rsidR="000A0845" w:rsidRPr="0045129F">
        <w:rPr>
          <w:rFonts w:ascii="Times New Roman" w:hAnsi="Times New Roman" w:cs="Times New Roman"/>
          <w:sz w:val="24"/>
          <w:szCs w:val="24"/>
        </w:rPr>
        <w:t xml:space="preserve"> the survey instrument, which </w:t>
      </w:r>
      <w:proofErr w:type="gramStart"/>
      <w:r w:rsidR="000A0845" w:rsidRPr="0045129F">
        <w:rPr>
          <w:rFonts w:ascii="Times New Roman" w:hAnsi="Times New Roman" w:cs="Times New Roman"/>
          <w:sz w:val="24"/>
          <w:szCs w:val="24"/>
        </w:rPr>
        <w:t>can be found</w:t>
      </w:r>
      <w:proofErr w:type="gramEnd"/>
      <w:r w:rsidR="000A0845" w:rsidRPr="0045129F">
        <w:rPr>
          <w:rFonts w:ascii="Times New Roman" w:hAnsi="Times New Roman" w:cs="Times New Roman"/>
          <w:sz w:val="24"/>
          <w:szCs w:val="24"/>
        </w:rPr>
        <w:t xml:space="preserve"> in the</w:t>
      </w:r>
      <w:r w:rsidR="00C90F06" w:rsidRPr="0045129F">
        <w:rPr>
          <w:rFonts w:ascii="Times New Roman" w:hAnsi="Times New Roman" w:cs="Times New Roman"/>
          <w:sz w:val="24"/>
          <w:szCs w:val="24"/>
        </w:rPr>
        <w:t xml:space="preserve"> Appendix.  </w:t>
      </w:r>
      <w:r w:rsidRPr="0045129F">
        <w:rPr>
          <w:rFonts w:ascii="Times New Roman" w:hAnsi="Times New Roman" w:cs="Times New Roman"/>
          <w:sz w:val="24"/>
          <w:szCs w:val="24"/>
        </w:rPr>
        <w:t xml:space="preserve">This painting </w:t>
      </w:r>
      <w:proofErr w:type="gramStart"/>
      <w:r w:rsidRPr="0045129F">
        <w:rPr>
          <w:rFonts w:ascii="Times New Roman" w:hAnsi="Times New Roman" w:cs="Times New Roman"/>
          <w:sz w:val="24"/>
          <w:szCs w:val="24"/>
        </w:rPr>
        <w:t>was chosen</w:t>
      </w:r>
      <w:proofErr w:type="gramEnd"/>
      <w:r w:rsidRPr="0045129F">
        <w:rPr>
          <w:rFonts w:ascii="Times New Roman" w:hAnsi="Times New Roman" w:cs="Times New Roman"/>
          <w:sz w:val="24"/>
          <w:szCs w:val="24"/>
        </w:rPr>
        <w:t xml:space="preserve"> based on feedback gathered from a</w:t>
      </w:r>
      <w:r w:rsidR="00FF37B4" w:rsidRPr="0045129F">
        <w:rPr>
          <w:rFonts w:ascii="Times New Roman" w:hAnsi="Times New Roman" w:cs="Times New Roman"/>
          <w:sz w:val="24"/>
          <w:szCs w:val="24"/>
        </w:rPr>
        <w:t>n online</w:t>
      </w:r>
      <w:r w:rsidRPr="0045129F">
        <w:rPr>
          <w:rFonts w:ascii="Times New Roman" w:hAnsi="Times New Roman" w:cs="Times New Roman"/>
          <w:sz w:val="24"/>
          <w:szCs w:val="24"/>
        </w:rPr>
        <w:t xml:space="preserve"> pilot study of this survey given in June 2011</w:t>
      </w:r>
      <w:r w:rsidR="00C90F06" w:rsidRPr="0045129F">
        <w:rPr>
          <w:rFonts w:ascii="Times New Roman" w:hAnsi="Times New Roman" w:cs="Times New Roman"/>
          <w:sz w:val="24"/>
          <w:szCs w:val="24"/>
        </w:rPr>
        <w:t>,</w:t>
      </w:r>
      <w:r w:rsidRPr="0045129F">
        <w:rPr>
          <w:rFonts w:ascii="Times New Roman" w:hAnsi="Times New Roman" w:cs="Times New Roman"/>
          <w:sz w:val="24"/>
          <w:szCs w:val="24"/>
        </w:rPr>
        <w:t xml:space="preserve"> which showed images of eight paintings to a convenience sample of respondents.  The Whistler painting </w:t>
      </w:r>
      <w:proofErr w:type="gramStart"/>
      <w:r w:rsidRPr="0045129F">
        <w:rPr>
          <w:rFonts w:ascii="Times New Roman" w:hAnsi="Times New Roman" w:cs="Times New Roman"/>
          <w:sz w:val="24"/>
          <w:szCs w:val="24"/>
        </w:rPr>
        <w:t>was chosen</w:t>
      </w:r>
      <w:proofErr w:type="gramEnd"/>
      <w:r w:rsidRPr="0045129F">
        <w:rPr>
          <w:rFonts w:ascii="Times New Roman" w:hAnsi="Times New Roman" w:cs="Times New Roman"/>
          <w:sz w:val="24"/>
          <w:szCs w:val="24"/>
        </w:rPr>
        <w:t xml:space="preserve"> for use in the current study because it had the highest variation in opinions in general and across all measured demographic characteristics.  </w:t>
      </w:r>
    </w:p>
    <w:p w14:paraId="53D88D5D" w14:textId="58083078" w:rsidR="00321679" w:rsidRPr="0045129F" w:rsidRDefault="00321679" w:rsidP="00253440">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Respondents in the current </w:t>
      </w:r>
      <w:r w:rsidR="00FD6F12" w:rsidRPr="0045129F">
        <w:rPr>
          <w:rFonts w:ascii="Times New Roman" w:hAnsi="Times New Roman" w:cs="Times New Roman"/>
          <w:sz w:val="24"/>
          <w:szCs w:val="24"/>
        </w:rPr>
        <w:t>study</w:t>
      </w:r>
      <w:r w:rsidRPr="0045129F">
        <w:rPr>
          <w:rFonts w:ascii="Times New Roman" w:hAnsi="Times New Roman" w:cs="Times New Roman"/>
          <w:sz w:val="24"/>
          <w:szCs w:val="24"/>
        </w:rPr>
        <w:t xml:space="preserve"> gave their first impression of the painting on a 1 – 7 scale ranging from “like it very much” to “dislike it very much.”  This first impression expression of taste serves as a baseline measure of taste, uninfluenced by information that came </w:t>
      </w:r>
      <w:r w:rsidRPr="0045129F">
        <w:rPr>
          <w:rFonts w:ascii="Times New Roman" w:hAnsi="Times New Roman" w:cs="Times New Roman"/>
          <w:sz w:val="24"/>
          <w:szCs w:val="24"/>
        </w:rPr>
        <w:lastRenderedPageBreak/>
        <w:t>next about others’ opinions of the same painting.</w:t>
      </w:r>
      <w:r w:rsidR="009A378E"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After viewing the image and giving their opinion of it, respondents were </w:t>
      </w:r>
      <w:r w:rsidR="00253440" w:rsidRPr="0045129F">
        <w:rPr>
          <w:rFonts w:ascii="Times New Roman" w:hAnsi="Times New Roman" w:cs="Times New Roman"/>
          <w:sz w:val="24"/>
          <w:szCs w:val="24"/>
        </w:rPr>
        <w:t xml:space="preserve">told that the group of people most likely to say that they either liked or disliked the painting they had just seen had one of three sets of education and occupation characteristics (with </w:t>
      </w:r>
      <w:r w:rsidRPr="0045129F">
        <w:rPr>
          <w:rFonts w:ascii="Times New Roman" w:hAnsi="Times New Roman" w:cs="Times New Roman"/>
          <w:sz w:val="24"/>
          <w:szCs w:val="24"/>
        </w:rPr>
        <w:t xml:space="preserve">the exception of “no alter” control respondents, who were not given any information about other survey respondents).  By random assignment, half of respondents </w:t>
      </w:r>
      <w:r w:rsidR="0099613D" w:rsidRPr="0045129F">
        <w:rPr>
          <w:rFonts w:ascii="Times New Roman" w:hAnsi="Times New Roman" w:cs="Times New Roman"/>
          <w:sz w:val="24"/>
          <w:szCs w:val="24"/>
        </w:rPr>
        <w:t xml:space="preserve">who received taste information </w:t>
      </w:r>
      <w:proofErr w:type="gramStart"/>
      <w:r w:rsidRPr="0045129F">
        <w:rPr>
          <w:rFonts w:ascii="Times New Roman" w:hAnsi="Times New Roman" w:cs="Times New Roman"/>
          <w:sz w:val="24"/>
          <w:szCs w:val="24"/>
        </w:rPr>
        <w:t>were told</w:t>
      </w:r>
      <w:proofErr w:type="gramEnd"/>
      <w:r w:rsidRPr="0045129F">
        <w:rPr>
          <w:rFonts w:ascii="Times New Roman" w:hAnsi="Times New Roman" w:cs="Times New Roman"/>
          <w:sz w:val="24"/>
          <w:szCs w:val="24"/>
        </w:rPr>
        <w:t xml:space="preserve"> that these other individuals liked the painting, while the other half were told that these individuals disliked the painting.  </w:t>
      </w:r>
    </w:p>
    <w:p w14:paraId="35B407CC" w14:textId="6FD26EED" w:rsidR="00321679" w:rsidRPr="0045129F" w:rsidRDefault="00321679" w:rsidP="00321679">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In addition, respondents in treatment conditions were given information about the alter group members’ education and occupation</w:t>
      </w:r>
      <w:r w:rsidR="00E867BD" w:rsidRPr="0045129F">
        <w:rPr>
          <w:rFonts w:ascii="Times New Roman" w:hAnsi="Times New Roman" w:cs="Times New Roman"/>
          <w:sz w:val="24"/>
          <w:szCs w:val="24"/>
        </w:rPr>
        <w:t xml:space="preserve"> (social location)</w:t>
      </w:r>
      <w:r w:rsidR="00B07C28" w:rsidRPr="0045129F">
        <w:rPr>
          <w:rFonts w:ascii="Times New Roman" w:hAnsi="Times New Roman" w:cs="Times New Roman"/>
          <w:sz w:val="24"/>
          <w:szCs w:val="24"/>
        </w:rPr>
        <w:t>.  R</w:t>
      </w:r>
      <w:r w:rsidRPr="0045129F">
        <w:rPr>
          <w:rFonts w:ascii="Times New Roman" w:hAnsi="Times New Roman" w:cs="Times New Roman"/>
          <w:sz w:val="24"/>
          <w:szCs w:val="24"/>
        </w:rPr>
        <w:t>espondents</w:t>
      </w:r>
      <w:r w:rsidR="00B07C28" w:rsidRPr="0045129F">
        <w:rPr>
          <w:rFonts w:ascii="Times New Roman" w:hAnsi="Times New Roman" w:cs="Times New Roman"/>
          <w:sz w:val="24"/>
          <w:szCs w:val="24"/>
        </w:rPr>
        <w:t xml:space="preserve"> in the treatment condition</w:t>
      </w:r>
      <w:r w:rsidRPr="0045129F">
        <w:rPr>
          <w:rFonts w:ascii="Times New Roman" w:hAnsi="Times New Roman" w:cs="Times New Roman"/>
          <w:sz w:val="24"/>
          <w:szCs w:val="24"/>
        </w:rPr>
        <w:t xml:space="preserve"> were randomly sorted into one of three groups based on the characteristics of these alters.  Each of these three groups were designed to represent one of three social location groupings that was also used to categorize respondents themselves:  Low Cultural Capital (LCC, as discussed in Holt 1998), Economic Specialist [(ES, identical to Lamont’s for-profit workers, (1992)], and Cultural Specialist [(CS, as in Lamont’s study, and consistent with Bourdieu’s description of cultural intermediaries (1984)]</w:t>
      </w:r>
      <w:r w:rsidR="004D0E4E" w:rsidRPr="0045129F">
        <w:rPr>
          <w:rStyle w:val="FootnoteReference"/>
          <w:sz w:val="24"/>
          <w:szCs w:val="24"/>
        </w:rPr>
        <w:footnoteReference w:id="5"/>
      </w:r>
      <w:r w:rsidRPr="0045129F">
        <w:rPr>
          <w:rFonts w:ascii="Times New Roman" w:hAnsi="Times New Roman" w:cs="Times New Roman"/>
          <w:sz w:val="24"/>
          <w:szCs w:val="24"/>
        </w:rPr>
        <w:t xml:space="preserve">.  </w:t>
      </w:r>
    </w:p>
    <w:p w14:paraId="36411487" w14:textId="698DA468" w:rsidR="00321679" w:rsidRPr="0045129F" w:rsidRDefault="00321679" w:rsidP="00321679">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After reading the information about the alter group’s education and occupation and/or taste, respondents were asked how similar they think they are to the members of this other group on a 5-point scale (1=very similar, 3=just a little similar, 5=not at all similar).  This question provides one measure of respondents’ symbolic boundary-drawing attempts.  Next, respondents </w:t>
      </w:r>
      <w:r w:rsidR="00B07C28" w:rsidRPr="0045129F">
        <w:rPr>
          <w:rFonts w:ascii="Times New Roman" w:hAnsi="Times New Roman" w:cs="Times New Roman"/>
          <w:sz w:val="24"/>
          <w:szCs w:val="24"/>
        </w:rPr>
        <w:t xml:space="preserve">in the treatment condition </w:t>
      </w:r>
      <w:proofErr w:type="gramStart"/>
      <w:r w:rsidRPr="0045129F">
        <w:rPr>
          <w:rFonts w:ascii="Times New Roman" w:hAnsi="Times New Roman" w:cs="Times New Roman"/>
          <w:sz w:val="24"/>
          <w:szCs w:val="24"/>
        </w:rPr>
        <w:t>were asked</w:t>
      </w:r>
      <w:proofErr w:type="gramEnd"/>
      <w:r w:rsidRPr="0045129F">
        <w:rPr>
          <w:rFonts w:ascii="Times New Roman" w:hAnsi="Times New Roman" w:cs="Times New Roman"/>
          <w:sz w:val="24"/>
          <w:szCs w:val="24"/>
        </w:rPr>
        <w:t xml:space="preserve"> on which criterion they based this similarity judgment (education/occupation, taste, or both).  Respondents in the “no alter” control group were not </w:t>
      </w:r>
      <w:r w:rsidRPr="0045129F">
        <w:rPr>
          <w:rFonts w:ascii="Times New Roman" w:hAnsi="Times New Roman" w:cs="Times New Roman"/>
          <w:sz w:val="24"/>
          <w:szCs w:val="24"/>
        </w:rPr>
        <w:lastRenderedPageBreak/>
        <w:t>asked these two questions</w:t>
      </w:r>
      <w:r w:rsidR="00C90F06" w:rsidRPr="0045129F">
        <w:rPr>
          <w:rFonts w:ascii="Times New Roman" w:hAnsi="Times New Roman" w:cs="Times New Roman"/>
          <w:sz w:val="24"/>
          <w:szCs w:val="24"/>
        </w:rPr>
        <w:t xml:space="preserve"> about</w:t>
      </w:r>
      <w:r w:rsidR="00E867BD" w:rsidRPr="0045129F">
        <w:rPr>
          <w:rFonts w:ascii="Times New Roman" w:hAnsi="Times New Roman" w:cs="Times New Roman"/>
          <w:sz w:val="24"/>
          <w:szCs w:val="24"/>
        </w:rPr>
        <w:t xml:space="preserve"> perceived solidarity (as they had no alters with which to compare themselves)</w:t>
      </w:r>
      <w:r w:rsidRPr="0045129F">
        <w:rPr>
          <w:rFonts w:ascii="Times New Roman" w:hAnsi="Times New Roman" w:cs="Times New Roman"/>
          <w:sz w:val="24"/>
          <w:szCs w:val="24"/>
        </w:rPr>
        <w:t>.</w:t>
      </w:r>
    </w:p>
    <w:p w14:paraId="0FF53CF5" w14:textId="010BE8FF" w:rsidR="00321679" w:rsidRPr="0045129F" w:rsidRDefault="00321679" w:rsidP="00321679">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Next, all respondents were asked another block of demographic questions (degree attainment, major, parents’ degree attainment, employment status, occupation, income, and self-perception of social class), and then were asked a series of questions about their musical </w:t>
      </w:r>
      <w:r w:rsidR="00152FA3" w:rsidRPr="0045129F">
        <w:rPr>
          <w:rFonts w:ascii="Times New Roman" w:hAnsi="Times New Roman" w:cs="Times New Roman"/>
          <w:sz w:val="24"/>
          <w:szCs w:val="24"/>
        </w:rPr>
        <w:t xml:space="preserve">tastes.  Finally, respondents </w:t>
      </w:r>
      <w:proofErr w:type="gramStart"/>
      <w:r w:rsidR="000F0B7A" w:rsidRPr="0045129F">
        <w:rPr>
          <w:rFonts w:ascii="Times New Roman" w:hAnsi="Times New Roman" w:cs="Times New Roman"/>
          <w:sz w:val="24"/>
          <w:szCs w:val="24"/>
        </w:rPr>
        <w:t>were shown</w:t>
      </w:r>
      <w:proofErr w:type="gramEnd"/>
      <w:r w:rsidR="000F0B7A" w:rsidRPr="0045129F">
        <w:rPr>
          <w:rFonts w:ascii="Times New Roman" w:hAnsi="Times New Roman" w:cs="Times New Roman"/>
          <w:sz w:val="24"/>
          <w:szCs w:val="24"/>
        </w:rPr>
        <w:t xml:space="preserve"> the same image of the painting that they had seen</w:t>
      </w:r>
      <w:r w:rsidR="00152FA3" w:rsidRPr="0045129F">
        <w:rPr>
          <w:rFonts w:ascii="Times New Roman" w:hAnsi="Times New Roman" w:cs="Times New Roman"/>
          <w:sz w:val="24"/>
          <w:szCs w:val="24"/>
        </w:rPr>
        <w:t xml:space="preserve"> </w:t>
      </w:r>
      <w:r w:rsidRPr="0045129F">
        <w:rPr>
          <w:rFonts w:ascii="Times New Roman" w:hAnsi="Times New Roman" w:cs="Times New Roman"/>
          <w:sz w:val="24"/>
          <w:szCs w:val="24"/>
        </w:rPr>
        <w:t>earlier in the survey, and were asked for their opinion of it again.  For respondents</w:t>
      </w:r>
      <w:r w:rsidR="00E867BD" w:rsidRPr="0045129F">
        <w:rPr>
          <w:rFonts w:ascii="Times New Roman" w:hAnsi="Times New Roman" w:cs="Times New Roman"/>
          <w:sz w:val="24"/>
          <w:szCs w:val="24"/>
        </w:rPr>
        <w:t xml:space="preserve"> </w:t>
      </w:r>
      <w:r w:rsidR="00B07C28" w:rsidRPr="0045129F">
        <w:rPr>
          <w:rFonts w:ascii="Times New Roman" w:hAnsi="Times New Roman" w:cs="Times New Roman"/>
          <w:sz w:val="24"/>
          <w:szCs w:val="24"/>
        </w:rPr>
        <w:t xml:space="preserve">in the treatment condition </w:t>
      </w:r>
      <w:r w:rsidR="00E867BD" w:rsidRPr="0045129F">
        <w:rPr>
          <w:rFonts w:ascii="Times New Roman" w:hAnsi="Times New Roman" w:cs="Times New Roman"/>
          <w:sz w:val="24"/>
          <w:szCs w:val="24"/>
        </w:rPr>
        <w:t>who had been given information about other people’s</w:t>
      </w:r>
      <w:r w:rsidR="003E7790" w:rsidRPr="0045129F">
        <w:rPr>
          <w:rFonts w:ascii="Times New Roman" w:hAnsi="Times New Roman" w:cs="Times New Roman"/>
          <w:sz w:val="24"/>
          <w:szCs w:val="24"/>
        </w:rPr>
        <w:t xml:space="preserve"> social location and</w:t>
      </w:r>
      <w:r w:rsidR="00E867BD" w:rsidRPr="0045129F">
        <w:rPr>
          <w:rFonts w:ascii="Times New Roman" w:hAnsi="Times New Roman" w:cs="Times New Roman"/>
          <w:sz w:val="24"/>
          <w:szCs w:val="24"/>
        </w:rPr>
        <w:t xml:space="preserve"> opinion about the painting</w:t>
      </w:r>
      <w:r w:rsidRPr="0045129F">
        <w:rPr>
          <w:rFonts w:ascii="Times New Roman" w:hAnsi="Times New Roman" w:cs="Times New Roman"/>
          <w:sz w:val="24"/>
          <w:szCs w:val="24"/>
        </w:rPr>
        <w:t>, this seco</w:t>
      </w:r>
      <w:r w:rsidR="00D13E01" w:rsidRPr="0045129F">
        <w:rPr>
          <w:rFonts w:ascii="Times New Roman" w:hAnsi="Times New Roman" w:cs="Times New Roman"/>
          <w:sz w:val="24"/>
          <w:szCs w:val="24"/>
        </w:rPr>
        <w:t xml:space="preserve">nd opinion serves not as a </w:t>
      </w:r>
      <w:r w:rsidRPr="0045129F">
        <w:rPr>
          <w:rFonts w:ascii="Times New Roman" w:hAnsi="Times New Roman" w:cs="Times New Roman"/>
          <w:sz w:val="24"/>
          <w:szCs w:val="24"/>
        </w:rPr>
        <w:t>measure of taste, but as a measure of whether or not, and in what manner, respondents are influenced to change their taste expression given knowledge of others’ opinion of it</w:t>
      </w:r>
      <w:r w:rsidR="00B90282" w:rsidRPr="0045129F">
        <w:rPr>
          <w:rFonts w:ascii="Times New Roman" w:hAnsi="Times New Roman" w:cs="Times New Roman"/>
          <w:sz w:val="24"/>
          <w:szCs w:val="24"/>
        </w:rPr>
        <w:t>, interacted with those others’ social location</w:t>
      </w:r>
      <w:r w:rsidRPr="0045129F">
        <w:rPr>
          <w:rFonts w:ascii="Times New Roman" w:hAnsi="Times New Roman" w:cs="Times New Roman"/>
          <w:sz w:val="24"/>
          <w:szCs w:val="24"/>
        </w:rPr>
        <w:t>.  For “taste only” control respondents (who are told alters’ opinion but not social location), the second taste expression serves as a measure of how much respondents are influenced by simply knowing what a group of other people, regardless of their characteristics, think of the painting.  For “no alter” control respondents (</w:t>
      </w:r>
      <w:r w:rsidR="00B90282" w:rsidRPr="0045129F">
        <w:rPr>
          <w:rFonts w:ascii="Times New Roman" w:hAnsi="Times New Roman" w:cs="Times New Roman"/>
          <w:sz w:val="24"/>
          <w:szCs w:val="24"/>
        </w:rPr>
        <w:t>those</w:t>
      </w:r>
      <w:r w:rsidRPr="0045129F">
        <w:rPr>
          <w:rFonts w:ascii="Times New Roman" w:hAnsi="Times New Roman" w:cs="Times New Roman"/>
          <w:sz w:val="24"/>
          <w:szCs w:val="24"/>
        </w:rPr>
        <w:t xml:space="preserve"> not given any information about others’ opinion of the painting), this second taste expression serves as a check on the stability of opinions about the painting.  </w:t>
      </w:r>
    </w:p>
    <w:p w14:paraId="2A8A1FA6" w14:textId="77777777" w:rsidR="00355C4B" w:rsidRPr="0045129F" w:rsidRDefault="00355C4B" w:rsidP="00321679">
      <w:pPr>
        <w:pStyle w:val="Heading2"/>
        <w:rPr>
          <w:rFonts w:ascii="Times New Roman" w:hAnsi="Times New Roman" w:cs="Times New Roman"/>
          <w:sz w:val="24"/>
          <w:szCs w:val="24"/>
        </w:rPr>
      </w:pPr>
      <w:bookmarkStart w:id="23" w:name="_Toc322540526"/>
      <w:bookmarkStart w:id="24" w:name="_Toc390113363"/>
      <w:proofErr w:type="gramStart"/>
      <w:r w:rsidRPr="0045129F">
        <w:rPr>
          <w:rFonts w:ascii="Times New Roman" w:hAnsi="Times New Roman" w:cs="Times New Roman"/>
          <w:sz w:val="24"/>
          <w:szCs w:val="24"/>
        </w:rPr>
        <w:t>2.2  Measures</w:t>
      </w:r>
      <w:bookmarkEnd w:id="24"/>
      <w:proofErr w:type="gramEnd"/>
    </w:p>
    <w:p w14:paraId="0FECFF8B" w14:textId="25541F7F" w:rsidR="00355C4B" w:rsidRPr="0045129F" w:rsidRDefault="004D0E4E" w:rsidP="00355C4B">
      <w:pPr>
        <w:pStyle w:val="Heading3"/>
        <w:rPr>
          <w:rFonts w:ascii="Times New Roman" w:hAnsi="Times New Roman" w:cs="Times New Roman"/>
          <w:sz w:val="24"/>
          <w:szCs w:val="24"/>
        </w:rPr>
      </w:pPr>
      <w:bookmarkStart w:id="25" w:name="_Toc390113364"/>
      <w:proofErr w:type="gramStart"/>
      <w:r w:rsidRPr="0045129F">
        <w:rPr>
          <w:rFonts w:ascii="Times New Roman" w:hAnsi="Times New Roman" w:cs="Times New Roman"/>
          <w:sz w:val="24"/>
          <w:szCs w:val="24"/>
        </w:rPr>
        <w:t>2.2.1  Outcome</w:t>
      </w:r>
      <w:r w:rsidR="00355C4B" w:rsidRPr="0045129F">
        <w:rPr>
          <w:rFonts w:ascii="Times New Roman" w:hAnsi="Times New Roman" w:cs="Times New Roman"/>
          <w:sz w:val="24"/>
          <w:szCs w:val="24"/>
        </w:rPr>
        <w:t>s</w:t>
      </w:r>
      <w:bookmarkEnd w:id="25"/>
      <w:proofErr w:type="gramEnd"/>
    </w:p>
    <w:p w14:paraId="5230AB1A" w14:textId="3C17B6AA" w:rsidR="000D3D9E" w:rsidRPr="0045129F" w:rsidRDefault="003E6C6F" w:rsidP="003E6C6F">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Several research questions </w:t>
      </w:r>
      <w:proofErr w:type="gramStart"/>
      <w:r w:rsidRPr="0045129F">
        <w:rPr>
          <w:rFonts w:ascii="Times New Roman" w:hAnsi="Times New Roman" w:cs="Times New Roman"/>
          <w:sz w:val="24"/>
          <w:szCs w:val="24"/>
        </w:rPr>
        <w:t>are tested</w:t>
      </w:r>
      <w:proofErr w:type="gramEnd"/>
      <w:r w:rsidRPr="0045129F">
        <w:rPr>
          <w:rFonts w:ascii="Times New Roman" w:hAnsi="Times New Roman" w:cs="Times New Roman"/>
          <w:sz w:val="24"/>
          <w:szCs w:val="24"/>
        </w:rPr>
        <w:t xml:space="preserve"> in this dissertation</w:t>
      </w:r>
      <w:r w:rsidR="00B65A77" w:rsidRPr="0045129F">
        <w:rPr>
          <w:rFonts w:ascii="Times New Roman" w:hAnsi="Times New Roman" w:cs="Times New Roman"/>
          <w:sz w:val="24"/>
          <w:szCs w:val="24"/>
        </w:rPr>
        <w:t>.</w:t>
      </w:r>
      <w:r w:rsidR="00152FA3" w:rsidRPr="0045129F">
        <w:rPr>
          <w:rFonts w:ascii="Times New Roman" w:hAnsi="Times New Roman" w:cs="Times New Roman"/>
          <w:sz w:val="24"/>
          <w:szCs w:val="24"/>
        </w:rPr>
        <w:t xml:space="preserve">  </w:t>
      </w:r>
      <w:r w:rsidR="000D3D9E" w:rsidRPr="0045129F">
        <w:rPr>
          <w:rFonts w:ascii="Times New Roman" w:hAnsi="Times New Roman" w:cs="Times New Roman"/>
          <w:sz w:val="24"/>
          <w:szCs w:val="24"/>
        </w:rPr>
        <w:t xml:space="preserve">The analyses in Chapter </w:t>
      </w:r>
      <w:r w:rsidR="00152FA3" w:rsidRPr="0045129F">
        <w:rPr>
          <w:rFonts w:ascii="Times New Roman" w:hAnsi="Times New Roman" w:cs="Times New Roman"/>
          <w:sz w:val="24"/>
          <w:szCs w:val="24"/>
        </w:rPr>
        <w:t>3</w:t>
      </w:r>
      <w:r w:rsidR="000D3D9E" w:rsidRPr="0045129F">
        <w:rPr>
          <w:rFonts w:ascii="Times New Roman" w:hAnsi="Times New Roman" w:cs="Times New Roman"/>
          <w:sz w:val="24"/>
          <w:szCs w:val="24"/>
        </w:rPr>
        <w:t xml:space="preserve"> examine if and how individuals use their own </w:t>
      </w:r>
      <w:proofErr w:type="gramStart"/>
      <w:r w:rsidR="000D3D9E" w:rsidRPr="0045129F">
        <w:rPr>
          <w:rFonts w:ascii="Times New Roman" w:hAnsi="Times New Roman" w:cs="Times New Roman"/>
          <w:sz w:val="24"/>
          <w:szCs w:val="24"/>
        </w:rPr>
        <w:t>taste</w:t>
      </w:r>
      <w:proofErr w:type="gramEnd"/>
      <w:r w:rsidR="000D3D9E" w:rsidRPr="0045129F">
        <w:rPr>
          <w:rFonts w:ascii="Times New Roman" w:hAnsi="Times New Roman" w:cs="Times New Roman"/>
          <w:sz w:val="24"/>
          <w:szCs w:val="24"/>
        </w:rPr>
        <w:t xml:space="preserve"> expressions as tools in boundary work.  In these analyses, </w:t>
      </w:r>
      <w:r w:rsidR="00115279" w:rsidRPr="0045129F">
        <w:rPr>
          <w:rFonts w:ascii="Times New Roman" w:hAnsi="Times New Roman" w:cs="Times New Roman"/>
          <w:sz w:val="24"/>
          <w:szCs w:val="24"/>
        </w:rPr>
        <w:t xml:space="preserve">I will examine </w:t>
      </w:r>
      <w:r w:rsidR="000D3D9E" w:rsidRPr="0045129F">
        <w:rPr>
          <w:rFonts w:ascii="Times New Roman" w:hAnsi="Times New Roman" w:cs="Times New Roman"/>
          <w:sz w:val="24"/>
          <w:szCs w:val="24"/>
        </w:rPr>
        <w:t xml:space="preserve">respondents’ change in opinion about a painting over the course </w:t>
      </w:r>
      <w:r w:rsidR="001721CA" w:rsidRPr="0045129F">
        <w:rPr>
          <w:rFonts w:ascii="Times New Roman" w:hAnsi="Times New Roman" w:cs="Times New Roman"/>
          <w:sz w:val="24"/>
          <w:szCs w:val="24"/>
        </w:rPr>
        <w:t>of the survey</w:t>
      </w:r>
      <w:r w:rsidR="000D3D9E" w:rsidRPr="0045129F">
        <w:rPr>
          <w:rFonts w:ascii="Times New Roman" w:hAnsi="Times New Roman" w:cs="Times New Roman"/>
          <w:sz w:val="24"/>
          <w:szCs w:val="24"/>
        </w:rPr>
        <w:t xml:space="preserve"> relative to the information given to them about the (hypothetical) group of people </w:t>
      </w:r>
      <w:r w:rsidR="000D3D9E" w:rsidRPr="0045129F">
        <w:rPr>
          <w:rFonts w:ascii="Times New Roman" w:hAnsi="Times New Roman" w:cs="Times New Roman"/>
          <w:sz w:val="24"/>
          <w:szCs w:val="24"/>
        </w:rPr>
        <w:lastRenderedPageBreak/>
        <w:t>most likely to either like or dislike that painting</w:t>
      </w:r>
      <w:r w:rsidR="00FC3E11" w:rsidRPr="0045129F">
        <w:rPr>
          <w:rFonts w:ascii="Times New Roman" w:hAnsi="Times New Roman" w:cs="Times New Roman"/>
          <w:sz w:val="24"/>
          <w:szCs w:val="24"/>
        </w:rPr>
        <w:t>, and how respondents’ own characteristics and taste compare to those of the members of this group</w:t>
      </w:r>
      <w:r w:rsidR="000D3D9E" w:rsidRPr="0045129F">
        <w:rPr>
          <w:rFonts w:ascii="Times New Roman" w:hAnsi="Times New Roman" w:cs="Times New Roman"/>
          <w:sz w:val="24"/>
          <w:szCs w:val="24"/>
        </w:rPr>
        <w:t xml:space="preserve">.  </w:t>
      </w:r>
      <w:r w:rsidR="00115279" w:rsidRPr="0045129F">
        <w:rPr>
          <w:rFonts w:ascii="Times New Roman" w:hAnsi="Times New Roman" w:cs="Times New Roman"/>
          <w:sz w:val="24"/>
          <w:szCs w:val="24"/>
        </w:rPr>
        <w:t>I will interpret c</w:t>
      </w:r>
      <w:r w:rsidR="000D3D9E" w:rsidRPr="0045129F">
        <w:rPr>
          <w:rFonts w:ascii="Times New Roman" w:hAnsi="Times New Roman" w:cs="Times New Roman"/>
          <w:sz w:val="24"/>
          <w:szCs w:val="24"/>
        </w:rPr>
        <w:t>hanges in this opinion between measurements as an attempt to either align or distance oneself with/from this group of others, in an attempt to draw a symbolic boundary either around themselves and those others, or between themselves and those others.</w:t>
      </w:r>
    </w:p>
    <w:p w14:paraId="3E76FABA" w14:textId="38A252D7" w:rsidR="00F72F28" w:rsidRPr="0045129F" w:rsidRDefault="000D3D9E" w:rsidP="00D13E01">
      <w:pPr>
        <w:spacing w:line="480" w:lineRule="auto"/>
        <w:rPr>
          <w:rFonts w:ascii="Times New Roman" w:hAnsi="Times New Roman" w:cs="Times New Roman"/>
          <w:sz w:val="24"/>
          <w:szCs w:val="24"/>
        </w:rPr>
      </w:pPr>
      <w:r w:rsidRPr="0045129F">
        <w:rPr>
          <w:rFonts w:ascii="Times New Roman" w:hAnsi="Times New Roman" w:cs="Times New Roman"/>
          <w:sz w:val="24"/>
          <w:szCs w:val="24"/>
        </w:rPr>
        <w:tab/>
      </w:r>
      <w:r w:rsidR="00152FA3" w:rsidRPr="0045129F">
        <w:rPr>
          <w:rFonts w:ascii="Times New Roman" w:hAnsi="Times New Roman" w:cs="Times New Roman"/>
          <w:sz w:val="24"/>
          <w:szCs w:val="24"/>
        </w:rPr>
        <w:t>The analyses in Chapters 4 and 5</w:t>
      </w:r>
      <w:r w:rsidR="001C6C2D" w:rsidRPr="0045129F">
        <w:rPr>
          <w:rFonts w:ascii="Times New Roman" w:hAnsi="Times New Roman" w:cs="Times New Roman"/>
          <w:sz w:val="24"/>
          <w:szCs w:val="24"/>
        </w:rPr>
        <w:t xml:space="preserve"> examine research questions related to respondents</w:t>
      </w:r>
      <w:r w:rsidR="00FC3E11" w:rsidRPr="0045129F">
        <w:rPr>
          <w:rFonts w:ascii="Times New Roman" w:hAnsi="Times New Roman" w:cs="Times New Roman"/>
          <w:sz w:val="24"/>
          <w:szCs w:val="24"/>
        </w:rPr>
        <w:t>’</w:t>
      </w:r>
      <w:r w:rsidR="001C6C2D" w:rsidRPr="0045129F">
        <w:rPr>
          <w:rFonts w:ascii="Times New Roman" w:hAnsi="Times New Roman" w:cs="Times New Roman"/>
          <w:sz w:val="24"/>
          <w:szCs w:val="24"/>
        </w:rPr>
        <w:t xml:space="preserve"> sense of perceived solidarity with this hypothetical group of other people</w:t>
      </w:r>
      <w:r w:rsidR="00C82DE6" w:rsidRPr="0045129F">
        <w:rPr>
          <w:rFonts w:ascii="Times New Roman" w:hAnsi="Times New Roman" w:cs="Times New Roman"/>
          <w:sz w:val="24"/>
          <w:szCs w:val="24"/>
        </w:rPr>
        <w:t xml:space="preserve">, </w:t>
      </w:r>
      <w:r w:rsidR="0078393E" w:rsidRPr="0045129F">
        <w:rPr>
          <w:rFonts w:ascii="Times New Roman" w:hAnsi="Times New Roman" w:cs="Times New Roman"/>
          <w:sz w:val="24"/>
          <w:szCs w:val="24"/>
        </w:rPr>
        <w:t>examin</w:t>
      </w:r>
      <w:r w:rsidR="00FF37B4" w:rsidRPr="0045129F">
        <w:rPr>
          <w:rFonts w:ascii="Times New Roman" w:hAnsi="Times New Roman" w:cs="Times New Roman"/>
          <w:sz w:val="24"/>
          <w:szCs w:val="24"/>
        </w:rPr>
        <w:t>ing</w:t>
      </w:r>
      <w:r w:rsidR="0078393E" w:rsidRPr="0045129F">
        <w:rPr>
          <w:rFonts w:ascii="Times New Roman" w:hAnsi="Times New Roman" w:cs="Times New Roman"/>
          <w:sz w:val="24"/>
          <w:szCs w:val="24"/>
        </w:rPr>
        <w:t xml:space="preserve"> variation in respondents’ perception of how similar or different they are to the group of people whom they are told are the most likely to either like or dislike the painting they saw.</w:t>
      </w:r>
      <w:r w:rsidR="001C6C2D"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The </w:t>
      </w:r>
      <w:r w:rsidR="0078393E" w:rsidRPr="0045129F">
        <w:rPr>
          <w:rFonts w:ascii="Times New Roman" w:hAnsi="Times New Roman" w:cs="Times New Roman"/>
          <w:sz w:val="24"/>
          <w:szCs w:val="24"/>
        </w:rPr>
        <w:t xml:space="preserve">first </w:t>
      </w:r>
      <w:r w:rsidR="00D13E01" w:rsidRPr="0045129F">
        <w:rPr>
          <w:rFonts w:ascii="Times New Roman" w:hAnsi="Times New Roman" w:cs="Times New Roman"/>
          <w:sz w:val="24"/>
          <w:szCs w:val="24"/>
        </w:rPr>
        <w:t>set of</w:t>
      </w:r>
      <w:r w:rsidRPr="0045129F">
        <w:rPr>
          <w:rFonts w:ascii="Times New Roman" w:hAnsi="Times New Roman" w:cs="Times New Roman"/>
          <w:sz w:val="24"/>
          <w:szCs w:val="24"/>
        </w:rPr>
        <w:t xml:space="preserve"> research question</w:t>
      </w:r>
      <w:r w:rsidR="0078393E" w:rsidRPr="0045129F">
        <w:rPr>
          <w:rFonts w:ascii="Times New Roman" w:hAnsi="Times New Roman" w:cs="Times New Roman"/>
          <w:sz w:val="24"/>
          <w:szCs w:val="24"/>
        </w:rPr>
        <w:t>s</w:t>
      </w:r>
      <w:r w:rsidR="00D13E01" w:rsidRPr="0045129F">
        <w:rPr>
          <w:rFonts w:ascii="Times New Roman" w:hAnsi="Times New Roman" w:cs="Times New Roman"/>
          <w:sz w:val="24"/>
          <w:szCs w:val="24"/>
        </w:rPr>
        <w:t xml:space="preserve"> in Chapter 4</w:t>
      </w:r>
      <w:r w:rsidRPr="0045129F">
        <w:rPr>
          <w:rFonts w:ascii="Times New Roman" w:hAnsi="Times New Roman" w:cs="Times New Roman"/>
          <w:sz w:val="24"/>
          <w:szCs w:val="24"/>
        </w:rPr>
        <w:t xml:space="preserve"> </w:t>
      </w:r>
      <w:r w:rsidR="00FF37B4" w:rsidRPr="0045129F">
        <w:rPr>
          <w:rFonts w:ascii="Times New Roman" w:hAnsi="Times New Roman" w:cs="Times New Roman"/>
          <w:sz w:val="24"/>
          <w:szCs w:val="24"/>
        </w:rPr>
        <w:t>investigates</w:t>
      </w:r>
      <w:r w:rsidRPr="0045129F">
        <w:rPr>
          <w:rFonts w:ascii="Times New Roman" w:hAnsi="Times New Roman" w:cs="Times New Roman"/>
          <w:sz w:val="24"/>
          <w:szCs w:val="24"/>
        </w:rPr>
        <w:t xml:space="preserve"> </w:t>
      </w:r>
      <w:r w:rsidR="00D13E01" w:rsidRPr="0045129F">
        <w:rPr>
          <w:rFonts w:ascii="Times New Roman" w:hAnsi="Times New Roman" w:cs="Times New Roman"/>
          <w:sz w:val="24"/>
          <w:szCs w:val="24"/>
        </w:rPr>
        <w:t>the relative effects of differences in taste and location in social location (education and occupation) in forming exclusive boundaries.  In addition, analyses in Chapter 4 investigate</w:t>
      </w:r>
      <w:r w:rsidR="00A53E86" w:rsidRPr="0045129F">
        <w:rPr>
          <w:rFonts w:ascii="Times New Roman" w:hAnsi="Times New Roman" w:cs="Times New Roman"/>
          <w:sz w:val="24"/>
          <w:szCs w:val="24"/>
        </w:rPr>
        <w:t xml:space="preserve"> if and how the outcomes of this symbolic boundary decision are influenced by the </w:t>
      </w:r>
      <w:proofErr w:type="gramStart"/>
      <w:r w:rsidR="00A53E86" w:rsidRPr="0045129F">
        <w:rPr>
          <w:rFonts w:ascii="Times New Roman" w:hAnsi="Times New Roman" w:cs="Times New Roman"/>
          <w:sz w:val="24"/>
          <w:szCs w:val="24"/>
        </w:rPr>
        <w:t>information</w:t>
      </w:r>
      <w:proofErr w:type="gramEnd"/>
      <w:r w:rsidR="00A53E86" w:rsidRPr="0045129F">
        <w:rPr>
          <w:rFonts w:ascii="Times New Roman" w:hAnsi="Times New Roman" w:cs="Times New Roman"/>
          <w:sz w:val="24"/>
          <w:szCs w:val="24"/>
        </w:rPr>
        <w:t xml:space="preserve"> individuals use to </w:t>
      </w:r>
      <w:r w:rsidR="00B07C28" w:rsidRPr="0045129F">
        <w:rPr>
          <w:rFonts w:ascii="Times New Roman" w:hAnsi="Times New Roman" w:cs="Times New Roman"/>
          <w:sz w:val="24"/>
          <w:szCs w:val="24"/>
        </w:rPr>
        <w:t>make them.  More specifically, r</w:t>
      </w:r>
      <w:r w:rsidR="00A53E86" w:rsidRPr="0045129F">
        <w:rPr>
          <w:rFonts w:ascii="Times New Roman" w:hAnsi="Times New Roman" w:cs="Times New Roman"/>
          <w:sz w:val="24"/>
          <w:szCs w:val="24"/>
        </w:rPr>
        <w:t xml:space="preserve">espondents </w:t>
      </w:r>
      <w:r w:rsidR="00B07C28" w:rsidRPr="0045129F">
        <w:rPr>
          <w:rFonts w:ascii="Times New Roman" w:hAnsi="Times New Roman" w:cs="Times New Roman"/>
          <w:sz w:val="24"/>
          <w:szCs w:val="24"/>
        </w:rPr>
        <w:t xml:space="preserve">in the treatment condition </w:t>
      </w:r>
      <w:proofErr w:type="gramStart"/>
      <w:r w:rsidR="00A53E86" w:rsidRPr="0045129F">
        <w:rPr>
          <w:rFonts w:ascii="Times New Roman" w:hAnsi="Times New Roman" w:cs="Times New Roman"/>
          <w:sz w:val="24"/>
          <w:szCs w:val="24"/>
        </w:rPr>
        <w:t>are given</w:t>
      </w:r>
      <w:proofErr w:type="gramEnd"/>
      <w:r w:rsidR="00A53E86" w:rsidRPr="0045129F">
        <w:rPr>
          <w:rFonts w:ascii="Times New Roman" w:hAnsi="Times New Roman" w:cs="Times New Roman"/>
          <w:sz w:val="24"/>
          <w:szCs w:val="24"/>
        </w:rPr>
        <w:t xml:space="preserve"> information about these others’ social location (education and occupation) and opinion about the painting.  Respondents </w:t>
      </w:r>
      <w:proofErr w:type="gramStart"/>
      <w:r w:rsidR="00A53E86" w:rsidRPr="0045129F">
        <w:rPr>
          <w:rFonts w:ascii="Times New Roman" w:hAnsi="Times New Roman" w:cs="Times New Roman"/>
          <w:sz w:val="24"/>
          <w:szCs w:val="24"/>
        </w:rPr>
        <w:t>are asked</w:t>
      </w:r>
      <w:proofErr w:type="gramEnd"/>
      <w:r w:rsidR="00A53E86" w:rsidRPr="0045129F">
        <w:rPr>
          <w:rFonts w:ascii="Times New Roman" w:hAnsi="Times New Roman" w:cs="Times New Roman"/>
          <w:sz w:val="24"/>
          <w:szCs w:val="24"/>
        </w:rPr>
        <w:t xml:space="preserve"> which of these factors were most influential to them in making their decision about how similar or dissimilar they are to these others (with the option to choose both).  </w:t>
      </w:r>
    </w:p>
    <w:p w14:paraId="57C62934" w14:textId="500E1C08" w:rsidR="000D3D9E" w:rsidRPr="0045129F" w:rsidRDefault="00F72F28" w:rsidP="00F72F28">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Finally</w:t>
      </w:r>
      <w:r w:rsidR="00A53E86" w:rsidRPr="0045129F">
        <w:rPr>
          <w:rFonts w:ascii="Times New Roman" w:hAnsi="Times New Roman" w:cs="Times New Roman"/>
          <w:sz w:val="24"/>
          <w:szCs w:val="24"/>
        </w:rPr>
        <w:t xml:space="preserve">, in Chapter </w:t>
      </w:r>
      <w:r w:rsidRPr="0045129F">
        <w:rPr>
          <w:rFonts w:ascii="Times New Roman" w:hAnsi="Times New Roman" w:cs="Times New Roman"/>
          <w:sz w:val="24"/>
          <w:szCs w:val="24"/>
        </w:rPr>
        <w:t xml:space="preserve">5, variation in boundary construction by differences in the possession of cultural capital, as well as </w:t>
      </w:r>
      <w:r w:rsidR="0078393E" w:rsidRPr="0045129F">
        <w:rPr>
          <w:rFonts w:ascii="Times New Roman" w:hAnsi="Times New Roman" w:cs="Times New Roman"/>
          <w:sz w:val="24"/>
          <w:szCs w:val="24"/>
        </w:rPr>
        <w:t>whether and to what extent the effects of cultural capital on boundary</w:t>
      </w:r>
      <w:r w:rsidR="00231E1A" w:rsidRPr="0045129F">
        <w:rPr>
          <w:rFonts w:ascii="Times New Roman" w:hAnsi="Times New Roman" w:cs="Times New Roman"/>
          <w:sz w:val="24"/>
          <w:szCs w:val="24"/>
        </w:rPr>
        <w:t xml:space="preserve"> work are cumulative.  That is, if the possession of one type of cultural capital (measured as college degree completion, parental college degree completion, breadth of musical taste, and the genre category of respondents’ favorite genre of music) either increases or decreases, on average, respondents’ sense of solidarity with particular types of others, are these </w:t>
      </w:r>
      <w:r w:rsidR="00231E1A" w:rsidRPr="0045129F">
        <w:rPr>
          <w:rFonts w:ascii="Times New Roman" w:hAnsi="Times New Roman" w:cs="Times New Roman"/>
          <w:sz w:val="24"/>
          <w:szCs w:val="24"/>
        </w:rPr>
        <w:lastRenderedPageBreak/>
        <w:t xml:space="preserve">effects compounded by the cumulative effect of possessing more than one type of cultural capital?  </w:t>
      </w:r>
      <w:r w:rsidR="00D13E01" w:rsidRPr="0045129F">
        <w:rPr>
          <w:rFonts w:ascii="Times New Roman" w:hAnsi="Times New Roman" w:cs="Times New Roman"/>
          <w:sz w:val="24"/>
          <w:szCs w:val="24"/>
        </w:rPr>
        <w:t xml:space="preserve">In addition, </w:t>
      </w:r>
      <w:r w:rsidR="00541EFC" w:rsidRPr="0045129F">
        <w:rPr>
          <w:rFonts w:ascii="Times New Roman" w:hAnsi="Times New Roman" w:cs="Times New Roman"/>
          <w:sz w:val="24"/>
          <w:szCs w:val="24"/>
        </w:rPr>
        <w:t xml:space="preserve">I test </w:t>
      </w:r>
      <w:r w:rsidR="00D13E01" w:rsidRPr="0045129F">
        <w:rPr>
          <w:rFonts w:ascii="Times New Roman" w:hAnsi="Times New Roman" w:cs="Times New Roman"/>
          <w:sz w:val="24"/>
          <w:szCs w:val="24"/>
        </w:rPr>
        <w:t>the hypothesis that the perception of social distance is most likely for respondents paired with alters who are greatly different from them in terms of the possession of cultural capital in Chapter 5.</w:t>
      </w:r>
    </w:p>
    <w:p w14:paraId="61C4C046" w14:textId="091DD2DD" w:rsidR="008F01C4" w:rsidRPr="0045129F" w:rsidRDefault="00C11B18" w:rsidP="00230FA8">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Alters’ s</w:t>
      </w:r>
      <w:r w:rsidR="004D0E4E" w:rsidRPr="0045129F">
        <w:rPr>
          <w:rStyle w:val="Heading4Char"/>
          <w:rFonts w:ascii="Times New Roman" w:hAnsi="Times New Roman" w:cs="Times New Roman"/>
          <w:sz w:val="24"/>
          <w:szCs w:val="24"/>
        </w:rPr>
        <w:t>ocial location</w:t>
      </w:r>
      <w:r w:rsidR="00230FA8" w:rsidRPr="0045129F">
        <w:rPr>
          <w:rFonts w:ascii="Times New Roman" w:hAnsi="Times New Roman" w:cs="Times New Roman"/>
          <w:sz w:val="24"/>
          <w:szCs w:val="24"/>
        </w:rPr>
        <w:t xml:space="preserve">  </w:t>
      </w:r>
      <w:r w:rsidR="004D0E4E" w:rsidRPr="0045129F">
        <w:rPr>
          <w:rFonts w:ascii="Times New Roman" w:hAnsi="Times New Roman" w:cs="Times New Roman"/>
          <w:sz w:val="24"/>
          <w:szCs w:val="24"/>
        </w:rPr>
        <w:t xml:space="preserve">To determine </w:t>
      </w:r>
      <w:r w:rsidRPr="0045129F">
        <w:rPr>
          <w:rFonts w:ascii="Times New Roman" w:hAnsi="Times New Roman" w:cs="Times New Roman"/>
          <w:sz w:val="24"/>
          <w:szCs w:val="24"/>
        </w:rPr>
        <w:t>if</w:t>
      </w:r>
      <w:r w:rsidR="004D0E4E" w:rsidRPr="0045129F">
        <w:rPr>
          <w:rFonts w:ascii="Times New Roman" w:hAnsi="Times New Roman" w:cs="Times New Roman"/>
          <w:sz w:val="24"/>
          <w:szCs w:val="24"/>
        </w:rPr>
        <w:t xml:space="preserve"> and how respondents’ boundary work attempts would be influenced by knowledge of others’ social status, and its interaction with knowledge of their taste,  respondents were randomly selected into one of four groups by th</w:t>
      </w:r>
      <w:r w:rsidR="008F01C4" w:rsidRPr="0045129F">
        <w:rPr>
          <w:rFonts w:ascii="Times New Roman" w:hAnsi="Times New Roman" w:cs="Times New Roman"/>
          <w:sz w:val="24"/>
          <w:szCs w:val="24"/>
        </w:rPr>
        <w:t xml:space="preserve">e social status of the </w:t>
      </w:r>
      <w:r w:rsidR="007A0A31" w:rsidRPr="0045129F">
        <w:rPr>
          <w:rFonts w:ascii="Times New Roman" w:hAnsi="Times New Roman" w:cs="Times New Roman"/>
          <w:sz w:val="24"/>
          <w:szCs w:val="24"/>
        </w:rPr>
        <w:t>alters with which they were paired</w:t>
      </w:r>
      <w:r w:rsidR="008F01C4" w:rsidRPr="0045129F">
        <w:rPr>
          <w:rFonts w:ascii="Times New Roman" w:hAnsi="Times New Roman" w:cs="Times New Roman"/>
          <w:sz w:val="24"/>
          <w:szCs w:val="24"/>
        </w:rPr>
        <w:t xml:space="preserve"> (three treatment groups and one “no alter” group).  </w:t>
      </w:r>
      <w:r w:rsidR="00AC3887" w:rsidRPr="0045129F">
        <w:rPr>
          <w:rFonts w:ascii="Times New Roman" w:hAnsi="Times New Roman" w:cs="Times New Roman"/>
          <w:sz w:val="24"/>
          <w:szCs w:val="24"/>
        </w:rPr>
        <w:t>Low cultural capital (</w:t>
      </w:r>
      <w:r w:rsidR="004D0E4E" w:rsidRPr="0045129F">
        <w:rPr>
          <w:rFonts w:ascii="Times New Roman" w:hAnsi="Times New Roman" w:cs="Times New Roman"/>
          <w:sz w:val="24"/>
          <w:szCs w:val="24"/>
        </w:rPr>
        <w:t>LCC</w:t>
      </w:r>
      <w:r w:rsidR="00AC3887" w:rsidRPr="0045129F">
        <w:rPr>
          <w:rFonts w:ascii="Times New Roman" w:hAnsi="Times New Roman" w:cs="Times New Roman"/>
          <w:sz w:val="24"/>
          <w:szCs w:val="24"/>
        </w:rPr>
        <w:t>)</w:t>
      </w:r>
      <w:r w:rsidR="004D0E4E" w:rsidRPr="0045129F">
        <w:rPr>
          <w:rFonts w:ascii="Times New Roman" w:hAnsi="Times New Roman" w:cs="Times New Roman"/>
          <w:sz w:val="24"/>
          <w:szCs w:val="24"/>
        </w:rPr>
        <w:t xml:space="preserve"> alters were described as having completed a high school diploma but not attending college, and working in a food service job; </w:t>
      </w:r>
      <w:r w:rsidR="00AC3887" w:rsidRPr="0045129F">
        <w:rPr>
          <w:rFonts w:ascii="Times New Roman" w:hAnsi="Times New Roman" w:cs="Times New Roman"/>
          <w:sz w:val="24"/>
          <w:szCs w:val="24"/>
        </w:rPr>
        <w:t>Economic Specialist (</w:t>
      </w:r>
      <w:r w:rsidR="004D0E4E" w:rsidRPr="0045129F">
        <w:rPr>
          <w:rFonts w:ascii="Times New Roman" w:hAnsi="Times New Roman" w:cs="Times New Roman"/>
          <w:sz w:val="24"/>
          <w:szCs w:val="24"/>
        </w:rPr>
        <w:t>ES</w:t>
      </w:r>
      <w:r w:rsidR="00AC3887" w:rsidRPr="0045129F">
        <w:rPr>
          <w:rFonts w:ascii="Times New Roman" w:hAnsi="Times New Roman" w:cs="Times New Roman"/>
          <w:sz w:val="24"/>
          <w:szCs w:val="24"/>
        </w:rPr>
        <w:t>)</w:t>
      </w:r>
      <w:r w:rsidR="004D0E4E" w:rsidRPr="0045129F">
        <w:rPr>
          <w:rFonts w:ascii="Times New Roman" w:hAnsi="Times New Roman" w:cs="Times New Roman"/>
          <w:sz w:val="24"/>
          <w:szCs w:val="24"/>
        </w:rPr>
        <w:t xml:space="preserve"> alters were described as having a Bachelor’s degree in business but no additional degrees, and working at a financial investment firm; and </w:t>
      </w:r>
      <w:r w:rsidR="00AC3887" w:rsidRPr="0045129F">
        <w:rPr>
          <w:rFonts w:ascii="Times New Roman" w:hAnsi="Times New Roman" w:cs="Times New Roman"/>
          <w:sz w:val="24"/>
          <w:szCs w:val="24"/>
        </w:rPr>
        <w:t>Cultural Specialist (</w:t>
      </w:r>
      <w:r w:rsidR="004D0E4E" w:rsidRPr="0045129F">
        <w:rPr>
          <w:rFonts w:ascii="Times New Roman" w:hAnsi="Times New Roman" w:cs="Times New Roman"/>
          <w:sz w:val="24"/>
          <w:szCs w:val="24"/>
        </w:rPr>
        <w:t>CS</w:t>
      </w:r>
      <w:r w:rsidR="00AC3887" w:rsidRPr="0045129F">
        <w:rPr>
          <w:rFonts w:ascii="Times New Roman" w:hAnsi="Times New Roman" w:cs="Times New Roman"/>
          <w:sz w:val="24"/>
          <w:szCs w:val="24"/>
        </w:rPr>
        <w:t>)</w:t>
      </w:r>
      <w:r w:rsidR="004D0E4E" w:rsidRPr="0045129F">
        <w:rPr>
          <w:rFonts w:ascii="Times New Roman" w:hAnsi="Times New Roman" w:cs="Times New Roman"/>
          <w:sz w:val="24"/>
          <w:szCs w:val="24"/>
        </w:rPr>
        <w:t xml:space="preserve"> alters are described as having completed several advanced degrees, including a PhD, and having a job in higher education.  This classification scheme is consistent with social class distinctions made elsewhere (i.e. Bourdieu 1984; Holt 1997; Lamont 1992).</w:t>
      </w:r>
      <w:r w:rsidR="008F01C4" w:rsidRPr="0045129F">
        <w:rPr>
          <w:rFonts w:ascii="Times New Roman" w:hAnsi="Times New Roman" w:cs="Times New Roman"/>
          <w:sz w:val="24"/>
          <w:szCs w:val="24"/>
        </w:rPr>
        <w:t xml:space="preserve">  </w:t>
      </w:r>
    </w:p>
    <w:p w14:paraId="165A557B" w14:textId="54111FA9" w:rsidR="004D0E4E" w:rsidRPr="0045129F" w:rsidRDefault="008F01C4" w:rsidP="004D0E4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classification of high cultural capital (ES and CS) alters into social location categories followed Lamont’s (1992:151-152) classification of her middle and upper-middle class interviewees.  She grouped into one category those whose occupations are “instrumental to, and dependent on, profit making,” and into another category those whose jobs “require that they maintain a certain independence from commercialism,” who “are oriented toward attaining cultural, spiritual, or humanitarian goals.”  Lamont reasoned that individuals’ choice of career and the attitudes and behaviors required by those careers </w:t>
      </w:r>
      <w:proofErr w:type="gramStart"/>
      <w:r w:rsidRPr="0045129F">
        <w:rPr>
          <w:rFonts w:ascii="Times New Roman" w:hAnsi="Times New Roman" w:cs="Times New Roman"/>
          <w:sz w:val="24"/>
          <w:szCs w:val="24"/>
        </w:rPr>
        <w:t>might be related</w:t>
      </w:r>
      <w:proofErr w:type="gramEnd"/>
      <w:r w:rsidRPr="0045129F">
        <w:rPr>
          <w:rFonts w:ascii="Times New Roman" w:hAnsi="Times New Roman" w:cs="Times New Roman"/>
          <w:sz w:val="24"/>
          <w:szCs w:val="24"/>
        </w:rPr>
        <w:t xml:space="preserve"> to their motivations for and the outcomes of their boundary-drawing decisions.  </w:t>
      </w:r>
    </w:p>
    <w:p w14:paraId="6BF0BE0B" w14:textId="7FCB21FB" w:rsidR="009A378E" w:rsidRPr="0045129F" w:rsidRDefault="009A378E" w:rsidP="008F01C4">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Survey respondents and </w:t>
      </w:r>
      <w:proofErr w:type="gramStart"/>
      <w:r w:rsidRPr="0045129F">
        <w:rPr>
          <w:rFonts w:ascii="Times New Roman" w:hAnsi="Times New Roman" w:cs="Times New Roman"/>
          <w:sz w:val="24"/>
          <w:szCs w:val="24"/>
        </w:rPr>
        <w:t>the alters</w:t>
      </w:r>
      <w:proofErr w:type="gramEnd"/>
      <w:r w:rsidRPr="0045129F">
        <w:rPr>
          <w:rFonts w:ascii="Times New Roman" w:hAnsi="Times New Roman" w:cs="Times New Roman"/>
          <w:sz w:val="24"/>
          <w:szCs w:val="24"/>
        </w:rPr>
        <w:t xml:space="preserve"> with whom they are paired are classified with the same three social location categories</w:t>
      </w:r>
      <w:r w:rsidR="00C82DE6" w:rsidRPr="0045129F">
        <w:rPr>
          <w:rFonts w:ascii="Times New Roman" w:hAnsi="Times New Roman" w:cs="Times New Roman"/>
          <w:sz w:val="24"/>
          <w:szCs w:val="24"/>
        </w:rPr>
        <w:t xml:space="preserve"> (see further discussion of this classification scheme in </w:t>
      </w:r>
      <w:r w:rsidR="007A0A31" w:rsidRPr="0045129F">
        <w:rPr>
          <w:rFonts w:ascii="Times New Roman" w:hAnsi="Times New Roman" w:cs="Times New Roman"/>
          <w:sz w:val="24"/>
          <w:szCs w:val="24"/>
        </w:rPr>
        <w:t xml:space="preserve">Appendix </w:t>
      </w:r>
      <w:r w:rsidR="00E87395" w:rsidRPr="0045129F">
        <w:rPr>
          <w:rFonts w:ascii="Times New Roman" w:hAnsi="Times New Roman" w:cs="Times New Roman"/>
          <w:sz w:val="24"/>
          <w:szCs w:val="24"/>
        </w:rPr>
        <w:t>C</w:t>
      </w:r>
      <w:r w:rsidR="00C82DE6" w:rsidRPr="0045129F">
        <w:rPr>
          <w:rFonts w:ascii="Times New Roman" w:hAnsi="Times New Roman" w:cs="Times New Roman"/>
          <w:sz w:val="24"/>
          <w:szCs w:val="24"/>
        </w:rPr>
        <w:t>)</w:t>
      </w:r>
      <w:r w:rsidRPr="0045129F">
        <w:rPr>
          <w:rFonts w:ascii="Times New Roman" w:hAnsi="Times New Roman" w:cs="Times New Roman"/>
          <w:sz w:val="24"/>
          <w:szCs w:val="24"/>
        </w:rPr>
        <w:t>.  This design allows for the examination of the influence of social location concordance and discordance on various outcomes in the study.  For instance, a CS respondent paired with a CS alter group is considered concordant on social location.  The same respondent paired with an ES alter group is discordant on social location, but shares a high level of cultural capital (based on college degree attainment).  Respondents paired with alters who are classified with the same location category as they are were coded as being concordant on social location, while being paired with alters in different social locations resulted in a coding of social location discordance.</w:t>
      </w:r>
      <w:r w:rsidRPr="0045129F">
        <w:rPr>
          <w:rFonts w:ascii="Times New Roman" w:hAnsi="Times New Roman" w:cs="Times New Roman"/>
          <w:sz w:val="24"/>
          <w:szCs w:val="24"/>
        </w:rPr>
        <w:tab/>
      </w:r>
    </w:p>
    <w:p w14:paraId="7EFD6BEA" w14:textId="21BA9EDE" w:rsidR="00C11B18" w:rsidRPr="0045129F" w:rsidRDefault="00C11B18" w:rsidP="00230FA8">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Alters’ t</w:t>
      </w:r>
      <w:r w:rsidR="004D0E4E" w:rsidRPr="0045129F">
        <w:rPr>
          <w:rStyle w:val="Heading4Char"/>
          <w:rFonts w:ascii="Times New Roman" w:hAnsi="Times New Roman" w:cs="Times New Roman"/>
          <w:sz w:val="24"/>
          <w:szCs w:val="24"/>
        </w:rPr>
        <w:t>aste</w:t>
      </w:r>
      <w:r w:rsidR="00230FA8"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To determine the effect that knowing others’ taste, in interaction with their social location, would have on respondents’ potential change in their own taste expression, respondents were randomly selected into one of three groups by the taste of the other (two treatment groups and one “no alter” group).  Respondents who were given information about others’ taste were </w:t>
      </w:r>
      <w:proofErr w:type="gramStart"/>
      <w:r w:rsidRPr="0045129F">
        <w:rPr>
          <w:rFonts w:ascii="Times New Roman" w:hAnsi="Times New Roman" w:cs="Times New Roman"/>
          <w:sz w:val="24"/>
          <w:szCs w:val="24"/>
        </w:rPr>
        <w:t>either told</w:t>
      </w:r>
      <w:proofErr w:type="gramEnd"/>
      <w:r w:rsidRPr="0045129F">
        <w:rPr>
          <w:rFonts w:ascii="Times New Roman" w:hAnsi="Times New Roman" w:cs="Times New Roman"/>
          <w:sz w:val="24"/>
          <w:szCs w:val="24"/>
        </w:rPr>
        <w:t xml:space="preserve"> that these others liked the painting, or that they did not.</w:t>
      </w:r>
    </w:p>
    <w:p w14:paraId="265184B6" w14:textId="281CABE1" w:rsidR="00C11B18" w:rsidRPr="0045129F" w:rsidRDefault="00BA2A67" w:rsidP="00230FA8">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Incomplete factorial </w:t>
      </w:r>
      <w:proofErr w:type="gramStart"/>
      <w:r w:rsidRPr="0045129F">
        <w:rPr>
          <w:rStyle w:val="Heading4Char"/>
          <w:rFonts w:ascii="Times New Roman" w:hAnsi="Times New Roman" w:cs="Times New Roman"/>
          <w:sz w:val="24"/>
          <w:szCs w:val="24"/>
        </w:rPr>
        <w:t>design</w:t>
      </w:r>
      <w:r w:rsidR="00230FA8" w:rsidRPr="0045129F">
        <w:rPr>
          <w:rFonts w:ascii="Times New Roman" w:hAnsi="Times New Roman" w:cs="Times New Roman"/>
          <w:sz w:val="24"/>
          <w:szCs w:val="24"/>
        </w:rPr>
        <w:t xml:space="preserve">  </w:t>
      </w:r>
      <w:r w:rsidR="00C11B18" w:rsidRPr="0045129F">
        <w:rPr>
          <w:rFonts w:ascii="Times New Roman" w:hAnsi="Times New Roman" w:cs="Times New Roman"/>
          <w:sz w:val="24"/>
          <w:szCs w:val="24"/>
        </w:rPr>
        <w:t>The</w:t>
      </w:r>
      <w:proofErr w:type="gramEnd"/>
      <w:r w:rsidR="00C11B18" w:rsidRPr="0045129F">
        <w:rPr>
          <w:rFonts w:ascii="Times New Roman" w:hAnsi="Times New Roman" w:cs="Times New Roman"/>
          <w:sz w:val="24"/>
          <w:szCs w:val="24"/>
        </w:rPr>
        <w:t xml:space="preserve"> crossing of these two manipulated variables, alters’ social location and taste, resulted in an incomplete 4x3 factorial design.  That is, not all possible 12 conditions </w:t>
      </w:r>
      <w:proofErr w:type="gramStart"/>
      <w:r w:rsidR="00C11B18" w:rsidRPr="0045129F">
        <w:rPr>
          <w:rFonts w:ascii="Times New Roman" w:hAnsi="Times New Roman" w:cs="Times New Roman"/>
          <w:sz w:val="24"/>
          <w:szCs w:val="24"/>
        </w:rPr>
        <w:t>were populated</w:t>
      </w:r>
      <w:proofErr w:type="gramEnd"/>
      <w:r w:rsidR="00C11B18" w:rsidRPr="0045129F">
        <w:rPr>
          <w:rFonts w:ascii="Times New Roman" w:hAnsi="Times New Roman" w:cs="Times New Roman"/>
          <w:sz w:val="24"/>
          <w:szCs w:val="24"/>
        </w:rPr>
        <w:t xml:space="preserve"> in this study (see </w:t>
      </w:r>
      <w:r w:rsidR="00E87395" w:rsidRPr="0045129F">
        <w:rPr>
          <w:rFonts w:ascii="Times New Roman" w:hAnsi="Times New Roman" w:cs="Times New Roman"/>
          <w:sz w:val="24"/>
          <w:szCs w:val="24"/>
        </w:rPr>
        <w:t>Table A in Appendix B</w:t>
      </w:r>
      <w:r w:rsidR="00C11B18" w:rsidRPr="0045129F">
        <w:rPr>
          <w:rFonts w:ascii="Times New Roman" w:hAnsi="Times New Roman" w:cs="Times New Roman"/>
          <w:sz w:val="24"/>
          <w:szCs w:val="24"/>
        </w:rPr>
        <w:t>).</w:t>
      </w:r>
      <w:r w:rsidR="0043059F" w:rsidRPr="0045129F">
        <w:rPr>
          <w:rFonts w:ascii="Times New Roman" w:hAnsi="Times New Roman" w:cs="Times New Roman"/>
          <w:sz w:val="24"/>
          <w:szCs w:val="24"/>
        </w:rPr>
        <w:t xml:space="preserve">  The two taste conditions (like and dislike) were matched with the three treatment social location conditions (LCC, ES, CS) resulting in 6 treatment groups in which respondents were given information about both alters’ social location and taste.  In these groups, the second measure of respondents’ opinion about t</w:t>
      </w:r>
      <w:r w:rsidR="007A0A31" w:rsidRPr="0045129F">
        <w:rPr>
          <w:rFonts w:ascii="Times New Roman" w:hAnsi="Times New Roman" w:cs="Times New Roman"/>
          <w:sz w:val="24"/>
          <w:szCs w:val="24"/>
        </w:rPr>
        <w:t>he painting was not a</w:t>
      </w:r>
      <w:r w:rsidR="0043059F" w:rsidRPr="0045129F">
        <w:rPr>
          <w:rFonts w:ascii="Times New Roman" w:hAnsi="Times New Roman" w:cs="Times New Roman"/>
          <w:sz w:val="24"/>
          <w:szCs w:val="24"/>
        </w:rPr>
        <w:t xml:space="preserve"> measure of their tastes, but rather a measure of their reactions to the information they received about </w:t>
      </w:r>
      <w:proofErr w:type="gramStart"/>
      <w:r w:rsidR="0043059F" w:rsidRPr="0045129F">
        <w:rPr>
          <w:rFonts w:ascii="Times New Roman" w:hAnsi="Times New Roman" w:cs="Times New Roman"/>
          <w:sz w:val="24"/>
          <w:szCs w:val="24"/>
        </w:rPr>
        <w:t>the alters</w:t>
      </w:r>
      <w:proofErr w:type="gramEnd"/>
      <w:r w:rsidR="0043059F" w:rsidRPr="0045129F">
        <w:rPr>
          <w:rFonts w:ascii="Times New Roman" w:hAnsi="Times New Roman" w:cs="Times New Roman"/>
          <w:sz w:val="24"/>
          <w:szCs w:val="24"/>
        </w:rPr>
        <w:t xml:space="preserve">.  In addition, </w:t>
      </w:r>
      <w:r w:rsidRPr="0045129F">
        <w:rPr>
          <w:rFonts w:ascii="Times New Roman" w:hAnsi="Times New Roman" w:cs="Times New Roman"/>
          <w:sz w:val="24"/>
          <w:szCs w:val="24"/>
        </w:rPr>
        <w:t>two control</w:t>
      </w:r>
      <w:r w:rsidR="00AC3887" w:rsidRPr="0045129F">
        <w:rPr>
          <w:rFonts w:ascii="Times New Roman" w:hAnsi="Times New Roman" w:cs="Times New Roman"/>
          <w:sz w:val="24"/>
          <w:szCs w:val="24"/>
        </w:rPr>
        <w:t xml:space="preserve"> groups of </w:t>
      </w:r>
      <w:r w:rsidR="0043059F" w:rsidRPr="0045129F">
        <w:rPr>
          <w:rFonts w:ascii="Times New Roman" w:hAnsi="Times New Roman" w:cs="Times New Roman"/>
          <w:sz w:val="24"/>
          <w:szCs w:val="24"/>
        </w:rPr>
        <w:t>respondents (“taste only”) were given information about alters’ taste</w:t>
      </w:r>
      <w:r w:rsidR="00AC3887" w:rsidRPr="0045129F">
        <w:rPr>
          <w:rFonts w:ascii="Times New Roman" w:hAnsi="Times New Roman" w:cs="Times New Roman"/>
          <w:sz w:val="24"/>
          <w:szCs w:val="24"/>
        </w:rPr>
        <w:t xml:space="preserve"> (like or dislike)</w:t>
      </w:r>
      <w:r w:rsidR="0043059F" w:rsidRPr="0045129F">
        <w:rPr>
          <w:rFonts w:ascii="Times New Roman" w:hAnsi="Times New Roman" w:cs="Times New Roman"/>
          <w:sz w:val="24"/>
          <w:szCs w:val="24"/>
        </w:rPr>
        <w:t xml:space="preserve">, but not </w:t>
      </w:r>
      <w:r w:rsidR="0043059F" w:rsidRPr="0045129F">
        <w:rPr>
          <w:rFonts w:ascii="Times New Roman" w:hAnsi="Times New Roman" w:cs="Times New Roman"/>
          <w:sz w:val="24"/>
          <w:szCs w:val="24"/>
        </w:rPr>
        <w:lastRenderedPageBreak/>
        <w:t>their social location (in order to</w:t>
      </w:r>
      <w:r w:rsidR="008026D0" w:rsidRPr="0045129F">
        <w:rPr>
          <w:rFonts w:ascii="Times New Roman" w:hAnsi="Times New Roman" w:cs="Times New Roman"/>
          <w:sz w:val="24"/>
          <w:szCs w:val="24"/>
        </w:rPr>
        <w:t xml:space="preserve"> measure the effect of knowing others’ opinion about the painting on respondents’ second taste opinions, independent of those others’ social location</w:t>
      </w:r>
      <w:r w:rsidR="0043059F" w:rsidRPr="0045129F">
        <w:rPr>
          <w:rFonts w:ascii="Times New Roman" w:hAnsi="Times New Roman" w:cs="Times New Roman"/>
          <w:sz w:val="24"/>
          <w:szCs w:val="24"/>
        </w:rPr>
        <w:t xml:space="preserve">).  Finally, </w:t>
      </w:r>
      <w:r w:rsidRPr="0045129F">
        <w:rPr>
          <w:rFonts w:ascii="Times New Roman" w:hAnsi="Times New Roman" w:cs="Times New Roman"/>
          <w:sz w:val="24"/>
          <w:szCs w:val="24"/>
        </w:rPr>
        <w:t>the design included o</w:t>
      </w:r>
      <w:r w:rsidR="0043059F" w:rsidRPr="0045129F">
        <w:rPr>
          <w:rFonts w:ascii="Times New Roman" w:hAnsi="Times New Roman" w:cs="Times New Roman"/>
          <w:sz w:val="24"/>
          <w:szCs w:val="24"/>
        </w:rPr>
        <w:t>ne</w:t>
      </w:r>
      <w:r w:rsidRPr="0045129F">
        <w:rPr>
          <w:rFonts w:ascii="Times New Roman" w:hAnsi="Times New Roman" w:cs="Times New Roman"/>
          <w:sz w:val="24"/>
          <w:szCs w:val="24"/>
        </w:rPr>
        <w:t xml:space="preserve"> other</w:t>
      </w:r>
      <w:r w:rsidR="0043059F" w:rsidRPr="0045129F">
        <w:rPr>
          <w:rFonts w:ascii="Times New Roman" w:hAnsi="Times New Roman" w:cs="Times New Roman"/>
          <w:sz w:val="24"/>
          <w:szCs w:val="24"/>
        </w:rPr>
        <w:t xml:space="preserve"> control group in which respondents </w:t>
      </w:r>
      <w:proofErr w:type="gramStart"/>
      <w:r w:rsidR="0043059F" w:rsidRPr="0045129F">
        <w:rPr>
          <w:rFonts w:ascii="Times New Roman" w:hAnsi="Times New Roman" w:cs="Times New Roman"/>
          <w:sz w:val="24"/>
          <w:szCs w:val="24"/>
        </w:rPr>
        <w:t>were not given</w:t>
      </w:r>
      <w:proofErr w:type="gramEnd"/>
      <w:r w:rsidR="0043059F" w:rsidRPr="0045129F">
        <w:rPr>
          <w:rFonts w:ascii="Times New Roman" w:hAnsi="Times New Roman" w:cs="Times New Roman"/>
          <w:sz w:val="24"/>
          <w:szCs w:val="24"/>
        </w:rPr>
        <w:t xml:space="preserve"> any information about alters.  Instead, these respondents were simply asked for their opinion about the painting twice, without any intervening information.   The second opinion, therefore, served as a control to measure the stability of taste expressions over time during the experiment.</w:t>
      </w:r>
      <w:r w:rsidR="00AC3887" w:rsidRPr="0045129F">
        <w:rPr>
          <w:rFonts w:ascii="Times New Roman" w:hAnsi="Times New Roman" w:cs="Times New Roman"/>
          <w:sz w:val="24"/>
          <w:szCs w:val="24"/>
        </w:rPr>
        <w:t xml:space="preserve">  </w:t>
      </w:r>
      <w:r w:rsidR="00736F8E" w:rsidRPr="0045129F">
        <w:rPr>
          <w:rFonts w:ascii="Times New Roman" w:hAnsi="Times New Roman" w:cs="Times New Roman"/>
          <w:sz w:val="24"/>
          <w:szCs w:val="24"/>
        </w:rPr>
        <w:t>Therefore, the experimental</w:t>
      </w:r>
      <w:r w:rsidRPr="0045129F">
        <w:rPr>
          <w:rFonts w:ascii="Times New Roman" w:hAnsi="Times New Roman" w:cs="Times New Roman"/>
          <w:sz w:val="24"/>
          <w:szCs w:val="24"/>
        </w:rPr>
        <w:t xml:space="preserve"> design had a total of 9 groups – 6 </w:t>
      </w:r>
      <w:proofErr w:type="gramStart"/>
      <w:r w:rsidRPr="0045129F">
        <w:rPr>
          <w:rFonts w:ascii="Times New Roman" w:hAnsi="Times New Roman" w:cs="Times New Roman"/>
          <w:sz w:val="24"/>
          <w:szCs w:val="24"/>
        </w:rPr>
        <w:t>treatment</w:t>
      </w:r>
      <w:proofErr w:type="gramEnd"/>
      <w:r w:rsidRPr="0045129F">
        <w:rPr>
          <w:rFonts w:ascii="Times New Roman" w:hAnsi="Times New Roman" w:cs="Times New Roman"/>
          <w:sz w:val="24"/>
          <w:szCs w:val="24"/>
        </w:rPr>
        <w:t xml:space="preserve"> and 3 control.</w:t>
      </w:r>
    </w:p>
    <w:p w14:paraId="0B97EDC7" w14:textId="2BBAA628" w:rsidR="0043059F" w:rsidRPr="0045129F" w:rsidRDefault="00FA533B" w:rsidP="00230FA8">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This design </w:t>
      </w:r>
      <w:proofErr w:type="gramStart"/>
      <w:r w:rsidRPr="0045129F">
        <w:rPr>
          <w:rFonts w:ascii="Times New Roman" w:hAnsi="Times New Roman" w:cs="Times New Roman"/>
          <w:sz w:val="24"/>
          <w:szCs w:val="24"/>
        </w:rPr>
        <w:t>can be considered</w:t>
      </w:r>
      <w:proofErr w:type="gramEnd"/>
      <w:r w:rsidRPr="0045129F">
        <w:rPr>
          <w:rFonts w:ascii="Times New Roman" w:hAnsi="Times New Roman" w:cs="Times New Roman"/>
          <w:sz w:val="24"/>
          <w:szCs w:val="24"/>
        </w:rPr>
        <w:t xml:space="preserve"> “incomplete” because a</w:t>
      </w:r>
      <w:r w:rsidR="00ED1C06" w:rsidRPr="0045129F">
        <w:rPr>
          <w:rFonts w:ascii="Times New Roman" w:hAnsi="Times New Roman" w:cs="Times New Roman"/>
          <w:sz w:val="24"/>
          <w:szCs w:val="24"/>
        </w:rPr>
        <w:t xml:space="preserve">lthough there were two “taste only” groups, there were no corresponding “status only” groups.  Adding these three groups would have completed the 4x3 design.  However, cost constraints limited the number of participants who </w:t>
      </w:r>
      <w:proofErr w:type="gramStart"/>
      <w:r w:rsidR="00ED1C06" w:rsidRPr="0045129F">
        <w:rPr>
          <w:rFonts w:ascii="Times New Roman" w:hAnsi="Times New Roman" w:cs="Times New Roman"/>
          <w:sz w:val="24"/>
          <w:szCs w:val="24"/>
        </w:rPr>
        <w:t>could be invited</w:t>
      </w:r>
      <w:proofErr w:type="gramEnd"/>
      <w:r w:rsidR="00ED1C06" w:rsidRPr="0045129F">
        <w:rPr>
          <w:rFonts w:ascii="Times New Roman" w:hAnsi="Times New Roman" w:cs="Times New Roman"/>
          <w:sz w:val="24"/>
          <w:szCs w:val="24"/>
        </w:rPr>
        <w:t xml:space="preserve"> to participate in the study.  In order to maximize available resources, the decision was made to eliminate the </w:t>
      </w:r>
      <w:proofErr w:type="gramStart"/>
      <w:r w:rsidR="00ED1C06" w:rsidRPr="0045129F">
        <w:rPr>
          <w:rFonts w:ascii="Times New Roman" w:hAnsi="Times New Roman" w:cs="Times New Roman"/>
          <w:sz w:val="24"/>
          <w:szCs w:val="24"/>
        </w:rPr>
        <w:t xml:space="preserve">three  </w:t>
      </w:r>
      <w:r w:rsidR="0043059F" w:rsidRPr="0045129F">
        <w:rPr>
          <w:rFonts w:ascii="Times New Roman" w:hAnsi="Times New Roman" w:cs="Times New Roman"/>
          <w:sz w:val="24"/>
          <w:szCs w:val="24"/>
        </w:rPr>
        <w:t>“</w:t>
      </w:r>
      <w:proofErr w:type="gramEnd"/>
      <w:r w:rsidR="0043059F" w:rsidRPr="0045129F">
        <w:rPr>
          <w:rFonts w:ascii="Times New Roman" w:hAnsi="Times New Roman" w:cs="Times New Roman"/>
          <w:sz w:val="24"/>
          <w:szCs w:val="24"/>
        </w:rPr>
        <w:t xml:space="preserve">status only” groups.  Including these groups would have allowed for the examination of the possible influence that knowing that individuals of a particular social location had viewed the painting (without knowing their opinion of it), serving as a sort of priming effect that could have influenced respondents to change their taste expressions in particular ways (or not) that are unmeasured in this </w:t>
      </w:r>
      <w:r w:rsidR="00230FA8" w:rsidRPr="0045129F">
        <w:rPr>
          <w:rFonts w:ascii="Times New Roman" w:hAnsi="Times New Roman" w:cs="Times New Roman"/>
          <w:sz w:val="24"/>
          <w:szCs w:val="24"/>
        </w:rPr>
        <w:t>study</w:t>
      </w:r>
      <w:r w:rsidR="0043059F" w:rsidRPr="0045129F">
        <w:rPr>
          <w:rFonts w:ascii="Times New Roman" w:hAnsi="Times New Roman" w:cs="Times New Roman"/>
          <w:sz w:val="24"/>
          <w:szCs w:val="24"/>
        </w:rPr>
        <w:t>.</w:t>
      </w:r>
      <w:r w:rsidR="007861D7" w:rsidRPr="0045129F">
        <w:rPr>
          <w:rFonts w:ascii="Times New Roman" w:hAnsi="Times New Roman" w:cs="Times New Roman"/>
          <w:sz w:val="24"/>
          <w:szCs w:val="24"/>
        </w:rPr>
        <w:t xml:space="preserve">  That is, </w:t>
      </w:r>
      <w:proofErr w:type="gramStart"/>
      <w:r w:rsidR="007861D7" w:rsidRPr="0045129F">
        <w:rPr>
          <w:rFonts w:ascii="Times New Roman" w:hAnsi="Times New Roman" w:cs="Times New Roman"/>
          <w:sz w:val="24"/>
          <w:szCs w:val="24"/>
        </w:rPr>
        <w:t>it’s</w:t>
      </w:r>
      <w:proofErr w:type="gramEnd"/>
      <w:r w:rsidR="007861D7" w:rsidRPr="0045129F">
        <w:rPr>
          <w:rFonts w:ascii="Times New Roman" w:hAnsi="Times New Roman" w:cs="Times New Roman"/>
          <w:sz w:val="24"/>
          <w:szCs w:val="24"/>
        </w:rPr>
        <w:t xml:space="preserve"> conceivable that being told that others in a particular social status had viewed the painting </w:t>
      </w:r>
      <w:r w:rsidR="003470DF" w:rsidRPr="0045129F">
        <w:rPr>
          <w:rFonts w:ascii="Times New Roman" w:hAnsi="Times New Roman" w:cs="Times New Roman"/>
          <w:sz w:val="24"/>
          <w:szCs w:val="24"/>
        </w:rPr>
        <w:t>c</w:t>
      </w:r>
      <w:r w:rsidR="007861D7" w:rsidRPr="0045129F">
        <w:rPr>
          <w:rFonts w:ascii="Times New Roman" w:hAnsi="Times New Roman" w:cs="Times New Roman"/>
          <w:sz w:val="24"/>
          <w:szCs w:val="24"/>
        </w:rPr>
        <w:t>ould either improve or diminish respondents’ liking for the painting.</w:t>
      </w:r>
      <w:r w:rsidR="003470DF" w:rsidRPr="0045129F">
        <w:rPr>
          <w:rFonts w:ascii="Times New Roman" w:hAnsi="Times New Roman" w:cs="Times New Roman"/>
          <w:sz w:val="24"/>
          <w:szCs w:val="24"/>
        </w:rPr>
        <w:t xml:space="preserve">  Therefore, not having control groups to measure change in opinion for respondents who are only told about alters’ social status misses the chance to examine this “status only” effect, and potentially leads to attributing too much influence to alters’ tastes in changes in opinion for status + taste groups.  However, it’s also </w:t>
      </w:r>
      <w:r w:rsidR="00C82DE6" w:rsidRPr="0045129F">
        <w:rPr>
          <w:rFonts w:ascii="Times New Roman" w:hAnsi="Times New Roman" w:cs="Times New Roman"/>
          <w:sz w:val="24"/>
          <w:szCs w:val="24"/>
        </w:rPr>
        <w:t xml:space="preserve">possible </w:t>
      </w:r>
      <w:r w:rsidR="003470DF" w:rsidRPr="0045129F">
        <w:rPr>
          <w:rFonts w:ascii="Times New Roman" w:hAnsi="Times New Roman" w:cs="Times New Roman"/>
          <w:sz w:val="24"/>
          <w:szCs w:val="24"/>
        </w:rPr>
        <w:t xml:space="preserve">that telling respondents that a group of others with particular status characteristics </w:t>
      </w:r>
      <w:r w:rsidR="003470DF" w:rsidRPr="0045129F">
        <w:rPr>
          <w:rFonts w:ascii="Times New Roman" w:hAnsi="Times New Roman" w:cs="Times New Roman"/>
          <w:sz w:val="24"/>
          <w:szCs w:val="24"/>
        </w:rPr>
        <w:lastRenderedPageBreak/>
        <w:t>had seen the same painting might seem too contrived or artificial, diminishing experimental realism.</w:t>
      </w:r>
      <w:r w:rsidR="0014004D" w:rsidRPr="0045129F">
        <w:rPr>
          <w:rFonts w:ascii="Times New Roman" w:hAnsi="Times New Roman" w:cs="Times New Roman"/>
          <w:sz w:val="24"/>
          <w:szCs w:val="24"/>
        </w:rPr>
        <w:t xml:space="preserve">  </w:t>
      </w:r>
    </w:p>
    <w:p w14:paraId="2E33DC6D" w14:textId="3CC3F5F7" w:rsidR="00355C4B" w:rsidRPr="0045129F" w:rsidRDefault="00355C4B" w:rsidP="00355C4B">
      <w:pPr>
        <w:pStyle w:val="Heading3"/>
        <w:rPr>
          <w:rFonts w:ascii="Times New Roman" w:hAnsi="Times New Roman" w:cs="Times New Roman"/>
          <w:sz w:val="24"/>
          <w:szCs w:val="24"/>
        </w:rPr>
      </w:pPr>
      <w:bookmarkStart w:id="26" w:name="_Toc390113365"/>
      <w:r w:rsidRPr="0045129F">
        <w:rPr>
          <w:rFonts w:ascii="Times New Roman" w:hAnsi="Times New Roman" w:cs="Times New Roman"/>
          <w:sz w:val="24"/>
          <w:szCs w:val="24"/>
        </w:rPr>
        <w:t>2.2.</w:t>
      </w:r>
      <w:r w:rsidR="00E87CAC" w:rsidRPr="0045129F">
        <w:rPr>
          <w:rFonts w:ascii="Times New Roman" w:hAnsi="Times New Roman" w:cs="Times New Roman"/>
          <w:sz w:val="24"/>
          <w:szCs w:val="24"/>
        </w:rPr>
        <w:t>2</w:t>
      </w:r>
      <w:r w:rsidRPr="0045129F">
        <w:rPr>
          <w:rFonts w:ascii="Times New Roman" w:hAnsi="Times New Roman" w:cs="Times New Roman"/>
          <w:sz w:val="24"/>
          <w:szCs w:val="24"/>
        </w:rPr>
        <w:t xml:space="preserve"> </w:t>
      </w:r>
      <w:r w:rsidR="00D80883" w:rsidRPr="0045129F">
        <w:rPr>
          <w:rFonts w:ascii="Times New Roman" w:hAnsi="Times New Roman" w:cs="Times New Roman"/>
          <w:sz w:val="24"/>
          <w:szCs w:val="24"/>
        </w:rPr>
        <w:t>Predictor</w:t>
      </w:r>
      <w:r w:rsidR="004D0E4E" w:rsidRPr="0045129F">
        <w:rPr>
          <w:rFonts w:ascii="Times New Roman" w:hAnsi="Times New Roman" w:cs="Times New Roman"/>
          <w:sz w:val="24"/>
          <w:szCs w:val="24"/>
        </w:rPr>
        <w:t xml:space="preserve"> variables</w:t>
      </w:r>
      <w:bookmarkEnd w:id="26"/>
      <w:r w:rsidR="004D0E4E" w:rsidRPr="0045129F">
        <w:rPr>
          <w:rFonts w:ascii="Times New Roman" w:hAnsi="Times New Roman" w:cs="Times New Roman"/>
          <w:sz w:val="24"/>
          <w:szCs w:val="24"/>
        </w:rPr>
        <w:t xml:space="preserve"> </w:t>
      </w:r>
    </w:p>
    <w:p w14:paraId="527D9017" w14:textId="5F682FAF" w:rsidR="00FA533B" w:rsidRPr="0045129F" w:rsidRDefault="008F01C4" w:rsidP="00230FA8">
      <w:pPr>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Respondent social </w:t>
      </w:r>
      <w:proofErr w:type="gramStart"/>
      <w:r w:rsidRPr="0045129F">
        <w:rPr>
          <w:rStyle w:val="Heading4Char"/>
          <w:rFonts w:ascii="Times New Roman" w:hAnsi="Times New Roman" w:cs="Times New Roman"/>
          <w:sz w:val="24"/>
          <w:szCs w:val="24"/>
        </w:rPr>
        <w:t>location</w:t>
      </w:r>
      <w:r w:rsidR="00230FA8" w:rsidRPr="0045129F">
        <w:rPr>
          <w:rFonts w:ascii="Times New Roman" w:hAnsi="Times New Roman" w:cs="Times New Roman"/>
          <w:sz w:val="24"/>
          <w:szCs w:val="24"/>
        </w:rPr>
        <w:t xml:space="preserve">  </w:t>
      </w:r>
      <w:r w:rsidRPr="0045129F">
        <w:rPr>
          <w:rFonts w:ascii="Times New Roman" w:hAnsi="Times New Roman" w:cs="Times New Roman"/>
          <w:sz w:val="24"/>
          <w:szCs w:val="24"/>
        </w:rPr>
        <w:t>Lamont’s</w:t>
      </w:r>
      <w:proofErr w:type="gramEnd"/>
      <w:r w:rsidRPr="0045129F">
        <w:rPr>
          <w:rFonts w:ascii="Times New Roman" w:hAnsi="Times New Roman" w:cs="Times New Roman"/>
          <w:sz w:val="24"/>
          <w:szCs w:val="24"/>
        </w:rPr>
        <w:t xml:space="preserve"> coding scheme was following as closely as possible in the current study in the classification of respondents into social location categories.  Respondents </w:t>
      </w:r>
      <w:proofErr w:type="gramStart"/>
      <w:r w:rsidRPr="0045129F">
        <w:rPr>
          <w:rFonts w:ascii="Times New Roman" w:hAnsi="Times New Roman" w:cs="Times New Roman"/>
          <w:sz w:val="24"/>
          <w:szCs w:val="24"/>
        </w:rPr>
        <w:t>were first separated</w:t>
      </w:r>
      <w:proofErr w:type="gramEnd"/>
      <w:r w:rsidRPr="0045129F">
        <w:rPr>
          <w:rFonts w:ascii="Times New Roman" w:hAnsi="Times New Roman" w:cs="Times New Roman"/>
          <w:sz w:val="24"/>
          <w:szCs w:val="24"/>
        </w:rPr>
        <w:t xml:space="preserve"> by the completion of a college degree or not.  Respondents who had not (</w:t>
      </w:r>
      <w:r w:rsidR="00736F8E" w:rsidRPr="0045129F">
        <w:rPr>
          <w:rFonts w:ascii="Times New Roman" w:hAnsi="Times New Roman" w:cs="Times New Roman"/>
          <w:sz w:val="24"/>
          <w:szCs w:val="24"/>
        </w:rPr>
        <w:t xml:space="preserve">or not </w:t>
      </w:r>
      <w:r w:rsidRPr="0045129F">
        <w:rPr>
          <w:rFonts w:ascii="Times New Roman" w:hAnsi="Times New Roman" w:cs="Times New Roman"/>
          <w:sz w:val="24"/>
          <w:szCs w:val="24"/>
        </w:rPr>
        <w:t xml:space="preserve">yet) completed a four-year college degree were classified as LCC (low cultural capital), regardless of occupation.  Those who had </w:t>
      </w:r>
      <w:r w:rsidR="00C82DE6" w:rsidRPr="0045129F">
        <w:rPr>
          <w:rFonts w:ascii="Times New Roman" w:hAnsi="Times New Roman" w:cs="Times New Roman"/>
          <w:sz w:val="24"/>
          <w:szCs w:val="24"/>
        </w:rPr>
        <w:t xml:space="preserve">completed college </w:t>
      </w:r>
      <w:proofErr w:type="gramStart"/>
      <w:r w:rsidRPr="0045129F">
        <w:rPr>
          <w:rFonts w:ascii="Times New Roman" w:hAnsi="Times New Roman" w:cs="Times New Roman"/>
          <w:sz w:val="24"/>
          <w:szCs w:val="24"/>
        </w:rPr>
        <w:t>were classified</w:t>
      </w:r>
      <w:proofErr w:type="gramEnd"/>
      <w:r w:rsidRPr="0045129F">
        <w:rPr>
          <w:rFonts w:ascii="Times New Roman" w:hAnsi="Times New Roman" w:cs="Times New Roman"/>
          <w:sz w:val="24"/>
          <w:szCs w:val="24"/>
        </w:rPr>
        <w:t xml:space="preserve"> as HCC (high cultural capital).  Within the HCC group, respondents </w:t>
      </w:r>
      <w:r w:rsidR="00FA533B" w:rsidRPr="0045129F">
        <w:rPr>
          <w:rFonts w:ascii="Times New Roman" w:hAnsi="Times New Roman" w:cs="Times New Roman"/>
          <w:sz w:val="24"/>
          <w:szCs w:val="24"/>
        </w:rPr>
        <w:t xml:space="preserve">who had completed college degrees </w:t>
      </w:r>
      <w:r w:rsidRPr="0045129F">
        <w:rPr>
          <w:rFonts w:ascii="Times New Roman" w:hAnsi="Times New Roman" w:cs="Times New Roman"/>
          <w:sz w:val="24"/>
          <w:szCs w:val="24"/>
        </w:rPr>
        <w:t>were divided into CS and ES categories according to occupation</w:t>
      </w:r>
      <w:r w:rsidR="00FA533B" w:rsidRPr="0045129F">
        <w:rPr>
          <w:rStyle w:val="FootnoteReference"/>
          <w:sz w:val="24"/>
          <w:szCs w:val="24"/>
        </w:rPr>
        <w:footnoteReference w:id="6"/>
      </w:r>
      <w:r w:rsidR="00FA533B" w:rsidRPr="0045129F">
        <w:rPr>
          <w:rFonts w:ascii="Times New Roman" w:hAnsi="Times New Roman" w:cs="Times New Roman"/>
          <w:sz w:val="24"/>
          <w:szCs w:val="24"/>
        </w:rPr>
        <w:t xml:space="preserve"> -- profit-centered, white-collar occupations were classified as ES (mean annual income above $78,000), and not-for-profit, white-collar occupations were classified as CS (the mean annual incomes for these occupations were between $45,000 and $73,000).</w:t>
      </w:r>
    </w:p>
    <w:p w14:paraId="19626429" w14:textId="2EE6DC62" w:rsidR="00557884" w:rsidRPr="0045129F" w:rsidRDefault="00D80883" w:rsidP="00230FA8">
      <w:pPr>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Respondent </w:t>
      </w:r>
      <w:r w:rsidR="00F22E6F" w:rsidRPr="0045129F">
        <w:rPr>
          <w:rStyle w:val="Heading4Char"/>
          <w:rFonts w:ascii="Times New Roman" w:hAnsi="Times New Roman" w:cs="Times New Roman"/>
          <w:sz w:val="24"/>
          <w:szCs w:val="24"/>
        </w:rPr>
        <w:t>characteristi</w:t>
      </w:r>
      <w:r w:rsidRPr="0045129F">
        <w:rPr>
          <w:rStyle w:val="Heading4Char"/>
          <w:rFonts w:ascii="Times New Roman" w:hAnsi="Times New Roman" w:cs="Times New Roman"/>
          <w:sz w:val="24"/>
          <w:szCs w:val="24"/>
        </w:rPr>
        <w:t>c variables</w:t>
      </w:r>
      <w:r w:rsidR="00230FA8" w:rsidRPr="0045129F">
        <w:rPr>
          <w:rFonts w:ascii="Times New Roman" w:hAnsi="Times New Roman" w:cs="Times New Roman"/>
          <w:sz w:val="24"/>
          <w:szCs w:val="24"/>
        </w:rPr>
        <w:t xml:space="preserve">  </w:t>
      </w:r>
      <w:r w:rsidR="00AC22B3" w:rsidRPr="0045129F">
        <w:rPr>
          <w:rFonts w:ascii="Times New Roman" w:hAnsi="Times New Roman" w:cs="Times New Roman"/>
          <w:sz w:val="24"/>
          <w:szCs w:val="24"/>
        </w:rPr>
        <w:t>Respondents answered questions measuring gender (male, female), race (Asian, black, Hispanic, white, more than one race, other), age (18-19, and then categories in 4-year increments from 20 to 79, and 80 and older), and self-reported social class (lower class, working class, middl</w:t>
      </w:r>
      <w:r w:rsidR="00E87395" w:rsidRPr="0045129F">
        <w:rPr>
          <w:rFonts w:ascii="Times New Roman" w:hAnsi="Times New Roman" w:cs="Times New Roman"/>
          <w:sz w:val="24"/>
          <w:szCs w:val="24"/>
        </w:rPr>
        <w:t>e class, upper class).  Table B in Appendix D</w:t>
      </w:r>
      <w:r w:rsidR="00AC22B3" w:rsidRPr="0045129F">
        <w:rPr>
          <w:rFonts w:ascii="Times New Roman" w:hAnsi="Times New Roman" w:cs="Times New Roman"/>
          <w:sz w:val="24"/>
          <w:szCs w:val="24"/>
        </w:rPr>
        <w:t xml:space="preserve"> summarizes respondents’ answers to these questions.  In addition to acting as filters</w:t>
      </w:r>
      <w:r w:rsidR="00043856" w:rsidRPr="0045129F">
        <w:rPr>
          <w:rFonts w:ascii="Times New Roman" w:hAnsi="Times New Roman" w:cs="Times New Roman"/>
          <w:sz w:val="24"/>
          <w:szCs w:val="24"/>
        </w:rPr>
        <w:t xml:space="preserve"> for entry into the survey</w:t>
      </w:r>
      <w:r w:rsidR="00AC22B3" w:rsidRPr="0045129F">
        <w:rPr>
          <w:rFonts w:ascii="Times New Roman" w:hAnsi="Times New Roman" w:cs="Times New Roman"/>
          <w:sz w:val="24"/>
          <w:szCs w:val="24"/>
        </w:rPr>
        <w:t xml:space="preserve"> (in the case of gender, race, and age), these variables serve as controls in the multivariate </w:t>
      </w:r>
      <w:r w:rsidR="00136767" w:rsidRPr="0045129F">
        <w:rPr>
          <w:rFonts w:ascii="Times New Roman" w:hAnsi="Times New Roman" w:cs="Times New Roman"/>
          <w:sz w:val="24"/>
          <w:szCs w:val="24"/>
        </w:rPr>
        <w:t xml:space="preserve">analyses discussed in Chapters </w:t>
      </w:r>
      <w:r w:rsidR="00ED1C06" w:rsidRPr="0045129F">
        <w:rPr>
          <w:rFonts w:ascii="Times New Roman" w:hAnsi="Times New Roman" w:cs="Times New Roman"/>
          <w:sz w:val="24"/>
          <w:szCs w:val="24"/>
        </w:rPr>
        <w:t>3 -</w:t>
      </w:r>
      <w:r w:rsidR="00136767" w:rsidRPr="0045129F">
        <w:rPr>
          <w:rFonts w:ascii="Times New Roman" w:hAnsi="Times New Roman" w:cs="Times New Roman"/>
          <w:sz w:val="24"/>
          <w:szCs w:val="24"/>
        </w:rPr>
        <w:t xml:space="preserve"> and 5</w:t>
      </w:r>
      <w:r w:rsidR="00ED1C06" w:rsidRPr="0045129F">
        <w:rPr>
          <w:rFonts w:ascii="Times New Roman" w:hAnsi="Times New Roman" w:cs="Times New Roman"/>
          <w:sz w:val="24"/>
          <w:szCs w:val="24"/>
        </w:rPr>
        <w:t>.</w:t>
      </w:r>
      <w:r w:rsidR="00557884" w:rsidRPr="0045129F">
        <w:rPr>
          <w:rFonts w:ascii="Times New Roman" w:hAnsi="Times New Roman" w:cs="Times New Roman"/>
          <w:sz w:val="24"/>
          <w:szCs w:val="24"/>
        </w:rPr>
        <w:t xml:space="preserve">  </w:t>
      </w:r>
    </w:p>
    <w:p w14:paraId="61281E9D" w14:textId="2521D81E" w:rsidR="008F01C4" w:rsidRPr="0045129F" w:rsidRDefault="00557884" w:rsidP="00557884">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In addition, respondents </w:t>
      </w:r>
      <w:proofErr w:type="gramStart"/>
      <w:r w:rsidRPr="0045129F">
        <w:rPr>
          <w:rFonts w:ascii="Times New Roman" w:hAnsi="Times New Roman" w:cs="Times New Roman"/>
          <w:sz w:val="24"/>
          <w:szCs w:val="24"/>
        </w:rPr>
        <w:t>were asked</w:t>
      </w:r>
      <w:proofErr w:type="gramEnd"/>
      <w:r w:rsidRPr="0045129F">
        <w:rPr>
          <w:rFonts w:ascii="Times New Roman" w:hAnsi="Times New Roman" w:cs="Times New Roman"/>
          <w:sz w:val="24"/>
          <w:szCs w:val="24"/>
        </w:rPr>
        <w:t xml:space="preserve"> if one or both of their parents completed college (yes/no).  This </w:t>
      </w:r>
      <w:r w:rsidR="00E87395" w:rsidRPr="0045129F">
        <w:rPr>
          <w:rFonts w:ascii="Times New Roman" w:hAnsi="Times New Roman" w:cs="Times New Roman"/>
          <w:sz w:val="24"/>
          <w:szCs w:val="24"/>
        </w:rPr>
        <w:t>survey item</w:t>
      </w:r>
      <w:r w:rsidRPr="0045129F">
        <w:rPr>
          <w:rFonts w:ascii="Times New Roman" w:hAnsi="Times New Roman" w:cs="Times New Roman"/>
          <w:sz w:val="24"/>
          <w:szCs w:val="24"/>
        </w:rPr>
        <w:t xml:space="preserve"> serves as a measure of cultural capital in the models prese</w:t>
      </w:r>
      <w:r w:rsidR="00ED1C06" w:rsidRPr="0045129F">
        <w:rPr>
          <w:rFonts w:ascii="Times New Roman" w:hAnsi="Times New Roman" w:cs="Times New Roman"/>
          <w:sz w:val="24"/>
          <w:szCs w:val="24"/>
        </w:rPr>
        <w:t xml:space="preserve">nted in </w:t>
      </w:r>
      <w:r w:rsidRPr="0045129F">
        <w:rPr>
          <w:rFonts w:ascii="Times New Roman" w:hAnsi="Times New Roman" w:cs="Times New Roman"/>
          <w:sz w:val="24"/>
          <w:szCs w:val="24"/>
        </w:rPr>
        <w:t xml:space="preserve">Chapters 4 and 5, in which respondents’ boundary-drawing attempts with regard to other people </w:t>
      </w:r>
      <w:proofErr w:type="gramStart"/>
      <w:r w:rsidRPr="0045129F">
        <w:rPr>
          <w:rFonts w:ascii="Times New Roman" w:hAnsi="Times New Roman" w:cs="Times New Roman"/>
          <w:sz w:val="24"/>
          <w:szCs w:val="24"/>
        </w:rPr>
        <w:t>are predicted</w:t>
      </w:r>
      <w:proofErr w:type="gramEnd"/>
      <w:r w:rsidRPr="0045129F">
        <w:rPr>
          <w:rFonts w:ascii="Times New Roman" w:hAnsi="Times New Roman" w:cs="Times New Roman"/>
          <w:sz w:val="24"/>
          <w:szCs w:val="24"/>
        </w:rPr>
        <w:t xml:space="preserve"> by respondents’ characteristics in interaction with the characteristics of those others.  </w:t>
      </w:r>
      <w:r w:rsidR="00E87395" w:rsidRPr="0045129F">
        <w:rPr>
          <w:rFonts w:ascii="Times New Roman" w:hAnsi="Times New Roman" w:cs="Times New Roman"/>
          <w:sz w:val="24"/>
          <w:szCs w:val="24"/>
        </w:rPr>
        <w:t>An</w:t>
      </w:r>
      <w:r w:rsidRPr="0045129F">
        <w:rPr>
          <w:rFonts w:ascii="Times New Roman" w:hAnsi="Times New Roman" w:cs="Times New Roman"/>
          <w:sz w:val="24"/>
          <w:szCs w:val="24"/>
        </w:rPr>
        <w:t>other measure of cultural capital used in the analyses in Chapters</w:t>
      </w:r>
      <w:r w:rsidR="00E87395" w:rsidRPr="0045129F">
        <w:rPr>
          <w:rFonts w:ascii="Times New Roman" w:hAnsi="Times New Roman" w:cs="Times New Roman"/>
          <w:sz w:val="24"/>
          <w:szCs w:val="24"/>
        </w:rPr>
        <w:t xml:space="preserve"> 4 and 5 is</w:t>
      </w:r>
      <w:r w:rsidRPr="0045129F">
        <w:rPr>
          <w:rFonts w:ascii="Times New Roman" w:hAnsi="Times New Roman" w:cs="Times New Roman"/>
          <w:sz w:val="24"/>
          <w:szCs w:val="24"/>
        </w:rPr>
        <w:t xml:space="preserve"> breadth of musical taste, measured by the number of genres (out of a list of 20) respondents like</w:t>
      </w:r>
      <w:r w:rsidR="003D6BCA" w:rsidRPr="0045129F">
        <w:rPr>
          <w:rFonts w:ascii="Times New Roman" w:hAnsi="Times New Roman" w:cs="Times New Roman"/>
          <w:sz w:val="24"/>
          <w:szCs w:val="24"/>
        </w:rPr>
        <w:t>.  While parental education level gives an indicator of the cultural capital present in the environment in which r</w:t>
      </w:r>
      <w:r w:rsidR="00E87395" w:rsidRPr="0045129F">
        <w:rPr>
          <w:rFonts w:ascii="Times New Roman" w:hAnsi="Times New Roman" w:cs="Times New Roman"/>
          <w:sz w:val="24"/>
          <w:szCs w:val="24"/>
        </w:rPr>
        <w:t xml:space="preserve">espondents </w:t>
      </w:r>
      <w:proofErr w:type="gramStart"/>
      <w:r w:rsidR="00E87395" w:rsidRPr="0045129F">
        <w:rPr>
          <w:rFonts w:ascii="Times New Roman" w:hAnsi="Times New Roman" w:cs="Times New Roman"/>
          <w:sz w:val="24"/>
          <w:szCs w:val="24"/>
        </w:rPr>
        <w:t>were raised</w:t>
      </w:r>
      <w:proofErr w:type="gramEnd"/>
      <w:r w:rsidR="00E87395" w:rsidRPr="0045129F">
        <w:rPr>
          <w:rFonts w:ascii="Times New Roman" w:hAnsi="Times New Roman" w:cs="Times New Roman"/>
          <w:sz w:val="24"/>
          <w:szCs w:val="24"/>
        </w:rPr>
        <w:t xml:space="preserve">, the </w:t>
      </w:r>
      <w:r w:rsidR="003D6BCA" w:rsidRPr="0045129F">
        <w:rPr>
          <w:rFonts w:ascii="Times New Roman" w:hAnsi="Times New Roman" w:cs="Times New Roman"/>
          <w:sz w:val="24"/>
          <w:szCs w:val="24"/>
        </w:rPr>
        <w:t xml:space="preserve">musical </w:t>
      </w:r>
      <w:r w:rsidR="00E87395" w:rsidRPr="0045129F">
        <w:rPr>
          <w:rFonts w:ascii="Times New Roman" w:hAnsi="Times New Roman" w:cs="Times New Roman"/>
          <w:sz w:val="24"/>
          <w:szCs w:val="24"/>
        </w:rPr>
        <w:t xml:space="preserve">breadth </w:t>
      </w:r>
      <w:r w:rsidR="003D6BCA" w:rsidRPr="0045129F">
        <w:rPr>
          <w:rFonts w:ascii="Times New Roman" w:hAnsi="Times New Roman" w:cs="Times New Roman"/>
          <w:sz w:val="24"/>
          <w:szCs w:val="24"/>
        </w:rPr>
        <w:t>variable indicate</w:t>
      </w:r>
      <w:r w:rsidR="00E87395" w:rsidRPr="0045129F">
        <w:rPr>
          <w:rFonts w:ascii="Times New Roman" w:hAnsi="Times New Roman" w:cs="Times New Roman"/>
          <w:sz w:val="24"/>
          <w:szCs w:val="24"/>
        </w:rPr>
        <w:t>s</w:t>
      </w:r>
      <w:r w:rsidR="003D6BCA" w:rsidRPr="0045129F">
        <w:rPr>
          <w:rFonts w:ascii="Times New Roman" w:hAnsi="Times New Roman" w:cs="Times New Roman"/>
          <w:sz w:val="24"/>
          <w:szCs w:val="24"/>
        </w:rPr>
        <w:t xml:space="preserve"> the </w:t>
      </w:r>
      <w:r w:rsidR="00E87395" w:rsidRPr="0045129F">
        <w:rPr>
          <w:rFonts w:ascii="Times New Roman" w:hAnsi="Times New Roman" w:cs="Times New Roman"/>
          <w:sz w:val="24"/>
          <w:szCs w:val="24"/>
        </w:rPr>
        <w:t>range</w:t>
      </w:r>
      <w:r w:rsidR="003D6BCA" w:rsidRPr="0045129F">
        <w:rPr>
          <w:rFonts w:ascii="Times New Roman" w:hAnsi="Times New Roman" w:cs="Times New Roman"/>
          <w:sz w:val="24"/>
          <w:szCs w:val="24"/>
        </w:rPr>
        <w:t xml:space="preserve"> of their engagement with cultural products.</w:t>
      </w:r>
    </w:p>
    <w:p w14:paraId="169C1BD0" w14:textId="77777777" w:rsidR="00321679" w:rsidRPr="0045129F" w:rsidRDefault="00321679" w:rsidP="00321679">
      <w:pPr>
        <w:pStyle w:val="Heading2"/>
        <w:rPr>
          <w:rFonts w:ascii="Times New Roman" w:hAnsi="Times New Roman" w:cs="Times New Roman"/>
          <w:sz w:val="24"/>
          <w:szCs w:val="24"/>
        </w:rPr>
      </w:pPr>
      <w:bookmarkStart w:id="27" w:name="_Toc390113366"/>
      <w:proofErr w:type="gramStart"/>
      <w:r w:rsidRPr="0045129F">
        <w:rPr>
          <w:rFonts w:ascii="Times New Roman" w:hAnsi="Times New Roman" w:cs="Times New Roman"/>
          <w:sz w:val="24"/>
          <w:szCs w:val="24"/>
        </w:rPr>
        <w:t>2.3  Participants</w:t>
      </w:r>
      <w:bookmarkEnd w:id="23"/>
      <w:bookmarkEnd w:id="27"/>
      <w:proofErr w:type="gramEnd"/>
    </w:p>
    <w:p w14:paraId="7DE3C8B6" w14:textId="77777777" w:rsidR="00321679" w:rsidRPr="0045129F" w:rsidRDefault="00321679" w:rsidP="00321679">
      <w:pPr>
        <w:pStyle w:val="Heading3"/>
        <w:rPr>
          <w:rFonts w:ascii="Times New Roman" w:hAnsi="Times New Roman" w:cs="Times New Roman"/>
          <w:sz w:val="24"/>
          <w:szCs w:val="24"/>
        </w:rPr>
      </w:pPr>
      <w:bookmarkStart w:id="28" w:name="_Toc322540527"/>
      <w:bookmarkStart w:id="29" w:name="_Toc390113367"/>
      <w:proofErr w:type="gramStart"/>
      <w:r w:rsidRPr="0045129F">
        <w:rPr>
          <w:rFonts w:ascii="Times New Roman" w:hAnsi="Times New Roman" w:cs="Times New Roman"/>
          <w:sz w:val="24"/>
          <w:szCs w:val="24"/>
        </w:rPr>
        <w:t>2.3.1  Selection</w:t>
      </w:r>
      <w:proofErr w:type="gramEnd"/>
      <w:r w:rsidRPr="0045129F">
        <w:rPr>
          <w:rFonts w:ascii="Times New Roman" w:hAnsi="Times New Roman" w:cs="Times New Roman"/>
          <w:sz w:val="24"/>
          <w:szCs w:val="24"/>
        </w:rPr>
        <w:t xml:space="preserve"> of Participants</w:t>
      </w:r>
      <w:bookmarkEnd w:id="28"/>
      <w:bookmarkEnd w:id="29"/>
    </w:p>
    <w:p w14:paraId="2697D944" w14:textId="1B2BB853" w:rsidR="00321679" w:rsidRPr="0045129F" w:rsidRDefault="00321679" w:rsidP="00321679">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The survey </w:t>
      </w:r>
      <w:proofErr w:type="gramStart"/>
      <w:r w:rsidRPr="0045129F">
        <w:rPr>
          <w:rFonts w:ascii="Times New Roman" w:hAnsi="Times New Roman" w:cs="Times New Roman"/>
          <w:sz w:val="24"/>
          <w:szCs w:val="24"/>
        </w:rPr>
        <w:t>was disseminated</w:t>
      </w:r>
      <w:proofErr w:type="gramEnd"/>
      <w:r w:rsidRPr="0045129F">
        <w:rPr>
          <w:rFonts w:ascii="Times New Roman" w:hAnsi="Times New Roman" w:cs="Times New Roman"/>
          <w:sz w:val="24"/>
          <w:szCs w:val="24"/>
        </w:rPr>
        <w:t xml:space="preserve"> online by Survey Sample International (SSI) between February 28 and March 6, 2012.  SSI is a private firm that specializes in sampling, data collection, and analysis.  This firm maintains a member database from which it constructs a sample of adults targeted to match clients’ needs.  For this survey, the sample </w:t>
      </w:r>
      <w:proofErr w:type="gramStart"/>
      <w:r w:rsidRPr="0045129F">
        <w:rPr>
          <w:rFonts w:ascii="Times New Roman" w:hAnsi="Times New Roman" w:cs="Times New Roman"/>
          <w:sz w:val="24"/>
          <w:szCs w:val="24"/>
        </w:rPr>
        <w:t>was generated</w:t>
      </w:r>
      <w:proofErr w:type="gramEnd"/>
      <w:r w:rsidRPr="0045129F">
        <w:rPr>
          <w:rFonts w:ascii="Times New Roman" w:hAnsi="Times New Roman" w:cs="Times New Roman"/>
          <w:sz w:val="24"/>
          <w:szCs w:val="24"/>
        </w:rPr>
        <w:t xml:space="preserve"> to approximate the current U.S. adult population with an oversample of college educated persons.  Respondents indicated that they gave informed consent for their participation in the study before beginning the online survey, and </w:t>
      </w:r>
      <w:proofErr w:type="gramStart"/>
      <w:r w:rsidRPr="0045129F">
        <w:rPr>
          <w:rFonts w:ascii="Times New Roman" w:hAnsi="Times New Roman" w:cs="Times New Roman"/>
          <w:sz w:val="24"/>
          <w:szCs w:val="24"/>
        </w:rPr>
        <w:t>were paid</w:t>
      </w:r>
      <w:proofErr w:type="gramEnd"/>
      <w:r w:rsidRPr="0045129F">
        <w:rPr>
          <w:rFonts w:ascii="Times New Roman" w:hAnsi="Times New Roman" w:cs="Times New Roman"/>
          <w:sz w:val="24"/>
          <w:szCs w:val="24"/>
        </w:rPr>
        <w:t xml:space="preserve"> $3.92 for completion of the survey.  Funds to compensate respondents were provided by NSF Doctoral Dissertation Improvement Grant (Award ID SES-1203426) and the University of Notre Dame Institute for Scholarship in Liberal Arts Graduate Student Research Award</w:t>
      </w:r>
      <w:r w:rsidR="0014004D" w:rsidRPr="0045129F">
        <w:rPr>
          <w:rFonts w:ascii="Times New Roman" w:hAnsi="Times New Roman" w:cs="Times New Roman"/>
          <w:sz w:val="24"/>
          <w:szCs w:val="24"/>
        </w:rPr>
        <w:t xml:space="preserve">.  </w:t>
      </w:r>
      <w:proofErr w:type="gramStart"/>
      <w:r w:rsidR="0014004D" w:rsidRPr="0045129F">
        <w:rPr>
          <w:rFonts w:ascii="Times New Roman" w:hAnsi="Times New Roman" w:cs="Times New Roman"/>
          <w:sz w:val="24"/>
          <w:szCs w:val="24"/>
        </w:rPr>
        <w:t>A</w:t>
      </w:r>
      <w:r w:rsidRPr="0045129F">
        <w:rPr>
          <w:rFonts w:ascii="Times New Roman" w:hAnsi="Times New Roman" w:cs="Times New Roman"/>
          <w:sz w:val="24"/>
          <w:szCs w:val="24"/>
        </w:rPr>
        <w:t>ll payments to respondents were handled by SSI</w:t>
      </w:r>
      <w:proofErr w:type="gramEnd"/>
      <w:r w:rsidRPr="0045129F">
        <w:rPr>
          <w:rFonts w:ascii="Times New Roman" w:hAnsi="Times New Roman" w:cs="Times New Roman"/>
          <w:sz w:val="24"/>
          <w:szCs w:val="24"/>
        </w:rPr>
        <w:t xml:space="preserve">. </w:t>
      </w:r>
    </w:p>
    <w:p w14:paraId="2A76D5CE" w14:textId="77777777" w:rsidR="00321679" w:rsidRPr="0045129F" w:rsidRDefault="00321679" w:rsidP="00321679">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In total, 3,782 respondents accessed the survey.  Of these, 85 were filtered out because they did not agree to the terms in the informed consent document given at the beginning of the </w:t>
      </w:r>
      <w:r w:rsidRPr="0045129F">
        <w:rPr>
          <w:rFonts w:ascii="Times New Roman" w:hAnsi="Times New Roman" w:cs="Times New Roman"/>
          <w:sz w:val="24"/>
          <w:szCs w:val="24"/>
        </w:rPr>
        <w:lastRenderedPageBreak/>
        <w:t>survey, 12 were blocked from taking the survey because they indicated that they were younger than 18 years of age, and another 1,394 were filtered out because at the time they accessed the survey, enough respondents with their demographic characteristics (age, gender, race/ethnicity, educational attainment, and/or geographic region of residence) had completed the survey.  Of the remaining 2,291 respondents, 16 stopped participating in the survey in the first few screens, so their data were not usable, leaving 2,275 complete (or mostly complete) records.</w:t>
      </w:r>
    </w:p>
    <w:p w14:paraId="7026EA39" w14:textId="56A78A52" w:rsidR="00321679" w:rsidRPr="0045129F" w:rsidRDefault="00321679" w:rsidP="0014004D">
      <w:pPr>
        <w:spacing w:line="480" w:lineRule="auto"/>
        <w:rPr>
          <w:rFonts w:ascii="Times New Roman" w:eastAsia="Times New Roman" w:hAnsi="Times New Roman" w:cs="Times New Roman"/>
          <w:bCs/>
          <w:iCs/>
          <w:sz w:val="24"/>
          <w:szCs w:val="24"/>
        </w:rPr>
      </w:pPr>
      <w:r w:rsidRPr="0045129F">
        <w:rPr>
          <w:rFonts w:ascii="Times New Roman" w:hAnsi="Times New Roman" w:cs="Times New Roman"/>
          <w:sz w:val="24"/>
          <w:szCs w:val="24"/>
        </w:rPr>
        <w:tab/>
        <w:t xml:space="preserve">Respondents </w:t>
      </w:r>
      <w:proofErr w:type="gramStart"/>
      <w:r w:rsidRPr="0045129F">
        <w:rPr>
          <w:rFonts w:ascii="Times New Roman" w:hAnsi="Times New Roman" w:cs="Times New Roman"/>
          <w:sz w:val="24"/>
          <w:szCs w:val="24"/>
        </w:rPr>
        <w:t>were assigned</w:t>
      </w:r>
      <w:proofErr w:type="gramEnd"/>
      <w:r w:rsidRPr="0045129F">
        <w:rPr>
          <w:rFonts w:ascii="Times New Roman" w:hAnsi="Times New Roman" w:cs="Times New Roman"/>
          <w:sz w:val="24"/>
          <w:szCs w:val="24"/>
        </w:rPr>
        <w:t xml:space="preserve"> to control and treatment groups by a randomizing function built into the survey.  Five hundred twenty-nine respondents </w:t>
      </w:r>
      <w:proofErr w:type="gramStart"/>
      <w:r w:rsidRPr="0045129F">
        <w:rPr>
          <w:rFonts w:ascii="Times New Roman" w:hAnsi="Times New Roman" w:cs="Times New Roman"/>
          <w:sz w:val="24"/>
          <w:szCs w:val="24"/>
        </w:rPr>
        <w:t>were assigned</w:t>
      </w:r>
      <w:proofErr w:type="gramEnd"/>
      <w:r w:rsidRPr="0045129F">
        <w:rPr>
          <w:rFonts w:ascii="Times New Roman" w:hAnsi="Times New Roman" w:cs="Times New Roman"/>
          <w:sz w:val="24"/>
          <w:szCs w:val="24"/>
        </w:rPr>
        <w:t xml:space="preserve"> to control conditions, and 1,746 to ex</w:t>
      </w:r>
      <w:r w:rsidR="00A62235" w:rsidRPr="0045129F">
        <w:rPr>
          <w:rFonts w:ascii="Times New Roman" w:hAnsi="Times New Roman" w:cs="Times New Roman"/>
          <w:sz w:val="24"/>
          <w:szCs w:val="24"/>
        </w:rPr>
        <w:t>perimental conditions.  Table C in Appendix E</w:t>
      </w:r>
      <w:r w:rsidRPr="0045129F">
        <w:rPr>
          <w:rFonts w:ascii="Times New Roman" w:hAnsi="Times New Roman" w:cs="Times New Roman"/>
          <w:sz w:val="24"/>
          <w:szCs w:val="24"/>
        </w:rPr>
        <w:t xml:space="preserve"> gives a detailed count of the number of respondents in each condition.</w:t>
      </w:r>
    </w:p>
    <w:p w14:paraId="4552E14A" w14:textId="77777777" w:rsidR="00321679" w:rsidRPr="0045129F" w:rsidRDefault="00321679" w:rsidP="00321679">
      <w:pPr>
        <w:pStyle w:val="Heading3"/>
        <w:rPr>
          <w:rFonts w:ascii="Times New Roman" w:hAnsi="Times New Roman" w:cs="Times New Roman"/>
          <w:sz w:val="24"/>
          <w:szCs w:val="24"/>
        </w:rPr>
      </w:pPr>
      <w:bookmarkStart w:id="30" w:name="_Toc322540528"/>
      <w:bookmarkStart w:id="31" w:name="_Toc390113368"/>
      <w:proofErr w:type="gramStart"/>
      <w:r w:rsidRPr="0045129F">
        <w:rPr>
          <w:rFonts w:ascii="Times New Roman" w:hAnsi="Times New Roman" w:cs="Times New Roman"/>
          <w:sz w:val="24"/>
          <w:szCs w:val="24"/>
        </w:rPr>
        <w:t>2.3.2  Demographic</w:t>
      </w:r>
      <w:proofErr w:type="gramEnd"/>
      <w:r w:rsidRPr="0045129F">
        <w:rPr>
          <w:rFonts w:ascii="Times New Roman" w:hAnsi="Times New Roman" w:cs="Times New Roman"/>
          <w:sz w:val="24"/>
          <w:szCs w:val="24"/>
        </w:rPr>
        <w:t xml:space="preserve"> Characteristics of Respondents</w:t>
      </w:r>
      <w:bookmarkEnd w:id="30"/>
      <w:bookmarkEnd w:id="31"/>
    </w:p>
    <w:p w14:paraId="1799A02A" w14:textId="3BF5A148" w:rsidR="00321679" w:rsidRPr="0045129F" w:rsidRDefault="00321679" w:rsidP="00321679">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Tabl</w:t>
      </w:r>
      <w:r w:rsidR="00A62235" w:rsidRPr="0045129F">
        <w:rPr>
          <w:rFonts w:ascii="Times New Roman" w:hAnsi="Times New Roman" w:cs="Times New Roman"/>
          <w:sz w:val="24"/>
          <w:szCs w:val="24"/>
        </w:rPr>
        <w:t>e B in Appendix D</w:t>
      </w:r>
      <w:r w:rsidRPr="0045129F">
        <w:rPr>
          <w:rFonts w:ascii="Times New Roman" w:hAnsi="Times New Roman" w:cs="Times New Roman"/>
          <w:sz w:val="24"/>
          <w:szCs w:val="24"/>
        </w:rPr>
        <w:t xml:space="preserve"> details respondents’ demographic characteristics.  The survey </w:t>
      </w:r>
      <w:proofErr w:type="gramStart"/>
      <w:r w:rsidRPr="0045129F">
        <w:rPr>
          <w:rFonts w:ascii="Times New Roman" w:hAnsi="Times New Roman" w:cs="Times New Roman"/>
          <w:sz w:val="24"/>
          <w:szCs w:val="24"/>
        </w:rPr>
        <w:t>was constructed</w:t>
      </w:r>
      <w:proofErr w:type="gramEnd"/>
      <w:r w:rsidRPr="0045129F">
        <w:rPr>
          <w:rFonts w:ascii="Times New Roman" w:hAnsi="Times New Roman" w:cs="Times New Roman"/>
          <w:sz w:val="24"/>
          <w:szCs w:val="24"/>
        </w:rPr>
        <w:t xml:space="preserve"> using filters to ensure that the sample approximated the U.S. population as closely as possible, with the exception of degree attainment.  One of the primary independent variables for this </w:t>
      </w:r>
      <w:r w:rsidR="00FD6F12" w:rsidRPr="0045129F">
        <w:rPr>
          <w:rFonts w:ascii="Times New Roman" w:hAnsi="Times New Roman" w:cs="Times New Roman"/>
          <w:sz w:val="24"/>
          <w:szCs w:val="24"/>
        </w:rPr>
        <w:t>study</w:t>
      </w:r>
      <w:r w:rsidRPr="0045129F">
        <w:rPr>
          <w:rFonts w:ascii="Times New Roman" w:hAnsi="Times New Roman" w:cs="Times New Roman"/>
          <w:sz w:val="24"/>
          <w:szCs w:val="24"/>
        </w:rPr>
        <w:t xml:space="preserve"> is respondent’s social location, measured by occupation and education.  Because two of the three social location categories </w:t>
      </w:r>
      <w:proofErr w:type="gramStart"/>
      <w:r w:rsidRPr="0045129F">
        <w:rPr>
          <w:rFonts w:ascii="Times New Roman" w:hAnsi="Times New Roman" w:cs="Times New Roman"/>
          <w:sz w:val="24"/>
          <w:szCs w:val="24"/>
        </w:rPr>
        <w:t>are defined</w:t>
      </w:r>
      <w:proofErr w:type="gramEnd"/>
      <w:r w:rsidR="00D616FD" w:rsidRPr="0045129F">
        <w:rPr>
          <w:rFonts w:ascii="Times New Roman" w:hAnsi="Times New Roman" w:cs="Times New Roman"/>
          <w:sz w:val="24"/>
          <w:szCs w:val="24"/>
        </w:rPr>
        <w:t>, in part,</w:t>
      </w:r>
      <w:r w:rsidRPr="0045129F">
        <w:rPr>
          <w:rFonts w:ascii="Times New Roman" w:hAnsi="Times New Roman" w:cs="Times New Roman"/>
          <w:sz w:val="24"/>
          <w:szCs w:val="24"/>
        </w:rPr>
        <w:t xml:space="preserve"> by the completion of a Bachelor’s degree, it was necessary to oversample college graduates to ensure that cell sizes would be large enough for multivariate analysis.  </w:t>
      </w:r>
      <w:r w:rsidR="00541EFC" w:rsidRPr="0045129F">
        <w:rPr>
          <w:rFonts w:ascii="Times New Roman" w:hAnsi="Times New Roman" w:cs="Times New Roman"/>
          <w:sz w:val="24"/>
          <w:szCs w:val="24"/>
        </w:rPr>
        <w:t>I separate d</w:t>
      </w:r>
      <w:r w:rsidR="000847ED" w:rsidRPr="0045129F">
        <w:rPr>
          <w:rFonts w:ascii="Times New Roman" w:hAnsi="Times New Roman" w:cs="Times New Roman"/>
          <w:sz w:val="24"/>
          <w:szCs w:val="24"/>
        </w:rPr>
        <w:t xml:space="preserve">emographic information by group assignment (treatment vs. control) to illustrate that </w:t>
      </w:r>
      <w:r w:rsidR="00845095">
        <w:rPr>
          <w:rFonts w:ascii="Times New Roman" w:hAnsi="Times New Roman" w:cs="Times New Roman"/>
          <w:sz w:val="24"/>
          <w:szCs w:val="24"/>
        </w:rPr>
        <w:t>randomization resulted in comparable</w:t>
      </w:r>
      <w:r w:rsidR="000847ED" w:rsidRPr="0045129F">
        <w:rPr>
          <w:rFonts w:ascii="Times New Roman" w:hAnsi="Times New Roman" w:cs="Times New Roman"/>
          <w:sz w:val="24"/>
          <w:szCs w:val="24"/>
        </w:rPr>
        <w:t xml:space="preserve"> groups.</w:t>
      </w:r>
    </w:p>
    <w:p w14:paraId="33D0E6CC" w14:textId="18098D18" w:rsidR="00231E1A" w:rsidRPr="0045129F" w:rsidRDefault="00AD763F" w:rsidP="00A62235">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As a result, only one quarter of respondents completed their education before taking any college courses, compared with 44% in the U.S. adult population.  Other consequences of this college oversample include a slight underrepresentation of 18 – 19 year olds (who comprise only 2.6% of the sample compared to 3.9% of the U.S. adult population, U.S. Bureau of the Census </w:t>
      </w:r>
      <w:r w:rsidRPr="0045129F">
        <w:rPr>
          <w:rFonts w:ascii="Times New Roman" w:hAnsi="Times New Roman" w:cs="Times New Roman"/>
          <w:sz w:val="24"/>
          <w:szCs w:val="24"/>
        </w:rPr>
        <w:lastRenderedPageBreak/>
        <w:t xml:space="preserve">2012b), and an overrepresentation of men aged 70 and older (who are 8.4% of the sample but 4.9% of the American adult population, U.S.  </w:t>
      </w:r>
      <w:proofErr w:type="gramStart"/>
      <w:r w:rsidRPr="0045129F">
        <w:rPr>
          <w:rFonts w:ascii="Times New Roman" w:hAnsi="Times New Roman" w:cs="Times New Roman"/>
          <w:sz w:val="24"/>
          <w:szCs w:val="24"/>
        </w:rPr>
        <w:t>Bureau of the Census 2012b).</w:t>
      </w:r>
      <w:proofErr w:type="gramEnd"/>
      <w:r w:rsidRPr="0045129F">
        <w:rPr>
          <w:rFonts w:ascii="Times New Roman" w:hAnsi="Times New Roman" w:cs="Times New Roman"/>
          <w:sz w:val="24"/>
          <w:szCs w:val="24"/>
        </w:rPr>
        <w:t xml:space="preserve">  Respondents are probably also unrepresentative of the national population in ways not measured by survey questions.  For instance, surveys </w:t>
      </w:r>
      <w:proofErr w:type="gramStart"/>
      <w:r w:rsidRPr="0045129F">
        <w:rPr>
          <w:rFonts w:ascii="Times New Roman" w:hAnsi="Times New Roman" w:cs="Times New Roman"/>
          <w:sz w:val="24"/>
          <w:szCs w:val="24"/>
        </w:rPr>
        <w:t>were taken</w:t>
      </w:r>
      <w:proofErr w:type="gramEnd"/>
      <w:r w:rsidRPr="0045129F">
        <w:rPr>
          <w:rFonts w:ascii="Times New Roman" w:hAnsi="Times New Roman" w:cs="Times New Roman"/>
          <w:sz w:val="24"/>
          <w:szCs w:val="24"/>
        </w:rPr>
        <w:t xml:space="preserve"> online, resulting in a probable</w:t>
      </w:r>
      <w:r w:rsidR="00A62235" w:rsidRPr="0045129F">
        <w:rPr>
          <w:rFonts w:ascii="Times New Roman" w:hAnsi="Times New Roman" w:cs="Times New Roman"/>
          <w:sz w:val="24"/>
          <w:szCs w:val="24"/>
        </w:rPr>
        <w:t xml:space="preserve"> </w:t>
      </w:r>
      <w:r w:rsidR="00231E1A" w:rsidRPr="0045129F">
        <w:rPr>
          <w:rFonts w:ascii="Times New Roman" w:hAnsi="Times New Roman" w:cs="Times New Roman"/>
          <w:sz w:val="24"/>
          <w:szCs w:val="24"/>
        </w:rPr>
        <w:t>underrepresentation of individuals without reliable internet access.  Additionally, the primary motivation for completing the survey was a financial reward of $3.92, meaning that the sample likely underrepresents those of high income and/or wealth, for whom $3.92 is not a great enough incentive to respond to an online survey.</w:t>
      </w:r>
    </w:p>
    <w:p w14:paraId="2A630559" w14:textId="77777777" w:rsidR="00231E1A" w:rsidRPr="00BC2400" w:rsidRDefault="00231E1A" w:rsidP="00321679">
      <w:pPr>
        <w:spacing w:line="240" w:lineRule="auto"/>
        <w:rPr>
          <w:rFonts w:ascii="Times New Roman" w:hAnsi="Times New Roman" w:cs="Times New Roman"/>
        </w:rPr>
      </w:pPr>
    </w:p>
    <w:p w14:paraId="6DCE5AE8" w14:textId="77777777" w:rsidR="00231E1A" w:rsidRPr="00BC2400" w:rsidRDefault="00231E1A">
      <w:pPr>
        <w:rPr>
          <w:rFonts w:ascii="Times New Roman" w:eastAsiaTheme="majorEastAsia" w:hAnsi="Times New Roman" w:cs="Times New Roman"/>
          <w:b/>
          <w:bCs/>
          <w:color w:val="365F91" w:themeColor="accent1" w:themeShade="BF"/>
          <w:sz w:val="28"/>
          <w:szCs w:val="28"/>
        </w:rPr>
      </w:pPr>
      <w:r w:rsidRPr="00BC2400">
        <w:rPr>
          <w:rFonts w:ascii="Times New Roman" w:hAnsi="Times New Roman" w:cs="Times New Roman"/>
        </w:rPr>
        <w:br w:type="page"/>
      </w:r>
    </w:p>
    <w:p w14:paraId="11953861" w14:textId="0E009F27" w:rsidR="00160980" w:rsidRPr="00BC2400" w:rsidRDefault="00160980" w:rsidP="00160980">
      <w:pPr>
        <w:pStyle w:val="Heading1"/>
        <w:jc w:val="center"/>
        <w:rPr>
          <w:rFonts w:ascii="Times New Roman" w:hAnsi="Times New Roman" w:cs="Times New Roman"/>
        </w:rPr>
      </w:pPr>
      <w:bookmarkStart w:id="32" w:name="_Toc390113369"/>
      <w:r w:rsidRPr="00BC2400">
        <w:rPr>
          <w:rFonts w:ascii="Times New Roman" w:hAnsi="Times New Roman" w:cs="Times New Roman"/>
        </w:rPr>
        <w:lastRenderedPageBreak/>
        <w:t xml:space="preserve">CHAPTER </w:t>
      </w:r>
      <w:r w:rsidR="00A27EC7" w:rsidRPr="00BC2400">
        <w:rPr>
          <w:rFonts w:ascii="Times New Roman" w:hAnsi="Times New Roman" w:cs="Times New Roman"/>
        </w:rPr>
        <w:t>3</w:t>
      </w:r>
      <w:bookmarkEnd w:id="32"/>
    </w:p>
    <w:p w14:paraId="24A09158" w14:textId="77777777" w:rsidR="00160980" w:rsidRPr="00BC2400" w:rsidRDefault="00160980" w:rsidP="00160980">
      <w:pPr>
        <w:pStyle w:val="Heading1"/>
        <w:jc w:val="center"/>
        <w:rPr>
          <w:rFonts w:ascii="Times New Roman" w:hAnsi="Times New Roman" w:cs="Times New Roman"/>
        </w:rPr>
      </w:pPr>
      <w:bookmarkStart w:id="33" w:name="_Toc390113370"/>
      <w:r w:rsidRPr="00BC2400">
        <w:rPr>
          <w:rFonts w:ascii="Times New Roman" w:hAnsi="Times New Roman" w:cs="Times New Roman"/>
        </w:rPr>
        <w:t>TASTE EXPRESSIONS AS SYMBOLIC BOUNDARY MARKERS</w:t>
      </w:r>
      <w:bookmarkEnd w:id="33"/>
    </w:p>
    <w:p w14:paraId="3EF4A7F9" w14:textId="77777777" w:rsidR="00160980" w:rsidRPr="00BC2400" w:rsidRDefault="00160980" w:rsidP="00160980">
      <w:pPr>
        <w:pStyle w:val="NoSpacing"/>
        <w:spacing w:line="480" w:lineRule="auto"/>
        <w:ind w:firstLine="720"/>
        <w:rPr>
          <w:rFonts w:ascii="Times New Roman" w:hAnsi="Times New Roman" w:cs="Times New Roman"/>
        </w:rPr>
      </w:pPr>
    </w:p>
    <w:p w14:paraId="60B126A5" w14:textId="057E168F" w:rsidR="00F97E2A" w:rsidRPr="0045129F" w:rsidRDefault="00F97E2A" w:rsidP="00F97E2A">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Taste expressions </w:t>
      </w:r>
      <w:proofErr w:type="gramStart"/>
      <w:r w:rsidR="00BD6ABD" w:rsidRPr="0045129F">
        <w:rPr>
          <w:rFonts w:ascii="Times New Roman" w:hAnsi="Times New Roman" w:cs="Times New Roman"/>
          <w:sz w:val="24"/>
          <w:szCs w:val="24"/>
        </w:rPr>
        <w:t>can be seen</w:t>
      </w:r>
      <w:proofErr w:type="gramEnd"/>
      <w:r w:rsidR="00BD6ABD" w:rsidRPr="0045129F">
        <w:rPr>
          <w:rFonts w:ascii="Times New Roman" w:hAnsi="Times New Roman" w:cs="Times New Roman"/>
          <w:sz w:val="24"/>
          <w:szCs w:val="24"/>
        </w:rPr>
        <w:t xml:space="preserve"> as</w:t>
      </w:r>
      <w:r w:rsidRPr="0045129F">
        <w:rPr>
          <w:rFonts w:ascii="Times New Roman" w:hAnsi="Times New Roman" w:cs="Times New Roman"/>
          <w:sz w:val="24"/>
          <w:szCs w:val="24"/>
        </w:rPr>
        <w:t xml:space="preserve"> useful communicators of in-group/out-group </w:t>
      </w:r>
      <w:r w:rsidR="00BD6ABD" w:rsidRPr="0045129F">
        <w:rPr>
          <w:rFonts w:ascii="Times New Roman" w:hAnsi="Times New Roman" w:cs="Times New Roman"/>
          <w:sz w:val="24"/>
          <w:szCs w:val="24"/>
        </w:rPr>
        <w:t>boundaries as</w:t>
      </w:r>
      <w:r w:rsidRPr="0045129F">
        <w:rPr>
          <w:rFonts w:ascii="Times New Roman" w:hAnsi="Times New Roman" w:cs="Times New Roman"/>
          <w:sz w:val="24"/>
          <w:szCs w:val="24"/>
        </w:rPr>
        <w:t xml:space="preserve"> well as social distance between oneself and others (DiMaggio 1982, </w:t>
      </w:r>
      <w:proofErr w:type="spellStart"/>
      <w:r w:rsidRPr="0045129F">
        <w:rPr>
          <w:rFonts w:ascii="Times New Roman" w:hAnsi="Times New Roman" w:cs="Times New Roman"/>
          <w:sz w:val="24"/>
          <w:szCs w:val="24"/>
        </w:rPr>
        <w:t>Simmel</w:t>
      </w:r>
      <w:proofErr w:type="spellEnd"/>
      <w:r w:rsidRPr="0045129F">
        <w:rPr>
          <w:rFonts w:ascii="Times New Roman" w:hAnsi="Times New Roman" w:cs="Times New Roman"/>
          <w:sz w:val="24"/>
          <w:szCs w:val="24"/>
        </w:rPr>
        <w:t xml:space="preserve"> 1957).  Therefore, taste expressions are vehicles for making claims about one’s own identity and identification with particular social groups (Bryson 1996, </w:t>
      </w:r>
      <w:proofErr w:type="spellStart"/>
      <w:r w:rsidRPr="0045129F">
        <w:rPr>
          <w:rFonts w:ascii="Times New Roman" w:hAnsi="Times New Roman" w:cs="Times New Roman"/>
          <w:sz w:val="24"/>
          <w:szCs w:val="24"/>
        </w:rPr>
        <w:t>Tampubolon</w:t>
      </w:r>
      <w:proofErr w:type="spellEnd"/>
      <w:r w:rsidRPr="0045129F">
        <w:rPr>
          <w:rFonts w:ascii="Times New Roman" w:hAnsi="Times New Roman" w:cs="Times New Roman"/>
          <w:sz w:val="24"/>
          <w:szCs w:val="24"/>
        </w:rPr>
        <w:t xml:space="preserve"> 2008, Berger and Heath 2008, Rentfrow, McDonald and Oldmeadow 2009). Further, changes in taste expressions and consumption patterns </w:t>
      </w:r>
      <w:proofErr w:type="gramStart"/>
      <w:r w:rsidRPr="0045129F">
        <w:rPr>
          <w:rFonts w:ascii="Times New Roman" w:hAnsi="Times New Roman" w:cs="Times New Roman"/>
          <w:sz w:val="24"/>
          <w:szCs w:val="24"/>
        </w:rPr>
        <w:t>have been shown</w:t>
      </w:r>
      <w:proofErr w:type="gramEnd"/>
      <w:r w:rsidRPr="0045129F">
        <w:rPr>
          <w:rFonts w:ascii="Times New Roman" w:hAnsi="Times New Roman" w:cs="Times New Roman"/>
          <w:sz w:val="24"/>
          <w:szCs w:val="24"/>
        </w:rPr>
        <w:t xml:space="preserve"> to reflect desires to either associate or avoid association with others with similar tastes and consumption behavior (</w:t>
      </w:r>
      <w:proofErr w:type="spellStart"/>
      <w:r w:rsidRPr="0045129F">
        <w:rPr>
          <w:rFonts w:ascii="Times New Roman" w:hAnsi="Times New Roman" w:cs="Times New Roman"/>
          <w:sz w:val="24"/>
          <w:szCs w:val="24"/>
        </w:rPr>
        <w:t>Hebdige</w:t>
      </w:r>
      <w:proofErr w:type="spellEnd"/>
      <w:r w:rsidRPr="0045129F">
        <w:rPr>
          <w:rFonts w:ascii="Times New Roman" w:hAnsi="Times New Roman" w:cs="Times New Roman"/>
          <w:sz w:val="24"/>
          <w:szCs w:val="24"/>
        </w:rPr>
        <w:t xml:space="preserve"> 1987; Thornton 1995; Escalas and Bettman 2005; Berger and Heath 2007, 2008; </w:t>
      </w:r>
      <w:proofErr w:type="spellStart"/>
      <w:r w:rsidRPr="0045129F">
        <w:rPr>
          <w:rFonts w:ascii="Times New Roman" w:hAnsi="Times New Roman" w:cs="Times New Roman"/>
          <w:sz w:val="24"/>
          <w:szCs w:val="24"/>
        </w:rPr>
        <w:t>Frith</w:t>
      </w:r>
      <w:proofErr w:type="spellEnd"/>
      <w:r w:rsidRPr="0045129F">
        <w:rPr>
          <w:rFonts w:ascii="Times New Roman" w:hAnsi="Times New Roman" w:cs="Times New Roman"/>
          <w:sz w:val="24"/>
          <w:szCs w:val="24"/>
        </w:rPr>
        <w:t xml:space="preserve"> 1981, White and Dahl 2006, 2007; Mead et al. 2001).  These findings support Bourdieu’s theoretical argument and empirical evidence suggesting that tastes are expressions of difference.   </w:t>
      </w:r>
      <w:r w:rsidR="00BD6ABD" w:rsidRPr="0045129F">
        <w:rPr>
          <w:rFonts w:ascii="Times New Roman" w:hAnsi="Times New Roman" w:cs="Times New Roman"/>
          <w:sz w:val="24"/>
          <w:szCs w:val="24"/>
        </w:rPr>
        <w:t>In this chapter, I examine this idea by analyzing</w:t>
      </w:r>
      <w:r w:rsidRPr="0045129F">
        <w:rPr>
          <w:rFonts w:ascii="Times New Roman" w:hAnsi="Times New Roman" w:cs="Times New Roman"/>
          <w:sz w:val="24"/>
          <w:szCs w:val="24"/>
        </w:rPr>
        <w:t xml:space="preserve"> how changes in a stated preference for a given cultural object are related to perceptions of similarity with others whose preference for the same object they are privy to, either approximating the taste of others they perceive as similar, or distancing themselves via taste from those they perceive as different from themselves.  </w:t>
      </w:r>
    </w:p>
    <w:p w14:paraId="4ADCCE7A" w14:textId="5D0BC7E9" w:rsidR="00160980" w:rsidRPr="0045129F" w:rsidRDefault="005805EC"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 investi</w:t>
      </w:r>
      <w:r w:rsidR="00BD6ABD" w:rsidRPr="0045129F">
        <w:rPr>
          <w:rFonts w:ascii="Times New Roman" w:hAnsi="Times New Roman" w:cs="Times New Roman"/>
          <w:sz w:val="24"/>
          <w:szCs w:val="24"/>
        </w:rPr>
        <w:t>g</w:t>
      </w:r>
      <w:r w:rsidRPr="0045129F">
        <w:rPr>
          <w:rFonts w:ascii="Times New Roman" w:hAnsi="Times New Roman" w:cs="Times New Roman"/>
          <w:sz w:val="24"/>
          <w:szCs w:val="24"/>
        </w:rPr>
        <w:t>at</w:t>
      </w:r>
      <w:r w:rsidR="00BD6ABD" w:rsidRPr="0045129F">
        <w:rPr>
          <w:rFonts w:ascii="Times New Roman" w:hAnsi="Times New Roman" w:cs="Times New Roman"/>
          <w:sz w:val="24"/>
          <w:szCs w:val="24"/>
        </w:rPr>
        <w:t>e t</w:t>
      </w:r>
      <w:r w:rsidR="00160980" w:rsidRPr="0045129F">
        <w:rPr>
          <w:rFonts w:ascii="Times New Roman" w:hAnsi="Times New Roman" w:cs="Times New Roman"/>
          <w:sz w:val="24"/>
          <w:szCs w:val="24"/>
        </w:rPr>
        <w:t xml:space="preserve">he propensity to </w:t>
      </w:r>
      <w:r w:rsidR="00B07C28" w:rsidRPr="0045129F">
        <w:rPr>
          <w:rFonts w:ascii="Times New Roman" w:hAnsi="Times New Roman" w:cs="Times New Roman"/>
          <w:sz w:val="24"/>
          <w:szCs w:val="24"/>
        </w:rPr>
        <w:t>modify</w:t>
      </w:r>
      <w:r w:rsidR="00160980" w:rsidRPr="0045129F">
        <w:rPr>
          <w:rFonts w:ascii="Times New Roman" w:hAnsi="Times New Roman" w:cs="Times New Roman"/>
          <w:sz w:val="24"/>
          <w:szCs w:val="24"/>
        </w:rPr>
        <w:t xml:space="preserve"> one’s own expression of taste to either align oneself with or distance oneself from others on the basis of those others’ social location and/or status group in this chapter to determine if and how individuals use their own taste expressions to draw symbolic boundaries.  Respondents were given the opportunity to use their taste expressions as a tool in symbolic boundary construction by giving their opinion of a painting twice, once before and once after receiving information about others’ opinions of the same </w:t>
      </w:r>
      <w:r w:rsidR="00160980" w:rsidRPr="0045129F">
        <w:rPr>
          <w:rFonts w:ascii="Times New Roman" w:hAnsi="Times New Roman" w:cs="Times New Roman"/>
          <w:sz w:val="24"/>
          <w:szCs w:val="24"/>
        </w:rPr>
        <w:lastRenderedPageBreak/>
        <w:t>painting.  The first taste ex</w:t>
      </w:r>
      <w:r w:rsidR="00BD6ABD" w:rsidRPr="0045129F">
        <w:rPr>
          <w:rFonts w:ascii="Times New Roman" w:hAnsi="Times New Roman" w:cs="Times New Roman"/>
          <w:sz w:val="24"/>
          <w:szCs w:val="24"/>
        </w:rPr>
        <w:t xml:space="preserve">pression is </w:t>
      </w:r>
      <w:r w:rsidR="00541EFC" w:rsidRPr="0045129F">
        <w:rPr>
          <w:rFonts w:ascii="Times New Roman" w:hAnsi="Times New Roman" w:cs="Times New Roman"/>
          <w:sz w:val="24"/>
          <w:szCs w:val="24"/>
        </w:rPr>
        <w:t>an</w:t>
      </w:r>
      <w:r w:rsidR="00BD6ABD" w:rsidRPr="0045129F">
        <w:rPr>
          <w:rFonts w:ascii="Times New Roman" w:hAnsi="Times New Roman" w:cs="Times New Roman"/>
          <w:sz w:val="24"/>
          <w:szCs w:val="24"/>
        </w:rPr>
        <w:t xml:space="preserve"> index</w:t>
      </w:r>
      <w:r w:rsidR="00160980" w:rsidRPr="0045129F">
        <w:rPr>
          <w:rFonts w:ascii="Times New Roman" w:hAnsi="Times New Roman" w:cs="Times New Roman"/>
          <w:sz w:val="24"/>
          <w:szCs w:val="24"/>
        </w:rPr>
        <w:t xml:space="preserve"> of a respondent’s opinion about the painting, while the second is an expression of symbolic boundary work</w:t>
      </w:r>
      <w:r w:rsidR="00BD6ABD" w:rsidRPr="0045129F">
        <w:rPr>
          <w:rFonts w:ascii="Times New Roman" w:hAnsi="Times New Roman" w:cs="Times New Roman"/>
          <w:sz w:val="24"/>
          <w:szCs w:val="24"/>
        </w:rPr>
        <w:t>, or lack thereof</w:t>
      </w:r>
      <w:r w:rsidR="00160980" w:rsidRPr="0045129F">
        <w:rPr>
          <w:rFonts w:ascii="Times New Roman" w:hAnsi="Times New Roman" w:cs="Times New Roman"/>
          <w:sz w:val="24"/>
          <w:szCs w:val="24"/>
        </w:rPr>
        <w:t xml:space="preserve"> – an attempt to either include or exclude him/herself from the (hypothetical) group of others based on information given about them.</w:t>
      </w:r>
    </w:p>
    <w:p w14:paraId="13EA020E" w14:textId="5AAC4ABE"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amount and type of information given about these others was experimentally manipulated so that </w:t>
      </w:r>
      <w:r w:rsidR="00BD6ABD" w:rsidRPr="0045129F">
        <w:rPr>
          <w:rFonts w:ascii="Times New Roman" w:hAnsi="Times New Roman" w:cs="Times New Roman"/>
          <w:sz w:val="24"/>
          <w:szCs w:val="24"/>
        </w:rPr>
        <w:t>respondents in the treatment condition</w:t>
      </w:r>
      <w:r w:rsidRPr="0045129F">
        <w:rPr>
          <w:rFonts w:ascii="Times New Roman" w:hAnsi="Times New Roman" w:cs="Times New Roman"/>
          <w:sz w:val="24"/>
          <w:szCs w:val="24"/>
        </w:rPr>
        <w:t xml:space="preserve"> received information about alters’ education, occupation, and their taste in the painting.  In addition, </w:t>
      </w:r>
      <w:r w:rsidR="00BD6ABD" w:rsidRPr="0045129F">
        <w:rPr>
          <w:rFonts w:ascii="Times New Roman" w:hAnsi="Times New Roman" w:cs="Times New Roman"/>
          <w:sz w:val="24"/>
          <w:szCs w:val="24"/>
        </w:rPr>
        <w:t>respondents in one of the control conditions</w:t>
      </w:r>
      <w:r w:rsidRPr="0045129F">
        <w:rPr>
          <w:rFonts w:ascii="Times New Roman" w:hAnsi="Times New Roman" w:cs="Times New Roman"/>
          <w:sz w:val="24"/>
          <w:szCs w:val="24"/>
        </w:rPr>
        <w:t xml:space="preserve"> received information only about alters’ taste (“taste only”), while </w:t>
      </w:r>
      <w:r w:rsidR="00BD6ABD" w:rsidRPr="0045129F">
        <w:rPr>
          <w:rFonts w:ascii="Times New Roman" w:hAnsi="Times New Roman" w:cs="Times New Roman"/>
          <w:sz w:val="24"/>
          <w:szCs w:val="24"/>
        </w:rPr>
        <w:t>respondents in the second control condition</w:t>
      </w:r>
      <w:r w:rsidRPr="0045129F">
        <w:rPr>
          <w:rFonts w:ascii="Times New Roman" w:hAnsi="Times New Roman" w:cs="Times New Roman"/>
          <w:sz w:val="24"/>
          <w:szCs w:val="24"/>
        </w:rPr>
        <w:t xml:space="preserve"> received no information about alters (“no alter”).  Treatment and “taste only” respondents whose second opinion was different than their first opinion are considered to have changed their opinion of the painting during the course of the survey </w:t>
      </w:r>
      <w:r w:rsidRPr="0045129F">
        <w:rPr>
          <w:rFonts w:ascii="Times New Roman" w:hAnsi="Times New Roman" w:cs="Times New Roman"/>
          <w:i/>
          <w:sz w:val="24"/>
          <w:szCs w:val="24"/>
        </w:rPr>
        <w:t>as a result of</w:t>
      </w:r>
      <w:r w:rsidRPr="0045129F">
        <w:rPr>
          <w:rFonts w:ascii="Times New Roman" w:hAnsi="Times New Roman" w:cs="Times New Roman"/>
          <w:sz w:val="24"/>
          <w:szCs w:val="24"/>
        </w:rPr>
        <w:t xml:space="preserve"> this information given to them about the alter group</w:t>
      </w:r>
      <w:r w:rsidR="00712BB7" w:rsidRPr="0045129F">
        <w:rPr>
          <w:rFonts w:ascii="Times New Roman" w:hAnsi="Times New Roman" w:cs="Times New Roman"/>
          <w:sz w:val="24"/>
          <w:szCs w:val="24"/>
        </w:rPr>
        <w:t xml:space="preserve"> with which they were paired</w:t>
      </w:r>
      <w:r w:rsidRPr="0045129F">
        <w:rPr>
          <w:rFonts w:ascii="Times New Roman" w:hAnsi="Times New Roman" w:cs="Times New Roman"/>
          <w:sz w:val="24"/>
          <w:szCs w:val="24"/>
        </w:rPr>
        <w:t xml:space="preserve">.  Those whose second opinion was more in line with alters’ opinion of the painting than was their own first opinion are considered to have aligned themselves with those alters, while respondents whose second opinion moved away from </w:t>
      </w:r>
      <w:proofErr w:type="gramStart"/>
      <w:r w:rsidRPr="0045129F">
        <w:rPr>
          <w:rFonts w:ascii="Times New Roman" w:hAnsi="Times New Roman" w:cs="Times New Roman"/>
          <w:sz w:val="24"/>
          <w:szCs w:val="24"/>
        </w:rPr>
        <w:t>the alters</w:t>
      </w:r>
      <w:proofErr w:type="gramEnd"/>
      <w:r w:rsidRPr="0045129F">
        <w:rPr>
          <w:rFonts w:ascii="Times New Roman" w:hAnsi="Times New Roman" w:cs="Times New Roman"/>
          <w:sz w:val="24"/>
          <w:szCs w:val="24"/>
        </w:rPr>
        <w:t>’ opinion in comparison with their first opinion are considered to have distanced themselves from members of the alter group.  For instance, a change in opinion from “like” to “slightly like” when alter group members dislike the painting indicates alignment with alters, but if alter group members also like the painting, this second opinion of “slightly like” indicates distancing from alters.</w:t>
      </w:r>
      <w:r w:rsidRPr="0045129F">
        <w:rPr>
          <w:rFonts w:ascii="Times New Roman" w:hAnsi="Times New Roman" w:cs="Times New Roman"/>
          <w:color w:val="FF0000"/>
          <w:sz w:val="24"/>
          <w:szCs w:val="24"/>
        </w:rPr>
        <w:t xml:space="preserve">  </w:t>
      </w:r>
      <w:r w:rsidRPr="0045129F">
        <w:rPr>
          <w:rFonts w:ascii="Times New Roman" w:hAnsi="Times New Roman" w:cs="Times New Roman"/>
          <w:sz w:val="24"/>
          <w:szCs w:val="24"/>
        </w:rPr>
        <w:t>I</w:t>
      </w:r>
      <w:r w:rsidR="00541EFC" w:rsidRPr="0045129F">
        <w:rPr>
          <w:rFonts w:ascii="Times New Roman" w:hAnsi="Times New Roman" w:cs="Times New Roman"/>
          <w:sz w:val="24"/>
          <w:szCs w:val="24"/>
        </w:rPr>
        <w:t xml:space="preserve"> </w:t>
      </w:r>
      <w:r w:rsidR="00712BB7" w:rsidRPr="0045129F">
        <w:rPr>
          <w:rFonts w:ascii="Times New Roman" w:hAnsi="Times New Roman" w:cs="Times New Roman"/>
          <w:sz w:val="24"/>
          <w:szCs w:val="24"/>
        </w:rPr>
        <w:t>predict</w:t>
      </w:r>
      <w:r w:rsidRPr="0045129F">
        <w:rPr>
          <w:rFonts w:ascii="Times New Roman" w:hAnsi="Times New Roman" w:cs="Times New Roman"/>
          <w:sz w:val="24"/>
          <w:szCs w:val="24"/>
        </w:rPr>
        <w:t xml:space="preserve"> that knowledge of the alter group’s social location and taste will influence respondents to change their opinion.  More specifically, </w:t>
      </w:r>
      <w:r w:rsidR="00541EFC" w:rsidRPr="0045129F">
        <w:rPr>
          <w:rFonts w:ascii="Times New Roman" w:hAnsi="Times New Roman" w:cs="Times New Roman"/>
          <w:sz w:val="24"/>
          <w:szCs w:val="24"/>
        </w:rPr>
        <w:t xml:space="preserve">I predict that </w:t>
      </w:r>
      <w:r w:rsidRPr="0045129F">
        <w:rPr>
          <w:rFonts w:ascii="Times New Roman" w:hAnsi="Times New Roman" w:cs="Times New Roman"/>
          <w:sz w:val="24"/>
          <w:szCs w:val="24"/>
        </w:rPr>
        <w:t>social location (education and occupation) concordance elicit</w:t>
      </w:r>
      <w:r w:rsidR="00541EFC" w:rsidRPr="0045129F">
        <w:rPr>
          <w:rFonts w:ascii="Times New Roman" w:hAnsi="Times New Roman" w:cs="Times New Roman"/>
          <w:sz w:val="24"/>
          <w:szCs w:val="24"/>
        </w:rPr>
        <w:t>s</w:t>
      </w:r>
      <w:r w:rsidRPr="0045129F">
        <w:rPr>
          <w:rFonts w:ascii="Times New Roman" w:hAnsi="Times New Roman" w:cs="Times New Roman"/>
          <w:sz w:val="24"/>
          <w:szCs w:val="24"/>
        </w:rPr>
        <w:t xml:space="preserve"> alignment with alters, and discordance elicit</w:t>
      </w:r>
      <w:r w:rsidR="00541EFC" w:rsidRPr="0045129F">
        <w:rPr>
          <w:rFonts w:ascii="Times New Roman" w:hAnsi="Times New Roman" w:cs="Times New Roman"/>
          <w:sz w:val="24"/>
          <w:szCs w:val="24"/>
        </w:rPr>
        <w:t>s</w:t>
      </w:r>
      <w:r w:rsidRPr="0045129F">
        <w:rPr>
          <w:rFonts w:ascii="Times New Roman" w:hAnsi="Times New Roman" w:cs="Times New Roman"/>
          <w:sz w:val="24"/>
          <w:szCs w:val="24"/>
        </w:rPr>
        <w:t xml:space="preserve"> distancing behavior.</w:t>
      </w:r>
    </w:p>
    <w:p w14:paraId="135D7D80" w14:textId="592E0839" w:rsidR="00160980" w:rsidRPr="0045129F" w:rsidRDefault="00A27EC7" w:rsidP="00160980">
      <w:pPr>
        <w:pStyle w:val="Heading2"/>
        <w:rPr>
          <w:rStyle w:val="Heading3Char"/>
          <w:rFonts w:ascii="Times New Roman" w:hAnsi="Times New Roman" w:cs="Times New Roman"/>
          <w:b/>
          <w:bCs/>
          <w:sz w:val="24"/>
          <w:szCs w:val="24"/>
        </w:rPr>
      </w:pPr>
      <w:bookmarkStart w:id="34" w:name="_Toc390113371"/>
      <w:proofErr w:type="gramStart"/>
      <w:r w:rsidRPr="0045129F">
        <w:rPr>
          <w:rFonts w:ascii="Times New Roman" w:hAnsi="Times New Roman" w:cs="Times New Roman"/>
          <w:sz w:val="24"/>
          <w:szCs w:val="24"/>
        </w:rPr>
        <w:lastRenderedPageBreak/>
        <w:t>3</w:t>
      </w:r>
      <w:r w:rsidR="006D7A92">
        <w:rPr>
          <w:rFonts w:ascii="Times New Roman" w:hAnsi="Times New Roman" w:cs="Times New Roman"/>
          <w:sz w:val="24"/>
          <w:szCs w:val="24"/>
        </w:rPr>
        <w:t>.1  Research</w:t>
      </w:r>
      <w:proofErr w:type="gramEnd"/>
      <w:r w:rsidR="006D7A92">
        <w:rPr>
          <w:rFonts w:ascii="Times New Roman" w:hAnsi="Times New Roman" w:cs="Times New Roman"/>
          <w:sz w:val="24"/>
          <w:szCs w:val="24"/>
        </w:rPr>
        <w:t xml:space="preserve"> Question</w:t>
      </w:r>
      <w:r w:rsidR="00B01FF7">
        <w:rPr>
          <w:rFonts w:ascii="Times New Roman" w:hAnsi="Times New Roman" w:cs="Times New Roman"/>
          <w:sz w:val="24"/>
          <w:szCs w:val="24"/>
        </w:rPr>
        <w:t xml:space="preserve">:  Do individuals use their </w:t>
      </w:r>
      <w:r w:rsidR="00160980" w:rsidRPr="0045129F">
        <w:rPr>
          <w:rFonts w:ascii="Times New Roman" w:hAnsi="Times New Roman" w:cs="Times New Roman"/>
          <w:sz w:val="24"/>
          <w:szCs w:val="24"/>
        </w:rPr>
        <w:t xml:space="preserve">taste expressions as </w:t>
      </w:r>
      <w:r w:rsidR="00160980" w:rsidRPr="0045129F">
        <w:rPr>
          <w:rStyle w:val="Heading3Char"/>
          <w:rFonts w:ascii="Times New Roman" w:hAnsi="Times New Roman" w:cs="Times New Roman"/>
          <w:b/>
          <w:bCs/>
          <w:sz w:val="24"/>
          <w:szCs w:val="24"/>
        </w:rPr>
        <w:t>tools to align themselves with and/or distance themselves from others?</w:t>
      </w:r>
      <w:bookmarkEnd w:id="34"/>
    </w:p>
    <w:p w14:paraId="04A443A3" w14:textId="53D1F90D" w:rsidR="00160980" w:rsidRPr="0045129F" w:rsidRDefault="00BD6ABD" w:rsidP="00160980">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 test </w:t>
      </w:r>
      <w:r w:rsidR="00160980" w:rsidRPr="0045129F">
        <w:rPr>
          <w:rFonts w:ascii="Times New Roman" w:hAnsi="Times New Roman" w:cs="Times New Roman"/>
          <w:sz w:val="24"/>
          <w:szCs w:val="24"/>
        </w:rPr>
        <w:t>Bourdieu’s claim that aesthetic taste serves as a proxy for class/social position</w:t>
      </w:r>
      <w:r w:rsidR="00712BB7" w:rsidRPr="0045129F">
        <w:rPr>
          <w:rFonts w:ascii="Times New Roman" w:hAnsi="Times New Roman" w:cs="Times New Roman"/>
          <w:sz w:val="24"/>
          <w:szCs w:val="24"/>
        </w:rPr>
        <w:t xml:space="preserve"> in boundary placement decisions</w:t>
      </w:r>
      <w:r w:rsidR="00160980" w:rsidRPr="0045129F">
        <w:rPr>
          <w:rFonts w:ascii="Times New Roman" w:hAnsi="Times New Roman" w:cs="Times New Roman"/>
          <w:sz w:val="24"/>
          <w:szCs w:val="24"/>
        </w:rPr>
        <w:t xml:space="preserve"> </w:t>
      </w:r>
      <w:r w:rsidRPr="0045129F">
        <w:rPr>
          <w:rFonts w:ascii="Times New Roman" w:hAnsi="Times New Roman" w:cs="Times New Roman"/>
          <w:sz w:val="24"/>
          <w:szCs w:val="24"/>
        </w:rPr>
        <w:t>b</w:t>
      </w:r>
      <w:r w:rsidR="00160980" w:rsidRPr="0045129F">
        <w:rPr>
          <w:rFonts w:ascii="Times New Roman" w:hAnsi="Times New Roman" w:cs="Times New Roman"/>
          <w:sz w:val="24"/>
          <w:szCs w:val="24"/>
        </w:rPr>
        <w:t>y an examination of how knowledge of others’ social location (education and occupation) influences respondents’ taste expressions.  I</w:t>
      </w:r>
      <w:r w:rsidRPr="0045129F">
        <w:rPr>
          <w:rFonts w:ascii="Times New Roman" w:hAnsi="Times New Roman" w:cs="Times New Roman"/>
          <w:sz w:val="24"/>
          <w:szCs w:val="24"/>
        </w:rPr>
        <w:t xml:space="preserve"> </w:t>
      </w:r>
      <w:r w:rsidR="00160980" w:rsidRPr="0045129F">
        <w:rPr>
          <w:rFonts w:ascii="Times New Roman" w:hAnsi="Times New Roman" w:cs="Times New Roman"/>
          <w:sz w:val="24"/>
          <w:szCs w:val="24"/>
        </w:rPr>
        <w:t>expect that respondents will utilize</w:t>
      </w:r>
      <w:r w:rsidR="00675A4B" w:rsidRPr="0045129F">
        <w:rPr>
          <w:rFonts w:ascii="Times New Roman" w:hAnsi="Times New Roman" w:cs="Times New Roman"/>
          <w:sz w:val="24"/>
          <w:szCs w:val="24"/>
        </w:rPr>
        <w:t xml:space="preserve"> their own taste expressions </w:t>
      </w:r>
      <w:r w:rsidR="00160980" w:rsidRPr="0045129F">
        <w:rPr>
          <w:rFonts w:ascii="Times New Roman" w:hAnsi="Times New Roman" w:cs="Times New Roman"/>
          <w:sz w:val="24"/>
          <w:szCs w:val="24"/>
        </w:rPr>
        <w:t xml:space="preserve">either </w:t>
      </w:r>
      <w:r w:rsidR="00675A4B" w:rsidRPr="0045129F">
        <w:rPr>
          <w:rFonts w:ascii="Times New Roman" w:hAnsi="Times New Roman" w:cs="Times New Roman"/>
          <w:sz w:val="24"/>
          <w:szCs w:val="24"/>
        </w:rPr>
        <w:t xml:space="preserve">to </w:t>
      </w:r>
      <w:r w:rsidR="00160980" w:rsidRPr="0045129F">
        <w:rPr>
          <w:rFonts w:ascii="Times New Roman" w:hAnsi="Times New Roman" w:cs="Times New Roman"/>
          <w:sz w:val="24"/>
          <w:szCs w:val="24"/>
        </w:rPr>
        <w:t>distance themselves from class discordant others, or to align themselves with social location concordant others, based on their knowledge of those others’ social location.</w:t>
      </w:r>
    </w:p>
    <w:p w14:paraId="2CC3772B" w14:textId="0698466C" w:rsidR="00160980" w:rsidRPr="0045129F" w:rsidRDefault="00160980" w:rsidP="00160980">
      <w:pPr>
        <w:pStyle w:val="Heading4"/>
        <w:rPr>
          <w:rFonts w:ascii="Times New Roman" w:hAnsi="Times New Roman" w:cs="Times New Roman"/>
          <w:sz w:val="24"/>
          <w:szCs w:val="24"/>
        </w:rPr>
      </w:pPr>
      <w:r w:rsidRPr="0045129F">
        <w:rPr>
          <w:rStyle w:val="SubtleEmphasis"/>
          <w:rFonts w:ascii="Times New Roman" w:hAnsi="Times New Roman" w:cs="Times New Roman"/>
          <w:color w:val="auto"/>
          <w:sz w:val="24"/>
          <w:szCs w:val="24"/>
        </w:rPr>
        <w:t>Hypothesis 1:  Respondents who are given information about others’ education, occupation, and taste in a painting will be</w:t>
      </w:r>
      <w:r w:rsidR="00975086" w:rsidRPr="0045129F">
        <w:rPr>
          <w:rStyle w:val="SubtleEmphasis"/>
          <w:rFonts w:ascii="Times New Roman" w:hAnsi="Times New Roman" w:cs="Times New Roman"/>
          <w:color w:val="auto"/>
          <w:sz w:val="24"/>
          <w:szCs w:val="24"/>
        </w:rPr>
        <w:t xml:space="preserve"> more likely to change their initial</w:t>
      </w:r>
      <w:r w:rsidRPr="0045129F">
        <w:rPr>
          <w:rStyle w:val="SubtleEmphasis"/>
          <w:rFonts w:ascii="Times New Roman" w:hAnsi="Times New Roman" w:cs="Times New Roman"/>
          <w:color w:val="auto"/>
          <w:sz w:val="24"/>
          <w:szCs w:val="24"/>
        </w:rPr>
        <w:t xml:space="preserve"> opinion of that painting than will respondents not given information about </w:t>
      </w:r>
      <w:proofErr w:type="gramStart"/>
      <w:r w:rsidRPr="0045129F">
        <w:rPr>
          <w:rStyle w:val="SubtleEmphasis"/>
          <w:rFonts w:ascii="Times New Roman" w:hAnsi="Times New Roman" w:cs="Times New Roman"/>
          <w:color w:val="auto"/>
          <w:sz w:val="24"/>
          <w:szCs w:val="24"/>
        </w:rPr>
        <w:t>others</w:t>
      </w:r>
      <w:proofErr w:type="gramEnd"/>
      <w:r w:rsidRPr="0045129F">
        <w:rPr>
          <w:rStyle w:val="SubtleEmphasis"/>
          <w:rFonts w:ascii="Times New Roman" w:hAnsi="Times New Roman" w:cs="Times New Roman"/>
          <w:color w:val="auto"/>
          <w:sz w:val="24"/>
          <w:szCs w:val="24"/>
        </w:rPr>
        <w:t>.</w:t>
      </w:r>
    </w:p>
    <w:p w14:paraId="2D67BF0A" w14:textId="12BBA271" w:rsidR="005C32E8" w:rsidRPr="0045129F" w:rsidRDefault="00160980" w:rsidP="00AB352B">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Hypothesis 2</w:t>
      </w:r>
      <w:r w:rsidR="00BD6ABD" w:rsidRPr="0045129F">
        <w:rPr>
          <w:rStyle w:val="SubtleEmphasis"/>
          <w:rFonts w:ascii="Times New Roman" w:hAnsi="Times New Roman" w:cs="Times New Roman"/>
          <w:color w:val="auto"/>
          <w:sz w:val="24"/>
          <w:szCs w:val="24"/>
        </w:rPr>
        <w:t>:  Respondents will modify their taste expression to align (distance) themselves with (from) alters from class concordant (discordant) positions.</w:t>
      </w:r>
    </w:p>
    <w:p w14:paraId="435385F8" w14:textId="77777777" w:rsidR="00AB352B" w:rsidRPr="0045129F" w:rsidRDefault="00AB352B" w:rsidP="00AB352B">
      <w:pPr>
        <w:rPr>
          <w:rFonts w:ascii="Times New Roman" w:hAnsi="Times New Roman" w:cs="Times New Roman"/>
          <w:sz w:val="24"/>
          <w:szCs w:val="24"/>
        </w:rPr>
      </w:pPr>
    </w:p>
    <w:p w14:paraId="094B599F" w14:textId="04FA8A4A" w:rsidR="00160980" w:rsidRPr="0045129F" w:rsidRDefault="00160980" w:rsidP="00230FA8">
      <w:pPr>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Data Analysis </w:t>
      </w:r>
      <w:proofErr w:type="gramStart"/>
      <w:r w:rsidRPr="0045129F">
        <w:rPr>
          <w:rStyle w:val="Heading4Char"/>
          <w:rFonts w:ascii="Times New Roman" w:hAnsi="Times New Roman" w:cs="Times New Roman"/>
          <w:sz w:val="24"/>
          <w:szCs w:val="24"/>
        </w:rPr>
        <w:t>Strategy</w:t>
      </w:r>
      <w:r w:rsidR="00230FA8" w:rsidRPr="0045129F">
        <w:rPr>
          <w:rFonts w:ascii="Times New Roman" w:hAnsi="Times New Roman" w:cs="Times New Roman"/>
          <w:sz w:val="24"/>
          <w:szCs w:val="24"/>
        </w:rPr>
        <w:t xml:space="preserve">  </w:t>
      </w:r>
      <w:r w:rsidR="00BD6ABD" w:rsidRPr="0045129F">
        <w:rPr>
          <w:rFonts w:ascii="Times New Roman" w:hAnsi="Times New Roman" w:cs="Times New Roman"/>
          <w:sz w:val="24"/>
          <w:szCs w:val="24"/>
        </w:rPr>
        <w:t>R</w:t>
      </w:r>
      <w:r w:rsidRPr="0045129F">
        <w:rPr>
          <w:rFonts w:ascii="Times New Roman" w:hAnsi="Times New Roman" w:cs="Times New Roman"/>
          <w:sz w:val="24"/>
          <w:szCs w:val="24"/>
        </w:rPr>
        <w:t>espondents</w:t>
      </w:r>
      <w:proofErr w:type="gramEnd"/>
      <w:r w:rsidRPr="0045129F">
        <w:rPr>
          <w:rFonts w:ascii="Times New Roman" w:hAnsi="Times New Roman" w:cs="Times New Roman"/>
          <w:sz w:val="24"/>
          <w:szCs w:val="24"/>
        </w:rPr>
        <w:t xml:space="preserve"> </w:t>
      </w:r>
      <w:r w:rsidR="00BD6ABD" w:rsidRPr="0045129F">
        <w:rPr>
          <w:rFonts w:ascii="Times New Roman" w:hAnsi="Times New Roman" w:cs="Times New Roman"/>
          <w:sz w:val="24"/>
          <w:szCs w:val="24"/>
        </w:rPr>
        <w:t xml:space="preserve">in the treatment condition </w:t>
      </w:r>
      <w:r w:rsidRPr="0045129F">
        <w:rPr>
          <w:rFonts w:ascii="Times New Roman" w:hAnsi="Times New Roman" w:cs="Times New Roman"/>
          <w:sz w:val="24"/>
          <w:szCs w:val="24"/>
        </w:rPr>
        <w:t>are asked for the</w:t>
      </w:r>
      <w:r w:rsidR="00712BB7" w:rsidRPr="0045129F">
        <w:rPr>
          <w:rFonts w:ascii="Times New Roman" w:hAnsi="Times New Roman" w:cs="Times New Roman"/>
          <w:sz w:val="24"/>
          <w:szCs w:val="24"/>
        </w:rPr>
        <w:t>ir</w:t>
      </w:r>
      <w:r w:rsidRPr="0045129F">
        <w:rPr>
          <w:rFonts w:ascii="Times New Roman" w:hAnsi="Times New Roman" w:cs="Times New Roman"/>
          <w:sz w:val="24"/>
          <w:szCs w:val="24"/>
        </w:rPr>
        <w:t xml:space="preserve"> opinion about a painting, and then are told that the group of people most likely to either like or dislike that painting (alters</w:t>
      </w:r>
      <w:r w:rsidR="004125D7" w:rsidRPr="0045129F">
        <w:rPr>
          <w:rFonts w:ascii="Times New Roman" w:hAnsi="Times New Roman" w:cs="Times New Roman"/>
          <w:sz w:val="24"/>
          <w:szCs w:val="24"/>
        </w:rPr>
        <w:t>’</w:t>
      </w:r>
      <w:r w:rsidRPr="0045129F">
        <w:rPr>
          <w:rFonts w:ascii="Times New Roman" w:hAnsi="Times New Roman" w:cs="Times New Roman"/>
          <w:sz w:val="24"/>
          <w:szCs w:val="24"/>
        </w:rPr>
        <w:t xml:space="preserve"> taste is assigned randomly) have one of three social location descriptions (education and occupation, group assignment determined randomly)</w:t>
      </w:r>
      <w:r w:rsidR="00712BB7" w:rsidRPr="0045129F">
        <w:rPr>
          <w:rFonts w:ascii="Times New Roman" w:hAnsi="Times New Roman" w:cs="Times New Roman"/>
          <w:sz w:val="24"/>
          <w:szCs w:val="24"/>
        </w:rPr>
        <w:t>.  Control treatments are either</w:t>
      </w:r>
      <w:r w:rsidRPr="0045129F">
        <w:rPr>
          <w:rFonts w:ascii="Times New Roman" w:hAnsi="Times New Roman" w:cs="Times New Roman"/>
          <w:sz w:val="24"/>
          <w:szCs w:val="24"/>
        </w:rPr>
        <w:t xml:space="preserve"> told that others who had recently seen the painting liked/disliked it, without receiving information about this group’s social location (“taste only” control group)</w:t>
      </w:r>
      <w:r w:rsidR="00712BB7" w:rsidRPr="0045129F">
        <w:rPr>
          <w:rFonts w:ascii="Times New Roman" w:hAnsi="Times New Roman" w:cs="Times New Roman"/>
          <w:sz w:val="24"/>
          <w:szCs w:val="24"/>
        </w:rPr>
        <w:t>, or are not told anything about a group of others (“no alter” control group)</w:t>
      </w:r>
      <w:r w:rsidRPr="0045129F">
        <w:rPr>
          <w:rFonts w:ascii="Times New Roman" w:hAnsi="Times New Roman" w:cs="Times New Roman"/>
          <w:sz w:val="24"/>
          <w:szCs w:val="24"/>
        </w:rPr>
        <w:t xml:space="preserve">.  Then, respondents </w:t>
      </w:r>
      <w:proofErr w:type="gramStart"/>
      <w:r w:rsidRPr="0045129F">
        <w:rPr>
          <w:rFonts w:ascii="Times New Roman" w:hAnsi="Times New Roman" w:cs="Times New Roman"/>
          <w:sz w:val="24"/>
          <w:szCs w:val="24"/>
        </w:rPr>
        <w:t>are asked</w:t>
      </w:r>
      <w:proofErr w:type="gramEnd"/>
      <w:r w:rsidRPr="0045129F">
        <w:rPr>
          <w:rFonts w:ascii="Times New Roman" w:hAnsi="Times New Roman" w:cs="Times New Roman"/>
          <w:sz w:val="24"/>
          <w:szCs w:val="24"/>
        </w:rPr>
        <w:t xml:space="preserve"> for their opinions about the same painting again.  To determine if respondents use taste expression as a marker of distinction, </w:t>
      </w:r>
      <w:r w:rsidR="00115279" w:rsidRPr="0045129F">
        <w:rPr>
          <w:rFonts w:ascii="Times New Roman" w:hAnsi="Times New Roman" w:cs="Times New Roman"/>
          <w:sz w:val="24"/>
          <w:szCs w:val="24"/>
        </w:rPr>
        <w:t xml:space="preserve">I will examine </w:t>
      </w:r>
      <w:r w:rsidRPr="0045129F">
        <w:rPr>
          <w:rFonts w:ascii="Times New Roman" w:hAnsi="Times New Roman" w:cs="Times New Roman"/>
          <w:sz w:val="24"/>
          <w:szCs w:val="24"/>
        </w:rPr>
        <w:t>the difference in their two opinions about the painting.  I hypothesize</w:t>
      </w:r>
      <w:r w:rsidR="005805EC" w:rsidRPr="0045129F">
        <w:rPr>
          <w:rFonts w:ascii="Times New Roman" w:hAnsi="Times New Roman" w:cs="Times New Roman"/>
          <w:sz w:val="24"/>
          <w:szCs w:val="24"/>
        </w:rPr>
        <w:t xml:space="preserve"> that respondents will</w:t>
      </w:r>
      <w:r w:rsidRPr="0045129F">
        <w:rPr>
          <w:rFonts w:ascii="Times New Roman" w:hAnsi="Times New Roman" w:cs="Times New Roman"/>
          <w:sz w:val="24"/>
          <w:szCs w:val="24"/>
        </w:rPr>
        <w:t xml:space="preserve"> change their opinion of the painting in order to either align themselves with or distance themselves from the members of the alter group based on the social location of the members of the group with whom they are paired.  Therefore, </w:t>
      </w:r>
      <w:r w:rsidR="00115279" w:rsidRPr="0045129F">
        <w:rPr>
          <w:rFonts w:ascii="Times New Roman" w:hAnsi="Times New Roman" w:cs="Times New Roman"/>
          <w:sz w:val="24"/>
          <w:szCs w:val="24"/>
        </w:rPr>
        <w:t xml:space="preserve">I will consider </w:t>
      </w:r>
      <w:r w:rsidRPr="0045129F">
        <w:rPr>
          <w:rFonts w:ascii="Times New Roman" w:hAnsi="Times New Roman" w:cs="Times New Roman"/>
          <w:sz w:val="24"/>
          <w:szCs w:val="24"/>
        </w:rPr>
        <w:t xml:space="preserve">the </w:t>
      </w:r>
      <w:r w:rsidRPr="0045129F">
        <w:rPr>
          <w:rFonts w:ascii="Times New Roman" w:hAnsi="Times New Roman" w:cs="Times New Roman"/>
          <w:sz w:val="24"/>
          <w:szCs w:val="24"/>
        </w:rPr>
        <w:lastRenderedPageBreak/>
        <w:t>second taste expression</w:t>
      </w:r>
      <w:r w:rsidR="00115279" w:rsidRPr="0045129F">
        <w:rPr>
          <w:rFonts w:ascii="Times New Roman" w:hAnsi="Times New Roman" w:cs="Times New Roman"/>
          <w:sz w:val="24"/>
          <w:szCs w:val="24"/>
        </w:rPr>
        <w:t xml:space="preserve"> as</w:t>
      </w:r>
      <w:r w:rsidR="00BD6ABD" w:rsidRPr="0045129F">
        <w:rPr>
          <w:rFonts w:ascii="Times New Roman" w:hAnsi="Times New Roman" w:cs="Times New Roman"/>
          <w:sz w:val="24"/>
          <w:szCs w:val="24"/>
        </w:rPr>
        <w:t xml:space="preserve"> an index</w:t>
      </w:r>
      <w:r w:rsidRPr="0045129F">
        <w:rPr>
          <w:rFonts w:ascii="Times New Roman" w:hAnsi="Times New Roman" w:cs="Times New Roman"/>
          <w:sz w:val="24"/>
          <w:szCs w:val="24"/>
        </w:rPr>
        <w:t xml:space="preserve"> of boundary drawing between respondents and the members of the alter group. </w:t>
      </w:r>
    </w:p>
    <w:p w14:paraId="398D4773" w14:textId="3AE3859C" w:rsidR="00160980" w:rsidRPr="0045129F" w:rsidRDefault="00160980" w:rsidP="007E146C">
      <w:pPr>
        <w:spacing w:after="18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To determine if respondents’ second taste expressions are more like </w:t>
      </w:r>
      <w:proofErr w:type="gramStart"/>
      <w:r w:rsidRPr="0045129F">
        <w:rPr>
          <w:rFonts w:ascii="Times New Roman" w:hAnsi="Times New Roman" w:cs="Times New Roman"/>
          <w:sz w:val="24"/>
          <w:szCs w:val="24"/>
        </w:rPr>
        <w:t>the alters</w:t>
      </w:r>
      <w:proofErr w:type="gramEnd"/>
      <w:r w:rsidRPr="0045129F">
        <w:rPr>
          <w:rFonts w:ascii="Times New Roman" w:hAnsi="Times New Roman" w:cs="Times New Roman"/>
          <w:sz w:val="24"/>
          <w:szCs w:val="24"/>
        </w:rPr>
        <w:t xml:space="preserve">’ taste expressions than were their first, </w:t>
      </w:r>
      <w:r w:rsidR="00BD6ABD" w:rsidRPr="0045129F">
        <w:rPr>
          <w:rFonts w:ascii="Times New Roman" w:hAnsi="Times New Roman" w:cs="Times New Roman"/>
          <w:sz w:val="24"/>
          <w:szCs w:val="24"/>
        </w:rPr>
        <w:t xml:space="preserve">I compare </w:t>
      </w:r>
      <w:r w:rsidRPr="0045129F">
        <w:rPr>
          <w:rFonts w:ascii="Times New Roman" w:hAnsi="Times New Roman" w:cs="Times New Roman"/>
          <w:sz w:val="24"/>
          <w:szCs w:val="24"/>
        </w:rPr>
        <w:t xml:space="preserve">each respondent’s change in taste expression scores (if any) </w:t>
      </w:r>
      <w:r w:rsidR="00BD6ABD" w:rsidRPr="0045129F">
        <w:rPr>
          <w:rFonts w:ascii="Times New Roman" w:hAnsi="Times New Roman" w:cs="Times New Roman"/>
          <w:sz w:val="24"/>
          <w:szCs w:val="24"/>
        </w:rPr>
        <w:t>t</w:t>
      </w:r>
      <w:r w:rsidRPr="0045129F">
        <w:rPr>
          <w:rFonts w:ascii="Times New Roman" w:hAnsi="Times New Roman" w:cs="Times New Roman"/>
          <w:sz w:val="24"/>
          <w:szCs w:val="24"/>
        </w:rPr>
        <w:t>o the al</w:t>
      </w:r>
      <w:r w:rsidR="00115279" w:rsidRPr="0045129F">
        <w:rPr>
          <w:rFonts w:ascii="Times New Roman" w:hAnsi="Times New Roman" w:cs="Times New Roman"/>
          <w:sz w:val="24"/>
          <w:szCs w:val="24"/>
        </w:rPr>
        <w:t>ter group’s taste expression.  I will code c</w:t>
      </w:r>
      <w:r w:rsidRPr="0045129F">
        <w:rPr>
          <w:rFonts w:ascii="Times New Roman" w:hAnsi="Times New Roman" w:cs="Times New Roman"/>
          <w:sz w:val="24"/>
          <w:szCs w:val="24"/>
        </w:rPr>
        <w:t xml:space="preserve">hanges that move in the direction of the alter group’s taste as </w:t>
      </w:r>
      <w:r w:rsidR="00BD6ABD" w:rsidRPr="0045129F">
        <w:rPr>
          <w:rFonts w:ascii="Times New Roman" w:hAnsi="Times New Roman" w:cs="Times New Roman"/>
          <w:sz w:val="24"/>
          <w:szCs w:val="24"/>
        </w:rPr>
        <w:t>aligning with</w:t>
      </w:r>
      <w:r w:rsidRPr="0045129F">
        <w:rPr>
          <w:rFonts w:ascii="Times New Roman" w:hAnsi="Times New Roman" w:cs="Times New Roman"/>
          <w:sz w:val="24"/>
          <w:szCs w:val="24"/>
        </w:rPr>
        <w:t xml:space="preserve"> alter, and those that move in the opposite direction of the alter group’s tasted as </w:t>
      </w:r>
      <w:r w:rsidR="00BD6ABD" w:rsidRPr="0045129F">
        <w:rPr>
          <w:rFonts w:ascii="Times New Roman" w:hAnsi="Times New Roman" w:cs="Times New Roman"/>
          <w:sz w:val="24"/>
          <w:szCs w:val="24"/>
        </w:rPr>
        <w:t>distancing</w:t>
      </w:r>
      <w:r w:rsidR="007E146C" w:rsidRPr="0045129F">
        <w:rPr>
          <w:rFonts w:ascii="Times New Roman" w:hAnsi="Times New Roman" w:cs="Times New Roman"/>
          <w:sz w:val="24"/>
          <w:szCs w:val="24"/>
        </w:rPr>
        <w:t xml:space="preserve"> from alter</w:t>
      </w:r>
      <w:r w:rsidR="007E146C" w:rsidRPr="0045129F">
        <w:rPr>
          <w:rStyle w:val="FootnoteReference"/>
          <w:sz w:val="24"/>
          <w:szCs w:val="24"/>
        </w:rPr>
        <w:footnoteReference w:id="7"/>
      </w:r>
      <w:r w:rsidR="007E146C"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Every respondent, therefore, </w:t>
      </w:r>
      <w:proofErr w:type="gramStart"/>
      <w:r w:rsidRPr="0045129F">
        <w:rPr>
          <w:rFonts w:ascii="Times New Roman" w:hAnsi="Times New Roman" w:cs="Times New Roman"/>
          <w:sz w:val="24"/>
          <w:szCs w:val="24"/>
        </w:rPr>
        <w:t>will be coded</w:t>
      </w:r>
      <w:proofErr w:type="gramEnd"/>
      <w:r w:rsidRPr="0045129F">
        <w:rPr>
          <w:rFonts w:ascii="Times New Roman" w:hAnsi="Times New Roman" w:cs="Times New Roman"/>
          <w:sz w:val="24"/>
          <w:szCs w:val="24"/>
        </w:rPr>
        <w:t xml:space="preserve"> in one of three ways regarding the alter group’s influence on his/her change in opinion:  </w:t>
      </w:r>
      <w:r w:rsidR="00BD6ABD" w:rsidRPr="0045129F">
        <w:rPr>
          <w:rFonts w:ascii="Times New Roman" w:hAnsi="Times New Roman" w:cs="Times New Roman"/>
          <w:sz w:val="24"/>
          <w:szCs w:val="24"/>
        </w:rPr>
        <w:t>alignment, distancing, or no change</w:t>
      </w:r>
      <w:r w:rsidRPr="0045129F">
        <w:rPr>
          <w:rFonts w:ascii="Times New Roman" w:hAnsi="Times New Roman" w:cs="Times New Roman"/>
          <w:sz w:val="24"/>
          <w:szCs w:val="24"/>
        </w:rPr>
        <w:t xml:space="preserve">.  </w:t>
      </w:r>
    </w:p>
    <w:p w14:paraId="7BFAE376" w14:textId="1BDF7790" w:rsidR="00160980" w:rsidRPr="0045129F" w:rsidRDefault="00EC2997" w:rsidP="00160980">
      <w:pPr>
        <w:spacing w:after="18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As specified in </w:t>
      </w:r>
      <w:r w:rsidR="00160980" w:rsidRPr="0045129F">
        <w:rPr>
          <w:rFonts w:ascii="Times New Roman" w:hAnsi="Times New Roman" w:cs="Times New Roman"/>
          <w:sz w:val="24"/>
          <w:szCs w:val="24"/>
        </w:rPr>
        <w:t>Hypothesis 1</w:t>
      </w:r>
      <w:r w:rsidRPr="0045129F">
        <w:rPr>
          <w:rFonts w:ascii="Times New Roman" w:hAnsi="Times New Roman" w:cs="Times New Roman"/>
          <w:sz w:val="24"/>
          <w:szCs w:val="24"/>
        </w:rPr>
        <w:t>, I</w:t>
      </w:r>
      <w:r w:rsidR="00160980" w:rsidRPr="0045129F">
        <w:rPr>
          <w:rFonts w:ascii="Times New Roman" w:hAnsi="Times New Roman" w:cs="Times New Roman"/>
          <w:sz w:val="24"/>
          <w:szCs w:val="24"/>
        </w:rPr>
        <w:t xml:space="preserve"> predict that respondents who are given information about alters’ social location and taste in the painting will be more likely to change their taste expression of that painting</w:t>
      </w:r>
      <w:r w:rsidR="00B81C79" w:rsidRPr="0045129F">
        <w:rPr>
          <w:rFonts w:ascii="Times New Roman" w:hAnsi="Times New Roman" w:cs="Times New Roman"/>
          <w:sz w:val="24"/>
          <w:szCs w:val="24"/>
        </w:rPr>
        <w:t xml:space="preserve"> (treatment condition)</w:t>
      </w:r>
      <w:r w:rsidR="00160980" w:rsidRPr="0045129F">
        <w:rPr>
          <w:rFonts w:ascii="Times New Roman" w:hAnsi="Times New Roman" w:cs="Times New Roman"/>
          <w:sz w:val="24"/>
          <w:szCs w:val="24"/>
        </w:rPr>
        <w:t xml:space="preserve"> than will be respondents who are not given any information about others</w:t>
      </w:r>
      <w:r w:rsidR="00B81C79" w:rsidRPr="0045129F">
        <w:rPr>
          <w:rFonts w:ascii="Times New Roman" w:hAnsi="Times New Roman" w:cs="Times New Roman"/>
          <w:sz w:val="24"/>
          <w:szCs w:val="24"/>
        </w:rPr>
        <w:t xml:space="preserve"> (“no alter” control condition)</w:t>
      </w:r>
      <w:r w:rsidR="00160980" w:rsidRPr="0045129F">
        <w:rPr>
          <w:rFonts w:ascii="Times New Roman" w:hAnsi="Times New Roman" w:cs="Times New Roman"/>
          <w:sz w:val="24"/>
          <w:szCs w:val="24"/>
        </w:rPr>
        <w:t xml:space="preserve">.  A </w:t>
      </w:r>
      <w:r w:rsidR="00BD6ABD" w:rsidRPr="0045129F">
        <w:rPr>
          <w:rFonts w:ascii="Times New Roman" w:hAnsi="Times New Roman" w:cs="Times New Roman"/>
          <w:sz w:val="24"/>
          <w:szCs w:val="24"/>
        </w:rPr>
        <w:t>statistically non-</w:t>
      </w:r>
      <w:r w:rsidR="00160980" w:rsidRPr="0045129F">
        <w:rPr>
          <w:rFonts w:ascii="Times New Roman" w:hAnsi="Times New Roman" w:cs="Times New Roman"/>
          <w:sz w:val="24"/>
          <w:szCs w:val="24"/>
        </w:rPr>
        <w:t>significant difference between these two groups would indicate that respondents</w:t>
      </w:r>
      <w:r w:rsidR="00B07C28" w:rsidRPr="0045129F">
        <w:rPr>
          <w:rFonts w:ascii="Times New Roman" w:hAnsi="Times New Roman" w:cs="Times New Roman"/>
          <w:sz w:val="24"/>
          <w:szCs w:val="24"/>
        </w:rPr>
        <w:t xml:space="preserve"> in the treatment condition</w:t>
      </w:r>
      <w:r w:rsidR="00160980" w:rsidRPr="0045129F">
        <w:rPr>
          <w:rFonts w:ascii="Times New Roman" w:hAnsi="Times New Roman" w:cs="Times New Roman"/>
          <w:sz w:val="24"/>
          <w:szCs w:val="24"/>
        </w:rPr>
        <w:t xml:space="preserve">, who will receive information about alters’ social location and taste, are no more likely to change their opinion about the painting than are “no alter” control respondents, who will be told nothing about any others.  This would suggest </w:t>
      </w:r>
      <w:r w:rsidR="00712BB7" w:rsidRPr="0045129F">
        <w:rPr>
          <w:rFonts w:ascii="Times New Roman" w:hAnsi="Times New Roman" w:cs="Times New Roman"/>
          <w:sz w:val="24"/>
          <w:szCs w:val="24"/>
        </w:rPr>
        <w:t xml:space="preserve">either </w:t>
      </w:r>
      <w:r w:rsidR="00160980" w:rsidRPr="0045129F">
        <w:rPr>
          <w:rFonts w:ascii="Times New Roman" w:hAnsi="Times New Roman" w:cs="Times New Roman"/>
          <w:sz w:val="24"/>
          <w:szCs w:val="24"/>
        </w:rPr>
        <w:t>that changes in taste expression are due to random and/or unmeasured factors, not the intervening variable of information about alters’ social location and taste</w:t>
      </w:r>
      <w:r w:rsidR="00712BB7" w:rsidRPr="0045129F">
        <w:rPr>
          <w:rFonts w:ascii="Times New Roman" w:hAnsi="Times New Roman" w:cs="Times New Roman"/>
          <w:sz w:val="24"/>
          <w:szCs w:val="24"/>
        </w:rPr>
        <w:t>, or that the treatment (information about others’ social location) was not strong enough in this experiment to elicit a response</w:t>
      </w:r>
      <w:r w:rsidR="00160980" w:rsidRPr="0045129F">
        <w:rPr>
          <w:rFonts w:ascii="Times New Roman" w:hAnsi="Times New Roman" w:cs="Times New Roman"/>
          <w:sz w:val="24"/>
          <w:szCs w:val="24"/>
        </w:rPr>
        <w:t xml:space="preserve">.  A </w:t>
      </w:r>
      <w:r w:rsidR="001E37F5" w:rsidRPr="0045129F">
        <w:rPr>
          <w:rFonts w:ascii="Times New Roman" w:hAnsi="Times New Roman" w:cs="Times New Roman"/>
          <w:sz w:val="24"/>
          <w:szCs w:val="24"/>
        </w:rPr>
        <w:t xml:space="preserve">statistically </w:t>
      </w:r>
      <w:r w:rsidR="00160980" w:rsidRPr="0045129F">
        <w:rPr>
          <w:rFonts w:ascii="Times New Roman" w:hAnsi="Times New Roman" w:cs="Times New Roman"/>
          <w:sz w:val="24"/>
          <w:szCs w:val="24"/>
        </w:rPr>
        <w:t xml:space="preserve">significant difference between these two </w:t>
      </w:r>
      <w:r w:rsidR="00160980" w:rsidRPr="0045129F">
        <w:rPr>
          <w:rFonts w:ascii="Times New Roman" w:hAnsi="Times New Roman" w:cs="Times New Roman"/>
          <w:sz w:val="24"/>
          <w:szCs w:val="24"/>
        </w:rPr>
        <w:lastRenderedPageBreak/>
        <w:t>groups will suggest that having access to information about others’ social location and taste is a meaningful predictor of manipulating one’s own taste expression in an effort to delineate a symbolic boundary.</w:t>
      </w:r>
    </w:p>
    <w:p w14:paraId="62F51A27" w14:textId="4F86A0BE" w:rsidR="00160980" w:rsidRPr="0045129F" w:rsidRDefault="00160980" w:rsidP="00160980">
      <w:pPr>
        <w:spacing w:after="18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To test this difference between</w:t>
      </w:r>
      <w:r w:rsidR="00B81C79" w:rsidRPr="0045129F">
        <w:rPr>
          <w:rFonts w:ascii="Times New Roman" w:hAnsi="Times New Roman" w:cs="Times New Roman"/>
          <w:sz w:val="24"/>
          <w:szCs w:val="24"/>
        </w:rPr>
        <w:t xml:space="preserve"> respondents in</w:t>
      </w:r>
      <w:r w:rsidRPr="0045129F">
        <w:rPr>
          <w:rFonts w:ascii="Times New Roman" w:hAnsi="Times New Roman" w:cs="Times New Roman"/>
          <w:sz w:val="24"/>
          <w:szCs w:val="24"/>
        </w:rPr>
        <w:t xml:space="preserve"> treatment and</w:t>
      </w:r>
      <w:r w:rsidR="00B81C79" w:rsidRPr="0045129F">
        <w:rPr>
          <w:rFonts w:ascii="Times New Roman" w:hAnsi="Times New Roman" w:cs="Times New Roman"/>
          <w:sz w:val="24"/>
          <w:szCs w:val="24"/>
        </w:rPr>
        <w:t xml:space="preserve"> “no control” conditions</w:t>
      </w:r>
      <w:r w:rsidRPr="0045129F">
        <w:rPr>
          <w:rFonts w:ascii="Times New Roman" w:hAnsi="Times New Roman" w:cs="Times New Roman"/>
          <w:sz w:val="24"/>
          <w:szCs w:val="24"/>
        </w:rPr>
        <w:t xml:space="preserve">, </w:t>
      </w:r>
      <w:r w:rsidR="001E37F5" w:rsidRPr="0045129F">
        <w:rPr>
          <w:rFonts w:ascii="Times New Roman" w:hAnsi="Times New Roman" w:cs="Times New Roman"/>
          <w:sz w:val="24"/>
          <w:szCs w:val="24"/>
        </w:rPr>
        <w:t xml:space="preserve">I use </w:t>
      </w:r>
      <w:r w:rsidRPr="0045129F">
        <w:rPr>
          <w:rFonts w:ascii="Times New Roman" w:hAnsi="Times New Roman" w:cs="Times New Roman"/>
          <w:sz w:val="24"/>
          <w:szCs w:val="24"/>
        </w:rPr>
        <w:t xml:space="preserve">a binary measure of respondents’ change of opinion (either </w:t>
      </w:r>
      <w:r w:rsidR="00B07C28" w:rsidRPr="0045129F">
        <w:rPr>
          <w:rFonts w:ascii="Times New Roman" w:hAnsi="Times New Roman" w:cs="Times New Roman"/>
          <w:sz w:val="24"/>
          <w:szCs w:val="24"/>
        </w:rPr>
        <w:t>alignment with or distancing</w:t>
      </w:r>
      <w:r w:rsidRPr="0045129F">
        <w:rPr>
          <w:rFonts w:ascii="Times New Roman" w:hAnsi="Times New Roman" w:cs="Times New Roman"/>
          <w:sz w:val="24"/>
          <w:szCs w:val="24"/>
        </w:rPr>
        <w:t xml:space="preserve"> from alter</w:t>
      </w:r>
      <w:r w:rsidR="004125D7" w:rsidRPr="0045129F">
        <w:rPr>
          <w:rFonts w:ascii="Times New Roman" w:hAnsi="Times New Roman" w:cs="Times New Roman"/>
          <w:sz w:val="24"/>
          <w:szCs w:val="24"/>
        </w:rPr>
        <w:t xml:space="preserve"> vs. no change</w:t>
      </w:r>
      <w:r w:rsidRPr="0045129F">
        <w:rPr>
          <w:rFonts w:ascii="Times New Roman" w:hAnsi="Times New Roman" w:cs="Times New Roman"/>
          <w:sz w:val="24"/>
          <w:szCs w:val="24"/>
        </w:rPr>
        <w:t xml:space="preserve">) </w:t>
      </w:r>
      <w:r w:rsidR="001E37F5" w:rsidRPr="0045129F">
        <w:rPr>
          <w:rFonts w:ascii="Times New Roman" w:hAnsi="Times New Roman" w:cs="Times New Roman"/>
          <w:sz w:val="24"/>
          <w:szCs w:val="24"/>
        </w:rPr>
        <w:t>as</w:t>
      </w:r>
      <w:r w:rsidRPr="0045129F">
        <w:rPr>
          <w:rFonts w:ascii="Times New Roman" w:hAnsi="Times New Roman" w:cs="Times New Roman"/>
          <w:sz w:val="24"/>
          <w:szCs w:val="24"/>
        </w:rPr>
        <w:t xml:space="preserve"> the outcome variable in both bivariate and multivariate </w:t>
      </w:r>
      <w:r w:rsidR="001E37F5" w:rsidRPr="0045129F">
        <w:rPr>
          <w:rFonts w:ascii="Times New Roman" w:hAnsi="Times New Roman" w:cs="Times New Roman"/>
          <w:sz w:val="24"/>
          <w:szCs w:val="24"/>
        </w:rPr>
        <w:t>regression model</w:t>
      </w:r>
      <w:r w:rsidRPr="0045129F">
        <w:rPr>
          <w:rFonts w:ascii="Times New Roman" w:hAnsi="Times New Roman" w:cs="Times New Roman"/>
          <w:sz w:val="24"/>
          <w:szCs w:val="24"/>
        </w:rPr>
        <w:t xml:space="preserve">s in which membership in either the “no alter” control or treatment group is the predictor variable.  </w:t>
      </w:r>
      <w:r w:rsidR="001E37F5" w:rsidRPr="0045129F">
        <w:rPr>
          <w:rFonts w:ascii="Times New Roman" w:hAnsi="Times New Roman" w:cs="Times New Roman"/>
          <w:sz w:val="24"/>
          <w:szCs w:val="24"/>
        </w:rPr>
        <w:t xml:space="preserve">I use a </w:t>
      </w:r>
      <w:r w:rsidRPr="0045129F">
        <w:rPr>
          <w:rFonts w:ascii="Times New Roman" w:hAnsi="Times New Roman" w:cs="Times New Roman"/>
          <w:sz w:val="24"/>
          <w:szCs w:val="24"/>
        </w:rPr>
        <w:t xml:space="preserve">t-test to compare the percentage of </w:t>
      </w:r>
      <w:r w:rsidR="00B07C28" w:rsidRPr="0045129F">
        <w:rPr>
          <w:rFonts w:ascii="Times New Roman" w:hAnsi="Times New Roman" w:cs="Times New Roman"/>
          <w:sz w:val="24"/>
          <w:szCs w:val="24"/>
        </w:rPr>
        <w:t xml:space="preserve">respondents in the </w:t>
      </w:r>
      <w:r w:rsidRPr="0045129F">
        <w:rPr>
          <w:rFonts w:ascii="Times New Roman" w:hAnsi="Times New Roman" w:cs="Times New Roman"/>
          <w:sz w:val="24"/>
          <w:szCs w:val="24"/>
        </w:rPr>
        <w:t xml:space="preserve">treatment and control </w:t>
      </w:r>
      <w:r w:rsidR="00B07C28" w:rsidRPr="0045129F">
        <w:rPr>
          <w:rFonts w:ascii="Times New Roman" w:hAnsi="Times New Roman" w:cs="Times New Roman"/>
          <w:sz w:val="24"/>
          <w:szCs w:val="24"/>
        </w:rPr>
        <w:t>condition</w:t>
      </w:r>
      <w:r w:rsidRPr="0045129F">
        <w:rPr>
          <w:rFonts w:ascii="Times New Roman" w:hAnsi="Times New Roman" w:cs="Times New Roman"/>
          <w:sz w:val="24"/>
          <w:szCs w:val="24"/>
        </w:rPr>
        <w:t>s who changed their opinion in the painting</w:t>
      </w:r>
      <w:r w:rsidR="001E37F5" w:rsidRPr="0045129F">
        <w:rPr>
          <w:rFonts w:ascii="Times New Roman" w:hAnsi="Times New Roman" w:cs="Times New Roman"/>
          <w:sz w:val="24"/>
          <w:szCs w:val="24"/>
        </w:rPr>
        <w:t xml:space="preserve">.  I </w:t>
      </w:r>
      <w:r w:rsidR="00B81C79" w:rsidRPr="0045129F">
        <w:rPr>
          <w:rFonts w:ascii="Times New Roman" w:hAnsi="Times New Roman" w:cs="Times New Roman"/>
          <w:sz w:val="24"/>
          <w:szCs w:val="24"/>
        </w:rPr>
        <w:t xml:space="preserve">then </w:t>
      </w:r>
      <w:r w:rsidR="001E37F5" w:rsidRPr="0045129F">
        <w:rPr>
          <w:rFonts w:ascii="Times New Roman" w:hAnsi="Times New Roman" w:cs="Times New Roman"/>
          <w:sz w:val="24"/>
          <w:szCs w:val="24"/>
        </w:rPr>
        <w:t>use</w:t>
      </w:r>
      <w:r w:rsidRPr="0045129F">
        <w:rPr>
          <w:rFonts w:ascii="Times New Roman" w:hAnsi="Times New Roman" w:cs="Times New Roman"/>
          <w:sz w:val="24"/>
          <w:szCs w:val="24"/>
        </w:rPr>
        <w:t xml:space="preserve"> logistic regression models to examine the relationship between group membership (treatment vs. control) on the likelihood of changing one’s taste expression, holding constant respondent characteristics (such as social location, initial taste expression, gender, race/ethnicity, age, etc.).</w:t>
      </w:r>
    </w:p>
    <w:p w14:paraId="491CF664" w14:textId="6FC3F2E8" w:rsidR="00160980" w:rsidRPr="0045129F" w:rsidRDefault="00EC2997" w:rsidP="00160980">
      <w:pPr>
        <w:spacing w:after="18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I predict</w:t>
      </w:r>
      <w:r w:rsidR="00160980" w:rsidRPr="0045129F">
        <w:rPr>
          <w:rFonts w:ascii="Times New Roman" w:hAnsi="Times New Roman" w:cs="Times New Roman"/>
          <w:sz w:val="24"/>
          <w:szCs w:val="24"/>
        </w:rPr>
        <w:t xml:space="preserve"> that alignment via taste expression </w:t>
      </w:r>
      <w:proofErr w:type="gramStart"/>
      <w:r w:rsidR="00160980" w:rsidRPr="0045129F">
        <w:rPr>
          <w:rFonts w:ascii="Times New Roman" w:hAnsi="Times New Roman" w:cs="Times New Roman"/>
          <w:sz w:val="24"/>
          <w:szCs w:val="24"/>
        </w:rPr>
        <w:t>will be influenced</w:t>
      </w:r>
      <w:proofErr w:type="gramEnd"/>
      <w:r w:rsidR="00160980" w:rsidRPr="0045129F">
        <w:rPr>
          <w:rFonts w:ascii="Times New Roman" w:hAnsi="Times New Roman" w:cs="Times New Roman"/>
          <w:sz w:val="24"/>
          <w:szCs w:val="24"/>
        </w:rPr>
        <w:t xml:space="preserve"> by social location concordance between respondents and alters, while distancing via taste expression will be influenced by social location discordance</w:t>
      </w:r>
      <w:r w:rsidRPr="0045129F">
        <w:rPr>
          <w:rFonts w:ascii="Times New Roman" w:hAnsi="Times New Roman" w:cs="Times New Roman"/>
          <w:sz w:val="24"/>
          <w:szCs w:val="24"/>
        </w:rPr>
        <w:t xml:space="preserve"> (Hypothesis 2)</w:t>
      </w:r>
      <w:r w:rsidR="00160980" w:rsidRPr="0045129F">
        <w:rPr>
          <w:rFonts w:ascii="Times New Roman" w:hAnsi="Times New Roman" w:cs="Times New Roman"/>
          <w:sz w:val="24"/>
          <w:szCs w:val="24"/>
        </w:rPr>
        <w:t xml:space="preserve">.  </w:t>
      </w:r>
      <w:r w:rsidR="00BF598B" w:rsidRPr="0045129F">
        <w:rPr>
          <w:rFonts w:ascii="Times New Roman" w:hAnsi="Times New Roman" w:cs="Times New Roman"/>
          <w:sz w:val="24"/>
          <w:szCs w:val="24"/>
        </w:rPr>
        <w:t xml:space="preserve">Results supporting this hypothesis will indicate that taste expressions </w:t>
      </w:r>
      <w:proofErr w:type="gramStart"/>
      <w:r w:rsidR="00BF598B" w:rsidRPr="0045129F">
        <w:rPr>
          <w:rFonts w:ascii="Times New Roman" w:hAnsi="Times New Roman" w:cs="Times New Roman"/>
          <w:sz w:val="24"/>
          <w:szCs w:val="24"/>
        </w:rPr>
        <w:t>can be used</w:t>
      </w:r>
      <w:proofErr w:type="gramEnd"/>
      <w:r w:rsidR="00BF598B" w:rsidRPr="0045129F">
        <w:rPr>
          <w:rFonts w:ascii="Times New Roman" w:hAnsi="Times New Roman" w:cs="Times New Roman"/>
          <w:sz w:val="24"/>
          <w:szCs w:val="24"/>
        </w:rPr>
        <w:t xml:space="preserve"> as communicators of similarity or differences in social location.</w:t>
      </w:r>
      <w:r w:rsidR="00C90F09" w:rsidRPr="0045129F">
        <w:rPr>
          <w:rFonts w:ascii="Times New Roman" w:hAnsi="Times New Roman" w:cs="Times New Roman"/>
          <w:sz w:val="24"/>
          <w:szCs w:val="24"/>
        </w:rPr>
        <w:t xml:space="preserve">  </w:t>
      </w:r>
      <w:r w:rsidR="00160980" w:rsidRPr="0045129F">
        <w:rPr>
          <w:rFonts w:ascii="Times New Roman" w:hAnsi="Times New Roman" w:cs="Times New Roman"/>
          <w:sz w:val="24"/>
          <w:szCs w:val="24"/>
        </w:rPr>
        <w:t xml:space="preserve">The </w:t>
      </w:r>
      <w:r w:rsidR="001E37F5" w:rsidRPr="0045129F">
        <w:rPr>
          <w:rFonts w:ascii="Times New Roman" w:hAnsi="Times New Roman" w:cs="Times New Roman"/>
          <w:sz w:val="24"/>
          <w:szCs w:val="24"/>
        </w:rPr>
        <w:t>alignment</w:t>
      </w:r>
      <w:r w:rsidR="00160980" w:rsidRPr="0045129F">
        <w:rPr>
          <w:rFonts w:ascii="Times New Roman" w:hAnsi="Times New Roman" w:cs="Times New Roman"/>
          <w:sz w:val="24"/>
          <w:szCs w:val="24"/>
        </w:rPr>
        <w:t xml:space="preserve"> and </w:t>
      </w:r>
      <w:r w:rsidR="001E37F5" w:rsidRPr="0045129F">
        <w:rPr>
          <w:rFonts w:ascii="Times New Roman" w:hAnsi="Times New Roman" w:cs="Times New Roman"/>
          <w:sz w:val="24"/>
          <w:szCs w:val="24"/>
        </w:rPr>
        <w:t>distancing</w:t>
      </w:r>
      <w:r w:rsidR="00160980" w:rsidRPr="0045129F">
        <w:rPr>
          <w:rFonts w:ascii="Times New Roman" w:hAnsi="Times New Roman" w:cs="Times New Roman"/>
          <w:sz w:val="24"/>
          <w:szCs w:val="24"/>
        </w:rPr>
        <w:t xml:space="preserve"> </w:t>
      </w:r>
      <w:r w:rsidR="001E37F5" w:rsidRPr="0045129F">
        <w:rPr>
          <w:rFonts w:ascii="Times New Roman" w:hAnsi="Times New Roman" w:cs="Times New Roman"/>
          <w:sz w:val="24"/>
          <w:szCs w:val="24"/>
        </w:rPr>
        <w:t>outcom</w:t>
      </w:r>
      <w:r w:rsidR="00160980" w:rsidRPr="0045129F">
        <w:rPr>
          <w:rFonts w:ascii="Times New Roman" w:hAnsi="Times New Roman" w:cs="Times New Roman"/>
          <w:sz w:val="24"/>
          <w:szCs w:val="24"/>
        </w:rPr>
        <w:t xml:space="preserve">es are both dichotomous, as described above.  </w:t>
      </w:r>
      <w:r w:rsidR="00BB0CB7" w:rsidRPr="0045129F">
        <w:rPr>
          <w:rFonts w:ascii="Times New Roman" w:hAnsi="Times New Roman" w:cs="Times New Roman"/>
          <w:sz w:val="24"/>
          <w:szCs w:val="24"/>
        </w:rPr>
        <w:t>Social location</w:t>
      </w:r>
      <w:r w:rsidR="00C90F09" w:rsidRPr="0045129F">
        <w:rPr>
          <w:rStyle w:val="FootnoteReference"/>
          <w:sz w:val="24"/>
          <w:szCs w:val="24"/>
        </w:rPr>
        <w:footnoteReference w:id="8"/>
      </w:r>
      <w:r w:rsidR="00BB0CB7" w:rsidRPr="0045129F">
        <w:rPr>
          <w:rFonts w:ascii="Times New Roman" w:hAnsi="Times New Roman" w:cs="Times New Roman"/>
          <w:sz w:val="24"/>
          <w:szCs w:val="24"/>
        </w:rPr>
        <w:t xml:space="preserve"> and taste for both respondents and alters are </w:t>
      </w:r>
      <w:r w:rsidR="00BF598B" w:rsidRPr="0045129F">
        <w:rPr>
          <w:rFonts w:ascii="Times New Roman" w:hAnsi="Times New Roman" w:cs="Times New Roman"/>
          <w:sz w:val="24"/>
          <w:szCs w:val="24"/>
        </w:rPr>
        <w:t xml:space="preserve">predictors in a series of logistic </w:t>
      </w:r>
      <w:r w:rsidR="00BF598B" w:rsidRPr="0045129F">
        <w:rPr>
          <w:rFonts w:ascii="Times New Roman" w:hAnsi="Times New Roman" w:cs="Times New Roman"/>
          <w:sz w:val="24"/>
          <w:szCs w:val="24"/>
        </w:rPr>
        <w:lastRenderedPageBreak/>
        <w:t>regression models</w:t>
      </w:r>
      <w:r w:rsidR="00BB0CB7" w:rsidRPr="0045129F">
        <w:rPr>
          <w:rFonts w:ascii="Times New Roman" w:hAnsi="Times New Roman" w:cs="Times New Roman"/>
          <w:sz w:val="24"/>
          <w:szCs w:val="24"/>
        </w:rPr>
        <w:t xml:space="preserve"> </w:t>
      </w:r>
      <w:r w:rsidR="00BF598B" w:rsidRPr="0045129F">
        <w:rPr>
          <w:rFonts w:ascii="Times New Roman" w:hAnsi="Times New Roman" w:cs="Times New Roman"/>
          <w:sz w:val="24"/>
          <w:szCs w:val="24"/>
        </w:rPr>
        <w:t xml:space="preserve">in which </w:t>
      </w:r>
      <w:r w:rsidR="00BB0CB7" w:rsidRPr="0045129F">
        <w:rPr>
          <w:rFonts w:ascii="Times New Roman" w:hAnsi="Times New Roman" w:cs="Times New Roman"/>
          <w:sz w:val="24"/>
          <w:szCs w:val="24"/>
        </w:rPr>
        <w:t>the propensity to either align with or distance fro</w:t>
      </w:r>
      <w:r w:rsidR="00BF598B" w:rsidRPr="0045129F">
        <w:rPr>
          <w:rFonts w:ascii="Times New Roman" w:hAnsi="Times New Roman" w:cs="Times New Roman"/>
          <w:sz w:val="24"/>
          <w:szCs w:val="24"/>
        </w:rPr>
        <w:t>m members of the alter group are the outcomes.</w:t>
      </w:r>
    </w:p>
    <w:p w14:paraId="6A23DDB8" w14:textId="667BDFD3" w:rsidR="00160980" w:rsidRPr="0045129F" w:rsidRDefault="00A27EC7" w:rsidP="00F751AE">
      <w:pPr>
        <w:pStyle w:val="Heading2"/>
        <w:rPr>
          <w:rFonts w:ascii="Times New Roman" w:hAnsi="Times New Roman" w:cs="Times New Roman"/>
          <w:sz w:val="24"/>
          <w:szCs w:val="24"/>
        </w:rPr>
      </w:pPr>
      <w:bookmarkStart w:id="35" w:name="_Toc390113372"/>
      <w:r w:rsidRPr="0045129F">
        <w:rPr>
          <w:rFonts w:ascii="Times New Roman" w:hAnsi="Times New Roman" w:cs="Times New Roman"/>
          <w:sz w:val="24"/>
          <w:szCs w:val="24"/>
        </w:rPr>
        <w:t>3</w:t>
      </w:r>
      <w:r w:rsidR="00160980" w:rsidRPr="0045129F">
        <w:rPr>
          <w:rFonts w:ascii="Times New Roman" w:hAnsi="Times New Roman" w:cs="Times New Roman"/>
          <w:sz w:val="24"/>
          <w:szCs w:val="24"/>
        </w:rPr>
        <w:t>.2 Measuring the influence of knowledge of social location and taste</w:t>
      </w:r>
      <w:bookmarkEnd w:id="35"/>
    </w:p>
    <w:p w14:paraId="7CFDDD8B" w14:textId="01587047" w:rsidR="00160980" w:rsidRPr="0045129F" w:rsidRDefault="00160980" w:rsidP="00F751AE">
      <w:pPr>
        <w:pStyle w:val="Heading3"/>
        <w:rPr>
          <w:rFonts w:ascii="Times New Roman" w:hAnsi="Times New Roman" w:cs="Times New Roman"/>
          <w:sz w:val="24"/>
          <w:szCs w:val="24"/>
        </w:rPr>
      </w:pPr>
      <w:bookmarkStart w:id="36" w:name="_Toc390113373"/>
      <w:r w:rsidRPr="0045129F">
        <w:rPr>
          <w:rFonts w:ascii="Times New Roman" w:hAnsi="Times New Roman" w:cs="Times New Roman"/>
          <w:sz w:val="24"/>
          <w:szCs w:val="24"/>
        </w:rPr>
        <w:t>Hypothesis 1:  change in taste expression</w:t>
      </w:r>
      <w:bookmarkEnd w:id="36"/>
    </w:p>
    <w:p w14:paraId="32290772" w14:textId="73D2086D"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To verify that changes in opinion were</w:t>
      </w:r>
      <w:r w:rsidR="0010786A" w:rsidRPr="0045129F">
        <w:rPr>
          <w:rFonts w:ascii="Times New Roman" w:hAnsi="Times New Roman" w:cs="Times New Roman"/>
          <w:sz w:val="24"/>
          <w:szCs w:val="24"/>
        </w:rPr>
        <w:t xml:space="preserve"> no</w:t>
      </w:r>
      <w:r w:rsidRPr="0045129F">
        <w:rPr>
          <w:rFonts w:ascii="Times New Roman" w:hAnsi="Times New Roman" w:cs="Times New Roman"/>
          <w:sz w:val="24"/>
          <w:szCs w:val="24"/>
        </w:rPr>
        <w:t>t due solely to unmeasured and/or random infl</w:t>
      </w:r>
      <w:r w:rsidR="00B07C28" w:rsidRPr="0045129F">
        <w:rPr>
          <w:rFonts w:ascii="Times New Roman" w:hAnsi="Times New Roman" w:cs="Times New Roman"/>
          <w:sz w:val="24"/>
          <w:szCs w:val="24"/>
        </w:rPr>
        <w:t xml:space="preserve">uence, a small group of </w:t>
      </w:r>
      <w:r w:rsidRPr="0045129F">
        <w:rPr>
          <w:rFonts w:ascii="Times New Roman" w:hAnsi="Times New Roman" w:cs="Times New Roman"/>
          <w:sz w:val="24"/>
          <w:szCs w:val="24"/>
        </w:rPr>
        <w:t>respondents</w:t>
      </w:r>
      <w:r w:rsidR="00B07C28" w:rsidRPr="0045129F">
        <w:rPr>
          <w:rFonts w:ascii="Times New Roman" w:hAnsi="Times New Roman" w:cs="Times New Roman"/>
          <w:sz w:val="24"/>
          <w:szCs w:val="24"/>
        </w:rPr>
        <w:t xml:space="preserve"> in the control condition</w:t>
      </w:r>
      <w:r w:rsidRPr="0045129F">
        <w:rPr>
          <w:rFonts w:ascii="Times New Roman" w:hAnsi="Times New Roman" w:cs="Times New Roman"/>
          <w:sz w:val="24"/>
          <w:szCs w:val="24"/>
        </w:rPr>
        <w:t xml:space="preserve"> w</w:t>
      </w:r>
      <w:r w:rsidR="0010786A" w:rsidRPr="0045129F">
        <w:rPr>
          <w:rFonts w:ascii="Times New Roman" w:hAnsi="Times New Roman" w:cs="Times New Roman"/>
          <w:sz w:val="24"/>
          <w:szCs w:val="24"/>
        </w:rPr>
        <w:t>as</w:t>
      </w:r>
      <w:r w:rsidRPr="0045129F">
        <w:rPr>
          <w:rFonts w:ascii="Times New Roman" w:hAnsi="Times New Roman" w:cs="Times New Roman"/>
          <w:sz w:val="24"/>
          <w:szCs w:val="24"/>
        </w:rPr>
        <w:t xml:space="preserve"> asked for their opinion</w:t>
      </w:r>
      <w:r w:rsidR="00D0105F" w:rsidRPr="0045129F">
        <w:rPr>
          <w:rFonts w:ascii="Times New Roman" w:hAnsi="Times New Roman" w:cs="Times New Roman"/>
          <w:sz w:val="24"/>
          <w:szCs w:val="24"/>
        </w:rPr>
        <w:t>s</w:t>
      </w:r>
      <w:r w:rsidRPr="0045129F">
        <w:rPr>
          <w:rFonts w:ascii="Times New Roman" w:hAnsi="Times New Roman" w:cs="Times New Roman"/>
          <w:sz w:val="24"/>
          <w:szCs w:val="24"/>
        </w:rPr>
        <w:t xml:space="preserve"> of the painting twice without being given intervening information about a group of alters – neither taste nor status group.  A t-test comparing the percentage of respondents </w:t>
      </w:r>
      <w:r w:rsidR="00B07C28" w:rsidRPr="0045129F">
        <w:rPr>
          <w:rFonts w:ascii="Times New Roman" w:hAnsi="Times New Roman" w:cs="Times New Roman"/>
          <w:sz w:val="24"/>
          <w:szCs w:val="24"/>
        </w:rPr>
        <w:t xml:space="preserve">in the treatment condition </w:t>
      </w:r>
      <w:r w:rsidRPr="0045129F">
        <w:rPr>
          <w:rFonts w:ascii="Times New Roman" w:hAnsi="Times New Roman" w:cs="Times New Roman"/>
          <w:sz w:val="24"/>
          <w:szCs w:val="24"/>
        </w:rPr>
        <w:t>who changed their opinion (either closer to or farther away from alters’ opinion) to the percentage of these “no alter” control respondents who did the same reveals that respondents</w:t>
      </w:r>
      <w:r w:rsidR="00B07C28" w:rsidRPr="0045129F">
        <w:rPr>
          <w:rFonts w:ascii="Times New Roman" w:hAnsi="Times New Roman" w:cs="Times New Roman"/>
          <w:sz w:val="24"/>
          <w:szCs w:val="24"/>
        </w:rPr>
        <w:t xml:space="preserve"> in the treatment condition</w:t>
      </w:r>
      <w:r w:rsidRPr="0045129F">
        <w:rPr>
          <w:rFonts w:ascii="Times New Roman" w:hAnsi="Times New Roman" w:cs="Times New Roman"/>
          <w:sz w:val="24"/>
          <w:szCs w:val="24"/>
        </w:rPr>
        <w:t xml:space="preserve"> were </w:t>
      </w:r>
      <w:r w:rsidR="00012D7B" w:rsidRPr="0045129F">
        <w:rPr>
          <w:rFonts w:ascii="Times New Roman" w:hAnsi="Times New Roman" w:cs="Times New Roman"/>
          <w:sz w:val="24"/>
          <w:szCs w:val="24"/>
        </w:rPr>
        <w:t xml:space="preserve">only </w:t>
      </w:r>
      <w:r w:rsidRPr="0045129F">
        <w:rPr>
          <w:rFonts w:ascii="Times New Roman" w:hAnsi="Times New Roman" w:cs="Times New Roman"/>
          <w:sz w:val="24"/>
          <w:szCs w:val="24"/>
        </w:rPr>
        <w:t>slightly more likely to change their opinion (</w:t>
      </w:r>
      <w:r w:rsidR="00E47A95" w:rsidRPr="0045129F">
        <w:rPr>
          <w:rFonts w:ascii="Times New Roman" w:hAnsi="Times New Roman" w:cs="Times New Roman"/>
          <w:sz w:val="24"/>
          <w:szCs w:val="24"/>
        </w:rPr>
        <w:t xml:space="preserve">27% of respondents in the treatment condition vs. 21% in the “no alter” control condition; </w:t>
      </w:r>
      <w:r w:rsidRPr="0045129F">
        <w:rPr>
          <w:rFonts w:ascii="Times New Roman" w:hAnsi="Times New Roman" w:cs="Times New Roman"/>
          <w:sz w:val="24"/>
          <w:szCs w:val="24"/>
        </w:rPr>
        <w:t xml:space="preserve">t=1.45, p=.073).  This suggests that a combination of status group and taste information about others has a slight influence on respondents’ propensity to use taste expression to perform boundary work – that is, either to align </w:t>
      </w:r>
      <w:proofErr w:type="gramStart"/>
      <w:r w:rsidRPr="0045129F">
        <w:rPr>
          <w:rFonts w:ascii="Times New Roman" w:hAnsi="Times New Roman" w:cs="Times New Roman"/>
          <w:sz w:val="24"/>
          <w:szCs w:val="24"/>
        </w:rPr>
        <w:t>themselves</w:t>
      </w:r>
      <w:proofErr w:type="gramEnd"/>
      <w:r w:rsidRPr="0045129F">
        <w:rPr>
          <w:rFonts w:ascii="Times New Roman" w:hAnsi="Times New Roman" w:cs="Times New Roman"/>
          <w:sz w:val="24"/>
          <w:szCs w:val="24"/>
        </w:rPr>
        <w:t xml:space="preserve"> with or to distance themselves from others.  Therefore, </w:t>
      </w:r>
      <w:r w:rsidR="0010786A" w:rsidRPr="0045129F">
        <w:rPr>
          <w:rFonts w:ascii="Times New Roman" w:hAnsi="Times New Roman" w:cs="Times New Roman"/>
          <w:sz w:val="24"/>
          <w:szCs w:val="24"/>
        </w:rPr>
        <w:t xml:space="preserve">I find weak support for </w:t>
      </w:r>
      <w:r w:rsidRPr="0045129F">
        <w:rPr>
          <w:rFonts w:ascii="Times New Roman" w:hAnsi="Times New Roman" w:cs="Times New Roman"/>
          <w:sz w:val="24"/>
          <w:szCs w:val="24"/>
        </w:rPr>
        <w:t xml:space="preserve">Hypothesis 1 in these data, confirming that expression of one’s own aesthetic taste for a particular cultural object functions, partially, as a response to knowledge about others’ tastes for the same object, particularly when those others’ social location </w:t>
      </w:r>
      <w:proofErr w:type="gramStart"/>
      <w:r w:rsidRPr="0045129F">
        <w:rPr>
          <w:rFonts w:ascii="Times New Roman" w:hAnsi="Times New Roman" w:cs="Times New Roman"/>
          <w:sz w:val="24"/>
          <w:szCs w:val="24"/>
        </w:rPr>
        <w:t>is known</w:t>
      </w:r>
      <w:proofErr w:type="gramEnd"/>
      <w:r w:rsidRPr="0045129F">
        <w:rPr>
          <w:rFonts w:ascii="Times New Roman" w:hAnsi="Times New Roman" w:cs="Times New Roman"/>
          <w:sz w:val="24"/>
          <w:szCs w:val="24"/>
        </w:rPr>
        <w:t xml:space="preserve">. </w:t>
      </w:r>
    </w:p>
    <w:p w14:paraId="4AE62BE4" w14:textId="524947AE" w:rsidR="00160980" w:rsidRPr="0045129F" w:rsidRDefault="00160980" w:rsidP="00BF598B">
      <w:pPr>
        <w:pStyle w:val="NoSpacing"/>
        <w:spacing w:line="480" w:lineRule="auto"/>
        <w:ind w:firstLine="720"/>
        <w:rPr>
          <w:rFonts w:ascii="Times New Roman" w:hAnsi="Times New Roman" w:cs="Times New Roman"/>
          <w:color w:val="FF0000"/>
          <w:sz w:val="24"/>
          <w:szCs w:val="24"/>
        </w:rPr>
      </w:pPr>
      <w:r w:rsidRPr="0045129F">
        <w:rPr>
          <w:rFonts w:ascii="Times New Roman" w:hAnsi="Times New Roman" w:cs="Times New Roman"/>
          <w:sz w:val="24"/>
          <w:szCs w:val="24"/>
        </w:rPr>
        <w:t>Results of multivariate analyses of the probability of changing one’s opinion about the painting throughout the course of</w:t>
      </w:r>
      <w:r w:rsidR="00A27EC7" w:rsidRPr="0045129F">
        <w:rPr>
          <w:rFonts w:ascii="Times New Roman" w:hAnsi="Times New Roman" w:cs="Times New Roman"/>
          <w:sz w:val="24"/>
          <w:szCs w:val="24"/>
        </w:rPr>
        <w:t xml:space="preserve"> the survey </w:t>
      </w:r>
      <w:proofErr w:type="gramStart"/>
      <w:r w:rsidR="00A27EC7" w:rsidRPr="0045129F">
        <w:rPr>
          <w:rFonts w:ascii="Times New Roman" w:hAnsi="Times New Roman" w:cs="Times New Roman"/>
          <w:sz w:val="24"/>
          <w:szCs w:val="24"/>
        </w:rPr>
        <w:t>are shown</w:t>
      </w:r>
      <w:proofErr w:type="gramEnd"/>
      <w:r w:rsidR="00A27EC7" w:rsidRPr="0045129F">
        <w:rPr>
          <w:rFonts w:ascii="Times New Roman" w:hAnsi="Times New Roman" w:cs="Times New Roman"/>
          <w:sz w:val="24"/>
          <w:szCs w:val="24"/>
        </w:rPr>
        <w:t xml:space="preserve"> in Table 3</w:t>
      </w:r>
      <w:r w:rsidRPr="0045129F">
        <w:rPr>
          <w:rFonts w:ascii="Times New Roman" w:hAnsi="Times New Roman" w:cs="Times New Roman"/>
          <w:sz w:val="24"/>
          <w:szCs w:val="24"/>
        </w:rPr>
        <w:t xml:space="preserve">.1.  Model 1 regresses respondent characteristics on a binary score indicating change of opinion (or not), including both </w:t>
      </w:r>
      <w:r w:rsidRPr="0045129F">
        <w:rPr>
          <w:rFonts w:ascii="Times New Roman" w:hAnsi="Times New Roman" w:cs="Times New Roman"/>
          <w:sz w:val="24"/>
          <w:szCs w:val="24"/>
        </w:rPr>
        <w:lastRenderedPageBreak/>
        <w:t>treatment and “no alter” control respondents</w:t>
      </w:r>
      <w:r w:rsidR="00BF598B" w:rsidRPr="0045129F">
        <w:rPr>
          <w:rStyle w:val="FootnoteReference"/>
          <w:sz w:val="24"/>
          <w:szCs w:val="24"/>
        </w:rPr>
        <w:footnoteReference w:id="9"/>
      </w:r>
      <w:r w:rsidRPr="0045129F">
        <w:rPr>
          <w:rFonts w:ascii="Times New Roman" w:hAnsi="Times New Roman" w:cs="Times New Roman"/>
          <w:sz w:val="24"/>
          <w:szCs w:val="24"/>
        </w:rPr>
        <w:t xml:space="preserve">. </w:t>
      </w:r>
      <w:r w:rsidR="00BF598B"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In addition, </w:t>
      </w:r>
      <w:r w:rsidR="0010786A" w:rsidRPr="0045129F">
        <w:rPr>
          <w:rFonts w:ascii="Times New Roman" w:hAnsi="Times New Roman" w:cs="Times New Roman"/>
          <w:sz w:val="24"/>
          <w:szCs w:val="24"/>
        </w:rPr>
        <w:t xml:space="preserve">I added </w:t>
      </w:r>
      <w:r w:rsidRPr="0045129F">
        <w:rPr>
          <w:rFonts w:ascii="Times New Roman" w:hAnsi="Times New Roman" w:cs="Times New Roman"/>
          <w:sz w:val="24"/>
          <w:szCs w:val="24"/>
        </w:rPr>
        <w:t xml:space="preserve">respondents’ race/ethnicity and self-perception of social class to the models whose results </w:t>
      </w:r>
      <w:proofErr w:type="gramStart"/>
      <w:r w:rsidRPr="0045129F">
        <w:rPr>
          <w:rFonts w:ascii="Times New Roman" w:hAnsi="Times New Roman" w:cs="Times New Roman"/>
          <w:sz w:val="24"/>
          <w:szCs w:val="24"/>
        </w:rPr>
        <w:t>are report</w:t>
      </w:r>
      <w:r w:rsidR="00A27EC7" w:rsidRPr="0045129F">
        <w:rPr>
          <w:rFonts w:ascii="Times New Roman" w:hAnsi="Times New Roman" w:cs="Times New Roman"/>
          <w:sz w:val="24"/>
          <w:szCs w:val="24"/>
        </w:rPr>
        <w:t>ed</w:t>
      </w:r>
      <w:proofErr w:type="gramEnd"/>
      <w:r w:rsidR="00A27EC7" w:rsidRPr="0045129F">
        <w:rPr>
          <w:rFonts w:ascii="Times New Roman" w:hAnsi="Times New Roman" w:cs="Times New Roman"/>
          <w:sz w:val="24"/>
          <w:szCs w:val="24"/>
        </w:rPr>
        <w:t xml:space="preserve"> in Table 3</w:t>
      </w:r>
      <w:r w:rsidRPr="0045129F">
        <w:rPr>
          <w:rFonts w:ascii="Times New Roman" w:hAnsi="Times New Roman" w:cs="Times New Roman"/>
          <w:sz w:val="24"/>
          <w:szCs w:val="24"/>
        </w:rPr>
        <w:t>.1, as w</w:t>
      </w:r>
      <w:r w:rsidR="00BF598B" w:rsidRPr="0045129F">
        <w:rPr>
          <w:rFonts w:ascii="Times New Roman" w:hAnsi="Times New Roman" w:cs="Times New Roman"/>
          <w:sz w:val="24"/>
          <w:szCs w:val="24"/>
        </w:rPr>
        <w:t>ell as</w:t>
      </w:r>
      <w:r w:rsidRPr="0045129F">
        <w:rPr>
          <w:rFonts w:ascii="Times New Roman" w:hAnsi="Times New Roman" w:cs="Times New Roman"/>
          <w:sz w:val="24"/>
          <w:szCs w:val="24"/>
        </w:rPr>
        <w:t xml:space="preserve"> a binary measure of whether or not either of respondents’ parents completed a college degree, but </w:t>
      </w:r>
      <w:r w:rsidR="00BF598B" w:rsidRPr="0045129F">
        <w:rPr>
          <w:rFonts w:ascii="Times New Roman" w:hAnsi="Times New Roman" w:cs="Times New Roman"/>
          <w:sz w:val="24"/>
          <w:szCs w:val="24"/>
        </w:rPr>
        <w:t xml:space="preserve">these </w:t>
      </w:r>
      <w:r w:rsidRPr="0045129F">
        <w:rPr>
          <w:rFonts w:ascii="Times New Roman" w:hAnsi="Times New Roman" w:cs="Times New Roman"/>
          <w:sz w:val="24"/>
          <w:szCs w:val="24"/>
        </w:rPr>
        <w:t xml:space="preserve">were excluded from the table to conserve space as their coefficients were all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non-significant.  </w:t>
      </w:r>
    </w:p>
    <w:p w14:paraId="7B2E9BDF" w14:textId="1BBF9287" w:rsidR="00160980" w:rsidRPr="0045129F" w:rsidRDefault="0010786A" w:rsidP="00D0105F">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w:t>
      </w:r>
      <w:r w:rsidR="00BF598B" w:rsidRPr="0045129F">
        <w:rPr>
          <w:rFonts w:ascii="Times New Roman" w:hAnsi="Times New Roman" w:cs="Times New Roman"/>
          <w:sz w:val="24"/>
          <w:szCs w:val="24"/>
        </w:rPr>
        <w:t xml:space="preserve">positive and significant effect of respondents’ low cultural capital social </w:t>
      </w:r>
      <w:r w:rsidR="00E255D9" w:rsidRPr="0045129F">
        <w:rPr>
          <w:rFonts w:ascii="Times New Roman" w:hAnsi="Times New Roman" w:cs="Times New Roman"/>
          <w:sz w:val="24"/>
          <w:szCs w:val="24"/>
        </w:rPr>
        <w:t xml:space="preserve">position </w:t>
      </w:r>
      <w:r w:rsidR="00BF598B" w:rsidRPr="0045129F">
        <w:rPr>
          <w:rFonts w:ascii="Times New Roman" w:hAnsi="Times New Roman" w:cs="Times New Roman"/>
          <w:sz w:val="24"/>
          <w:szCs w:val="24"/>
        </w:rPr>
        <w:t xml:space="preserve">across models </w:t>
      </w:r>
      <w:r w:rsidR="00D0105F" w:rsidRPr="0045129F">
        <w:rPr>
          <w:rFonts w:ascii="Times New Roman" w:hAnsi="Times New Roman" w:cs="Times New Roman"/>
          <w:sz w:val="24"/>
          <w:szCs w:val="24"/>
        </w:rPr>
        <w:t>i</w:t>
      </w:r>
      <w:r w:rsidR="00A27EC7" w:rsidRPr="0045129F">
        <w:rPr>
          <w:rFonts w:ascii="Times New Roman" w:hAnsi="Times New Roman" w:cs="Times New Roman"/>
          <w:sz w:val="24"/>
          <w:szCs w:val="24"/>
        </w:rPr>
        <w:t>n Table 3</w:t>
      </w:r>
      <w:r w:rsidR="00160980" w:rsidRPr="0045129F">
        <w:rPr>
          <w:rFonts w:ascii="Times New Roman" w:hAnsi="Times New Roman" w:cs="Times New Roman"/>
          <w:sz w:val="24"/>
          <w:szCs w:val="24"/>
        </w:rPr>
        <w:t>.1</w:t>
      </w:r>
      <w:r w:rsidR="00D0105F" w:rsidRPr="0045129F">
        <w:rPr>
          <w:rFonts w:ascii="Times New Roman" w:hAnsi="Times New Roman" w:cs="Times New Roman"/>
          <w:sz w:val="24"/>
          <w:szCs w:val="24"/>
        </w:rPr>
        <w:t xml:space="preserve"> illustrat</w:t>
      </w:r>
      <w:r w:rsidR="00160980" w:rsidRPr="0045129F">
        <w:rPr>
          <w:rFonts w:ascii="Times New Roman" w:hAnsi="Times New Roman" w:cs="Times New Roman"/>
          <w:sz w:val="24"/>
          <w:szCs w:val="24"/>
        </w:rPr>
        <w:t xml:space="preserve">e that respondents with low cultural capital are </w:t>
      </w:r>
      <w:r w:rsidR="00BF598B" w:rsidRPr="0045129F">
        <w:rPr>
          <w:rFonts w:ascii="Times New Roman" w:hAnsi="Times New Roman" w:cs="Times New Roman"/>
          <w:sz w:val="24"/>
          <w:szCs w:val="24"/>
        </w:rPr>
        <w:t xml:space="preserve">statistically </w:t>
      </w:r>
      <w:r w:rsidR="00160980" w:rsidRPr="0045129F">
        <w:rPr>
          <w:rFonts w:ascii="Times New Roman" w:hAnsi="Times New Roman" w:cs="Times New Roman"/>
          <w:sz w:val="24"/>
          <w:szCs w:val="24"/>
        </w:rPr>
        <w:t>significantly more likely to change their opinion than are respondents with high cultural capital</w:t>
      </w:r>
      <w:r w:rsidR="00E255D9" w:rsidRPr="0045129F">
        <w:rPr>
          <w:rFonts w:ascii="Times New Roman" w:hAnsi="Times New Roman" w:cs="Times New Roman"/>
          <w:sz w:val="24"/>
          <w:szCs w:val="24"/>
        </w:rPr>
        <w:t xml:space="preserve">.  Further, the positive and significant effects of respondents’ dislike of the painting in the models in Table 3.1 suggests that negative opinions are less stable than are more positive opinions.  Finally, the positive and significant coefficient for female indicates that </w:t>
      </w:r>
      <w:r w:rsidR="00160980" w:rsidRPr="0045129F">
        <w:rPr>
          <w:rFonts w:ascii="Times New Roman" w:hAnsi="Times New Roman" w:cs="Times New Roman"/>
          <w:sz w:val="24"/>
          <w:szCs w:val="24"/>
        </w:rPr>
        <w:t xml:space="preserve">women’s opinions are more open to influence than are men’s.  </w:t>
      </w:r>
    </w:p>
    <w:p w14:paraId="461EB63E" w14:textId="27F5A528"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Model 2 adds alters’ opinion of the painting, as well as a binary measure of whether or not respondents perceived homophily between themselves and alter group members</w:t>
      </w:r>
      <w:r w:rsidRPr="0045129F">
        <w:rPr>
          <w:rStyle w:val="FootnoteReference"/>
          <w:sz w:val="24"/>
          <w:szCs w:val="24"/>
        </w:rPr>
        <w:footnoteReference w:id="10"/>
      </w:r>
      <w:r w:rsidR="00E255D9" w:rsidRPr="0045129F">
        <w:rPr>
          <w:rFonts w:ascii="Times New Roman" w:hAnsi="Times New Roman" w:cs="Times New Roman"/>
          <w:sz w:val="24"/>
          <w:szCs w:val="24"/>
          <w:vertAlign w:val="superscript"/>
        </w:rPr>
        <w:t>,</w:t>
      </w:r>
      <w:r w:rsidR="00E255D9" w:rsidRPr="0045129F">
        <w:rPr>
          <w:rStyle w:val="FootnoteReference"/>
          <w:sz w:val="24"/>
          <w:szCs w:val="24"/>
        </w:rPr>
        <w:footnoteReference w:id="11"/>
      </w:r>
      <w:r w:rsidR="00E255D9" w:rsidRPr="0045129F">
        <w:rPr>
          <w:rFonts w:ascii="Times New Roman" w:hAnsi="Times New Roman" w:cs="Times New Roman"/>
          <w:sz w:val="24"/>
          <w:szCs w:val="24"/>
          <w:vertAlign w:val="superscript"/>
        </w:rPr>
        <w:t>,</w:t>
      </w:r>
      <w:r w:rsidRPr="0045129F">
        <w:rPr>
          <w:rStyle w:val="FootnoteReference"/>
          <w:sz w:val="24"/>
          <w:szCs w:val="24"/>
        </w:rPr>
        <w:footnoteReference w:id="12"/>
      </w:r>
      <w:r w:rsidRPr="0045129F">
        <w:rPr>
          <w:rFonts w:ascii="Times New Roman" w:hAnsi="Times New Roman" w:cs="Times New Roman"/>
          <w:sz w:val="24"/>
          <w:szCs w:val="24"/>
        </w:rPr>
        <w:t xml:space="preserve">.  The effect of </w:t>
      </w:r>
      <w:r w:rsidR="00E255D9" w:rsidRPr="0045129F">
        <w:rPr>
          <w:rFonts w:ascii="Times New Roman" w:hAnsi="Times New Roman" w:cs="Times New Roman"/>
          <w:sz w:val="24"/>
          <w:szCs w:val="24"/>
        </w:rPr>
        <w:t>alters’ taste</w:t>
      </w:r>
      <w:r w:rsidRPr="0045129F">
        <w:rPr>
          <w:rFonts w:ascii="Times New Roman" w:hAnsi="Times New Roman" w:cs="Times New Roman"/>
          <w:sz w:val="24"/>
          <w:szCs w:val="24"/>
        </w:rPr>
        <w:t xml:space="preserve"> is</w:t>
      </w:r>
      <w:r w:rsidR="00E255D9" w:rsidRPr="0045129F">
        <w:rPr>
          <w:rFonts w:ascii="Times New Roman" w:hAnsi="Times New Roman" w:cs="Times New Roman"/>
          <w:sz w:val="24"/>
          <w:szCs w:val="24"/>
        </w:rPr>
        <w:t xml:space="preserve"> not</w:t>
      </w:r>
      <w:r w:rsidRPr="0045129F">
        <w:rPr>
          <w:rFonts w:ascii="Times New Roman" w:hAnsi="Times New Roman" w:cs="Times New Roman"/>
          <w:sz w:val="24"/>
          <w:szCs w:val="24"/>
        </w:rPr>
        <w:t xml:space="preserve">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indicating that alters’ taste itself is not a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significant predictor of respondents’ propensity to change their opinion</w:t>
      </w:r>
      <w:r w:rsidRPr="0045129F">
        <w:rPr>
          <w:rStyle w:val="FootnoteReference"/>
          <w:sz w:val="24"/>
          <w:szCs w:val="24"/>
        </w:rPr>
        <w:footnoteReference w:id="13"/>
      </w:r>
      <w:r w:rsidRPr="0045129F">
        <w:rPr>
          <w:rFonts w:ascii="Times New Roman" w:hAnsi="Times New Roman" w:cs="Times New Roman"/>
          <w:sz w:val="24"/>
          <w:szCs w:val="24"/>
        </w:rPr>
        <w:t xml:space="preserve">.  However, the positive and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effect of respondents’ perception of similarity with alter </w:t>
      </w:r>
      <w:r w:rsidRPr="0045129F">
        <w:rPr>
          <w:rFonts w:ascii="Times New Roman" w:hAnsi="Times New Roman" w:cs="Times New Roman"/>
          <w:sz w:val="24"/>
          <w:szCs w:val="24"/>
        </w:rPr>
        <w:lastRenderedPageBreak/>
        <w:t xml:space="preserve">group members, perhaps based in part on these others’ taste, is a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predictor of change.  This effect holds through Model 4, in which both alters’ social location and taste are </w:t>
      </w:r>
      <w:r w:rsidR="002B3D1D" w:rsidRPr="0045129F">
        <w:rPr>
          <w:rFonts w:ascii="Times New Roman" w:hAnsi="Times New Roman" w:cs="Times New Roman"/>
          <w:sz w:val="24"/>
          <w:szCs w:val="24"/>
        </w:rPr>
        <w:t>included;</w:t>
      </w:r>
      <w:r w:rsidRPr="0045129F">
        <w:rPr>
          <w:rFonts w:ascii="Times New Roman" w:hAnsi="Times New Roman" w:cs="Times New Roman"/>
          <w:sz w:val="24"/>
          <w:szCs w:val="24"/>
        </w:rPr>
        <w:t xml:space="preserve"> indicating that perceived homophily is a greater influence of change of taste expression than is perceived </w:t>
      </w:r>
      <w:r w:rsidR="00C21902"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That is, respondents who perceived similarity with members of the alter group with which they were paired were more likely to change their opinion about the painting than were respondents who did </w:t>
      </w:r>
      <w:r w:rsidR="0010786A" w:rsidRPr="0045129F">
        <w:rPr>
          <w:rFonts w:ascii="Times New Roman" w:hAnsi="Times New Roman" w:cs="Times New Roman"/>
          <w:sz w:val="24"/>
          <w:szCs w:val="24"/>
        </w:rPr>
        <w:t>not perceive such similarity.  I add t</w:t>
      </w:r>
      <w:r w:rsidRPr="0045129F">
        <w:rPr>
          <w:rFonts w:ascii="Times New Roman" w:hAnsi="Times New Roman" w:cs="Times New Roman"/>
          <w:sz w:val="24"/>
          <w:szCs w:val="24"/>
        </w:rPr>
        <w:t>he social location of members of the alter group in Model 3,</w:t>
      </w:r>
      <w:r w:rsidR="00E255D9" w:rsidRPr="0045129F">
        <w:rPr>
          <w:rStyle w:val="FootnoteReference"/>
          <w:sz w:val="24"/>
          <w:szCs w:val="24"/>
        </w:rPr>
        <w:footnoteReference w:id="14"/>
      </w:r>
      <w:r w:rsidRPr="0045129F">
        <w:rPr>
          <w:rFonts w:ascii="Times New Roman" w:hAnsi="Times New Roman" w:cs="Times New Roman"/>
          <w:sz w:val="24"/>
          <w:szCs w:val="24"/>
        </w:rPr>
        <w:t xml:space="preserve"> and interactions between respondent and alter social location in Model 4.  In neither model did alters’ social location have a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significant impact on the likelihood of respondents changing their initial taste expressions.</w:t>
      </w:r>
    </w:p>
    <w:p w14:paraId="40E470DA" w14:textId="1154F13B" w:rsidR="00160980" w:rsidRPr="0045129F" w:rsidRDefault="00160980" w:rsidP="00160980">
      <w:pPr>
        <w:pStyle w:val="NoSpacing"/>
        <w:spacing w:line="480" w:lineRule="auto"/>
        <w:ind w:firstLine="720"/>
        <w:rPr>
          <w:rFonts w:ascii="Times New Roman" w:hAnsi="Times New Roman" w:cs="Times New Roman"/>
          <w:color w:val="FF0000"/>
          <w:sz w:val="24"/>
          <w:szCs w:val="24"/>
        </w:rPr>
      </w:pPr>
      <w:r w:rsidRPr="0045129F">
        <w:rPr>
          <w:rFonts w:ascii="Times New Roman" w:hAnsi="Times New Roman" w:cs="Times New Roman"/>
          <w:sz w:val="24"/>
          <w:szCs w:val="24"/>
        </w:rPr>
        <w:t xml:space="preserve">Analysis of the predictors of the use of one’s own taste expression in symbolic boundary work reveals that such </w:t>
      </w:r>
      <w:r w:rsidR="0010786A" w:rsidRPr="0045129F">
        <w:rPr>
          <w:rFonts w:ascii="Times New Roman" w:hAnsi="Times New Roman" w:cs="Times New Roman"/>
          <w:sz w:val="24"/>
          <w:szCs w:val="24"/>
        </w:rPr>
        <w:t>change in</w:t>
      </w:r>
      <w:r w:rsidRPr="0045129F">
        <w:rPr>
          <w:rFonts w:ascii="Times New Roman" w:hAnsi="Times New Roman" w:cs="Times New Roman"/>
          <w:sz w:val="24"/>
          <w:szCs w:val="24"/>
        </w:rPr>
        <w:t xml:space="preserve"> tastes was most likely for respondents with low cultural capital, those with negative initial opinions of the painting, women, and those paired with others with whom they feel a sense of solidarity.  This suggests that those most likely to </w:t>
      </w:r>
      <w:r w:rsidR="0010786A" w:rsidRPr="0045129F">
        <w:rPr>
          <w:rFonts w:ascii="Times New Roman" w:hAnsi="Times New Roman" w:cs="Times New Roman"/>
          <w:sz w:val="24"/>
          <w:szCs w:val="24"/>
        </w:rPr>
        <w:t>employ</w:t>
      </w:r>
      <w:r w:rsidRPr="0045129F">
        <w:rPr>
          <w:rFonts w:ascii="Times New Roman" w:hAnsi="Times New Roman" w:cs="Times New Roman"/>
          <w:sz w:val="24"/>
          <w:szCs w:val="24"/>
        </w:rPr>
        <w:t xml:space="preserve"> their taste expressions </w:t>
      </w:r>
      <w:r w:rsidR="0010786A" w:rsidRPr="0045129F">
        <w:rPr>
          <w:rFonts w:ascii="Times New Roman" w:hAnsi="Times New Roman" w:cs="Times New Roman"/>
          <w:sz w:val="24"/>
          <w:szCs w:val="24"/>
        </w:rPr>
        <w:t>in the</w:t>
      </w:r>
      <w:r w:rsidRPr="0045129F">
        <w:rPr>
          <w:rFonts w:ascii="Times New Roman" w:hAnsi="Times New Roman" w:cs="Times New Roman"/>
          <w:sz w:val="24"/>
          <w:szCs w:val="24"/>
        </w:rPr>
        <w:t xml:space="preserve"> perform</w:t>
      </w:r>
      <w:r w:rsidR="0010786A" w:rsidRPr="0045129F">
        <w:rPr>
          <w:rFonts w:ascii="Times New Roman" w:hAnsi="Times New Roman" w:cs="Times New Roman"/>
          <w:sz w:val="24"/>
          <w:szCs w:val="24"/>
        </w:rPr>
        <w:t>ance of</w:t>
      </w:r>
      <w:r w:rsidRPr="0045129F">
        <w:rPr>
          <w:rFonts w:ascii="Times New Roman" w:hAnsi="Times New Roman" w:cs="Times New Roman"/>
          <w:sz w:val="24"/>
          <w:szCs w:val="24"/>
        </w:rPr>
        <w:t xml:space="preserve"> symbolic boundary work are low cultural capital respondents matched with alters with whom they perceive homophily, particularly if they are female and/or have an initially negative opinion of the painting.  These multivariate results </w:t>
      </w:r>
      <w:proofErr w:type="gramStart"/>
      <w:r w:rsidRPr="0045129F">
        <w:rPr>
          <w:rFonts w:ascii="Times New Roman" w:hAnsi="Times New Roman" w:cs="Times New Roman"/>
          <w:sz w:val="24"/>
          <w:szCs w:val="24"/>
        </w:rPr>
        <w:t>will be given</w:t>
      </w:r>
      <w:proofErr w:type="gramEnd"/>
      <w:r w:rsidRPr="0045129F">
        <w:rPr>
          <w:rFonts w:ascii="Times New Roman" w:hAnsi="Times New Roman" w:cs="Times New Roman"/>
          <w:sz w:val="24"/>
          <w:szCs w:val="24"/>
        </w:rPr>
        <w:t xml:space="preserve"> more context in the next section</w:t>
      </w:r>
      <w:r w:rsidR="0010786A" w:rsidRPr="0045129F">
        <w:rPr>
          <w:rFonts w:ascii="Times New Roman" w:hAnsi="Times New Roman" w:cs="Times New Roman"/>
          <w:sz w:val="24"/>
          <w:szCs w:val="24"/>
        </w:rPr>
        <w:t xml:space="preserve"> in </w:t>
      </w:r>
      <w:r w:rsidRPr="0045129F">
        <w:rPr>
          <w:rFonts w:ascii="Times New Roman" w:hAnsi="Times New Roman" w:cs="Times New Roman"/>
          <w:sz w:val="24"/>
          <w:szCs w:val="24"/>
        </w:rPr>
        <w:t xml:space="preserve">which </w:t>
      </w:r>
      <w:r w:rsidR="0010786A" w:rsidRPr="0045129F">
        <w:rPr>
          <w:rFonts w:ascii="Times New Roman" w:hAnsi="Times New Roman" w:cs="Times New Roman"/>
          <w:sz w:val="24"/>
          <w:szCs w:val="24"/>
        </w:rPr>
        <w:t xml:space="preserve">I </w:t>
      </w:r>
      <w:r w:rsidRPr="0045129F">
        <w:rPr>
          <w:rFonts w:ascii="Times New Roman" w:hAnsi="Times New Roman" w:cs="Times New Roman"/>
          <w:sz w:val="24"/>
          <w:szCs w:val="24"/>
        </w:rPr>
        <w:t xml:space="preserve">discuss the propensity to use one’s own taste expression to either align oneself with or distance oneself from others.  </w:t>
      </w:r>
    </w:p>
    <w:p w14:paraId="16CA3BEE" w14:textId="3607D2B9" w:rsidR="00160980" w:rsidRPr="0045129F" w:rsidRDefault="00A27EC7" w:rsidP="00F751AE">
      <w:pPr>
        <w:pStyle w:val="Heading2"/>
        <w:rPr>
          <w:rFonts w:ascii="Times New Roman" w:hAnsi="Times New Roman" w:cs="Times New Roman"/>
          <w:color w:val="4F81BD"/>
          <w:sz w:val="24"/>
          <w:szCs w:val="24"/>
        </w:rPr>
      </w:pPr>
      <w:bookmarkStart w:id="37" w:name="_Toc390113374"/>
      <w:proofErr w:type="gramStart"/>
      <w:r w:rsidRPr="0045129F">
        <w:rPr>
          <w:rFonts w:ascii="Times New Roman" w:hAnsi="Times New Roman" w:cs="Times New Roman"/>
          <w:sz w:val="24"/>
          <w:szCs w:val="24"/>
        </w:rPr>
        <w:t>3</w:t>
      </w:r>
      <w:r w:rsidR="004E2AA2" w:rsidRPr="0045129F">
        <w:rPr>
          <w:rFonts w:ascii="Times New Roman" w:hAnsi="Times New Roman" w:cs="Times New Roman"/>
          <w:sz w:val="24"/>
          <w:szCs w:val="24"/>
        </w:rPr>
        <w:t>.3  Measuring</w:t>
      </w:r>
      <w:proofErr w:type="gramEnd"/>
      <w:r w:rsidR="004E2AA2" w:rsidRPr="0045129F">
        <w:rPr>
          <w:rFonts w:ascii="Times New Roman" w:hAnsi="Times New Roman" w:cs="Times New Roman"/>
          <w:sz w:val="24"/>
          <w:szCs w:val="24"/>
        </w:rPr>
        <w:t xml:space="preserve"> t</w:t>
      </w:r>
      <w:r w:rsidR="00160980" w:rsidRPr="0045129F">
        <w:rPr>
          <w:rFonts w:ascii="Times New Roman" w:hAnsi="Times New Roman" w:cs="Times New Roman"/>
          <w:sz w:val="24"/>
          <w:szCs w:val="24"/>
        </w:rPr>
        <w:t>he use of taste expression as a boundary marking tool</w:t>
      </w:r>
      <w:bookmarkEnd w:id="37"/>
    </w:p>
    <w:p w14:paraId="30475699" w14:textId="77777777" w:rsidR="005805EC"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This section provides a more specific analysis of respondents’ changes in taste expression to examine if and how respondents </w:t>
      </w:r>
      <w:r w:rsidR="00B07C28" w:rsidRPr="0045129F">
        <w:rPr>
          <w:rFonts w:ascii="Times New Roman" w:hAnsi="Times New Roman" w:cs="Times New Roman"/>
          <w:sz w:val="24"/>
          <w:szCs w:val="24"/>
        </w:rPr>
        <w:t>altere</w:t>
      </w:r>
      <w:r w:rsidRPr="0045129F">
        <w:rPr>
          <w:rFonts w:ascii="Times New Roman" w:hAnsi="Times New Roman" w:cs="Times New Roman"/>
          <w:sz w:val="24"/>
          <w:szCs w:val="24"/>
        </w:rPr>
        <w:t xml:space="preserve">d their taste expressions to either align themselves with or distance themselves from others.  To begin, </w:t>
      </w:r>
      <w:r w:rsidR="0010786A" w:rsidRPr="0045129F">
        <w:rPr>
          <w:rFonts w:ascii="Times New Roman" w:hAnsi="Times New Roman" w:cs="Times New Roman"/>
          <w:sz w:val="24"/>
          <w:szCs w:val="24"/>
        </w:rPr>
        <w:t xml:space="preserve">I conducted </w:t>
      </w:r>
      <w:r w:rsidRPr="0045129F">
        <w:rPr>
          <w:rFonts w:ascii="Times New Roman" w:hAnsi="Times New Roman" w:cs="Times New Roman"/>
          <w:sz w:val="24"/>
          <w:szCs w:val="24"/>
        </w:rPr>
        <w:t>a bivariate compari</w:t>
      </w:r>
      <w:r w:rsidR="00B07C28" w:rsidRPr="0045129F">
        <w:rPr>
          <w:rFonts w:ascii="Times New Roman" w:hAnsi="Times New Roman" w:cs="Times New Roman"/>
          <w:sz w:val="24"/>
          <w:szCs w:val="24"/>
        </w:rPr>
        <w:t xml:space="preserve">son of </w:t>
      </w:r>
      <w:r w:rsidRPr="0045129F">
        <w:rPr>
          <w:rFonts w:ascii="Times New Roman" w:hAnsi="Times New Roman" w:cs="Times New Roman"/>
          <w:sz w:val="24"/>
          <w:szCs w:val="24"/>
        </w:rPr>
        <w:t>respondents</w:t>
      </w:r>
      <w:r w:rsidR="00B07C28" w:rsidRPr="0045129F">
        <w:rPr>
          <w:rFonts w:ascii="Times New Roman" w:hAnsi="Times New Roman" w:cs="Times New Roman"/>
          <w:sz w:val="24"/>
          <w:szCs w:val="24"/>
        </w:rPr>
        <w:t xml:space="preserve"> </w:t>
      </w:r>
      <w:r w:rsidR="00B07C28" w:rsidRPr="0045129F">
        <w:rPr>
          <w:rFonts w:ascii="Times New Roman" w:hAnsi="Times New Roman" w:cs="Times New Roman"/>
          <w:sz w:val="24"/>
          <w:szCs w:val="24"/>
        </w:rPr>
        <w:lastRenderedPageBreak/>
        <w:t>in the treatment condition</w:t>
      </w:r>
      <w:r w:rsidRPr="0045129F">
        <w:rPr>
          <w:rFonts w:ascii="Times New Roman" w:hAnsi="Times New Roman" w:cs="Times New Roman"/>
          <w:sz w:val="24"/>
          <w:szCs w:val="24"/>
        </w:rPr>
        <w:t xml:space="preserve"> to “taste only” control respondents (respondents who gave their second opinion of the painting after receiving information about alter group members’ taste but not </w:t>
      </w:r>
      <w:r w:rsidR="00A75095" w:rsidRPr="0045129F">
        <w:rPr>
          <w:rFonts w:ascii="Times New Roman" w:hAnsi="Times New Roman" w:cs="Times New Roman"/>
          <w:sz w:val="24"/>
          <w:szCs w:val="24"/>
        </w:rPr>
        <w:t>social location</w:t>
      </w:r>
      <w:r w:rsidRPr="0045129F">
        <w:rPr>
          <w:rFonts w:ascii="Times New Roman" w:hAnsi="Times New Roman" w:cs="Times New Roman"/>
          <w:sz w:val="24"/>
          <w:szCs w:val="24"/>
        </w:rPr>
        <w:t>) on the direction of boundary work (alignment o</w:t>
      </w:r>
      <w:r w:rsidR="0010786A" w:rsidRPr="0045129F">
        <w:rPr>
          <w:rFonts w:ascii="Times New Roman" w:hAnsi="Times New Roman" w:cs="Times New Roman"/>
          <w:sz w:val="24"/>
          <w:szCs w:val="24"/>
        </w:rPr>
        <w:t>r distancing)</w:t>
      </w:r>
      <w:r w:rsidRPr="0045129F">
        <w:rPr>
          <w:rFonts w:ascii="Times New Roman" w:hAnsi="Times New Roman" w:cs="Times New Roman"/>
          <w:sz w:val="24"/>
          <w:szCs w:val="24"/>
        </w:rPr>
        <w:t xml:space="preserve">.  This analysis reveals that knowledge of others’ social location influenced respondents to distance themselves from those others, but not to align themselves.  </w:t>
      </w:r>
    </w:p>
    <w:p w14:paraId="6769E00B" w14:textId="0771B41D" w:rsidR="00160980" w:rsidRPr="0045129F" w:rsidRDefault="00B07C28"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That is, </w:t>
      </w:r>
      <w:r w:rsidR="00160980" w:rsidRPr="0045129F">
        <w:rPr>
          <w:rFonts w:ascii="Times New Roman" w:hAnsi="Times New Roman" w:cs="Times New Roman"/>
          <w:sz w:val="24"/>
          <w:szCs w:val="24"/>
        </w:rPr>
        <w:t xml:space="preserve">respondents </w:t>
      </w:r>
      <w:r w:rsidRPr="0045129F">
        <w:rPr>
          <w:rFonts w:ascii="Times New Roman" w:hAnsi="Times New Roman" w:cs="Times New Roman"/>
          <w:sz w:val="24"/>
          <w:szCs w:val="24"/>
        </w:rPr>
        <w:t xml:space="preserve">in the treatment condition </w:t>
      </w:r>
      <w:r w:rsidR="00160980" w:rsidRPr="0045129F">
        <w:rPr>
          <w:rFonts w:ascii="Times New Roman" w:hAnsi="Times New Roman" w:cs="Times New Roman"/>
          <w:sz w:val="24"/>
          <w:szCs w:val="24"/>
        </w:rPr>
        <w:t>were no more likely than were “taste only” control respondents to change their opinion of the painting in a manner that approximated alter group members’ o</w:t>
      </w:r>
      <w:r w:rsidR="0010786A" w:rsidRPr="0045129F">
        <w:rPr>
          <w:rFonts w:ascii="Times New Roman" w:hAnsi="Times New Roman" w:cs="Times New Roman"/>
          <w:sz w:val="24"/>
          <w:szCs w:val="24"/>
        </w:rPr>
        <w:t>pinions</w:t>
      </w:r>
      <w:r w:rsidR="00E47A95" w:rsidRPr="0045129F">
        <w:rPr>
          <w:rFonts w:ascii="Times New Roman" w:hAnsi="Times New Roman" w:cs="Times New Roman"/>
          <w:sz w:val="24"/>
          <w:szCs w:val="24"/>
        </w:rPr>
        <w:t xml:space="preserve"> (p=0.129)</w:t>
      </w:r>
      <w:r w:rsidR="0010786A" w:rsidRPr="0045129F">
        <w:rPr>
          <w:rFonts w:ascii="Times New Roman" w:hAnsi="Times New Roman" w:cs="Times New Roman"/>
          <w:sz w:val="24"/>
          <w:szCs w:val="24"/>
        </w:rPr>
        <w:t xml:space="preserve">, but they were </w:t>
      </w:r>
      <w:r w:rsidR="00160980" w:rsidRPr="0045129F">
        <w:rPr>
          <w:rFonts w:ascii="Times New Roman" w:hAnsi="Times New Roman" w:cs="Times New Roman"/>
          <w:sz w:val="24"/>
          <w:szCs w:val="24"/>
        </w:rPr>
        <w:t xml:space="preserve">more likely (t=1.52, p=.065) to </w:t>
      </w:r>
      <w:r w:rsidRPr="0045129F">
        <w:rPr>
          <w:rFonts w:ascii="Times New Roman" w:hAnsi="Times New Roman" w:cs="Times New Roman"/>
          <w:sz w:val="24"/>
          <w:szCs w:val="24"/>
        </w:rPr>
        <w:t>distance themselves</w:t>
      </w:r>
      <w:r w:rsidR="00160980" w:rsidRPr="0045129F">
        <w:rPr>
          <w:rFonts w:ascii="Times New Roman" w:hAnsi="Times New Roman" w:cs="Times New Roman"/>
          <w:sz w:val="24"/>
          <w:szCs w:val="24"/>
        </w:rPr>
        <w:t xml:space="preserve"> from alter group members’ opinions.</w:t>
      </w:r>
      <w:r w:rsidR="00E47A95" w:rsidRPr="0045129F">
        <w:rPr>
          <w:rFonts w:ascii="Times New Roman" w:hAnsi="Times New Roman" w:cs="Times New Roman"/>
          <w:sz w:val="24"/>
          <w:szCs w:val="24"/>
        </w:rPr>
        <w:t xml:space="preserve">  Specifically, 11% of respondents in the treatment condition changed their opinions to match alters, while 8% of respondents in the “taste only” control condition did the same.</w:t>
      </w:r>
      <w:r w:rsidR="00160980" w:rsidRPr="0045129F">
        <w:rPr>
          <w:rFonts w:ascii="Times New Roman" w:hAnsi="Times New Roman" w:cs="Times New Roman"/>
          <w:sz w:val="24"/>
          <w:szCs w:val="24"/>
        </w:rPr>
        <w:t xml:space="preserve">  (An example of such distancing would be a first expression of slight dislike of the painting, and then expressing a stronger dislike of the painting after learning that alter group members liked the same painting</w:t>
      </w:r>
      <w:r w:rsidR="005805EC" w:rsidRPr="0045129F">
        <w:rPr>
          <w:rFonts w:ascii="Times New Roman" w:hAnsi="Times New Roman" w:cs="Times New Roman"/>
          <w:sz w:val="24"/>
          <w:szCs w:val="24"/>
        </w:rPr>
        <w:t>.</w:t>
      </w:r>
      <w:r w:rsidR="00160980" w:rsidRPr="0045129F">
        <w:rPr>
          <w:rFonts w:ascii="Times New Roman" w:hAnsi="Times New Roman" w:cs="Times New Roman"/>
          <w:sz w:val="24"/>
          <w:szCs w:val="24"/>
        </w:rPr>
        <w:t>)  Because respondents in both groups received information about alte</w:t>
      </w:r>
      <w:r w:rsidRPr="0045129F">
        <w:rPr>
          <w:rFonts w:ascii="Times New Roman" w:hAnsi="Times New Roman" w:cs="Times New Roman"/>
          <w:sz w:val="24"/>
          <w:szCs w:val="24"/>
        </w:rPr>
        <w:t xml:space="preserve">rs’ taste, but only </w:t>
      </w:r>
      <w:r w:rsidR="00160980" w:rsidRPr="0045129F">
        <w:rPr>
          <w:rFonts w:ascii="Times New Roman" w:hAnsi="Times New Roman" w:cs="Times New Roman"/>
          <w:sz w:val="24"/>
          <w:szCs w:val="24"/>
        </w:rPr>
        <w:t xml:space="preserve">respondents </w:t>
      </w:r>
      <w:r w:rsidRPr="0045129F">
        <w:rPr>
          <w:rFonts w:ascii="Times New Roman" w:hAnsi="Times New Roman" w:cs="Times New Roman"/>
          <w:sz w:val="24"/>
          <w:szCs w:val="24"/>
        </w:rPr>
        <w:t xml:space="preserve">in the treatment condition </w:t>
      </w:r>
      <w:r w:rsidR="00160980" w:rsidRPr="0045129F">
        <w:rPr>
          <w:rFonts w:ascii="Times New Roman" w:hAnsi="Times New Roman" w:cs="Times New Roman"/>
          <w:sz w:val="24"/>
          <w:szCs w:val="24"/>
        </w:rPr>
        <w:t xml:space="preserve">were also given information about alters’ social location, </w:t>
      </w:r>
      <w:r w:rsidR="00D0105F" w:rsidRPr="0045129F">
        <w:rPr>
          <w:rFonts w:ascii="Times New Roman" w:hAnsi="Times New Roman" w:cs="Times New Roman"/>
          <w:sz w:val="24"/>
          <w:szCs w:val="24"/>
        </w:rPr>
        <w:t>it</w:t>
      </w:r>
      <w:r w:rsidR="00160980" w:rsidRPr="0045129F">
        <w:rPr>
          <w:rFonts w:ascii="Times New Roman" w:hAnsi="Times New Roman" w:cs="Times New Roman"/>
          <w:sz w:val="24"/>
          <w:szCs w:val="24"/>
        </w:rPr>
        <w:t xml:space="preserve"> can </w:t>
      </w:r>
      <w:r w:rsidR="00D0105F" w:rsidRPr="0045129F">
        <w:rPr>
          <w:rFonts w:ascii="Times New Roman" w:hAnsi="Times New Roman" w:cs="Times New Roman"/>
          <w:sz w:val="24"/>
          <w:szCs w:val="24"/>
        </w:rPr>
        <w:t xml:space="preserve">be </w:t>
      </w:r>
      <w:r w:rsidR="00160980" w:rsidRPr="0045129F">
        <w:rPr>
          <w:rFonts w:ascii="Times New Roman" w:hAnsi="Times New Roman" w:cs="Times New Roman"/>
          <w:sz w:val="24"/>
          <w:szCs w:val="24"/>
        </w:rPr>
        <w:t>conclude</w:t>
      </w:r>
      <w:r w:rsidR="00D0105F" w:rsidRPr="0045129F">
        <w:rPr>
          <w:rFonts w:ascii="Times New Roman" w:hAnsi="Times New Roman" w:cs="Times New Roman"/>
          <w:sz w:val="24"/>
          <w:szCs w:val="24"/>
        </w:rPr>
        <w:t>d</w:t>
      </w:r>
      <w:r w:rsidR="00160980" w:rsidRPr="0045129F">
        <w:rPr>
          <w:rFonts w:ascii="Times New Roman" w:hAnsi="Times New Roman" w:cs="Times New Roman"/>
          <w:sz w:val="24"/>
          <w:szCs w:val="24"/>
        </w:rPr>
        <w:t xml:space="preserve"> from this b</w:t>
      </w:r>
      <w:r w:rsidRPr="0045129F">
        <w:rPr>
          <w:rFonts w:ascii="Times New Roman" w:hAnsi="Times New Roman" w:cs="Times New Roman"/>
          <w:sz w:val="24"/>
          <w:szCs w:val="24"/>
        </w:rPr>
        <w:t xml:space="preserve">ivariate finding that </w:t>
      </w:r>
      <w:r w:rsidR="00160980" w:rsidRPr="0045129F">
        <w:rPr>
          <w:rFonts w:ascii="Times New Roman" w:hAnsi="Times New Roman" w:cs="Times New Roman"/>
          <w:sz w:val="24"/>
          <w:szCs w:val="24"/>
        </w:rPr>
        <w:t xml:space="preserve">respondents </w:t>
      </w:r>
      <w:r w:rsidRPr="0045129F">
        <w:rPr>
          <w:rFonts w:ascii="Times New Roman" w:hAnsi="Times New Roman" w:cs="Times New Roman"/>
          <w:sz w:val="24"/>
          <w:szCs w:val="24"/>
        </w:rPr>
        <w:t xml:space="preserve">in the treatment condition </w:t>
      </w:r>
      <w:r w:rsidR="0010786A" w:rsidRPr="0045129F">
        <w:rPr>
          <w:rFonts w:ascii="Times New Roman" w:hAnsi="Times New Roman" w:cs="Times New Roman"/>
          <w:sz w:val="24"/>
          <w:szCs w:val="24"/>
        </w:rPr>
        <w:t>change</w:t>
      </w:r>
      <w:r w:rsidR="00160980" w:rsidRPr="0045129F">
        <w:rPr>
          <w:rFonts w:ascii="Times New Roman" w:hAnsi="Times New Roman" w:cs="Times New Roman"/>
          <w:sz w:val="24"/>
          <w:szCs w:val="24"/>
        </w:rPr>
        <w:t>d their second taste expressions in order to distance themselves from alters based on the social location of those alters.  Multivariat</w:t>
      </w:r>
      <w:r w:rsidR="00A27EC7" w:rsidRPr="0045129F">
        <w:rPr>
          <w:rFonts w:ascii="Times New Roman" w:hAnsi="Times New Roman" w:cs="Times New Roman"/>
          <w:sz w:val="24"/>
          <w:szCs w:val="24"/>
        </w:rPr>
        <w:t>e analyses presented in Tables 3</w:t>
      </w:r>
      <w:r w:rsidR="00160980" w:rsidRPr="0045129F">
        <w:rPr>
          <w:rFonts w:ascii="Times New Roman" w:hAnsi="Times New Roman" w:cs="Times New Roman"/>
          <w:sz w:val="24"/>
          <w:szCs w:val="24"/>
        </w:rPr>
        <w:t xml:space="preserve">.2a and </w:t>
      </w:r>
      <w:r w:rsidR="00A27EC7" w:rsidRPr="0045129F">
        <w:rPr>
          <w:rFonts w:ascii="Times New Roman" w:hAnsi="Times New Roman" w:cs="Times New Roman"/>
          <w:sz w:val="24"/>
          <w:szCs w:val="24"/>
        </w:rPr>
        <w:t>3</w:t>
      </w:r>
      <w:r w:rsidR="00160980" w:rsidRPr="0045129F">
        <w:rPr>
          <w:rFonts w:ascii="Times New Roman" w:hAnsi="Times New Roman" w:cs="Times New Roman"/>
          <w:sz w:val="24"/>
          <w:szCs w:val="24"/>
        </w:rPr>
        <w:t>.3 confirm these bivariate findings.</w:t>
      </w:r>
    </w:p>
    <w:p w14:paraId="63C4E3E1" w14:textId="1A7D3199" w:rsidR="00160980" w:rsidRPr="0045129F" w:rsidRDefault="00A27EC7" w:rsidP="00E87CAC">
      <w:pPr>
        <w:pStyle w:val="Heading3"/>
        <w:rPr>
          <w:rFonts w:ascii="Times New Roman" w:hAnsi="Times New Roman" w:cs="Times New Roman"/>
          <w:sz w:val="24"/>
          <w:szCs w:val="24"/>
        </w:rPr>
      </w:pPr>
      <w:bookmarkStart w:id="38" w:name="_Toc390113375"/>
      <w:proofErr w:type="gramStart"/>
      <w:r w:rsidRPr="0045129F">
        <w:rPr>
          <w:rFonts w:ascii="Times New Roman" w:hAnsi="Times New Roman" w:cs="Times New Roman"/>
          <w:sz w:val="24"/>
          <w:szCs w:val="24"/>
        </w:rPr>
        <w:t>3</w:t>
      </w:r>
      <w:r w:rsidR="00160980" w:rsidRPr="0045129F">
        <w:rPr>
          <w:rFonts w:ascii="Times New Roman" w:hAnsi="Times New Roman" w:cs="Times New Roman"/>
          <w:sz w:val="24"/>
          <w:szCs w:val="24"/>
        </w:rPr>
        <w:t>.3.1  Hypothesis</w:t>
      </w:r>
      <w:proofErr w:type="gramEnd"/>
      <w:r w:rsidR="00160980" w:rsidRPr="0045129F">
        <w:rPr>
          <w:rFonts w:ascii="Times New Roman" w:hAnsi="Times New Roman" w:cs="Times New Roman"/>
          <w:sz w:val="24"/>
          <w:szCs w:val="24"/>
        </w:rPr>
        <w:t xml:space="preserve"> 2:  alignment</w:t>
      </w:r>
      <w:bookmarkEnd w:id="38"/>
    </w:p>
    <w:p w14:paraId="13671F6F" w14:textId="0920734D" w:rsidR="00160980" w:rsidRPr="0045129F" w:rsidRDefault="00EC2997"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 predicted in </w:t>
      </w:r>
      <w:r w:rsidR="00160980" w:rsidRPr="0045129F">
        <w:rPr>
          <w:rFonts w:ascii="Times New Roman" w:hAnsi="Times New Roman" w:cs="Times New Roman"/>
          <w:sz w:val="24"/>
          <w:szCs w:val="24"/>
        </w:rPr>
        <w:t xml:space="preserve">Hypothesis 2 that respondents paired with alters who were similar to them in social location would be more likely to align themselves with those alters than would respondents paired with alters in different status groups from themselves.  However, a bivariate test of the difference between respondents paired with alters who were concordant on social location and those paired with social location discordant alters on the propensity to use one’s </w:t>
      </w:r>
      <w:r w:rsidR="00160980" w:rsidRPr="0045129F">
        <w:rPr>
          <w:rFonts w:ascii="Times New Roman" w:hAnsi="Times New Roman" w:cs="Times New Roman"/>
          <w:sz w:val="24"/>
          <w:szCs w:val="24"/>
        </w:rPr>
        <w:lastRenderedPageBreak/>
        <w:t xml:space="preserve">own taste expression to align oneself with those alters reveals no </w:t>
      </w:r>
      <w:r w:rsidR="00517BDE" w:rsidRPr="0045129F">
        <w:rPr>
          <w:rFonts w:ascii="Times New Roman" w:hAnsi="Times New Roman" w:cs="Times New Roman"/>
          <w:sz w:val="24"/>
          <w:szCs w:val="24"/>
        </w:rPr>
        <w:t xml:space="preserve">statistically </w:t>
      </w:r>
      <w:r w:rsidR="00160980" w:rsidRPr="0045129F">
        <w:rPr>
          <w:rFonts w:ascii="Times New Roman" w:hAnsi="Times New Roman" w:cs="Times New Roman"/>
          <w:sz w:val="24"/>
          <w:szCs w:val="24"/>
        </w:rPr>
        <w:t xml:space="preserve">significant group differences.  This echoes the bivariate finding </w:t>
      </w:r>
      <w:r w:rsidR="00A75095" w:rsidRPr="0045129F">
        <w:rPr>
          <w:rFonts w:ascii="Times New Roman" w:hAnsi="Times New Roman" w:cs="Times New Roman"/>
          <w:sz w:val="24"/>
          <w:szCs w:val="24"/>
        </w:rPr>
        <w:t>presented in section 3.2</w:t>
      </w:r>
      <w:r w:rsidR="00D0105F" w:rsidRPr="0045129F">
        <w:rPr>
          <w:rFonts w:ascii="Times New Roman" w:hAnsi="Times New Roman" w:cs="Times New Roman"/>
          <w:sz w:val="24"/>
          <w:szCs w:val="24"/>
        </w:rPr>
        <w:t xml:space="preserve"> which revealed only minimal</w:t>
      </w:r>
      <w:r w:rsidR="00160980" w:rsidRPr="0045129F">
        <w:rPr>
          <w:rFonts w:ascii="Times New Roman" w:hAnsi="Times New Roman" w:cs="Times New Roman"/>
          <w:sz w:val="24"/>
          <w:szCs w:val="24"/>
        </w:rPr>
        <w:t xml:space="preserve"> differences between treatment and “taste only” control respondents on the propensity to use taste expression to align with alters, which indicates that knowledge of alters’ social location is not a reliable predictor of such behavior.  Logistic regression models discussed below reveal which alter and respondent characteristics do significantly predict alignment with others via taste expression.</w:t>
      </w:r>
    </w:p>
    <w:p w14:paraId="762D9FFD" w14:textId="3DAF38FF"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First, </w:t>
      </w:r>
      <w:r w:rsidR="00EB4F9D" w:rsidRPr="0045129F">
        <w:rPr>
          <w:rFonts w:ascii="Times New Roman" w:hAnsi="Times New Roman" w:cs="Times New Roman"/>
          <w:sz w:val="24"/>
          <w:szCs w:val="24"/>
        </w:rPr>
        <w:t>the positive</w:t>
      </w:r>
      <w:r w:rsidR="0039386A" w:rsidRPr="0045129F">
        <w:rPr>
          <w:rFonts w:ascii="Times New Roman" w:hAnsi="Times New Roman" w:cs="Times New Roman"/>
          <w:sz w:val="24"/>
          <w:szCs w:val="24"/>
        </w:rPr>
        <w:t xml:space="preserve"> and statistically significant coefficient for Cultural Specialist alters</w:t>
      </w:r>
      <w:r w:rsidR="005805EC"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in Model 1 in Table </w:t>
      </w:r>
      <w:r w:rsidR="00A27EC7" w:rsidRPr="0045129F">
        <w:rPr>
          <w:rFonts w:ascii="Times New Roman" w:hAnsi="Times New Roman" w:cs="Times New Roman"/>
          <w:sz w:val="24"/>
          <w:szCs w:val="24"/>
        </w:rPr>
        <w:t>3</w:t>
      </w:r>
      <w:r w:rsidRPr="0045129F">
        <w:rPr>
          <w:rFonts w:ascii="Times New Roman" w:hAnsi="Times New Roman" w:cs="Times New Roman"/>
          <w:sz w:val="24"/>
          <w:szCs w:val="24"/>
        </w:rPr>
        <w:t>.2a</w:t>
      </w:r>
      <w:r w:rsidR="005805EC" w:rsidRPr="0045129F">
        <w:rPr>
          <w:rFonts w:ascii="Times New Roman" w:hAnsi="Times New Roman" w:cs="Times New Roman"/>
          <w:sz w:val="24"/>
          <w:szCs w:val="24"/>
        </w:rPr>
        <w:t xml:space="preserve"> suggest</w:t>
      </w:r>
      <w:r w:rsidRPr="0045129F">
        <w:rPr>
          <w:rFonts w:ascii="Times New Roman" w:hAnsi="Times New Roman" w:cs="Times New Roman"/>
          <w:sz w:val="24"/>
          <w:szCs w:val="24"/>
        </w:rPr>
        <w:t xml:space="preserve"> that respondents were most likely to align themselves with CS </w:t>
      </w:r>
      <w:r w:rsidR="00012D7B" w:rsidRPr="0045129F">
        <w:rPr>
          <w:rFonts w:ascii="Times New Roman" w:hAnsi="Times New Roman" w:cs="Times New Roman"/>
          <w:sz w:val="24"/>
          <w:szCs w:val="24"/>
        </w:rPr>
        <w:t xml:space="preserve">(Cultural Specialist) </w:t>
      </w:r>
      <w:r w:rsidRPr="0045129F">
        <w:rPr>
          <w:rFonts w:ascii="Times New Roman" w:hAnsi="Times New Roman" w:cs="Times New Roman"/>
          <w:sz w:val="24"/>
          <w:szCs w:val="24"/>
        </w:rPr>
        <w:t>alters, perhaps most likely due to a recognition that alters with a high volume of cultural capital (CS alters were described to respondents as having multiple advanced degrees and a job in higher education) are likely to have had access to “legitimate” art, in Bourdieu’s terms, and are therefore knowledgeable about art</w:t>
      </w:r>
      <w:r w:rsidR="0039386A" w:rsidRPr="0045129F">
        <w:rPr>
          <w:rFonts w:ascii="Times New Roman" w:hAnsi="Times New Roman" w:cs="Times New Roman"/>
          <w:sz w:val="24"/>
          <w:szCs w:val="24"/>
        </w:rPr>
        <w:t>).  I added r</w:t>
      </w:r>
      <w:r w:rsidRPr="0045129F">
        <w:rPr>
          <w:rFonts w:ascii="Times New Roman" w:hAnsi="Times New Roman" w:cs="Times New Roman"/>
          <w:sz w:val="24"/>
          <w:szCs w:val="24"/>
        </w:rPr>
        <w:t xml:space="preserve">espondent/alter social location interactions in Model 2 with no model fit improvement, and no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interaction effects, indicating that the tendency to align oneself via taste expression with Cultural Specialist others is not located solely with respondents of any particular status group.  This supports the bivariate finding discussion above, leading to the conclusion that Hypothesis 2 </w:t>
      </w:r>
      <w:proofErr w:type="gramStart"/>
      <w:r w:rsidRPr="0045129F">
        <w:rPr>
          <w:rFonts w:ascii="Times New Roman" w:hAnsi="Times New Roman" w:cs="Times New Roman"/>
          <w:sz w:val="24"/>
          <w:szCs w:val="24"/>
        </w:rPr>
        <w:t>is not supported</w:t>
      </w:r>
      <w:proofErr w:type="gramEnd"/>
      <w:r w:rsidRPr="0045129F">
        <w:rPr>
          <w:rFonts w:ascii="Times New Roman" w:hAnsi="Times New Roman" w:cs="Times New Roman"/>
          <w:sz w:val="24"/>
          <w:szCs w:val="24"/>
        </w:rPr>
        <w:t xml:space="preserve"> in these data</w:t>
      </w:r>
      <w:r w:rsidR="0010786A" w:rsidRPr="0045129F">
        <w:rPr>
          <w:rFonts w:ascii="Times New Roman" w:hAnsi="Times New Roman" w:cs="Times New Roman"/>
          <w:sz w:val="24"/>
          <w:szCs w:val="24"/>
        </w:rPr>
        <w:t xml:space="preserve"> in the case of alignment</w:t>
      </w:r>
      <w:r w:rsidR="0039386A" w:rsidRPr="0045129F">
        <w:rPr>
          <w:rFonts w:ascii="Times New Roman" w:hAnsi="Times New Roman" w:cs="Times New Roman"/>
          <w:sz w:val="24"/>
          <w:szCs w:val="24"/>
        </w:rPr>
        <w:t xml:space="preserve">.  That is, </w:t>
      </w:r>
      <w:r w:rsidRPr="0045129F">
        <w:rPr>
          <w:rFonts w:ascii="Times New Roman" w:hAnsi="Times New Roman" w:cs="Times New Roman"/>
          <w:sz w:val="24"/>
          <w:szCs w:val="24"/>
        </w:rPr>
        <w:t>social location concordance is not a reliable predictor of alignment with others via taste expression.</w:t>
      </w:r>
    </w:p>
    <w:p w14:paraId="71CDC52A" w14:textId="77777777" w:rsidR="00AB352B" w:rsidRDefault="0039386A"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 added m</w:t>
      </w:r>
      <w:r w:rsidR="00160980" w:rsidRPr="0045129F">
        <w:rPr>
          <w:rFonts w:ascii="Times New Roman" w:hAnsi="Times New Roman" w:cs="Times New Roman"/>
          <w:sz w:val="24"/>
          <w:szCs w:val="24"/>
        </w:rPr>
        <w:t>ain effects for respondent and alter taste expressions in Model 3, revealing that alignment via taste expression is most likely when alters like the painting, and for respondents who dislike the painting</w:t>
      </w:r>
      <w:r w:rsidRPr="0045129F">
        <w:rPr>
          <w:rFonts w:ascii="Times New Roman" w:hAnsi="Times New Roman" w:cs="Times New Roman"/>
          <w:sz w:val="24"/>
          <w:szCs w:val="24"/>
        </w:rPr>
        <w:t xml:space="preserve"> (as seen by the positive and significant effects of both alters’ and respondents’ tastes)</w:t>
      </w:r>
      <w:r w:rsidR="00160980" w:rsidRPr="0045129F">
        <w:rPr>
          <w:rFonts w:ascii="Times New Roman" w:hAnsi="Times New Roman" w:cs="Times New Roman"/>
          <w:sz w:val="24"/>
          <w:szCs w:val="24"/>
        </w:rPr>
        <w:t xml:space="preserve">, suggesting a </w:t>
      </w:r>
      <w:r w:rsidR="0010786A" w:rsidRPr="0045129F">
        <w:rPr>
          <w:rFonts w:ascii="Times New Roman" w:hAnsi="Times New Roman" w:cs="Times New Roman"/>
          <w:sz w:val="24"/>
          <w:szCs w:val="24"/>
        </w:rPr>
        <w:t>tendency to express</w:t>
      </w:r>
      <w:r w:rsidR="00160980" w:rsidRPr="0045129F">
        <w:rPr>
          <w:rFonts w:ascii="Times New Roman" w:hAnsi="Times New Roman" w:cs="Times New Roman"/>
          <w:sz w:val="24"/>
          <w:szCs w:val="24"/>
        </w:rPr>
        <w:t xml:space="preserve"> a positive opinion.  This </w:t>
      </w:r>
      <w:proofErr w:type="gramStart"/>
      <w:r w:rsidR="00160980" w:rsidRPr="0045129F">
        <w:rPr>
          <w:rFonts w:ascii="Times New Roman" w:hAnsi="Times New Roman" w:cs="Times New Roman"/>
          <w:sz w:val="24"/>
          <w:szCs w:val="24"/>
        </w:rPr>
        <w:t>is confirmed</w:t>
      </w:r>
      <w:proofErr w:type="gramEnd"/>
      <w:r w:rsidR="00160980" w:rsidRPr="0045129F">
        <w:rPr>
          <w:rFonts w:ascii="Times New Roman" w:hAnsi="Times New Roman" w:cs="Times New Roman"/>
          <w:sz w:val="24"/>
          <w:szCs w:val="24"/>
        </w:rPr>
        <w:t xml:space="preserve"> in </w:t>
      </w:r>
      <w:r w:rsidR="00160980" w:rsidRPr="0045129F">
        <w:rPr>
          <w:rFonts w:ascii="Times New Roman" w:hAnsi="Times New Roman" w:cs="Times New Roman"/>
          <w:sz w:val="24"/>
          <w:szCs w:val="24"/>
        </w:rPr>
        <w:lastRenderedPageBreak/>
        <w:t xml:space="preserve">Model 4 when </w:t>
      </w:r>
      <w:r w:rsidR="0010786A" w:rsidRPr="0045129F">
        <w:rPr>
          <w:rFonts w:ascii="Times New Roman" w:hAnsi="Times New Roman" w:cs="Times New Roman"/>
          <w:sz w:val="24"/>
          <w:szCs w:val="24"/>
        </w:rPr>
        <w:t xml:space="preserve">I add </w:t>
      </w:r>
      <w:r w:rsidR="00160980" w:rsidRPr="0045129F">
        <w:rPr>
          <w:rFonts w:ascii="Times New Roman" w:hAnsi="Times New Roman" w:cs="Times New Roman"/>
          <w:sz w:val="24"/>
          <w:szCs w:val="24"/>
        </w:rPr>
        <w:t xml:space="preserve">interactions between respondent and alter tastes </w:t>
      </w:r>
      <w:r w:rsidR="0010786A" w:rsidRPr="0045129F">
        <w:rPr>
          <w:rFonts w:ascii="Times New Roman" w:hAnsi="Times New Roman" w:cs="Times New Roman"/>
          <w:sz w:val="24"/>
          <w:szCs w:val="24"/>
        </w:rPr>
        <w:t>to the model</w:t>
      </w:r>
      <w:r w:rsidR="00160980" w:rsidRPr="0045129F">
        <w:rPr>
          <w:rFonts w:ascii="Times New Roman" w:hAnsi="Times New Roman" w:cs="Times New Roman"/>
          <w:sz w:val="24"/>
          <w:szCs w:val="24"/>
        </w:rPr>
        <w:t xml:space="preserve">.  Figure </w:t>
      </w:r>
      <w:r w:rsidR="00A27EC7" w:rsidRPr="0045129F">
        <w:rPr>
          <w:rFonts w:ascii="Times New Roman" w:hAnsi="Times New Roman" w:cs="Times New Roman"/>
          <w:sz w:val="24"/>
          <w:szCs w:val="24"/>
        </w:rPr>
        <w:t>3</w:t>
      </w:r>
      <w:r w:rsidR="00160980" w:rsidRPr="0045129F">
        <w:rPr>
          <w:rFonts w:ascii="Times New Roman" w:hAnsi="Times New Roman" w:cs="Times New Roman"/>
          <w:sz w:val="24"/>
          <w:szCs w:val="24"/>
        </w:rPr>
        <w:t xml:space="preserve">.1 illustrates this interaction </w:t>
      </w:r>
      <w:r w:rsidR="00CC3183" w:rsidRPr="0045129F">
        <w:rPr>
          <w:rFonts w:ascii="Times New Roman" w:hAnsi="Times New Roman" w:cs="Times New Roman"/>
          <w:sz w:val="24"/>
          <w:szCs w:val="24"/>
        </w:rPr>
        <w:t>graphically;</w:t>
      </w:r>
      <w:r w:rsidR="00160980" w:rsidRPr="0045129F">
        <w:rPr>
          <w:rFonts w:ascii="Times New Roman" w:hAnsi="Times New Roman" w:cs="Times New Roman"/>
          <w:sz w:val="24"/>
          <w:szCs w:val="24"/>
        </w:rPr>
        <w:t xml:space="preserve"> indicating that respondents with no initial opinion of the painting are</w:t>
      </w:r>
      <w:r w:rsidR="00517BDE" w:rsidRPr="0045129F">
        <w:rPr>
          <w:rFonts w:ascii="Times New Roman" w:hAnsi="Times New Roman" w:cs="Times New Roman"/>
          <w:sz w:val="24"/>
          <w:szCs w:val="24"/>
        </w:rPr>
        <w:t xml:space="preserve"> statistically</w:t>
      </w:r>
      <w:r w:rsidR="00160980" w:rsidRPr="0045129F">
        <w:rPr>
          <w:rFonts w:ascii="Times New Roman" w:hAnsi="Times New Roman" w:cs="Times New Roman"/>
          <w:sz w:val="24"/>
          <w:szCs w:val="24"/>
        </w:rPr>
        <w:t xml:space="preserve"> significantly more likely to align themselves with alters who like the painting than with alters who dislike the painting.  The same effect, although weaker, </w:t>
      </w:r>
      <w:proofErr w:type="gramStart"/>
      <w:r w:rsidR="00160980" w:rsidRPr="0045129F">
        <w:rPr>
          <w:rFonts w:ascii="Times New Roman" w:hAnsi="Times New Roman" w:cs="Times New Roman"/>
          <w:sz w:val="24"/>
          <w:szCs w:val="24"/>
        </w:rPr>
        <w:t>was found</w:t>
      </w:r>
      <w:proofErr w:type="gramEnd"/>
      <w:r w:rsidR="00160980" w:rsidRPr="0045129F">
        <w:rPr>
          <w:rFonts w:ascii="Times New Roman" w:hAnsi="Times New Roman" w:cs="Times New Roman"/>
          <w:sz w:val="24"/>
          <w:szCs w:val="24"/>
        </w:rPr>
        <w:t xml:space="preserve"> for respondents who initially expressed dislike for the painting.</w:t>
      </w:r>
      <w:r w:rsidR="00C857CA" w:rsidRPr="0045129F">
        <w:rPr>
          <w:rFonts w:ascii="Times New Roman" w:hAnsi="Times New Roman" w:cs="Times New Roman"/>
          <w:sz w:val="24"/>
          <w:szCs w:val="24"/>
        </w:rPr>
        <w:t xml:space="preserve">  Therefore, respondents demonstrated the tendency to change their tastes to approximate the taste expression of others who like the painting, but not those who disliked the painting.</w:t>
      </w:r>
      <w:r w:rsidR="00160980" w:rsidRPr="0045129F">
        <w:rPr>
          <w:rFonts w:ascii="Times New Roman" w:hAnsi="Times New Roman" w:cs="Times New Roman"/>
          <w:sz w:val="24"/>
          <w:szCs w:val="24"/>
        </w:rPr>
        <w:t xml:space="preserve">  </w:t>
      </w:r>
    </w:p>
    <w:p w14:paraId="63AE4BCF" w14:textId="7647486B" w:rsidR="006525B1" w:rsidRPr="00BC2400" w:rsidRDefault="006525B1" w:rsidP="006525B1">
      <w:pPr>
        <w:pStyle w:val="Heading4"/>
        <w:jc w:val="center"/>
        <w:rPr>
          <w:rFonts w:ascii="Times New Roman" w:eastAsia="Calibri" w:hAnsi="Times New Roman" w:cs="Times New Roman"/>
          <w:b w:val="0"/>
          <w:bCs w:val="0"/>
          <w:i w:val="0"/>
          <w:iCs w:val="0"/>
          <w:color w:val="auto"/>
        </w:rPr>
      </w:pPr>
      <w:r w:rsidRPr="00BC2400">
        <w:rPr>
          <w:rFonts w:ascii="Times New Roman" w:eastAsia="Calibri" w:hAnsi="Times New Roman" w:cs="Times New Roman"/>
          <w:b w:val="0"/>
          <w:bCs w:val="0"/>
          <w:i w:val="0"/>
          <w:iCs w:val="0"/>
          <w:color w:val="auto"/>
        </w:rPr>
        <w:t>FIGURE 3.1</w:t>
      </w:r>
    </w:p>
    <w:p w14:paraId="309F3F62" w14:textId="77777777" w:rsidR="006525B1" w:rsidRPr="00BC2400" w:rsidRDefault="006525B1" w:rsidP="006525B1">
      <w:pPr>
        <w:jc w:val="center"/>
        <w:rPr>
          <w:rFonts w:ascii="Times New Roman" w:eastAsia="Calibri" w:hAnsi="Times New Roman" w:cs="Times New Roman"/>
        </w:rPr>
      </w:pPr>
      <w:r w:rsidRPr="00BC2400">
        <w:rPr>
          <w:rFonts w:ascii="Times New Roman" w:hAnsi="Times New Roman" w:cs="Times New Roman"/>
        </w:rPr>
        <w:t>LIKELIHOOD OF ALIGNMENT WITH ALTERS BY TASTE, GIVEN ALTERS’ TASTE</w:t>
      </w:r>
    </w:p>
    <w:p w14:paraId="653BF599" w14:textId="3A659734" w:rsidR="00AB3FBC" w:rsidRPr="00BC2400" w:rsidRDefault="00922353" w:rsidP="00AB3FBC">
      <w:pPr>
        <w:pStyle w:val="NoSpacing"/>
        <w:spacing w:line="480" w:lineRule="auto"/>
        <w:ind w:firstLine="720"/>
        <w:jc w:val="center"/>
        <w:rPr>
          <w:rFonts w:ascii="Times New Roman" w:hAnsi="Times New Roman" w:cs="Times New Roman"/>
        </w:rPr>
      </w:pPr>
      <w:r>
        <w:rPr>
          <w:noProof/>
        </w:rPr>
        <w:drawing>
          <wp:inline distT="0" distB="0" distL="0" distR="0" wp14:anchorId="66667098" wp14:editId="6D36F7DB">
            <wp:extent cx="4572000" cy="2743200"/>
            <wp:effectExtent l="0" t="0" r="19050" b="1905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C8E0A6E" w14:textId="1ABDA6D9" w:rsidR="000850DA" w:rsidRPr="0045129F" w:rsidRDefault="0045129F" w:rsidP="0045129F">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Next, the positive and statistically significant effect of perceived similarity between respondent and alter group’s taste added in Model 5 of Table 3.2a demonstrates that perceived similarity with members of the alter group is a strong predictor of using taste expression to align oneself with those</w:t>
      </w:r>
      <w:r w:rsidR="0043286D">
        <w:rPr>
          <w:rFonts w:ascii="Times New Roman" w:hAnsi="Times New Roman" w:cs="Times New Roman"/>
          <w:sz w:val="24"/>
          <w:szCs w:val="24"/>
        </w:rPr>
        <w:t xml:space="preserve"> </w:t>
      </w:r>
      <w:r w:rsidR="00360A99" w:rsidRPr="0045129F">
        <w:rPr>
          <w:rFonts w:ascii="Times New Roman" w:hAnsi="Times New Roman" w:cs="Times New Roman"/>
          <w:sz w:val="24"/>
          <w:szCs w:val="24"/>
        </w:rPr>
        <w:t>other</w:t>
      </w:r>
      <w:r w:rsidR="00C857CA" w:rsidRPr="0045129F">
        <w:rPr>
          <w:rFonts w:ascii="Times New Roman" w:hAnsi="Times New Roman" w:cs="Times New Roman"/>
          <w:sz w:val="24"/>
          <w:szCs w:val="24"/>
        </w:rPr>
        <w:t>s</w:t>
      </w:r>
      <w:r w:rsidR="00CC3183" w:rsidRPr="0045129F">
        <w:rPr>
          <w:rFonts w:ascii="Times New Roman" w:hAnsi="Times New Roman" w:cs="Times New Roman"/>
          <w:sz w:val="24"/>
          <w:szCs w:val="24"/>
        </w:rPr>
        <w:t>.  This findin</w:t>
      </w:r>
      <w:r w:rsidR="00BD6ABD" w:rsidRPr="0045129F">
        <w:rPr>
          <w:rFonts w:ascii="Times New Roman" w:hAnsi="Times New Roman" w:cs="Times New Roman"/>
          <w:sz w:val="24"/>
          <w:szCs w:val="24"/>
        </w:rPr>
        <w:t>g lends support to Hypothesis 2 for the case of alignment</w:t>
      </w:r>
      <w:r w:rsidR="00CC3183" w:rsidRPr="0045129F">
        <w:rPr>
          <w:rFonts w:ascii="Times New Roman" w:hAnsi="Times New Roman" w:cs="Times New Roman"/>
          <w:sz w:val="24"/>
          <w:szCs w:val="24"/>
        </w:rPr>
        <w:t xml:space="preserve">, suggesting that although concordance on social position (as </w:t>
      </w:r>
      <w:r w:rsidR="00553545" w:rsidRPr="0045129F">
        <w:rPr>
          <w:rFonts w:ascii="Times New Roman" w:hAnsi="Times New Roman" w:cs="Times New Roman"/>
          <w:sz w:val="24"/>
          <w:szCs w:val="24"/>
        </w:rPr>
        <w:t>I</w:t>
      </w:r>
      <w:r w:rsidR="00CC3183" w:rsidRPr="0045129F">
        <w:rPr>
          <w:rFonts w:ascii="Times New Roman" w:hAnsi="Times New Roman" w:cs="Times New Roman"/>
          <w:sz w:val="24"/>
          <w:szCs w:val="24"/>
        </w:rPr>
        <w:t xml:space="preserve"> measure</w:t>
      </w:r>
      <w:r w:rsidR="00553545" w:rsidRPr="0045129F">
        <w:rPr>
          <w:rFonts w:ascii="Times New Roman" w:hAnsi="Times New Roman" w:cs="Times New Roman"/>
          <w:sz w:val="24"/>
          <w:szCs w:val="24"/>
        </w:rPr>
        <w:t xml:space="preserve"> it</w:t>
      </w:r>
      <w:r w:rsidR="00CC3183" w:rsidRPr="0045129F">
        <w:rPr>
          <w:rFonts w:ascii="Times New Roman" w:hAnsi="Times New Roman" w:cs="Times New Roman"/>
          <w:sz w:val="24"/>
          <w:szCs w:val="24"/>
        </w:rPr>
        <w:t xml:space="preserve"> here) is not predictive of alignment behavior, the </w:t>
      </w:r>
      <w:r w:rsidR="00CC3183" w:rsidRPr="0045129F">
        <w:rPr>
          <w:rFonts w:ascii="Times New Roman" w:hAnsi="Times New Roman" w:cs="Times New Roman"/>
          <w:i/>
          <w:sz w:val="24"/>
          <w:szCs w:val="24"/>
        </w:rPr>
        <w:t>perception</w:t>
      </w:r>
      <w:r w:rsidR="00CC3183" w:rsidRPr="0045129F">
        <w:rPr>
          <w:rFonts w:ascii="Times New Roman" w:hAnsi="Times New Roman" w:cs="Times New Roman"/>
          <w:sz w:val="24"/>
          <w:szCs w:val="24"/>
        </w:rPr>
        <w:t xml:space="preserve"> of being similar to members of the alter group is a </w:t>
      </w:r>
      <w:r w:rsidR="00517BDE" w:rsidRPr="0045129F">
        <w:rPr>
          <w:rFonts w:ascii="Times New Roman" w:hAnsi="Times New Roman" w:cs="Times New Roman"/>
          <w:sz w:val="24"/>
          <w:szCs w:val="24"/>
        </w:rPr>
        <w:lastRenderedPageBreak/>
        <w:t xml:space="preserve">statistically </w:t>
      </w:r>
      <w:r w:rsidR="00CC3183" w:rsidRPr="0045129F">
        <w:rPr>
          <w:rFonts w:ascii="Times New Roman" w:hAnsi="Times New Roman" w:cs="Times New Roman"/>
          <w:sz w:val="24"/>
          <w:szCs w:val="24"/>
        </w:rPr>
        <w:t>significant predictor of changing one’s taste expression to resemble the opinion of the</w:t>
      </w:r>
      <w:r w:rsidR="000850DA" w:rsidRPr="0045129F">
        <w:rPr>
          <w:rFonts w:ascii="Times New Roman" w:hAnsi="Times New Roman" w:cs="Times New Roman"/>
          <w:sz w:val="24"/>
          <w:szCs w:val="24"/>
        </w:rPr>
        <w:t xml:space="preserve"> members of that group.  Finally, </w:t>
      </w:r>
      <w:r w:rsidR="003B48B4" w:rsidRPr="0045129F">
        <w:rPr>
          <w:rFonts w:ascii="Times New Roman" w:hAnsi="Times New Roman" w:cs="Times New Roman"/>
          <w:sz w:val="24"/>
          <w:szCs w:val="24"/>
        </w:rPr>
        <w:t>the positive and statistically significant effects of gender and age added to Model 5 indicate</w:t>
      </w:r>
      <w:r w:rsidR="000850DA" w:rsidRPr="0045129F">
        <w:rPr>
          <w:rFonts w:ascii="Times New Roman" w:hAnsi="Times New Roman" w:cs="Times New Roman"/>
          <w:sz w:val="24"/>
          <w:szCs w:val="24"/>
        </w:rPr>
        <w:t xml:space="preserve"> that alignment via taste expression is more likely for older </w:t>
      </w:r>
      <w:proofErr w:type="gramStart"/>
      <w:r w:rsidR="000850DA" w:rsidRPr="0045129F">
        <w:rPr>
          <w:rFonts w:ascii="Times New Roman" w:hAnsi="Times New Roman" w:cs="Times New Roman"/>
          <w:sz w:val="24"/>
          <w:szCs w:val="24"/>
        </w:rPr>
        <w:t>than younger respondents,</w:t>
      </w:r>
      <w:proofErr w:type="gramEnd"/>
      <w:r w:rsidR="000850DA" w:rsidRPr="0045129F">
        <w:rPr>
          <w:rFonts w:ascii="Times New Roman" w:hAnsi="Times New Roman" w:cs="Times New Roman"/>
          <w:sz w:val="24"/>
          <w:szCs w:val="24"/>
        </w:rPr>
        <w:t xml:space="preserve"> and for women compared to men.</w:t>
      </w:r>
    </w:p>
    <w:p w14:paraId="6F5D670B" w14:textId="77777777" w:rsidR="000850DA" w:rsidRPr="0045129F" w:rsidRDefault="000850DA" w:rsidP="000850DA">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summary, respondents aligned themselves with those with whom they perceive similarity, with Cultural Specialist others, and with others who have positive opinions about the painting.  Alignment is most likely for women, older respondents, and those who begin with a </w:t>
      </w:r>
    </w:p>
    <w:p w14:paraId="6D4705E2" w14:textId="77777777" w:rsidR="000850DA" w:rsidRPr="0045129F" w:rsidRDefault="000850DA" w:rsidP="000850DA">
      <w:pPr>
        <w:pStyle w:val="NoSpacing"/>
        <w:spacing w:line="480" w:lineRule="auto"/>
        <w:rPr>
          <w:rFonts w:ascii="Times New Roman" w:hAnsi="Times New Roman" w:cs="Times New Roman"/>
          <w:sz w:val="24"/>
          <w:szCs w:val="24"/>
        </w:rPr>
      </w:pPr>
      <w:proofErr w:type="gramStart"/>
      <w:r w:rsidRPr="0045129F">
        <w:rPr>
          <w:rFonts w:ascii="Times New Roman" w:hAnsi="Times New Roman" w:cs="Times New Roman"/>
          <w:sz w:val="24"/>
          <w:szCs w:val="24"/>
        </w:rPr>
        <w:t>negative</w:t>
      </w:r>
      <w:proofErr w:type="gramEnd"/>
      <w:r w:rsidRPr="0045129F">
        <w:rPr>
          <w:rFonts w:ascii="Times New Roman" w:hAnsi="Times New Roman" w:cs="Times New Roman"/>
          <w:sz w:val="24"/>
          <w:szCs w:val="24"/>
        </w:rPr>
        <w:t xml:space="preserve"> opinion of the painting.  However, respondents’ own social locations were not a reliable predictor of alignment.</w:t>
      </w:r>
    </w:p>
    <w:p w14:paraId="155DCE62" w14:textId="05806334" w:rsidR="00160980" w:rsidRPr="0045129F" w:rsidRDefault="0010786A"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 performed a</w:t>
      </w:r>
      <w:r w:rsidR="00160980" w:rsidRPr="0045129F">
        <w:rPr>
          <w:rFonts w:ascii="Times New Roman" w:hAnsi="Times New Roman" w:cs="Times New Roman"/>
          <w:sz w:val="24"/>
          <w:szCs w:val="24"/>
        </w:rPr>
        <w:t xml:space="preserve">dditional analyses predicting the propensity to align oneself with alters who like and dislike the painting </w:t>
      </w:r>
      <w:r w:rsidRPr="0045129F">
        <w:rPr>
          <w:rFonts w:ascii="Times New Roman" w:hAnsi="Times New Roman" w:cs="Times New Roman"/>
          <w:sz w:val="24"/>
          <w:szCs w:val="24"/>
        </w:rPr>
        <w:t>in order to</w:t>
      </w:r>
      <w:r w:rsidR="00160980" w:rsidRPr="0045129F">
        <w:rPr>
          <w:rFonts w:ascii="Times New Roman" w:hAnsi="Times New Roman" w:cs="Times New Roman"/>
          <w:sz w:val="24"/>
          <w:szCs w:val="24"/>
        </w:rPr>
        <w:t xml:space="preserve"> determine if the t</w:t>
      </w:r>
      <w:r w:rsidR="00A27EC7" w:rsidRPr="0045129F">
        <w:rPr>
          <w:rFonts w:ascii="Times New Roman" w:hAnsi="Times New Roman" w:cs="Times New Roman"/>
          <w:sz w:val="24"/>
          <w:szCs w:val="24"/>
        </w:rPr>
        <w:t>aste effects reported in Table 3.2a and Figure 3</w:t>
      </w:r>
      <w:r w:rsidR="00160980" w:rsidRPr="0045129F">
        <w:rPr>
          <w:rFonts w:ascii="Times New Roman" w:hAnsi="Times New Roman" w:cs="Times New Roman"/>
          <w:sz w:val="24"/>
          <w:szCs w:val="24"/>
        </w:rPr>
        <w:t xml:space="preserve">.1 indicate that alignment might work differently depending on alters’ taste.  Table </w:t>
      </w:r>
      <w:r w:rsidR="00A27EC7" w:rsidRPr="0045129F">
        <w:rPr>
          <w:rFonts w:ascii="Times New Roman" w:hAnsi="Times New Roman" w:cs="Times New Roman"/>
          <w:sz w:val="24"/>
          <w:szCs w:val="24"/>
        </w:rPr>
        <w:t>3</w:t>
      </w:r>
      <w:r w:rsidR="00160980" w:rsidRPr="0045129F">
        <w:rPr>
          <w:rFonts w:ascii="Times New Roman" w:hAnsi="Times New Roman" w:cs="Times New Roman"/>
          <w:sz w:val="24"/>
          <w:szCs w:val="24"/>
        </w:rPr>
        <w:t>.2b reports results of logistic regression analyses predicting the likelihood of aligning oneself with alters who like the painting</w:t>
      </w:r>
      <w:r w:rsidR="000B519D" w:rsidRPr="0045129F">
        <w:rPr>
          <w:rFonts w:ascii="Times New Roman" w:hAnsi="Times New Roman" w:cs="Times New Roman"/>
          <w:sz w:val="24"/>
          <w:szCs w:val="24"/>
        </w:rPr>
        <w:t xml:space="preserve">.  I model </w:t>
      </w:r>
      <w:r w:rsidR="00160980" w:rsidRPr="0045129F">
        <w:rPr>
          <w:rFonts w:ascii="Times New Roman" w:hAnsi="Times New Roman" w:cs="Times New Roman"/>
          <w:sz w:val="24"/>
          <w:szCs w:val="24"/>
        </w:rPr>
        <w:t>the propensity to align oneself with alters who dislike the painting</w:t>
      </w:r>
      <w:r w:rsidR="000B519D" w:rsidRPr="0045129F">
        <w:rPr>
          <w:rFonts w:ascii="Times New Roman" w:hAnsi="Times New Roman" w:cs="Times New Roman"/>
          <w:sz w:val="24"/>
          <w:szCs w:val="24"/>
        </w:rPr>
        <w:t xml:space="preserve"> </w:t>
      </w:r>
      <w:r w:rsidR="00160980" w:rsidRPr="0045129F">
        <w:rPr>
          <w:rFonts w:ascii="Times New Roman" w:hAnsi="Times New Roman" w:cs="Times New Roman"/>
          <w:sz w:val="24"/>
          <w:szCs w:val="24"/>
        </w:rPr>
        <w:t>in logistic regression analyses whose</w:t>
      </w:r>
      <w:r w:rsidR="00A27EC7" w:rsidRPr="0045129F">
        <w:rPr>
          <w:rFonts w:ascii="Times New Roman" w:hAnsi="Times New Roman" w:cs="Times New Roman"/>
          <w:sz w:val="24"/>
          <w:szCs w:val="24"/>
        </w:rPr>
        <w:t xml:space="preserve"> results </w:t>
      </w:r>
      <w:proofErr w:type="gramStart"/>
      <w:r w:rsidR="00A27EC7" w:rsidRPr="0045129F">
        <w:rPr>
          <w:rFonts w:ascii="Times New Roman" w:hAnsi="Times New Roman" w:cs="Times New Roman"/>
          <w:sz w:val="24"/>
          <w:szCs w:val="24"/>
        </w:rPr>
        <w:t>are reported</w:t>
      </w:r>
      <w:proofErr w:type="gramEnd"/>
      <w:r w:rsidR="00A27EC7" w:rsidRPr="0045129F">
        <w:rPr>
          <w:rFonts w:ascii="Times New Roman" w:hAnsi="Times New Roman" w:cs="Times New Roman"/>
          <w:sz w:val="24"/>
          <w:szCs w:val="24"/>
        </w:rPr>
        <w:t xml:space="preserve"> in Table 3</w:t>
      </w:r>
      <w:r w:rsidR="00160980" w:rsidRPr="0045129F">
        <w:rPr>
          <w:rFonts w:ascii="Times New Roman" w:hAnsi="Times New Roman" w:cs="Times New Roman"/>
          <w:sz w:val="24"/>
          <w:szCs w:val="24"/>
        </w:rPr>
        <w:t xml:space="preserve">.2c.  </w:t>
      </w:r>
    </w:p>
    <w:p w14:paraId="4AC33854" w14:textId="73308D01"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As seen </w:t>
      </w:r>
      <w:r w:rsidR="003B48B4" w:rsidRPr="0045129F">
        <w:rPr>
          <w:rFonts w:ascii="Times New Roman" w:hAnsi="Times New Roman" w:cs="Times New Roman"/>
          <w:sz w:val="24"/>
          <w:szCs w:val="24"/>
        </w:rPr>
        <w:t>by the lack of statistically significant effects of alter group characteristics across models in</w:t>
      </w:r>
      <w:r w:rsidR="00A27EC7" w:rsidRPr="0045129F">
        <w:rPr>
          <w:rFonts w:ascii="Times New Roman" w:hAnsi="Times New Roman" w:cs="Times New Roman"/>
          <w:sz w:val="24"/>
          <w:szCs w:val="24"/>
        </w:rPr>
        <w:t xml:space="preserve"> Table 3</w:t>
      </w:r>
      <w:r w:rsidRPr="0045129F">
        <w:rPr>
          <w:rFonts w:ascii="Times New Roman" w:hAnsi="Times New Roman" w:cs="Times New Roman"/>
          <w:sz w:val="24"/>
          <w:szCs w:val="24"/>
        </w:rPr>
        <w:t xml:space="preserve">.2b, alters’ social location has no effect on the propensity to align with alters who like the painting, but Model 1 in Table </w:t>
      </w:r>
      <w:r w:rsidR="00A27EC7" w:rsidRPr="0045129F">
        <w:rPr>
          <w:rFonts w:ascii="Times New Roman" w:hAnsi="Times New Roman" w:cs="Times New Roman"/>
          <w:sz w:val="24"/>
          <w:szCs w:val="24"/>
        </w:rPr>
        <w:t>3</w:t>
      </w:r>
      <w:r w:rsidRPr="0045129F">
        <w:rPr>
          <w:rFonts w:ascii="Times New Roman" w:hAnsi="Times New Roman" w:cs="Times New Roman"/>
          <w:sz w:val="24"/>
          <w:szCs w:val="24"/>
        </w:rPr>
        <w:t xml:space="preserve">.2c illustrates that alters’ social location does have a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effect on aligning oneself with alters who </w:t>
      </w:r>
      <w:r w:rsidRPr="0045129F">
        <w:rPr>
          <w:rFonts w:ascii="Times New Roman" w:hAnsi="Times New Roman" w:cs="Times New Roman"/>
          <w:i/>
          <w:sz w:val="24"/>
          <w:szCs w:val="24"/>
        </w:rPr>
        <w:t>dislike</w:t>
      </w:r>
      <w:r w:rsidRPr="0045129F">
        <w:rPr>
          <w:rFonts w:ascii="Times New Roman" w:hAnsi="Times New Roman" w:cs="Times New Roman"/>
          <w:sz w:val="24"/>
          <w:szCs w:val="24"/>
        </w:rPr>
        <w:t xml:space="preserve"> the painting.  Specifically, respondents are more likely to align themselves with HCC alters who dislike the painting than with LCC alters who dislike the painting.  The fact that this effect is only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for alignment with alters who dislike the painting, but not with those who like it, indicates that the ability of others’ cultural capital to influence respondents to align </w:t>
      </w:r>
      <w:proofErr w:type="gramStart"/>
      <w:r w:rsidRPr="0045129F">
        <w:rPr>
          <w:rFonts w:ascii="Times New Roman" w:hAnsi="Times New Roman" w:cs="Times New Roman"/>
          <w:sz w:val="24"/>
          <w:szCs w:val="24"/>
        </w:rPr>
        <w:lastRenderedPageBreak/>
        <w:t>themselves</w:t>
      </w:r>
      <w:proofErr w:type="gramEnd"/>
      <w:r w:rsidRPr="0045129F">
        <w:rPr>
          <w:rFonts w:ascii="Times New Roman" w:hAnsi="Times New Roman" w:cs="Times New Roman"/>
          <w:sz w:val="24"/>
          <w:szCs w:val="24"/>
        </w:rPr>
        <w:t xml:space="preserve"> with alters is only effective in making respondents’ opinion more negative, not more positive.  </w:t>
      </w:r>
    </w:p>
    <w:p w14:paraId="556BFEAB" w14:textId="3CCF15E1"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addition, perceived similarity is a reliable predictor of alignment with alters who like the painting, but not with alters who dislike the painting, as seen in Model 4 in both Tables </w:t>
      </w:r>
      <w:r w:rsidR="00A27EC7" w:rsidRPr="0045129F">
        <w:rPr>
          <w:rFonts w:ascii="Times New Roman" w:hAnsi="Times New Roman" w:cs="Times New Roman"/>
          <w:sz w:val="24"/>
          <w:szCs w:val="24"/>
        </w:rPr>
        <w:t>3</w:t>
      </w:r>
      <w:r w:rsidRPr="0045129F">
        <w:rPr>
          <w:rFonts w:ascii="Times New Roman" w:hAnsi="Times New Roman" w:cs="Times New Roman"/>
          <w:sz w:val="24"/>
          <w:szCs w:val="24"/>
        </w:rPr>
        <w:t xml:space="preserve">.2b and </w:t>
      </w:r>
      <w:r w:rsidR="00A27EC7" w:rsidRPr="0045129F">
        <w:rPr>
          <w:rFonts w:ascii="Times New Roman" w:hAnsi="Times New Roman" w:cs="Times New Roman"/>
          <w:sz w:val="24"/>
          <w:szCs w:val="24"/>
        </w:rPr>
        <w:t>3</w:t>
      </w:r>
      <w:r w:rsidRPr="0045129F">
        <w:rPr>
          <w:rFonts w:ascii="Times New Roman" w:hAnsi="Times New Roman" w:cs="Times New Roman"/>
          <w:sz w:val="24"/>
          <w:szCs w:val="24"/>
        </w:rPr>
        <w:t>.2c.  Again, this is likely due to the fact that respondents showed a general bias toward giving positive opinions about the painting, which inhibited them from identifying with others who do not have such an opinion (except in the case of HCC others with negative opinions, as was discussed just above).</w:t>
      </w:r>
    </w:p>
    <w:p w14:paraId="4DEE33F8" w14:textId="32898463" w:rsidR="00D0105F" w:rsidRPr="0045129F" w:rsidRDefault="0010786A"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summary, </w:t>
      </w:r>
      <w:r w:rsidR="00EC2997" w:rsidRPr="0045129F">
        <w:rPr>
          <w:rFonts w:ascii="Times New Roman" w:hAnsi="Times New Roman" w:cs="Times New Roman"/>
          <w:sz w:val="24"/>
          <w:szCs w:val="24"/>
        </w:rPr>
        <w:t xml:space="preserve">I predicted in </w:t>
      </w:r>
      <w:r w:rsidRPr="0045129F">
        <w:rPr>
          <w:rFonts w:ascii="Times New Roman" w:hAnsi="Times New Roman" w:cs="Times New Roman"/>
          <w:sz w:val="24"/>
          <w:szCs w:val="24"/>
        </w:rPr>
        <w:t>Hypothesis 2</w:t>
      </w:r>
      <w:r w:rsidR="00EC2997" w:rsidRPr="0045129F">
        <w:rPr>
          <w:rFonts w:ascii="Times New Roman" w:hAnsi="Times New Roman" w:cs="Times New Roman"/>
          <w:sz w:val="24"/>
          <w:szCs w:val="24"/>
        </w:rPr>
        <w:t xml:space="preserve"> </w:t>
      </w:r>
      <w:r w:rsidR="00160980" w:rsidRPr="0045129F">
        <w:rPr>
          <w:rFonts w:ascii="Times New Roman" w:hAnsi="Times New Roman" w:cs="Times New Roman"/>
          <w:sz w:val="24"/>
          <w:szCs w:val="24"/>
        </w:rPr>
        <w:t xml:space="preserve">that social location concordance would predict the use of taste expression to align oneself with alter group members.  </w:t>
      </w:r>
      <w:r w:rsidR="00D0105F" w:rsidRPr="0045129F">
        <w:rPr>
          <w:rFonts w:ascii="Times New Roman" w:hAnsi="Times New Roman" w:cs="Times New Roman"/>
          <w:sz w:val="24"/>
          <w:szCs w:val="24"/>
        </w:rPr>
        <w:t xml:space="preserve">In terms of social class concordance as </w:t>
      </w:r>
      <w:proofErr w:type="gramStart"/>
      <w:r w:rsidR="00553545" w:rsidRPr="0045129F">
        <w:rPr>
          <w:rFonts w:ascii="Times New Roman" w:hAnsi="Times New Roman" w:cs="Times New Roman"/>
          <w:sz w:val="24"/>
          <w:szCs w:val="24"/>
        </w:rPr>
        <w:t xml:space="preserve">I </w:t>
      </w:r>
      <w:r w:rsidR="00D0105F" w:rsidRPr="0045129F">
        <w:rPr>
          <w:rFonts w:ascii="Times New Roman" w:hAnsi="Times New Roman" w:cs="Times New Roman"/>
          <w:sz w:val="24"/>
          <w:szCs w:val="24"/>
        </w:rPr>
        <w:t xml:space="preserve"> measure</w:t>
      </w:r>
      <w:proofErr w:type="gramEnd"/>
      <w:r w:rsidR="00553545" w:rsidRPr="0045129F">
        <w:rPr>
          <w:rFonts w:ascii="Times New Roman" w:hAnsi="Times New Roman" w:cs="Times New Roman"/>
          <w:sz w:val="24"/>
          <w:szCs w:val="24"/>
        </w:rPr>
        <w:t xml:space="preserve"> it</w:t>
      </w:r>
      <w:r w:rsidR="00D0105F" w:rsidRPr="0045129F">
        <w:rPr>
          <w:rFonts w:ascii="Times New Roman" w:hAnsi="Times New Roman" w:cs="Times New Roman"/>
          <w:sz w:val="24"/>
          <w:szCs w:val="24"/>
        </w:rPr>
        <w:t xml:space="preserve"> in this chapter (similarity on education and occupational status), t</w:t>
      </w:r>
      <w:r w:rsidR="00160980" w:rsidRPr="0045129F">
        <w:rPr>
          <w:rFonts w:ascii="Times New Roman" w:hAnsi="Times New Roman" w:cs="Times New Roman"/>
          <w:sz w:val="24"/>
          <w:szCs w:val="24"/>
        </w:rPr>
        <w:t xml:space="preserve">his hypothesis is not supported in these data.  </w:t>
      </w:r>
      <w:r w:rsidR="00D0105F" w:rsidRPr="0045129F">
        <w:rPr>
          <w:rFonts w:ascii="Times New Roman" w:hAnsi="Times New Roman" w:cs="Times New Roman"/>
          <w:sz w:val="24"/>
          <w:szCs w:val="24"/>
        </w:rPr>
        <w:t xml:space="preserve">However, the </w:t>
      </w:r>
      <w:r w:rsidR="00D0105F" w:rsidRPr="0045129F">
        <w:rPr>
          <w:rFonts w:ascii="Times New Roman" w:hAnsi="Times New Roman" w:cs="Times New Roman"/>
          <w:i/>
          <w:sz w:val="24"/>
          <w:szCs w:val="24"/>
        </w:rPr>
        <w:t>perception</w:t>
      </w:r>
      <w:r w:rsidR="00D0105F" w:rsidRPr="0045129F">
        <w:rPr>
          <w:rFonts w:ascii="Times New Roman" w:hAnsi="Times New Roman" w:cs="Times New Roman"/>
          <w:sz w:val="24"/>
          <w:szCs w:val="24"/>
        </w:rPr>
        <w:t xml:space="preserve"> of being similar to members of the alter group (measured with a direct question asking if respondents perceive similarity between themselves and members of the alter group) did significantly predict alignment behavior.  </w:t>
      </w:r>
      <w:r w:rsidR="00646BE8" w:rsidRPr="0045129F">
        <w:rPr>
          <w:rFonts w:ascii="Times New Roman" w:hAnsi="Times New Roman" w:cs="Times New Roman"/>
          <w:sz w:val="24"/>
          <w:szCs w:val="24"/>
        </w:rPr>
        <w:t xml:space="preserve">Therefore, although not in the way originally expected, Hypothesis 2 does receive support in these data.  Therefore, as predicted, respondents changed their </w:t>
      </w:r>
      <w:r w:rsidR="00CC3183" w:rsidRPr="0045129F">
        <w:rPr>
          <w:rFonts w:ascii="Times New Roman" w:hAnsi="Times New Roman" w:cs="Times New Roman"/>
          <w:sz w:val="24"/>
          <w:szCs w:val="24"/>
        </w:rPr>
        <w:t xml:space="preserve">expressions of </w:t>
      </w:r>
      <w:r w:rsidR="00646BE8" w:rsidRPr="0045129F">
        <w:rPr>
          <w:rFonts w:ascii="Times New Roman" w:hAnsi="Times New Roman" w:cs="Times New Roman"/>
          <w:sz w:val="24"/>
          <w:szCs w:val="24"/>
        </w:rPr>
        <w:t xml:space="preserve">taste </w:t>
      </w:r>
      <w:r w:rsidR="00CC3183" w:rsidRPr="0045129F">
        <w:rPr>
          <w:rFonts w:ascii="Times New Roman" w:hAnsi="Times New Roman" w:cs="Times New Roman"/>
          <w:sz w:val="24"/>
          <w:szCs w:val="24"/>
        </w:rPr>
        <w:t>for</w:t>
      </w:r>
      <w:r w:rsidR="00646BE8" w:rsidRPr="0045129F">
        <w:rPr>
          <w:rFonts w:ascii="Times New Roman" w:hAnsi="Times New Roman" w:cs="Times New Roman"/>
          <w:sz w:val="24"/>
          <w:szCs w:val="24"/>
        </w:rPr>
        <w:t xml:space="preserve"> the painting to resemble the opinions of the alter group about which they were given information when they perceived similarity with the members of that group.  Such a </w:t>
      </w:r>
      <w:r w:rsidRPr="0045129F">
        <w:rPr>
          <w:rFonts w:ascii="Times New Roman" w:hAnsi="Times New Roman" w:cs="Times New Roman"/>
          <w:sz w:val="24"/>
          <w:szCs w:val="24"/>
        </w:rPr>
        <w:t>modificat</w:t>
      </w:r>
      <w:r w:rsidR="00646BE8" w:rsidRPr="0045129F">
        <w:rPr>
          <w:rFonts w:ascii="Times New Roman" w:hAnsi="Times New Roman" w:cs="Times New Roman"/>
          <w:sz w:val="24"/>
          <w:szCs w:val="24"/>
        </w:rPr>
        <w:t xml:space="preserve">ion of taste expression </w:t>
      </w:r>
      <w:proofErr w:type="gramStart"/>
      <w:r w:rsidR="00646BE8" w:rsidRPr="0045129F">
        <w:rPr>
          <w:rFonts w:ascii="Times New Roman" w:hAnsi="Times New Roman" w:cs="Times New Roman"/>
          <w:sz w:val="24"/>
          <w:szCs w:val="24"/>
        </w:rPr>
        <w:t>can be understood</w:t>
      </w:r>
      <w:proofErr w:type="gramEnd"/>
      <w:r w:rsidR="00646BE8" w:rsidRPr="0045129F">
        <w:rPr>
          <w:rFonts w:ascii="Times New Roman" w:hAnsi="Times New Roman" w:cs="Times New Roman"/>
          <w:sz w:val="24"/>
          <w:szCs w:val="24"/>
        </w:rPr>
        <w:t xml:space="preserve"> as a method for drawing an inclusive symbolic boundary to identify with or claim similarity with tho</w:t>
      </w:r>
      <w:r w:rsidR="00CC3183" w:rsidRPr="0045129F">
        <w:rPr>
          <w:rFonts w:ascii="Times New Roman" w:hAnsi="Times New Roman" w:cs="Times New Roman"/>
          <w:sz w:val="24"/>
          <w:szCs w:val="24"/>
        </w:rPr>
        <w:t xml:space="preserve">se others.  This finding is not </w:t>
      </w:r>
      <w:r w:rsidR="00646BE8" w:rsidRPr="0045129F">
        <w:rPr>
          <w:rFonts w:ascii="Times New Roman" w:hAnsi="Times New Roman" w:cs="Times New Roman"/>
          <w:sz w:val="24"/>
          <w:szCs w:val="24"/>
        </w:rPr>
        <w:t xml:space="preserve">surprising given the results of other studies that have shown that network connections </w:t>
      </w:r>
      <w:proofErr w:type="gramStart"/>
      <w:r w:rsidR="00646BE8" w:rsidRPr="0045129F">
        <w:rPr>
          <w:rFonts w:ascii="Times New Roman" w:hAnsi="Times New Roman" w:cs="Times New Roman"/>
          <w:sz w:val="24"/>
          <w:szCs w:val="24"/>
        </w:rPr>
        <w:t>are made</w:t>
      </w:r>
      <w:proofErr w:type="gramEnd"/>
      <w:r w:rsidR="00646BE8" w:rsidRPr="0045129F">
        <w:rPr>
          <w:rFonts w:ascii="Times New Roman" w:hAnsi="Times New Roman" w:cs="Times New Roman"/>
          <w:sz w:val="24"/>
          <w:szCs w:val="24"/>
        </w:rPr>
        <w:t xml:space="preserve"> based on similarities in cultural taste</w:t>
      </w:r>
      <w:r w:rsidR="00123758" w:rsidRPr="0045129F">
        <w:rPr>
          <w:rFonts w:ascii="Times New Roman" w:hAnsi="Times New Roman" w:cs="Times New Roman"/>
          <w:sz w:val="24"/>
          <w:szCs w:val="24"/>
        </w:rPr>
        <w:t xml:space="preserve"> (Boer et al. 2011; Lizardo 2006; Long 2003; Ostrower 1998; Rentfrow, </w:t>
      </w:r>
      <w:r w:rsidR="00123758" w:rsidRPr="0045129F">
        <w:rPr>
          <w:rFonts w:ascii="Times New Roman" w:hAnsi="Times New Roman" w:cs="Times New Roman"/>
          <w:sz w:val="24"/>
          <w:szCs w:val="24"/>
        </w:rPr>
        <w:lastRenderedPageBreak/>
        <w:t>McDonald and Oldmeadow 2009)</w:t>
      </w:r>
      <w:r w:rsidR="00646BE8" w:rsidRPr="0045129F">
        <w:rPr>
          <w:rFonts w:ascii="Times New Roman" w:hAnsi="Times New Roman" w:cs="Times New Roman"/>
          <w:sz w:val="24"/>
          <w:szCs w:val="24"/>
        </w:rPr>
        <w:t>.  The next section discusses the lesser-studied phenomenon of drawing exclusive boundaries based on discordance in social position.</w:t>
      </w:r>
    </w:p>
    <w:p w14:paraId="7FE48A55" w14:textId="1F9845B4" w:rsidR="00160980" w:rsidRPr="0045129F" w:rsidRDefault="00A27EC7" w:rsidP="00E87CAC">
      <w:pPr>
        <w:pStyle w:val="Heading3"/>
        <w:rPr>
          <w:rFonts w:ascii="Times New Roman" w:hAnsi="Times New Roman" w:cs="Times New Roman"/>
          <w:color w:val="4F81BD"/>
          <w:sz w:val="24"/>
          <w:szCs w:val="24"/>
        </w:rPr>
      </w:pPr>
      <w:bookmarkStart w:id="39" w:name="_Toc390113376"/>
      <w:r w:rsidRPr="0045129F">
        <w:rPr>
          <w:rFonts w:ascii="Times New Roman" w:hAnsi="Times New Roman" w:cs="Times New Roman"/>
          <w:sz w:val="24"/>
          <w:szCs w:val="24"/>
        </w:rPr>
        <w:t>3</w:t>
      </w:r>
      <w:r w:rsidR="0010786A" w:rsidRPr="0045129F">
        <w:rPr>
          <w:rFonts w:ascii="Times New Roman" w:hAnsi="Times New Roman" w:cs="Times New Roman"/>
          <w:sz w:val="24"/>
          <w:szCs w:val="24"/>
        </w:rPr>
        <w:t>.3.2</w:t>
      </w:r>
      <w:proofErr w:type="gramStart"/>
      <w:r w:rsidR="0010786A" w:rsidRPr="0045129F">
        <w:rPr>
          <w:rFonts w:ascii="Times New Roman" w:hAnsi="Times New Roman" w:cs="Times New Roman"/>
          <w:sz w:val="24"/>
          <w:szCs w:val="24"/>
        </w:rPr>
        <w:t>.  Hypothesis</w:t>
      </w:r>
      <w:proofErr w:type="gramEnd"/>
      <w:r w:rsidR="0010786A" w:rsidRPr="0045129F">
        <w:rPr>
          <w:rFonts w:ascii="Times New Roman" w:hAnsi="Times New Roman" w:cs="Times New Roman"/>
          <w:sz w:val="24"/>
          <w:szCs w:val="24"/>
        </w:rPr>
        <w:t xml:space="preserve"> 2</w:t>
      </w:r>
      <w:r w:rsidR="00160980" w:rsidRPr="0045129F">
        <w:rPr>
          <w:rFonts w:ascii="Times New Roman" w:hAnsi="Times New Roman" w:cs="Times New Roman"/>
          <w:sz w:val="24"/>
          <w:szCs w:val="24"/>
        </w:rPr>
        <w:t>:  distancing</w:t>
      </w:r>
      <w:bookmarkEnd w:id="39"/>
    </w:p>
    <w:p w14:paraId="7D9BDF74" w14:textId="3F78D4D4"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To review, bivariate results discussed earlier in this chapter revealed that alters’ social location did not have a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influence on respondents’ decisions to </w:t>
      </w:r>
      <w:r w:rsidR="0010786A" w:rsidRPr="0045129F">
        <w:rPr>
          <w:rFonts w:ascii="Times New Roman" w:hAnsi="Times New Roman" w:cs="Times New Roman"/>
          <w:sz w:val="24"/>
          <w:szCs w:val="24"/>
        </w:rPr>
        <w:t>change</w:t>
      </w:r>
      <w:r w:rsidRPr="0045129F">
        <w:rPr>
          <w:rFonts w:ascii="Times New Roman" w:hAnsi="Times New Roman" w:cs="Times New Roman"/>
          <w:sz w:val="24"/>
          <w:szCs w:val="24"/>
        </w:rPr>
        <w:t xml:space="preserve"> their taste expressions to align themselves with members of the alter group, but it did positively predict the propensity to change one’s opinion in order to distance themselves fro</w:t>
      </w:r>
      <w:r w:rsidR="003B48B4" w:rsidRPr="0045129F">
        <w:rPr>
          <w:rFonts w:ascii="Times New Roman" w:hAnsi="Times New Roman" w:cs="Times New Roman"/>
          <w:sz w:val="24"/>
          <w:szCs w:val="24"/>
        </w:rPr>
        <w:t xml:space="preserve">m alters.  </w:t>
      </w:r>
      <w:r w:rsidR="00EC2997" w:rsidRPr="0045129F">
        <w:rPr>
          <w:rFonts w:ascii="Times New Roman" w:hAnsi="Times New Roman" w:cs="Times New Roman"/>
          <w:sz w:val="24"/>
          <w:szCs w:val="24"/>
        </w:rPr>
        <w:t xml:space="preserve">I predicted in </w:t>
      </w:r>
      <w:r w:rsidR="006E57CF" w:rsidRPr="0045129F">
        <w:rPr>
          <w:rFonts w:ascii="Times New Roman" w:hAnsi="Times New Roman" w:cs="Times New Roman"/>
          <w:sz w:val="24"/>
          <w:szCs w:val="24"/>
        </w:rPr>
        <w:t>Hypothesis 2</w:t>
      </w:r>
      <w:r w:rsidRPr="0045129F">
        <w:rPr>
          <w:rFonts w:ascii="Times New Roman" w:hAnsi="Times New Roman" w:cs="Times New Roman"/>
          <w:sz w:val="24"/>
          <w:szCs w:val="24"/>
        </w:rPr>
        <w:t xml:space="preserve"> that social location discordance would influence respondents to distance themselves from alter group members using their second taste expression</w:t>
      </w:r>
      <w:r w:rsidR="001D6CAA" w:rsidRPr="0045129F">
        <w:rPr>
          <w:rFonts w:ascii="Times New Roman" w:hAnsi="Times New Roman" w:cs="Times New Roman"/>
          <w:sz w:val="24"/>
          <w:szCs w:val="24"/>
        </w:rPr>
        <w:t>s</w:t>
      </w:r>
      <w:r w:rsidRPr="0045129F">
        <w:rPr>
          <w:rFonts w:ascii="Times New Roman" w:hAnsi="Times New Roman" w:cs="Times New Roman"/>
          <w:sz w:val="24"/>
          <w:szCs w:val="24"/>
        </w:rPr>
        <w:t xml:space="preserve">.  Bivariate and multivariate tests of this hypothesis </w:t>
      </w:r>
      <w:proofErr w:type="gramStart"/>
      <w:r w:rsidRPr="0045129F">
        <w:rPr>
          <w:rFonts w:ascii="Times New Roman" w:hAnsi="Times New Roman" w:cs="Times New Roman"/>
          <w:sz w:val="24"/>
          <w:szCs w:val="24"/>
        </w:rPr>
        <w:t>are discussed</w:t>
      </w:r>
      <w:proofErr w:type="gramEnd"/>
      <w:r w:rsidRPr="0045129F">
        <w:rPr>
          <w:rFonts w:ascii="Times New Roman" w:hAnsi="Times New Roman" w:cs="Times New Roman"/>
          <w:sz w:val="24"/>
          <w:szCs w:val="24"/>
        </w:rPr>
        <w:t xml:space="preserve"> next.</w:t>
      </w:r>
    </w:p>
    <w:p w14:paraId="5FD859A7" w14:textId="6AE34F32" w:rsidR="00160980" w:rsidRPr="0045129F" w:rsidRDefault="00160980"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 bivariate comparison of social location concordant and discordant respondents on the likelihood of using taste expression to differentiate from others shows a </w:t>
      </w:r>
      <w:r w:rsidR="00517BDE"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w:t>
      </w:r>
      <w:r w:rsidR="001D6CAA" w:rsidRPr="0045129F">
        <w:rPr>
          <w:rFonts w:ascii="Times New Roman" w:hAnsi="Times New Roman" w:cs="Times New Roman"/>
          <w:i/>
          <w:sz w:val="24"/>
          <w:szCs w:val="24"/>
        </w:rPr>
        <w:t xml:space="preserve">negative </w:t>
      </w:r>
      <w:r w:rsidRPr="0045129F">
        <w:rPr>
          <w:rFonts w:ascii="Times New Roman" w:hAnsi="Times New Roman" w:cs="Times New Roman"/>
          <w:sz w:val="24"/>
          <w:szCs w:val="24"/>
        </w:rPr>
        <w:t>effect of social location concordance (</w:t>
      </w:r>
      <w:r w:rsidR="00247AEB" w:rsidRPr="0045129F">
        <w:rPr>
          <w:rFonts w:ascii="Times New Roman" w:hAnsi="Times New Roman" w:cs="Times New Roman"/>
          <w:sz w:val="24"/>
          <w:szCs w:val="24"/>
        </w:rPr>
        <w:t>t=-2.46</w:t>
      </w:r>
      <w:r w:rsidRPr="0045129F">
        <w:rPr>
          <w:rFonts w:ascii="Times New Roman" w:hAnsi="Times New Roman" w:cs="Times New Roman"/>
          <w:sz w:val="24"/>
          <w:szCs w:val="24"/>
        </w:rPr>
        <w:t xml:space="preserve">, p=.007).  More specifically, 13.9% of respondents paired with social location concordant alters used their taste expression to </w:t>
      </w:r>
      <w:r w:rsidRPr="0045129F">
        <w:rPr>
          <w:rFonts w:ascii="Times New Roman" w:hAnsi="Times New Roman" w:cs="Times New Roman"/>
          <w:i/>
          <w:sz w:val="24"/>
          <w:szCs w:val="24"/>
        </w:rPr>
        <w:t>differentiate</w:t>
      </w:r>
      <w:r w:rsidRPr="0045129F">
        <w:rPr>
          <w:rFonts w:ascii="Times New Roman" w:hAnsi="Times New Roman" w:cs="Times New Roman"/>
          <w:sz w:val="24"/>
          <w:szCs w:val="24"/>
        </w:rPr>
        <w:t xml:space="preserve"> themselves from those </w:t>
      </w:r>
      <w:proofErr w:type="gramStart"/>
      <w:r w:rsidRPr="0045129F">
        <w:rPr>
          <w:rFonts w:ascii="Times New Roman" w:hAnsi="Times New Roman" w:cs="Times New Roman"/>
          <w:sz w:val="24"/>
          <w:szCs w:val="24"/>
        </w:rPr>
        <w:t>alters,</w:t>
      </w:r>
      <w:proofErr w:type="gramEnd"/>
      <w:r w:rsidRPr="0045129F">
        <w:rPr>
          <w:rFonts w:ascii="Times New Roman" w:hAnsi="Times New Roman" w:cs="Times New Roman"/>
          <w:sz w:val="24"/>
          <w:szCs w:val="24"/>
        </w:rPr>
        <w:t xml:space="preserve"> compared to only 9.9% of respondents paired with social location discordant alters.  Therefore, status group similarity has a </w:t>
      </w:r>
      <w:r w:rsidR="00BB3AF2"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effect on distancing from alter group members, but not in the manner predicted.  It was expected that respondents paired with alters in different social locations from themselves would be </w:t>
      </w:r>
      <w:r w:rsidRPr="0045129F">
        <w:rPr>
          <w:rFonts w:ascii="Times New Roman" w:hAnsi="Times New Roman" w:cs="Times New Roman"/>
          <w:i/>
          <w:sz w:val="24"/>
          <w:szCs w:val="24"/>
        </w:rPr>
        <w:t>more</w:t>
      </w:r>
      <w:r w:rsidRPr="0045129F">
        <w:rPr>
          <w:rFonts w:ascii="Times New Roman" w:hAnsi="Times New Roman" w:cs="Times New Roman"/>
          <w:sz w:val="24"/>
          <w:szCs w:val="24"/>
        </w:rPr>
        <w:t xml:space="preserve"> likely to change their taste expression to differentiate themselves from those alters than would respondents paired with alters in the same social location as themselves.  In fact, however, the opposite is true – respondents who were paired with respondents in similar locations to themselves were more likely to distance themselves from those alters than were respondents paired with alters in different status groups from themsel</w:t>
      </w:r>
      <w:r w:rsidR="006E57CF" w:rsidRPr="0045129F">
        <w:rPr>
          <w:rFonts w:ascii="Times New Roman" w:hAnsi="Times New Roman" w:cs="Times New Roman"/>
          <w:sz w:val="24"/>
          <w:szCs w:val="24"/>
        </w:rPr>
        <w:t>ves.  This refutes Hypothesis 2 for the case of distancing</w:t>
      </w:r>
      <w:r w:rsidRPr="0045129F">
        <w:rPr>
          <w:rFonts w:ascii="Times New Roman" w:hAnsi="Times New Roman" w:cs="Times New Roman"/>
          <w:sz w:val="24"/>
          <w:szCs w:val="24"/>
        </w:rPr>
        <w:t xml:space="preserve">, and is a puzzle given previous </w:t>
      </w:r>
      <w:r w:rsidR="001D6CAA" w:rsidRPr="0045129F">
        <w:rPr>
          <w:rFonts w:ascii="Times New Roman" w:hAnsi="Times New Roman" w:cs="Times New Roman"/>
          <w:sz w:val="24"/>
          <w:szCs w:val="24"/>
        </w:rPr>
        <w:t xml:space="preserve">findings that indicate a </w:t>
      </w:r>
      <w:r w:rsidR="0044097C" w:rsidRPr="0045129F">
        <w:rPr>
          <w:rFonts w:ascii="Times New Roman" w:hAnsi="Times New Roman" w:cs="Times New Roman"/>
          <w:sz w:val="24"/>
          <w:szCs w:val="24"/>
        </w:rPr>
        <w:t>homoph</w:t>
      </w:r>
      <w:r w:rsidR="00C857CA" w:rsidRPr="0045129F">
        <w:rPr>
          <w:rFonts w:ascii="Times New Roman" w:hAnsi="Times New Roman" w:cs="Times New Roman"/>
          <w:sz w:val="24"/>
          <w:szCs w:val="24"/>
        </w:rPr>
        <w:t>i</w:t>
      </w:r>
      <w:r w:rsidRPr="0045129F">
        <w:rPr>
          <w:rFonts w:ascii="Times New Roman" w:hAnsi="Times New Roman" w:cs="Times New Roman"/>
          <w:sz w:val="24"/>
          <w:szCs w:val="24"/>
        </w:rPr>
        <w:t xml:space="preserve">lous </w:t>
      </w:r>
      <w:r w:rsidRPr="0045129F">
        <w:rPr>
          <w:rFonts w:ascii="Times New Roman" w:hAnsi="Times New Roman" w:cs="Times New Roman"/>
          <w:sz w:val="24"/>
          <w:szCs w:val="24"/>
        </w:rPr>
        <w:lastRenderedPageBreak/>
        <w:t>relationship between social position concordance and cultural taste (i.e. DiMaggio 1987, Mark 1998).  Results of mult</w:t>
      </w:r>
      <w:r w:rsidR="00802C8D">
        <w:rPr>
          <w:rFonts w:ascii="Times New Roman" w:hAnsi="Times New Roman" w:cs="Times New Roman"/>
          <w:sz w:val="24"/>
          <w:szCs w:val="24"/>
        </w:rPr>
        <w:t>ivariate models, shown in Table</w:t>
      </w:r>
      <w:r w:rsidRPr="0045129F">
        <w:rPr>
          <w:rFonts w:ascii="Times New Roman" w:hAnsi="Times New Roman" w:cs="Times New Roman"/>
          <w:sz w:val="24"/>
          <w:szCs w:val="24"/>
        </w:rPr>
        <w:t xml:space="preserve"> </w:t>
      </w:r>
      <w:r w:rsidR="001D6CAA" w:rsidRPr="0045129F">
        <w:rPr>
          <w:rFonts w:ascii="Times New Roman" w:hAnsi="Times New Roman" w:cs="Times New Roman"/>
          <w:sz w:val="24"/>
          <w:szCs w:val="24"/>
        </w:rPr>
        <w:t>3</w:t>
      </w:r>
      <w:r w:rsidR="00802C8D">
        <w:rPr>
          <w:rFonts w:ascii="Times New Roman" w:hAnsi="Times New Roman" w:cs="Times New Roman"/>
          <w:sz w:val="24"/>
          <w:szCs w:val="24"/>
        </w:rPr>
        <w:t>.3</w:t>
      </w:r>
      <w:r w:rsidRPr="0045129F">
        <w:rPr>
          <w:rFonts w:ascii="Times New Roman" w:hAnsi="Times New Roman" w:cs="Times New Roman"/>
          <w:sz w:val="24"/>
          <w:szCs w:val="24"/>
        </w:rPr>
        <w:t>, help</w:t>
      </w:r>
      <w:r w:rsidR="00802C8D">
        <w:rPr>
          <w:rFonts w:ascii="Times New Roman" w:hAnsi="Times New Roman" w:cs="Times New Roman"/>
          <w:sz w:val="24"/>
          <w:szCs w:val="24"/>
        </w:rPr>
        <w:t>s</w:t>
      </w:r>
      <w:r w:rsidRPr="0045129F">
        <w:rPr>
          <w:rFonts w:ascii="Times New Roman" w:hAnsi="Times New Roman" w:cs="Times New Roman"/>
          <w:sz w:val="24"/>
          <w:szCs w:val="24"/>
        </w:rPr>
        <w:t xml:space="preserve"> to </w:t>
      </w:r>
      <w:r w:rsidR="00C857CA" w:rsidRPr="0045129F">
        <w:rPr>
          <w:rFonts w:ascii="Times New Roman" w:hAnsi="Times New Roman" w:cs="Times New Roman"/>
          <w:sz w:val="24"/>
          <w:szCs w:val="24"/>
        </w:rPr>
        <w:t>explain this unexpected finding.</w:t>
      </w:r>
    </w:p>
    <w:p w14:paraId="09F446E5" w14:textId="2D622C7F" w:rsidR="00160980" w:rsidRPr="0045129F" w:rsidRDefault="00A27EC7" w:rsidP="00160980">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Table 3</w:t>
      </w:r>
      <w:r w:rsidR="00160980" w:rsidRPr="0045129F">
        <w:rPr>
          <w:rFonts w:ascii="Times New Roman" w:hAnsi="Times New Roman" w:cs="Times New Roman"/>
          <w:sz w:val="24"/>
          <w:szCs w:val="24"/>
        </w:rPr>
        <w:t xml:space="preserve">.3 presents results of logistic regression models regressing various respondent and alter characteristics on the likelihood of respondents using their own taste expressions as tools for distancing themselves from others (i.e. to change their opinion of the painting in a direction opposite alters’ opinion).  As shown </w:t>
      </w:r>
      <w:r w:rsidR="00AB7749" w:rsidRPr="0045129F">
        <w:rPr>
          <w:rFonts w:ascii="Times New Roman" w:hAnsi="Times New Roman" w:cs="Times New Roman"/>
          <w:sz w:val="24"/>
          <w:szCs w:val="24"/>
        </w:rPr>
        <w:t xml:space="preserve">by the positive and statistically significant effect of low cultural capital social position for respondents </w:t>
      </w:r>
      <w:r w:rsidR="00160980" w:rsidRPr="0045129F">
        <w:rPr>
          <w:rFonts w:ascii="Times New Roman" w:hAnsi="Times New Roman" w:cs="Times New Roman"/>
          <w:sz w:val="24"/>
          <w:szCs w:val="24"/>
        </w:rPr>
        <w:t>in Model 1, LCC respondents are more likely to distance themselves from others than are CS respondents</w:t>
      </w:r>
      <w:r w:rsidR="00AB7749" w:rsidRPr="0045129F">
        <w:rPr>
          <w:rFonts w:ascii="Times New Roman" w:hAnsi="Times New Roman" w:cs="Times New Roman"/>
          <w:sz w:val="24"/>
          <w:szCs w:val="24"/>
        </w:rPr>
        <w:t>.  Further,</w:t>
      </w:r>
      <w:r w:rsidR="00160980" w:rsidRPr="0045129F">
        <w:rPr>
          <w:rFonts w:ascii="Times New Roman" w:hAnsi="Times New Roman" w:cs="Times New Roman"/>
          <w:sz w:val="24"/>
          <w:szCs w:val="24"/>
        </w:rPr>
        <w:t xml:space="preserve"> all respondents are less likely to differentiate themselves from others with high cultural capital than from alters with low cultural capital</w:t>
      </w:r>
      <w:r w:rsidR="00AB7749" w:rsidRPr="0045129F">
        <w:rPr>
          <w:rFonts w:ascii="Times New Roman" w:hAnsi="Times New Roman" w:cs="Times New Roman"/>
          <w:sz w:val="24"/>
          <w:szCs w:val="24"/>
        </w:rPr>
        <w:t xml:space="preserve"> (as seen by the negative and significant effects of CS and ES alter groups, which are compared to the effect LCC alter group in this table)</w:t>
      </w:r>
      <w:r w:rsidR="00160980" w:rsidRPr="0045129F">
        <w:rPr>
          <w:rFonts w:ascii="Times New Roman" w:hAnsi="Times New Roman" w:cs="Times New Roman"/>
          <w:sz w:val="24"/>
          <w:szCs w:val="24"/>
        </w:rPr>
        <w:t>.  Th</w:t>
      </w:r>
      <w:r w:rsidR="00AB7749" w:rsidRPr="0045129F">
        <w:rPr>
          <w:rFonts w:ascii="Times New Roman" w:hAnsi="Times New Roman" w:cs="Times New Roman"/>
          <w:sz w:val="24"/>
          <w:szCs w:val="24"/>
        </w:rPr>
        <w:t>e</w:t>
      </w:r>
      <w:r w:rsidR="00160980" w:rsidRPr="0045129F">
        <w:rPr>
          <w:rFonts w:ascii="Times New Roman" w:hAnsi="Times New Roman" w:cs="Times New Roman"/>
          <w:sz w:val="24"/>
          <w:szCs w:val="24"/>
        </w:rPr>
        <w:t>s</w:t>
      </w:r>
      <w:r w:rsidR="00AB7749" w:rsidRPr="0045129F">
        <w:rPr>
          <w:rFonts w:ascii="Times New Roman" w:hAnsi="Times New Roman" w:cs="Times New Roman"/>
          <w:sz w:val="24"/>
          <w:szCs w:val="24"/>
        </w:rPr>
        <w:t>e findings</w:t>
      </w:r>
      <w:r w:rsidR="00160980" w:rsidRPr="0045129F">
        <w:rPr>
          <w:rFonts w:ascii="Times New Roman" w:hAnsi="Times New Roman" w:cs="Times New Roman"/>
          <w:sz w:val="24"/>
          <w:szCs w:val="24"/>
        </w:rPr>
        <w:t xml:space="preserve"> suggest that the pairing of respondent and alter group that is most likely to elicit the use of taste expression to differentiate oneself from an alter group is an LCC respondent paired with an LCC alter group.  This is in line with the bivariate finding discussed above, that class concordance pre</w:t>
      </w:r>
      <w:r w:rsidR="00152067" w:rsidRPr="0045129F">
        <w:rPr>
          <w:rFonts w:ascii="Times New Roman" w:hAnsi="Times New Roman" w:cs="Times New Roman"/>
          <w:sz w:val="24"/>
          <w:szCs w:val="24"/>
        </w:rPr>
        <w:t>dicts differentiation from the alter</w:t>
      </w:r>
      <w:r w:rsidR="00160980" w:rsidRPr="0045129F">
        <w:rPr>
          <w:rFonts w:ascii="Times New Roman" w:hAnsi="Times New Roman" w:cs="Times New Roman"/>
          <w:sz w:val="24"/>
          <w:szCs w:val="24"/>
        </w:rPr>
        <w:t xml:space="preserve"> group.  This </w:t>
      </w:r>
      <w:r w:rsidRPr="0045129F">
        <w:rPr>
          <w:rFonts w:ascii="Times New Roman" w:hAnsi="Times New Roman" w:cs="Times New Roman"/>
          <w:sz w:val="24"/>
          <w:szCs w:val="24"/>
        </w:rPr>
        <w:t>also echoes results from Table 3</w:t>
      </w:r>
      <w:r w:rsidR="00160980" w:rsidRPr="0045129F">
        <w:rPr>
          <w:rFonts w:ascii="Times New Roman" w:hAnsi="Times New Roman" w:cs="Times New Roman"/>
          <w:sz w:val="24"/>
          <w:szCs w:val="24"/>
        </w:rPr>
        <w:t>.1 illustrating that LCC respondents who perceive similarity between themselves and others are the most likely candidates for using their own taste expression as a tool for boundary work.</w:t>
      </w:r>
    </w:p>
    <w:p w14:paraId="720D91FD" w14:textId="2A51DD3A" w:rsidR="00152067" w:rsidRDefault="00160980" w:rsidP="00152067">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Interactions between respondent and alter group social location</w:t>
      </w:r>
      <w:r w:rsidR="00A27EC7" w:rsidRPr="0045129F">
        <w:rPr>
          <w:rFonts w:ascii="Times New Roman" w:hAnsi="Times New Roman" w:cs="Times New Roman"/>
          <w:sz w:val="24"/>
          <w:szCs w:val="24"/>
        </w:rPr>
        <w:t>s included in Model 2 of Table 3</w:t>
      </w:r>
      <w:r w:rsidRPr="0045129F">
        <w:rPr>
          <w:rFonts w:ascii="Times New Roman" w:hAnsi="Times New Roman" w:cs="Times New Roman"/>
          <w:sz w:val="24"/>
          <w:szCs w:val="24"/>
        </w:rPr>
        <w:t>.3, and represented gra</w:t>
      </w:r>
      <w:r w:rsidR="00A27EC7" w:rsidRPr="0045129F">
        <w:rPr>
          <w:rFonts w:ascii="Times New Roman" w:hAnsi="Times New Roman" w:cs="Times New Roman"/>
          <w:sz w:val="24"/>
          <w:szCs w:val="24"/>
        </w:rPr>
        <w:t>phically in Figure 3</w:t>
      </w:r>
      <w:r w:rsidRPr="0045129F">
        <w:rPr>
          <w:rFonts w:ascii="Times New Roman" w:hAnsi="Times New Roman" w:cs="Times New Roman"/>
          <w:sz w:val="24"/>
          <w:szCs w:val="24"/>
        </w:rPr>
        <w:t xml:space="preserve">.2, verify this conclusion.  The positive and slightly </w:t>
      </w:r>
      <w:r w:rsidR="00BB3AF2"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 xml:space="preserve">significant coefficient for </w:t>
      </w:r>
      <w:r w:rsidR="00AB7749" w:rsidRPr="0045129F">
        <w:rPr>
          <w:rFonts w:ascii="Times New Roman" w:hAnsi="Times New Roman" w:cs="Times New Roman"/>
          <w:sz w:val="24"/>
          <w:szCs w:val="24"/>
        </w:rPr>
        <w:t xml:space="preserve">the main effect of </w:t>
      </w:r>
      <w:r w:rsidRPr="0045129F">
        <w:rPr>
          <w:rFonts w:ascii="Times New Roman" w:hAnsi="Times New Roman" w:cs="Times New Roman"/>
          <w:sz w:val="24"/>
          <w:szCs w:val="24"/>
        </w:rPr>
        <w:t xml:space="preserve">LCC respondents in Model 2 indicates that LCC respondents are most likely to differentiate themselves from LCC alters, the reference category for alters’ social location in this table.  This </w:t>
      </w:r>
      <w:proofErr w:type="gramStart"/>
      <w:r w:rsidRPr="0045129F">
        <w:rPr>
          <w:rFonts w:ascii="Times New Roman" w:hAnsi="Times New Roman" w:cs="Times New Roman"/>
          <w:sz w:val="24"/>
          <w:szCs w:val="24"/>
        </w:rPr>
        <w:t>is illustrated</w:t>
      </w:r>
      <w:proofErr w:type="gramEnd"/>
      <w:r w:rsidRPr="0045129F">
        <w:rPr>
          <w:rFonts w:ascii="Times New Roman" w:hAnsi="Times New Roman" w:cs="Times New Roman"/>
          <w:sz w:val="24"/>
          <w:szCs w:val="24"/>
        </w:rPr>
        <w:t xml:space="preserve"> in Figure </w:t>
      </w:r>
      <w:r w:rsidR="00A27EC7" w:rsidRPr="0045129F">
        <w:rPr>
          <w:rFonts w:ascii="Times New Roman" w:hAnsi="Times New Roman" w:cs="Times New Roman"/>
          <w:sz w:val="24"/>
          <w:szCs w:val="24"/>
        </w:rPr>
        <w:t>3</w:t>
      </w:r>
      <w:r w:rsidRPr="0045129F">
        <w:rPr>
          <w:rFonts w:ascii="Times New Roman" w:hAnsi="Times New Roman" w:cs="Times New Roman"/>
          <w:sz w:val="24"/>
          <w:szCs w:val="24"/>
        </w:rPr>
        <w:t xml:space="preserve">.2 by </w:t>
      </w:r>
      <w:r w:rsidRPr="0045129F">
        <w:rPr>
          <w:rFonts w:ascii="Times New Roman" w:hAnsi="Times New Roman" w:cs="Times New Roman"/>
          <w:sz w:val="24"/>
          <w:szCs w:val="24"/>
        </w:rPr>
        <w:lastRenderedPageBreak/>
        <w:t>LCC respondents’ higher likelihood of distancing themselves from LCC alters than from HCC alters</w:t>
      </w:r>
      <w:r w:rsidR="006E57CF" w:rsidRPr="0045129F">
        <w:rPr>
          <w:rFonts w:ascii="Times New Roman" w:hAnsi="Times New Roman" w:cs="Times New Roman"/>
          <w:sz w:val="24"/>
          <w:szCs w:val="24"/>
        </w:rPr>
        <w:t xml:space="preserve">.  </w:t>
      </w:r>
      <w:r w:rsidR="00EC2997" w:rsidRPr="0045129F">
        <w:rPr>
          <w:rFonts w:ascii="Times New Roman" w:hAnsi="Times New Roman" w:cs="Times New Roman"/>
          <w:sz w:val="24"/>
          <w:szCs w:val="24"/>
        </w:rPr>
        <w:t xml:space="preserve">I predicted in </w:t>
      </w:r>
      <w:r w:rsidR="006E57CF" w:rsidRPr="0045129F">
        <w:rPr>
          <w:rFonts w:ascii="Times New Roman" w:hAnsi="Times New Roman" w:cs="Times New Roman"/>
          <w:sz w:val="24"/>
          <w:szCs w:val="24"/>
        </w:rPr>
        <w:t>Hypothesis 2</w:t>
      </w:r>
      <w:r w:rsidR="00A27EC7" w:rsidRPr="0045129F">
        <w:rPr>
          <w:rFonts w:ascii="Times New Roman" w:hAnsi="Times New Roman" w:cs="Times New Roman"/>
          <w:sz w:val="24"/>
          <w:szCs w:val="24"/>
        </w:rPr>
        <w:t xml:space="preserve"> that LCC</w:t>
      </w:r>
      <w:r w:rsidR="00152067" w:rsidRPr="0045129F">
        <w:rPr>
          <w:rFonts w:ascii="Times New Roman" w:hAnsi="Times New Roman" w:cs="Times New Roman"/>
          <w:sz w:val="24"/>
          <w:szCs w:val="24"/>
        </w:rPr>
        <w:t xml:space="preserve"> respondents would be significantly less likely to differentiate themselves from LCC others than from HCC others, but Figure 3.2 illustrates the opposite finding.  </w:t>
      </w:r>
    </w:p>
    <w:p w14:paraId="57E18094" w14:textId="337A2AD7" w:rsidR="00160980" w:rsidRPr="00E94844" w:rsidRDefault="00160980" w:rsidP="00E94844">
      <w:pPr>
        <w:pStyle w:val="Heading4"/>
        <w:jc w:val="center"/>
        <w:rPr>
          <w:rFonts w:ascii="Times New Roman" w:eastAsia="Calibri" w:hAnsi="Times New Roman" w:cs="Times New Roman"/>
          <w:b w:val="0"/>
          <w:bCs w:val="0"/>
          <w:i w:val="0"/>
          <w:iCs w:val="0"/>
          <w:color w:val="auto"/>
        </w:rPr>
      </w:pPr>
      <w:r w:rsidRPr="00E94844">
        <w:rPr>
          <w:rFonts w:ascii="Times New Roman" w:eastAsia="Calibri" w:hAnsi="Times New Roman" w:cs="Times New Roman"/>
          <w:b w:val="0"/>
          <w:bCs w:val="0"/>
          <w:i w:val="0"/>
          <w:iCs w:val="0"/>
          <w:color w:val="auto"/>
        </w:rPr>
        <w:t xml:space="preserve">FIGURE </w:t>
      </w:r>
      <w:r w:rsidR="00A27EC7" w:rsidRPr="00E94844">
        <w:rPr>
          <w:rFonts w:ascii="Times New Roman" w:eastAsia="Calibri" w:hAnsi="Times New Roman" w:cs="Times New Roman"/>
          <w:b w:val="0"/>
          <w:bCs w:val="0"/>
          <w:i w:val="0"/>
          <w:iCs w:val="0"/>
          <w:color w:val="auto"/>
        </w:rPr>
        <w:t>3</w:t>
      </w:r>
      <w:r w:rsidRPr="00E94844">
        <w:rPr>
          <w:rFonts w:ascii="Times New Roman" w:eastAsia="Calibri" w:hAnsi="Times New Roman" w:cs="Times New Roman"/>
          <w:b w:val="0"/>
          <w:bCs w:val="0"/>
          <w:i w:val="0"/>
          <w:iCs w:val="0"/>
          <w:color w:val="auto"/>
        </w:rPr>
        <w:t>.2</w:t>
      </w:r>
    </w:p>
    <w:p w14:paraId="2A911317" w14:textId="77777777" w:rsidR="00320899" w:rsidRPr="00E94844" w:rsidRDefault="00160980" w:rsidP="00E94844">
      <w:pPr>
        <w:pStyle w:val="Heading4"/>
        <w:jc w:val="center"/>
        <w:rPr>
          <w:rFonts w:ascii="Times New Roman" w:eastAsia="Calibri" w:hAnsi="Times New Roman" w:cs="Times New Roman"/>
          <w:b w:val="0"/>
          <w:bCs w:val="0"/>
          <w:i w:val="0"/>
          <w:iCs w:val="0"/>
          <w:color w:val="auto"/>
        </w:rPr>
      </w:pPr>
      <w:r w:rsidRPr="00E94844">
        <w:rPr>
          <w:rFonts w:ascii="Times New Roman" w:eastAsia="Calibri" w:hAnsi="Times New Roman" w:cs="Times New Roman"/>
          <w:b w:val="0"/>
          <w:bCs w:val="0"/>
          <w:i w:val="0"/>
          <w:iCs w:val="0"/>
          <w:color w:val="auto"/>
        </w:rPr>
        <w:t>LIKELIHOOD OF DISTANCING FROM ALTERS BY SOCIAL LOCATION, GIVEN ALTERS’ SOCIAL LOCATION</w:t>
      </w:r>
    </w:p>
    <w:p w14:paraId="2E20ED54" w14:textId="68D5289C" w:rsidR="00DD2092" w:rsidRPr="00BC2400" w:rsidRDefault="00DD2092" w:rsidP="00DD2092">
      <w:pPr>
        <w:pStyle w:val="NoSpacing"/>
        <w:spacing w:line="480" w:lineRule="auto"/>
        <w:ind w:firstLine="720"/>
        <w:jc w:val="center"/>
        <w:rPr>
          <w:rFonts w:ascii="Times New Roman" w:hAnsi="Times New Roman" w:cs="Times New Roman"/>
        </w:rPr>
      </w:pPr>
    </w:p>
    <w:p w14:paraId="2C985F9D" w14:textId="20B15510" w:rsidR="0074085E" w:rsidRDefault="0074085E" w:rsidP="0074085E">
      <w:pPr>
        <w:pStyle w:val="NoSpacing"/>
        <w:spacing w:line="480" w:lineRule="auto"/>
        <w:ind w:firstLine="720"/>
        <w:jc w:val="center"/>
        <w:rPr>
          <w:rFonts w:ascii="Times New Roman" w:hAnsi="Times New Roman" w:cs="Times New Roman"/>
          <w:sz w:val="24"/>
          <w:szCs w:val="24"/>
        </w:rPr>
      </w:pPr>
      <w:r>
        <w:rPr>
          <w:noProof/>
        </w:rPr>
        <w:drawing>
          <wp:inline distT="0" distB="0" distL="0" distR="0" wp14:anchorId="4E191184" wp14:editId="6105384D">
            <wp:extent cx="4572000" cy="2743200"/>
            <wp:effectExtent l="0" t="0" r="19050" b="1905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06D2B3" w14:textId="21A0D2CA" w:rsidR="00DD2092" w:rsidRPr="0045129F" w:rsidRDefault="002B3D1D" w:rsidP="00DD2092">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Also of interest in Table 3.3 </w:t>
      </w:r>
      <w:proofErr w:type="gramStart"/>
      <w:r w:rsidRPr="0045129F">
        <w:rPr>
          <w:rFonts w:ascii="Times New Roman" w:hAnsi="Times New Roman" w:cs="Times New Roman"/>
          <w:sz w:val="24"/>
          <w:szCs w:val="24"/>
        </w:rPr>
        <w:t>are</w:t>
      </w:r>
      <w:proofErr w:type="gramEnd"/>
      <w:r w:rsidRPr="0045129F">
        <w:rPr>
          <w:rFonts w:ascii="Times New Roman" w:hAnsi="Times New Roman" w:cs="Times New Roman"/>
          <w:sz w:val="24"/>
          <w:szCs w:val="24"/>
        </w:rPr>
        <w:t xml:space="preserve"> the taste effects that echo the positive opinion bias for alignment with others via taste expression discussed previously.  </w:t>
      </w:r>
      <w:r w:rsidR="00160980" w:rsidRPr="0045129F">
        <w:rPr>
          <w:rFonts w:ascii="Times New Roman" w:hAnsi="Times New Roman" w:cs="Times New Roman"/>
          <w:sz w:val="24"/>
          <w:szCs w:val="24"/>
        </w:rPr>
        <w:t xml:space="preserve">As seen </w:t>
      </w:r>
      <w:r w:rsidR="00AB7749" w:rsidRPr="0045129F">
        <w:rPr>
          <w:rFonts w:ascii="Times New Roman" w:hAnsi="Times New Roman" w:cs="Times New Roman"/>
          <w:sz w:val="24"/>
          <w:szCs w:val="24"/>
        </w:rPr>
        <w:t xml:space="preserve">by the negative and </w:t>
      </w:r>
      <w:r w:rsidR="00521A4F" w:rsidRPr="0045129F">
        <w:rPr>
          <w:rFonts w:ascii="Times New Roman" w:hAnsi="Times New Roman" w:cs="Times New Roman"/>
          <w:sz w:val="24"/>
          <w:szCs w:val="24"/>
        </w:rPr>
        <w:t xml:space="preserve">statistically </w:t>
      </w:r>
      <w:r w:rsidR="00AB7749" w:rsidRPr="0045129F">
        <w:rPr>
          <w:rFonts w:ascii="Times New Roman" w:hAnsi="Times New Roman" w:cs="Times New Roman"/>
          <w:sz w:val="24"/>
          <w:szCs w:val="24"/>
        </w:rPr>
        <w:t xml:space="preserve">significant effect of </w:t>
      </w:r>
      <w:r w:rsidR="00521A4F" w:rsidRPr="0045129F">
        <w:rPr>
          <w:rFonts w:ascii="Times New Roman" w:hAnsi="Times New Roman" w:cs="Times New Roman"/>
          <w:sz w:val="24"/>
          <w:szCs w:val="24"/>
        </w:rPr>
        <w:t xml:space="preserve">respondents’ taste </w:t>
      </w:r>
      <w:r w:rsidR="00160980" w:rsidRPr="0045129F">
        <w:rPr>
          <w:rFonts w:ascii="Times New Roman" w:hAnsi="Times New Roman" w:cs="Times New Roman"/>
          <w:sz w:val="24"/>
          <w:szCs w:val="24"/>
        </w:rPr>
        <w:t>in Model</w:t>
      </w:r>
      <w:r w:rsidR="00521A4F" w:rsidRPr="0045129F">
        <w:rPr>
          <w:rFonts w:ascii="Times New Roman" w:hAnsi="Times New Roman" w:cs="Times New Roman"/>
          <w:sz w:val="24"/>
          <w:szCs w:val="24"/>
        </w:rPr>
        <w:t>s</w:t>
      </w:r>
      <w:r w:rsidR="00160980" w:rsidRPr="0045129F">
        <w:rPr>
          <w:rFonts w:ascii="Times New Roman" w:hAnsi="Times New Roman" w:cs="Times New Roman"/>
          <w:sz w:val="24"/>
          <w:szCs w:val="24"/>
        </w:rPr>
        <w:t xml:space="preserve"> 3</w:t>
      </w:r>
      <w:r w:rsidR="00521A4F" w:rsidRPr="0045129F">
        <w:rPr>
          <w:rFonts w:ascii="Times New Roman" w:hAnsi="Times New Roman" w:cs="Times New Roman"/>
          <w:sz w:val="24"/>
          <w:szCs w:val="24"/>
        </w:rPr>
        <w:t xml:space="preserve"> - 5</w:t>
      </w:r>
      <w:r w:rsidR="00160980" w:rsidRPr="0045129F">
        <w:rPr>
          <w:rFonts w:ascii="Times New Roman" w:hAnsi="Times New Roman" w:cs="Times New Roman"/>
          <w:sz w:val="24"/>
          <w:szCs w:val="24"/>
        </w:rPr>
        <w:t>, respondents who like the painting are less likely to use their taste expression to distance themselves from others</w:t>
      </w:r>
      <w:r w:rsidR="00521A4F" w:rsidRPr="0045129F">
        <w:rPr>
          <w:rFonts w:ascii="Times New Roman" w:hAnsi="Times New Roman" w:cs="Times New Roman"/>
          <w:sz w:val="24"/>
          <w:szCs w:val="24"/>
        </w:rPr>
        <w:t>.  Further</w:t>
      </w:r>
      <w:r w:rsidR="00160980" w:rsidRPr="0045129F">
        <w:rPr>
          <w:rFonts w:ascii="Times New Roman" w:hAnsi="Times New Roman" w:cs="Times New Roman"/>
          <w:sz w:val="24"/>
          <w:szCs w:val="24"/>
        </w:rPr>
        <w:t>,</w:t>
      </w:r>
      <w:r w:rsidR="00521A4F" w:rsidRPr="0045129F">
        <w:rPr>
          <w:rFonts w:ascii="Times New Roman" w:hAnsi="Times New Roman" w:cs="Times New Roman"/>
          <w:sz w:val="24"/>
          <w:szCs w:val="24"/>
        </w:rPr>
        <w:t xml:space="preserve"> the negative and statistically significant effect of alters’ taste indicate that</w:t>
      </w:r>
      <w:r w:rsidR="00160980" w:rsidRPr="0045129F">
        <w:rPr>
          <w:rFonts w:ascii="Times New Roman" w:hAnsi="Times New Roman" w:cs="Times New Roman"/>
          <w:sz w:val="24"/>
          <w:szCs w:val="24"/>
        </w:rPr>
        <w:t xml:space="preserve"> all respondents are more likely to distance themselves from (be influenced by) alters who dislike the painting than from those who like the painting.  The interactions betw</w:t>
      </w:r>
      <w:r w:rsidR="00521A4F" w:rsidRPr="0045129F">
        <w:rPr>
          <w:rFonts w:ascii="Times New Roman" w:hAnsi="Times New Roman" w:cs="Times New Roman"/>
          <w:sz w:val="24"/>
          <w:szCs w:val="24"/>
        </w:rPr>
        <w:t xml:space="preserve">een respondent and alter taste </w:t>
      </w:r>
      <w:r w:rsidR="00160980" w:rsidRPr="0045129F">
        <w:rPr>
          <w:rFonts w:ascii="Times New Roman" w:hAnsi="Times New Roman" w:cs="Times New Roman"/>
          <w:sz w:val="24"/>
          <w:szCs w:val="24"/>
        </w:rPr>
        <w:t>added in Model 4</w:t>
      </w:r>
      <w:r w:rsidR="00A27EC7" w:rsidRPr="0045129F">
        <w:rPr>
          <w:rFonts w:ascii="Times New Roman" w:hAnsi="Times New Roman" w:cs="Times New Roman"/>
          <w:sz w:val="24"/>
          <w:szCs w:val="24"/>
        </w:rPr>
        <w:t xml:space="preserve"> and illustrated in Figure 3</w:t>
      </w:r>
      <w:r w:rsidR="00160980" w:rsidRPr="0045129F">
        <w:rPr>
          <w:rFonts w:ascii="Times New Roman" w:hAnsi="Times New Roman" w:cs="Times New Roman"/>
          <w:sz w:val="24"/>
          <w:szCs w:val="24"/>
        </w:rPr>
        <w:t>.3</w:t>
      </w:r>
      <w:r w:rsidR="00521A4F" w:rsidRPr="0045129F">
        <w:rPr>
          <w:rFonts w:ascii="Times New Roman" w:hAnsi="Times New Roman" w:cs="Times New Roman"/>
          <w:sz w:val="24"/>
          <w:szCs w:val="24"/>
        </w:rPr>
        <w:t xml:space="preserve"> </w:t>
      </w:r>
      <w:r w:rsidR="00160980" w:rsidRPr="0045129F">
        <w:rPr>
          <w:rFonts w:ascii="Times New Roman" w:hAnsi="Times New Roman" w:cs="Times New Roman"/>
          <w:sz w:val="24"/>
          <w:szCs w:val="24"/>
        </w:rPr>
        <w:t xml:space="preserve">reveal that distancing via taste expression is most likely </w:t>
      </w:r>
      <w:r w:rsidR="00160980" w:rsidRPr="0045129F">
        <w:rPr>
          <w:rFonts w:ascii="Times New Roman" w:hAnsi="Times New Roman" w:cs="Times New Roman"/>
          <w:sz w:val="24"/>
          <w:szCs w:val="24"/>
        </w:rPr>
        <w:lastRenderedPageBreak/>
        <w:t>when respondents are paired with alters who dislike the painting, although respondents who initially liked the painting are protected from this effect by their own positive opinion.</w:t>
      </w:r>
      <w:r w:rsidR="00DD2092" w:rsidRPr="0045129F">
        <w:rPr>
          <w:rFonts w:ascii="Times New Roman" w:hAnsi="Times New Roman" w:cs="Times New Roman"/>
          <w:sz w:val="24"/>
          <w:szCs w:val="24"/>
        </w:rPr>
        <w:t xml:space="preserve"> </w:t>
      </w:r>
    </w:p>
    <w:p w14:paraId="03D7F7C7" w14:textId="59CDD4D9" w:rsidR="00DD2092" w:rsidRPr="0045129F" w:rsidRDefault="00DD2092" w:rsidP="00DD2092">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addition, the statistically non-significant effect of the similarity variable, which I add in Model 5, demonstrates that perceived homophily is not a reliable predictor of using taste expression to differentiate oneself from others.  Therefore, perceived solidarity is a statistically significant predictor of alignment with others (as seen in Table 3.2a), but lack of solidarity is not sufficient to produce distancing from others (as seen here).  </w:t>
      </w:r>
    </w:p>
    <w:p w14:paraId="0F494BA3" w14:textId="2B44BF75" w:rsidR="00DD2092" w:rsidRPr="0045129F" w:rsidRDefault="00DD2092" w:rsidP="00DD2092">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Additional analyses predicting the likelihood of respondents distancing themselves from alters who like and dislike the painting were also performed to further disentangle the tast</w:t>
      </w:r>
      <w:r w:rsidR="00802C8D">
        <w:rPr>
          <w:rFonts w:ascii="Times New Roman" w:hAnsi="Times New Roman" w:cs="Times New Roman"/>
          <w:sz w:val="24"/>
          <w:szCs w:val="24"/>
        </w:rPr>
        <w:t>e effects reported in Table 3.3</w:t>
      </w:r>
      <w:r w:rsidRPr="0045129F">
        <w:rPr>
          <w:rFonts w:ascii="Times New Roman" w:hAnsi="Times New Roman" w:cs="Times New Roman"/>
          <w:sz w:val="24"/>
          <w:szCs w:val="24"/>
        </w:rPr>
        <w:t xml:space="preserve"> and Figure 3.3</w:t>
      </w:r>
      <w:r w:rsidR="007E0B8B">
        <w:rPr>
          <w:rFonts w:ascii="Times New Roman" w:hAnsi="Times New Roman" w:cs="Times New Roman"/>
          <w:sz w:val="24"/>
          <w:szCs w:val="24"/>
        </w:rPr>
        <w:t xml:space="preserve"> (results not shown)</w:t>
      </w:r>
      <w:r w:rsidRPr="0045129F">
        <w:rPr>
          <w:rFonts w:ascii="Times New Roman" w:hAnsi="Times New Roman" w:cs="Times New Roman"/>
          <w:sz w:val="24"/>
          <w:szCs w:val="24"/>
        </w:rPr>
        <w:t xml:space="preserve">.  Neither set of regressions reveal anything new, perhaps most </w:t>
      </w:r>
      <w:proofErr w:type="gramStart"/>
      <w:r w:rsidRPr="0045129F">
        <w:rPr>
          <w:rFonts w:ascii="Times New Roman" w:hAnsi="Times New Roman" w:cs="Times New Roman"/>
          <w:sz w:val="24"/>
          <w:szCs w:val="24"/>
        </w:rPr>
        <w:t>likely</w:t>
      </w:r>
      <w:proofErr w:type="gramEnd"/>
      <w:r w:rsidRPr="0045129F">
        <w:rPr>
          <w:rFonts w:ascii="Times New Roman" w:hAnsi="Times New Roman" w:cs="Times New Roman"/>
          <w:sz w:val="24"/>
          <w:szCs w:val="24"/>
        </w:rPr>
        <w:t xml:space="preserve"> because cell sizes were too small for statistically significant effects to emerge.  Only 76 of the 1,732 (4%) respondents in the treatment condition distanced themselves from alters who liked the painting, and 118 (7%) from alters who disliked the painting.  Therefore, it is likely that any additional effects related to alters’ tastes were hidden by small sub-sample sizes in these analyses.</w:t>
      </w:r>
    </w:p>
    <w:p w14:paraId="72A008D8" w14:textId="77777777" w:rsidR="0045129F" w:rsidRPr="0045129F" w:rsidRDefault="0045129F" w:rsidP="0045129F">
      <w:pPr>
        <w:pStyle w:val="Heading2"/>
        <w:rPr>
          <w:rFonts w:ascii="Times New Roman" w:hAnsi="Times New Roman" w:cs="Times New Roman"/>
          <w:sz w:val="24"/>
          <w:szCs w:val="24"/>
        </w:rPr>
      </w:pPr>
      <w:bookmarkStart w:id="40" w:name="_Toc390113377"/>
      <w:proofErr w:type="gramStart"/>
      <w:r w:rsidRPr="0045129F">
        <w:rPr>
          <w:rFonts w:ascii="Times New Roman" w:hAnsi="Times New Roman" w:cs="Times New Roman"/>
          <w:sz w:val="24"/>
          <w:szCs w:val="24"/>
        </w:rPr>
        <w:t>3.4  Summary</w:t>
      </w:r>
      <w:bookmarkEnd w:id="40"/>
      <w:proofErr w:type="gramEnd"/>
      <w:r w:rsidRPr="0045129F">
        <w:rPr>
          <w:rFonts w:ascii="Times New Roman" w:hAnsi="Times New Roman" w:cs="Times New Roman"/>
          <w:sz w:val="24"/>
          <w:szCs w:val="24"/>
        </w:rPr>
        <w:t xml:space="preserve"> </w:t>
      </w:r>
    </w:p>
    <w:p w14:paraId="02CA617C" w14:textId="792F039A" w:rsidR="00160980" w:rsidRPr="00BC2400" w:rsidRDefault="0045129F" w:rsidP="0045129F">
      <w:pPr>
        <w:pStyle w:val="NoSpacing"/>
        <w:spacing w:line="480" w:lineRule="auto"/>
        <w:rPr>
          <w:rFonts w:ascii="Times New Roman" w:hAnsi="Times New Roman" w:cs="Times New Roman"/>
        </w:rPr>
      </w:pPr>
      <w:r w:rsidRPr="0045129F">
        <w:rPr>
          <w:rFonts w:ascii="Times New Roman" w:hAnsi="Times New Roman" w:cs="Times New Roman"/>
          <w:sz w:val="24"/>
          <w:szCs w:val="24"/>
        </w:rPr>
        <w:tab/>
        <w:t xml:space="preserve">This chapter examined how individuals </w:t>
      </w:r>
      <w:proofErr w:type="gramStart"/>
      <w:r w:rsidRPr="0045129F">
        <w:rPr>
          <w:rFonts w:ascii="Times New Roman" w:hAnsi="Times New Roman" w:cs="Times New Roman"/>
          <w:sz w:val="24"/>
          <w:szCs w:val="24"/>
        </w:rPr>
        <w:t>are influenced</w:t>
      </w:r>
      <w:proofErr w:type="gramEnd"/>
      <w:r w:rsidRPr="0045129F">
        <w:rPr>
          <w:rFonts w:ascii="Times New Roman" w:hAnsi="Times New Roman" w:cs="Times New Roman"/>
          <w:sz w:val="24"/>
          <w:szCs w:val="24"/>
        </w:rPr>
        <w:t xml:space="preserve"> by others’ social location and taste to change their own taste expressions to define symbolic boundaries.  I hypothesized that social location concordance would predict alignment, and that discordance would predict distancing.  Results revealed that social location concordance predicted distancing (contrary to the hypothesized relationship) but not alignment.  Further analysis revealed that the source of this pattern was LCC </w:t>
      </w:r>
      <w:proofErr w:type="gramStart"/>
      <w:r w:rsidRPr="0045129F">
        <w:rPr>
          <w:rFonts w:ascii="Times New Roman" w:hAnsi="Times New Roman" w:cs="Times New Roman"/>
          <w:sz w:val="24"/>
          <w:szCs w:val="24"/>
        </w:rPr>
        <w:t>respondents distancing themselves via their taste expressions from the LCC</w:t>
      </w:r>
      <w:r w:rsidR="00D67DEF">
        <w:rPr>
          <w:rFonts w:ascii="Times New Roman" w:hAnsi="Times New Roman" w:cs="Times New Roman"/>
          <w:sz w:val="24"/>
          <w:szCs w:val="24"/>
        </w:rPr>
        <w:t xml:space="preserve"> </w:t>
      </w:r>
      <w:r w:rsidR="00D67DEF" w:rsidRPr="0045129F">
        <w:rPr>
          <w:rFonts w:ascii="Times New Roman" w:hAnsi="Times New Roman" w:cs="Times New Roman"/>
          <w:sz w:val="24"/>
          <w:szCs w:val="24"/>
        </w:rPr>
        <w:t>alters</w:t>
      </w:r>
      <w:proofErr w:type="gramEnd"/>
      <w:r w:rsidR="00D67DEF" w:rsidRPr="0045129F">
        <w:rPr>
          <w:rFonts w:ascii="Times New Roman" w:hAnsi="Times New Roman" w:cs="Times New Roman"/>
          <w:sz w:val="24"/>
          <w:szCs w:val="24"/>
        </w:rPr>
        <w:t xml:space="preserve"> with which they were paired, presumably due to the recognition of lack of cultural</w:t>
      </w:r>
    </w:p>
    <w:p w14:paraId="2C0FCF95" w14:textId="77777777" w:rsidR="00D67DEF" w:rsidRDefault="00D67DEF">
      <w:pPr>
        <w:rPr>
          <w:rFonts w:ascii="Times New Roman" w:eastAsiaTheme="majorEastAsia" w:hAnsi="Times New Roman" w:cs="Times New Roman"/>
          <w:bCs/>
          <w:iCs/>
        </w:rPr>
      </w:pPr>
      <w:r>
        <w:rPr>
          <w:rFonts w:ascii="Times New Roman" w:hAnsi="Times New Roman" w:cs="Times New Roman"/>
          <w:b/>
          <w:i/>
        </w:rPr>
        <w:br w:type="page"/>
      </w:r>
    </w:p>
    <w:p w14:paraId="1FFA28DD" w14:textId="7744F8F5" w:rsidR="001B6F63" w:rsidRPr="00BC2400" w:rsidRDefault="001B6F63" w:rsidP="001B6F63">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FIGURE 3.3</w:t>
      </w:r>
    </w:p>
    <w:p w14:paraId="5AFE6C7E" w14:textId="77777777" w:rsidR="001B6F63" w:rsidRPr="00BC2400" w:rsidRDefault="001B6F63" w:rsidP="001B6F63">
      <w:pPr>
        <w:rPr>
          <w:rFonts w:ascii="Times New Roman" w:hAnsi="Times New Roman" w:cs="Times New Roman"/>
        </w:rPr>
      </w:pPr>
    </w:p>
    <w:p w14:paraId="6D94FF2E" w14:textId="77777777" w:rsidR="001B6F63" w:rsidRPr="00BC2400" w:rsidRDefault="001B6F63" w:rsidP="001B6F63">
      <w:pPr>
        <w:jc w:val="center"/>
        <w:rPr>
          <w:rFonts w:ascii="Times New Roman" w:hAnsi="Times New Roman" w:cs="Times New Roman"/>
        </w:rPr>
      </w:pPr>
      <w:r w:rsidRPr="00BC2400">
        <w:rPr>
          <w:rFonts w:ascii="Times New Roman" w:hAnsi="Times New Roman" w:cs="Times New Roman"/>
        </w:rPr>
        <w:t>LIKELIHOOD OF DISTANCING FROM ALTERS BY TASTE, GIVEN ALTERS’ TASTE</w:t>
      </w:r>
    </w:p>
    <w:p w14:paraId="14DCD8A4" w14:textId="77777777" w:rsidR="00083947" w:rsidRDefault="00083947" w:rsidP="00083947">
      <w:pPr>
        <w:spacing w:after="180" w:line="480" w:lineRule="auto"/>
        <w:jc w:val="center"/>
        <w:rPr>
          <w:rFonts w:ascii="Times New Roman" w:hAnsi="Times New Roman" w:cs="Times New Roman"/>
          <w:sz w:val="24"/>
          <w:szCs w:val="24"/>
        </w:rPr>
      </w:pPr>
      <w:r>
        <w:rPr>
          <w:noProof/>
        </w:rPr>
        <w:drawing>
          <wp:inline distT="0" distB="0" distL="0" distR="0" wp14:anchorId="2C42AFC4" wp14:editId="70CF6FE9">
            <wp:extent cx="4572000" cy="2743200"/>
            <wp:effectExtent l="0" t="0" r="19050" b="1905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48DC5D" w14:textId="618A40A6" w:rsidR="002C5DC2" w:rsidRPr="0045129F" w:rsidRDefault="002B3D1D" w:rsidP="00160980">
      <w:pPr>
        <w:spacing w:after="180" w:line="480" w:lineRule="auto"/>
        <w:rPr>
          <w:rFonts w:ascii="Times New Roman" w:hAnsi="Times New Roman" w:cs="Times New Roman"/>
          <w:sz w:val="24"/>
          <w:szCs w:val="24"/>
        </w:rPr>
      </w:pPr>
      <w:proofErr w:type="gramStart"/>
      <w:r w:rsidRPr="0045129F">
        <w:rPr>
          <w:rFonts w:ascii="Times New Roman" w:hAnsi="Times New Roman" w:cs="Times New Roman"/>
          <w:sz w:val="24"/>
          <w:szCs w:val="24"/>
        </w:rPr>
        <w:t>legitimacy</w:t>
      </w:r>
      <w:proofErr w:type="gramEnd"/>
      <w:r w:rsidRPr="0045129F">
        <w:rPr>
          <w:rFonts w:ascii="Times New Roman" w:hAnsi="Times New Roman" w:cs="Times New Roman"/>
          <w:sz w:val="24"/>
          <w:szCs w:val="24"/>
        </w:rPr>
        <w:t xml:space="preserve"> among individuals in this social location.  </w:t>
      </w:r>
      <w:r w:rsidR="00B06CC3" w:rsidRPr="0045129F">
        <w:rPr>
          <w:rFonts w:ascii="Times New Roman" w:hAnsi="Times New Roman" w:cs="Times New Roman"/>
          <w:sz w:val="24"/>
          <w:szCs w:val="24"/>
        </w:rPr>
        <w:t>Further, HCC respondents did not distance themselves from LCC individuals,</w:t>
      </w:r>
      <w:r w:rsidR="002C5DC2" w:rsidRPr="0045129F">
        <w:rPr>
          <w:rFonts w:ascii="Times New Roman" w:hAnsi="Times New Roman" w:cs="Times New Roman"/>
          <w:sz w:val="24"/>
          <w:szCs w:val="24"/>
        </w:rPr>
        <w:t xml:space="preserve"> but made distinctions within the HCC stratum suggesting that HCC individuals are secure enough in their cultural capital advantage over LCC individuals not to have to make strong statements about the differences between themselves and people with low cultural capital</w:t>
      </w:r>
      <w:r w:rsidR="00115279" w:rsidRPr="0045129F">
        <w:rPr>
          <w:rFonts w:ascii="Times New Roman" w:hAnsi="Times New Roman" w:cs="Times New Roman"/>
          <w:sz w:val="24"/>
          <w:szCs w:val="24"/>
        </w:rPr>
        <w:t>.  I test t</w:t>
      </w:r>
      <w:r w:rsidR="002C5DC2" w:rsidRPr="0045129F">
        <w:rPr>
          <w:rFonts w:ascii="Times New Roman" w:hAnsi="Times New Roman" w:cs="Times New Roman"/>
          <w:sz w:val="24"/>
          <w:szCs w:val="24"/>
        </w:rPr>
        <w:t xml:space="preserve">his proposition in the next chapter, which discusses differences by social location in perceived homophily with others. </w:t>
      </w:r>
    </w:p>
    <w:p w14:paraId="0A7ED3FE" w14:textId="4DB13B84" w:rsidR="007624D9" w:rsidRPr="0045129F" w:rsidRDefault="00B06CC3" w:rsidP="002C5DC2">
      <w:pPr>
        <w:spacing w:after="180" w:line="480" w:lineRule="auto"/>
        <w:rPr>
          <w:rFonts w:ascii="Times New Roman" w:hAnsi="Times New Roman" w:cs="Times New Roman"/>
          <w:sz w:val="24"/>
          <w:szCs w:val="24"/>
        </w:rPr>
      </w:pPr>
      <w:r w:rsidRPr="0045129F">
        <w:rPr>
          <w:rFonts w:ascii="Times New Roman" w:hAnsi="Times New Roman" w:cs="Times New Roman"/>
          <w:sz w:val="24"/>
          <w:szCs w:val="24"/>
        </w:rPr>
        <w:t xml:space="preserve"> </w:t>
      </w:r>
      <w:r w:rsidR="002C5DC2" w:rsidRPr="0045129F">
        <w:rPr>
          <w:rFonts w:ascii="Times New Roman" w:hAnsi="Times New Roman" w:cs="Times New Roman"/>
          <w:sz w:val="24"/>
          <w:szCs w:val="24"/>
        </w:rPr>
        <w:tab/>
      </w:r>
      <w:r w:rsidRPr="00001772">
        <w:rPr>
          <w:rFonts w:ascii="Times New Roman" w:hAnsi="Times New Roman" w:cs="Times New Roman"/>
          <w:sz w:val="24"/>
          <w:szCs w:val="24"/>
        </w:rPr>
        <w:t xml:space="preserve">Interestingly, </w:t>
      </w:r>
      <w:r w:rsidR="008C3A61" w:rsidRPr="00001772">
        <w:rPr>
          <w:rFonts w:ascii="Times New Roman" w:hAnsi="Times New Roman" w:cs="Times New Roman"/>
          <w:sz w:val="24"/>
          <w:szCs w:val="24"/>
        </w:rPr>
        <w:t>however, when I analyzed</w:t>
      </w:r>
      <w:r w:rsidRPr="00001772">
        <w:rPr>
          <w:rFonts w:ascii="Times New Roman" w:hAnsi="Times New Roman" w:cs="Times New Roman"/>
          <w:sz w:val="24"/>
          <w:szCs w:val="24"/>
        </w:rPr>
        <w:t xml:space="preserve"> the relationship between the perception of similarity (between respondent and alter) and boundary drawing (via change in taste expression), </w:t>
      </w:r>
      <w:r w:rsidR="008C3A61" w:rsidRPr="00001772">
        <w:rPr>
          <w:rFonts w:ascii="Times New Roman" w:hAnsi="Times New Roman" w:cs="Times New Roman"/>
          <w:sz w:val="24"/>
          <w:szCs w:val="24"/>
        </w:rPr>
        <w:t>I found</w:t>
      </w:r>
      <w:r w:rsidRPr="00001772">
        <w:rPr>
          <w:rFonts w:ascii="Times New Roman" w:hAnsi="Times New Roman" w:cs="Times New Roman"/>
          <w:sz w:val="24"/>
          <w:szCs w:val="24"/>
        </w:rPr>
        <w:t xml:space="preserve"> that perceived solidarity is a </w:t>
      </w:r>
      <w:r w:rsidR="00517BDE" w:rsidRPr="00001772">
        <w:rPr>
          <w:rFonts w:ascii="Times New Roman" w:hAnsi="Times New Roman" w:cs="Times New Roman"/>
          <w:sz w:val="24"/>
          <w:szCs w:val="24"/>
        </w:rPr>
        <w:t xml:space="preserve">statistically </w:t>
      </w:r>
      <w:r w:rsidRPr="00001772">
        <w:rPr>
          <w:rFonts w:ascii="Times New Roman" w:hAnsi="Times New Roman" w:cs="Times New Roman"/>
          <w:sz w:val="24"/>
          <w:szCs w:val="24"/>
        </w:rPr>
        <w:t>significant predictor of alignment, but a lack of solidarity is not sufficient to produce distancing.  This suggests that what people share can unite them</w:t>
      </w:r>
      <w:r w:rsidR="00C605D5" w:rsidRPr="00001772">
        <w:rPr>
          <w:rFonts w:ascii="Times New Roman" w:hAnsi="Times New Roman" w:cs="Times New Roman"/>
          <w:sz w:val="24"/>
          <w:szCs w:val="24"/>
        </w:rPr>
        <w:t xml:space="preserve"> (such that homophily begets homophily)</w:t>
      </w:r>
      <w:r w:rsidRPr="00001772">
        <w:rPr>
          <w:rFonts w:ascii="Times New Roman" w:hAnsi="Times New Roman" w:cs="Times New Roman"/>
          <w:sz w:val="24"/>
          <w:szCs w:val="24"/>
        </w:rPr>
        <w:t>, but differences between them do not necessarily divide them.</w:t>
      </w:r>
    </w:p>
    <w:p w14:paraId="29288E31" w14:textId="5B0CCBD8" w:rsidR="00C605D5" w:rsidRPr="0045129F" w:rsidRDefault="00C605D5" w:rsidP="00160980">
      <w:pPr>
        <w:spacing w:after="180" w:line="480" w:lineRule="auto"/>
        <w:rPr>
          <w:rFonts w:ascii="Times New Roman" w:hAnsi="Times New Roman" w:cs="Times New Roman"/>
          <w:sz w:val="24"/>
          <w:szCs w:val="24"/>
        </w:rPr>
      </w:pPr>
      <w:r w:rsidRPr="0045129F">
        <w:rPr>
          <w:rFonts w:ascii="Times New Roman" w:hAnsi="Times New Roman" w:cs="Times New Roman"/>
          <w:sz w:val="24"/>
          <w:szCs w:val="24"/>
        </w:rPr>
        <w:lastRenderedPageBreak/>
        <w:tab/>
        <w:t xml:space="preserve">Further, results demonstrating that respondents were more likely to align their taste expressions with others who like the painting, but not with those who do not, suggests that social bonds </w:t>
      </w:r>
      <w:proofErr w:type="gramStart"/>
      <w:r w:rsidRPr="0045129F">
        <w:rPr>
          <w:rFonts w:ascii="Times New Roman" w:hAnsi="Times New Roman" w:cs="Times New Roman"/>
          <w:sz w:val="24"/>
          <w:szCs w:val="24"/>
        </w:rPr>
        <w:t>are formed and maintained with regard to similarity of tastes and interests, but not with regard to dissimilarity of distaste</w:t>
      </w:r>
      <w:proofErr w:type="gramEnd"/>
      <w:r w:rsidRPr="0045129F">
        <w:rPr>
          <w:rFonts w:ascii="Times New Roman" w:hAnsi="Times New Roman" w:cs="Times New Roman"/>
          <w:sz w:val="24"/>
          <w:szCs w:val="24"/>
        </w:rPr>
        <w:t>.</w:t>
      </w:r>
      <w:r w:rsidR="003E14D5" w:rsidRPr="0045129F">
        <w:rPr>
          <w:rFonts w:ascii="Times New Roman" w:hAnsi="Times New Roman" w:cs="Times New Roman"/>
          <w:sz w:val="24"/>
          <w:szCs w:val="24"/>
        </w:rPr>
        <w:t xml:space="preserve">  However, this bias toward expressing a positive opinion was mediated by the consideration of alters’ cultural capital such that respondents expressed tastes in line with opinions more negative than their own when paired with HCC respondents who disliked the painting.  This finding suggests that respondents acknowledged HCC alters’ presumed cultural competence, and responded by aligning themselves with these others via a modification of their own taste expressions.  LCC alters with negative opinions were not extended the same inclusiveness, however, suggesting that respondents viewed their negative opinions as less valid and/or influential than those of HCC alters.</w:t>
      </w:r>
    </w:p>
    <w:p w14:paraId="484804E1" w14:textId="0932A2C3" w:rsidR="00A05CAE" w:rsidRPr="00BC2400" w:rsidRDefault="000E69BC" w:rsidP="00B06CC3">
      <w:pPr>
        <w:spacing w:after="180" w:line="480" w:lineRule="auto"/>
        <w:ind w:firstLine="720"/>
        <w:rPr>
          <w:rFonts w:ascii="Times New Roman" w:hAnsi="Times New Roman" w:cs="Times New Roman"/>
        </w:rPr>
      </w:pPr>
      <w:r w:rsidRPr="0045129F">
        <w:rPr>
          <w:rFonts w:ascii="Times New Roman" w:hAnsi="Times New Roman" w:cs="Times New Roman"/>
          <w:sz w:val="24"/>
          <w:szCs w:val="24"/>
        </w:rPr>
        <w:t xml:space="preserve">The next chapter will examine the predictors of perceived homophily in more depth to </w:t>
      </w:r>
      <w:r w:rsidR="003E13FB" w:rsidRPr="0045129F">
        <w:rPr>
          <w:rFonts w:ascii="Times New Roman" w:hAnsi="Times New Roman" w:cs="Times New Roman"/>
          <w:sz w:val="24"/>
          <w:szCs w:val="24"/>
        </w:rPr>
        <w:t>discover the influence that both similarity of taste and social location have on the propensity for individuals to perceive social distance from others.</w:t>
      </w:r>
      <w:r w:rsidR="00A05CAE" w:rsidRPr="0045129F">
        <w:rPr>
          <w:rFonts w:ascii="Times New Roman" w:hAnsi="Times New Roman" w:cs="Times New Roman"/>
          <w:sz w:val="24"/>
          <w:szCs w:val="24"/>
        </w:rPr>
        <w:br w:type="page"/>
      </w:r>
    </w:p>
    <w:p w14:paraId="0DF00C19" w14:textId="77777777" w:rsidR="00A05CAE" w:rsidRPr="00BC2400" w:rsidRDefault="00A05CAE" w:rsidP="00A05CAE">
      <w:pPr>
        <w:pStyle w:val="Heading1"/>
        <w:jc w:val="center"/>
        <w:rPr>
          <w:rFonts w:ascii="Times New Roman" w:hAnsi="Times New Roman" w:cs="Times New Roman"/>
        </w:rPr>
      </w:pPr>
      <w:bookmarkStart w:id="41" w:name="_Toc390113378"/>
      <w:r w:rsidRPr="00BC2400">
        <w:rPr>
          <w:rFonts w:ascii="Times New Roman" w:hAnsi="Times New Roman" w:cs="Times New Roman"/>
        </w:rPr>
        <w:lastRenderedPageBreak/>
        <w:t>CHAPTER 4</w:t>
      </w:r>
      <w:bookmarkEnd w:id="41"/>
    </w:p>
    <w:p w14:paraId="4D0CE530" w14:textId="49064525" w:rsidR="00A05CAE" w:rsidRPr="00BC2400" w:rsidRDefault="00A05CAE" w:rsidP="00A05CAE">
      <w:pPr>
        <w:pStyle w:val="Heading1"/>
        <w:jc w:val="center"/>
        <w:rPr>
          <w:rFonts w:ascii="Times New Roman" w:hAnsi="Times New Roman" w:cs="Times New Roman"/>
        </w:rPr>
      </w:pPr>
      <w:bookmarkStart w:id="42" w:name="_Toc390113379"/>
      <w:r w:rsidRPr="00BC2400">
        <w:rPr>
          <w:rFonts w:ascii="Times New Roman" w:hAnsi="Times New Roman" w:cs="Times New Roman"/>
        </w:rPr>
        <w:t>THE ROLE OF AESTHETIC TASTE</w:t>
      </w:r>
      <w:r w:rsidR="0047465F" w:rsidRPr="00BC2400">
        <w:rPr>
          <w:rFonts w:ascii="Times New Roman" w:hAnsi="Times New Roman" w:cs="Times New Roman"/>
        </w:rPr>
        <w:t>S</w:t>
      </w:r>
      <w:r w:rsidRPr="00BC2400">
        <w:rPr>
          <w:rFonts w:ascii="Times New Roman" w:hAnsi="Times New Roman" w:cs="Times New Roman"/>
        </w:rPr>
        <w:t xml:space="preserve"> IN SYMBOLIC BOUNDARY WORK</w:t>
      </w:r>
      <w:bookmarkEnd w:id="42"/>
    </w:p>
    <w:p w14:paraId="02C12E92" w14:textId="77777777" w:rsidR="00A05CAE" w:rsidRPr="00BC2400" w:rsidRDefault="00A05CAE" w:rsidP="00A05CAE">
      <w:pPr>
        <w:rPr>
          <w:rFonts w:ascii="Times New Roman" w:hAnsi="Times New Roman" w:cs="Times New Roman"/>
        </w:rPr>
      </w:pPr>
    </w:p>
    <w:p w14:paraId="644330AB" w14:textId="7CA5EF33" w:rsidR="00383E7F" w:rsidRPr="0045129F" w:rsidRDefault="00B64AB1"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the previous chapter, I </w:t>
      </w:r>
      <w:r w:rsidR="00A05CAE" w:rsidRPr="0045129F">
        <w:rPr>
          <w:rFonts w:ascii="Times New Roman" w:hAnsi="Times New Roman" w:cs="Times New Roman"/>
          <w:sz w:val="24"/>
          <w:szCs w:val="24"/>
        </w:rPr>
        <w:t>examined how respondents used their taste expressions to perform symbolic boundary work with others in different or</w:t>
      </w:r>
      <w:r w:rsidRPr="0045129F">
        <w:rPr>
          <w:rFonts w:ascii="Times New Roman" w:hAnsi="Times New Roman" w:cs="Times New Roman"/>
          <w:sz w:val="24"/>
          <w:szCs w:val="24"/>
        </w:rPr>
        <w:t xml:space="preserve"> equivalent social locations.  In this chapter, I </w:t>
      </w:r>
      <w:r w:rsidR="00A05CAE" w:rsidRPr="0045129F">
        <w:rPr>
          <w:rFonts w:ascii="Times New Roman" w:hAnsi="Times New Roman" w:cs="Times New Roman"/>
          <w:sz w:val="24"/>
          <w:szCs w:val="24"/>
        </w:rPr>
        <w:t xml:space="preserve">take a more direct approach to investigating the predictors of inclusive and exclusive boundary </w:t>
      </w:r>
      <w:r w:rsidR="00383E7F" w:rsidRPr="0045129F">
        <w:rPr>
          <w:rFonts w:ascii="Times New Roman" w:hAnsi="Times New Roman" w:cs="Times New Roman"/>
          <w:sz w:val="24"/>
          <w:szCs w:val="24"/>
        </w:rPr>
        <w:t>drawing</w:t>
      </w:r>
      <w:r w:rsidR="00A05CAE" w:rsidRPr="0045129F">
        <w:rPr>
          <w:rFonts w:ascii="Times New Roman" w:hAnsi="Times New Roman" w:cs="Times New Roman"/>
          <w:sz w:val="24"/>
          <w:szCs w:val="24"/>
        </w:rPr>
        <w:t xml:space="preserve">, and in </w:t>
      </w:r>
      <w:proofErr w:type="gramStart"/>
      <w:r w:rsidR="00A05CAE" w:rsidRPr="0045129F">
        <w:rPr>
          <w:rFonts w:ascii="Times New Roman" w:hAnsi="Times New Roman" w:cs="Times New Roman"/>
          <w:sz w:val="24"/>
          <w:szCs w:val="24"/>
        </w:rPr>
        <w:t>particular</w:t>
      </w:r>
      <w:proofErr w:type="gramEnd"/>
      <w:r w:rsidR="00A05CAE" w:rsidRPr="0045129F">
        <w:rPr>
          <w:rFonts w:ascii="Times New Roman" w:hAnsi="Times New Roman" w:cs="Times New Roman"/>
          <w:sz w:val="24"/>
          <w:szCs w:val="24"/>
        </w:rPr>
        <w:t xml:space="preserve"> the role that aesthetic taste plays in boundary work decisions</w:t>
      </w:r>
      <w:r w:rsidR="00383E7F" w:rsidRPr="0045129F">
        <w:rPr>
          <w:rFonts w:ascii="Times New Roman" w:hAnsi="Times New Roman" w:cs="Times New Roman"/>
          <w:sz w:val="24"/>
          <w:szCs w:val="24"/>
        </w:rPr>
        <w:t>.  I do this</w:t>
      </w:r>
      <w:r w:rsidR="00A05CAE" w:rsidRPr="0045129F">
        <w:rPr>
          <w:rFonts w:ascii="Times New Roman" w:hAnsi="Times New Roman" w:cs="Times New Roman"/>
          <w:sz w:val="24"/>
          <w:szCs w:val="24"/>
        </w:rPr>
        <w:t xml:space="preserve"> by examining how differences in taste and status influences boundary drawing, as well as how the consideration of other people’s taste and/or status influences the decision to construct either inclusive or exclusive boundaries.  </w:t>
      </w:r>
    </w:p>
    <w:p w14:paraId="30B099A2" w14:textId="6BAE6636" w:rsidR="00A05CAE" w:rsidRPr="0045129F" w:rsidRDefault="00A05CAE"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Bourdieu (1984) suggested that taste differences between two people evoke a visceral, negative reaction, decreasing the likelihood that a social bond will form or </w:t>
      </w:r>
      <w:proofErr w:type="gramStart"/>
      <w:r w:rsidRPr="0045129F">
        <w:rPr>
          <w:rFonts w:ascii="Times New Roman" w:hAnsi="Times New Roman" w:cs="Times New Roman"/>
          <w:sz w:val="24"/>
          <w:szCs w:val="24"/>
        </w:rPr>
        <w:t>be maintained</w:t>
      </w:r>
      <w:proofErr w:type="gramEnd"/>
      <w:r w:rsidRPr="0045129F">
        <w:rPr>
          <w:rFonts w:ascii="Times New Roman" w:hAnsi="Times New Roman" w:cs="Times New Roman"/>
          <w:sz w:val="24"/>
          <w:szCs w:val="24"/>
        </w:rPr>
        <w:t xml:space="preserve"> between the two.  This interpersonal dynamic of the refusal of others’ tastes results in a structural advantage for those who possess “legitimate” tastes</w:t>
      </w:r>
      <w:r w:rsidR="00383E7F"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Given this, </w:t>
      </w:r>
      <w:r w:rsidR="00482F02" w:rsidRPr="0045129F">
        <w:rPr>
          <w:rFonts w:ascii="Times New Roman" w:hAnsi="Times New Roman" w:cs="Times New Roman"/>
          <w:sz w:val="24"/>
          <w:szCs w:val="24"/>
        </w:rPr>
        <w:t xml:space="preserve">in </w:t>
      </w:r>
      <w:r w:rsidR="006C7089" w:rsidRPr="0045129F">
        <w:rPr>
          <w:rFonts w:ascii="Times New Roman" w:hAnsi="Times New Roman" w:cs="Times New Roman"/>
          <w:sz w:val="24"/>
          <w:szCs w:val="24"/>
        </w:rPr>
        <w:t>C</w:t>
      </w:r>
      <w:r w:rsidRPr="0045129F">
        <w:rPr>
          <w:rFonts w:ascii="Times New Roman" w:hAnsi="Times New Roman" w:cs="Times New Roman"/>
          <w:sz w:val="24"/>
          <w:szCs w:val="24"/>
        </w:rPr>
        <w:t xml:space="preserve">hapter </w:t>
      </w:r>
      <w:r w:rsidR="00482F02" w:rsidRPr="0045129F">
        <w:rPr>
          <w:rFonts w:ascii="Times New Roman" w:hAnsi="Times New Roman" w:cs="Times New Roman"/>
          <w:sz w:val="24"/>
          <w:szCs w:val="24"/>
        </w:rPr>
        <w:t>4</w:t>
      </w:r>
      <w:r w:rsidR="006C7089" w:rsidRPr="0045129F">
        <w:rPr>
          <w:rFonts w:ascii="Times New Roman" w:hAnsi="Times New Roman" w:cs="Times New Roman"/>
          <w:sz w:val="24"/>
          <w:szCs w:val="24"/>
        </w:rPr>
        <w:t xml:space="preserve">, </w:t>
      </w:r>
      <w:r w:rsidR="00115279" w:rsidRPr="0045129F">
        <w:rPr>
          <w:rFonts w:ascii="Times New Roman" w:hAnsi="Times New Roman" w:cs="Times New Roman"/>
          <w:sz w:val="24"/>
          <w:szCs w:val="24"/>
        </w:rPr>
        <w:t>I will test t</w:t>
      </w:r>
      <w:r w:rsidRPr="0045129F">
        <w:rPr>
          <w:rFonts w:ascii="Times New Roman" w:hAnsi="Times New Roman" w:cs="Times New Roman"/>
          <w:sz w:val="24"/>
          <w:szCs w:val="24"/>
        </w:rPr>
        <w:t xml:space="preserve">he hypothesis that differences in taste will be stronger predictors of perceptions of differences with others than will be differences in status.  In addition, </w:t>
      </w:r>
      <w:r w:rsidR="00502DA7" w:rsidRPr="0045129F">
        <w:rPr>
          <w:rFonts w:ascii="Times New Roman" w:hAnsi="Times New Roman" w:cs="Times New Roman"/>
          <w:sz w:val="24"/>
          <w:szCs w:val="24"/>
        </w:rPr>
        <w:t xml:space="preserve">I test </w:t>
      </w:r>
      <w:r w:rsidRPr="0045129F">
        <w:rPr>
          <w:rFonts w:ascii="Times New Roman" w:hAnsi="Times New Roman" w:cs="Times New Roman"/>
          <w:sz w:val="24"/>
          <w:szCs w:val="24"/>
        </w:rPr>
        <w:t>Bourdieu’s assertion that the consideration of others’ tastes plays a significant role in the construct</w:t>
      </w:r>
      <w:r w:rsidR="00502DA7" w:rsidRPr="0045129F">
        <w:rPr>
          <w:rFonts w:ascii="Times New Roman" w:hAnsi="Times New Roman" w:cs="Times New Roman"/>
          <w:sz w:val="24"/>
          <w:szCs w:val="24"/>
        </w:rPr>
        <w:t>ion of boundaries</w:t>
      </w:r>
      <w:r w:rsidRPr="0045129F">
        <w:rPr>
          <w:rFonts w:ascii="Times New Roman" w:hAnsi="Times New Roman" w:cs="Times New Roman"/>
          <w:sz w:val="24"/>
          <w:szCs w:val="24"/>
        </w:rPr>
        <w:t>.</w:t>
      </w:r>
    </w:p>
    <w:p w14:paraId="0202A2E3" w14:textId="3B86B039" w:rsidR="00A05CAE" w:rsidRPr="0045129F" w:rsidRDefault="00A05CAE" w:rsidP="00A05CAE">
      <w:pPr>
        <w:pStyle w:val="Heading2"/>
        <w:rPr>
          <w:rFonts w:ascii="Times New Roman" w:hAnsi="Times New Roman" w:cs="Times New Roman"/>
          <w:sz w:val="24"/>
          <w:szCs w:val="24"/>
        </w:rPr>
      </w:pPr>
      <w:bookmarkStart w:id="43" w:name="_Toc390113380"/>
      <w:proofErr w:type="gramStart"/>
      <w:r w:rsidRPr="0045129F">
        <w:rPr>
          <w:rFonts w:ascii="Times New Roman" w:hAnsi="Times New Roman" w:cs="Times New Roman"/>
          <w:sz w:val="24"/>
          <w:szCs w:val="24"/>
        </w:rPr>
        <w:t xml:space="preserve">4.1  </w:t>
      </w:r>
      <w:r w:rsidR="005D5BBB" w:rsidRPr="0045129F">
        <w:rPr>
          <w:rFonts w:ascii="Times New Roman" w:hAnsi="Times New Roman" w:cs="Times New Roman"/>
          <w:sz w:val="24"/>
          <w:szCs w:val="24"/>
        </w:rPr>
        <w:t>Research</w:t>
      </w:r>
      <w:proofErr w:type="gramEnd"/>
      <w:r w:rsidR="005D5BBB" w:rsidRPr="0045129F">
        <w:rPr>
          <w:rFonts w:ascii="Times New Roman" w:hAnsi="Times New Roman" w:cs="Times New Roman"/>
          <w:sz w:val="24"/>
          <w:szCs w:val="24"/>
        </w:rPr>
        <w:t xml:space="preserve"> Question 1</w:t>
      </w:r>
      <w:r w:rsidRPr="0045129F">
        <w:rPr>
          <w:rFonts w:ascii="Times New Roman" w:hAnsi="Times New Roman" w:cs="Times New Roman"/>
          <w:sz w:val="24"/>
          <w:szCs w:val="24"/>
        </w:rPr>
        <w:t>:  How do dissimilarities in social location and taste expressions influence boundary work?</w:t>
      </w:r>
      <w:bookmarkEnd w:id="43"/>
    </w:p>
    <w:p w14:paraId="3A2F996F" w14:textId="4332F3F2" w:rsidR="00A05CAE" w:rsidRPr="0045129F" w:rsidRDefault="00A05CAE" w:rsidP="00A05CAE">
      <w:pPr>
        <w:spacing w:after="10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Much </w:t>
      </w:r>
      <w:proofErr w:type="gramStart"/>
      <w:r w:rsidRPr="0045129F">
        <w:rPr>
          <w:rFonts w:ascii="Times New Roman" w:hAnsi="Times New Roman" w:cs="Times New Roman"/>
          <w:sz w:val="24"/>
          <w:szCs w:val="24"/>
        </w:rPr>
        <w:t>has been written</w:t>
      </w:r>
      <w:proofErr w:type="gramEnd"/>
      <w:r w:rsidRPr="0045129F">
        <w:rPr>
          <w:rFonts w:ascii="Times New Roman" w:hAnsi="Times New Roman" w:cs="Times New Roman"/>
          <w:sz w:val="24"/>
          <w:szCs w:val="24"/>
        </w:rPr>
        <w:t xml:space="preserve"> about the influence of </w:t>
      </w:r>
      <w:r w:rsidR="0044097C" w:rsidRPr="0045129F">
        <w:rPr>
          <w:rFonts w:ascii="Times New Roman" w:hAnsi="Times New Roman" w:cs="Times New Roman"/>
          <w:sz w:val="24"/>
          <w:szCs w:val="24"/>
        </w:rPr>
        <w:t>homophi</w:t>
      </w:r>
      <w:r w:rsidRPr="0045129F">
        <w:rPr>
          <w:rFonts w:ascii="Times New Roman" w:hAnsi="Times New Roman" w:cs="Times New Roman"/>
          <w:sz w:val="24"/>
          <w:szCs w:val="24"/>
        </w:rPr>
        <w:t>l</w:t>
      </w:r>
      <w:r w:rsidR="00357D83" w:rsidRPr="0045129F">
        <w:rPr>
          <w:rFonts w:ascii="Times New Roman" w:hAnsi="Times New Roman" w:cs="Times New Roman"/>
          <w:sz w:val="24"/>
          <w:szCs w:val="24"/>
        </w:rPr>
        <w:t>ous</w:t>
      </w:r>
      <w:r w:rsidRPr="0045129F">
        <w:rPr>
          <w:rFonts w:ascii="Times New Roman" w:hAnsi="Times New Roman" w:cs="Times New Roman"/>
          <w:sz w:val="24"/>
          <w:szCs w:val="24"/>
        </w:rPr>
        <w:t xml:space="preserve"> status, values, and other characteristics on the formation of social ties (Lazarsfeld and Merton 1954; McPherson, Smith-Lovin and Cook 2001), illustrating that homophily leads to network connections.  Likewise, similarities in taste can lead to the formation of social ties (Boer et al. 2011; DiMaggio 1987; </w:t>
      </w:r>
      <w:r w:rsidRPr="0045129F">
        <w:rPr>
          <w:rFonts w:ascii="Times New Roman" w:hAnsi="Times New Roman" w:cs="Times New Roman"/>
          <w:sz w:val="24"/>
          <w:szCs w:val="24"/>
        </w:rPr>
        <w:lastRenderedPageBreak/>
        <w:t xml:space="preserve">Lizardo 2006; Long 2003; Ostrower 1998; Rentfrow, McDonald and Oldmeadow 2009).  At the same time, others have demonstrated that cultural preferences spread through homophilous </w:t>
      </w:r>
      <w:r w:rsidR="00502DA7" w:rsidRPr="0045129F">
        <w:rPr>
          <w:rFonts w:ascii="Times New Roman" w:hAnsi="Times New Roman" w:cs="Times New Roman"/>
          <w:sz w:val="24"/>
          <w:szCs w:val="24"/>
        </w:rPr>
        <w:t>network</w:t>
      </w:r>
      <w:r w:rsidRPr="0045129F">
        <w:rPr>
          <w:rFonts w:ascii="Times New Roman" w:hAnsi="Times New Roman" w:cs="Times New Roman"/>
          <w:sz w:val="24"/>
          <w:szCs w:val="24"/>
        </w:rPr>
        <w:t>s (Creed and Scully 2000; DiMaggio and Useem 1978; Erickson 1996; Mark 1998, 2003; Marsden, Reed, Kennedy and Stinson 1982; North and Hargreaves 1999), such that social ties can influence aesthetic tastes.</w:t>
      </w:r>
    </w:p>
    <w:p w14:paraId="4F1E0F4B" w14:textId="30B2D2B4" w:rsidR="00A05CAE" w:rsidRPr="0045129F" w:rsidRDefault="00A05CAE" w:rsidP="00A05CAE">
      <w:pPr>
        <w:spacing w:after="10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Bourdieu (1984) suggests that aesthetic tastes function to distinguish people from one another in addition to uniting them, particularly among the dominant class.  He suggests that the expression of taste is fundamentally an expression of difference, and that taste for a particular set of cultural objects indicates distaste in another set, and by proxy, </w:t>
      </w:r>
      <w:r w:rsidR="00E56618" w:rsidRPr="0045129F">
        <w:rPr>
          <w:rFonts w:ascii="Times New Roman" w:hAnsi="Times New Roman" w:cs="Times New Roman"/>
          <w:sz w:val="24"/>
          <w:szCs w:val="24"/>
        </w:rPr>
        <w:t xml:space="preserve">social </w:t>
      </w:r>
      <w:r w:rsidRPr="0045129F">
        <w:rPr>
          <w:rFonts w:ascii="Times New Roman" w:hAnsi="Times New Roman" w:cs="Times New Roman"/>
          <w:sz w:val="24"/>
          <w:szCs w:val="24"/>
        </w:rPr>
        <w:t xml:space="preserve">distance from fans of this other set.  </w:t>
      </w:r>
    </w:p>
    <w:p w14:paraId="4F3D842A" w14:textId="49DBB764" w:rsidR="00A05CAE" w:rsidRPr="0045129F" w:rsidRDefault="00A05CAE" w:rsidP="00A05CAE">
      <w:pPr>
        <w:spacing w:after="10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Bryson (1997) follows Bourdieu in this focus on distaste as an expression of </w:t>
      </w:r>
      <w:r w:rsidR="00502DA7" w:rsidRPr="0045129F">
        <w:rPr>
          <w:rFonts w:ascii="Times New Roman" w:hAnsi="Times New Roman" w:cs="Times New Roman"/>
          <w:sz w:val="24"/>
          <w:szCs w:val="24"/>
        </w:rPr>
        <w:t>differences from</w:t>
      </w:r>
      <w:r w:rsidRPr="0045129F">
        <w:rPr>
          <w:rFonts w:ascii="Times New Roman" w:hAnsi="Times New Roman" w:cs="Times New Roman"/>
          <w:sz w:val="24"/>
          <w:szCs w:val="24"/>
        </w:rPr>
        <w:t xml:space="preserve"> others.  She finds that univores (low-status consumers of one or a few types of cultural objects) are more likely than those with higher status and broader taste to use cultural distastes to mark their status positions, and that dislikes are often patterned around race, religious conservatism, and geographic region.  Similarly, high-status consumers are likely to draw symbolic boundaries between themselves and lower-status consumers via the expression of distaste of cultural objects typically associated with these others.  Therefore, taste expressions </w:t>
      </w:r>
      <w:proofErr w:type="gramStart"/>
      <w:r w:rsidRPr="0045129F">
        <w:rPr>
          <w:rFonts w:ascii="Times New Roman" w:hAnsi="Times New Roman" w:cs="Times New Roman"/>
          <w:sz w:val="24"/>
          <w:szCs w:val="24"/>
        </w:rPr>
        <w:t>are patterned</w:t>
      </w:r>
      <w:proofErr w:type="gramEnd"/>
      <w:r w:rsidRPr="0045129F">
        <w:rPr>
          <w:rFonts w:ascii="Times New Roman" w:hAnsi="Times New Roman" w:cs="Times New Roman"/>
          <w:sz w:val="24"/>
          <w:szCs w:val="24"/>
        </w:rPr>
        <w:t xml:space="preserve"> by perceptions of social proximity and distance between oneself and others, which are predicated on recognition of interpersonal similarities and differences.  Bryson concludes, then, that individuals reject the tastes of certain others who are different from them in some meaningful way as a method of communicating this difference.</w:t>
      </w:r>
    </w:p>
    <w:p w14:paraId="060429E2" w14:textId="67FD8159" w:rsidR="00A05CAE" w:rsidRPr="0045129F" w:rsidRDefault="00A05CAE" w:rsidP="00A05CAE">
      <w:pPr>
        <w:spacing w:after="100"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In this chapter, </w:t>
      </w:r>
      <w:r w:rsidR="00F47735" w:rsidRPr="0045129F">
        <w:rPr>
          <w:rFonts w:ascii="Times New Roman" w:hAnsi="Times New Roman" w:cs="Times New Roman"/>
          <w:sz w:val="24"/>
          <w:szCs w:val="24"/>
        </w:rPr>
        <w:t xml:space="preserve">I </w:t>
      </w:r>
      <w:r w:rsidR="00115279" w:rsidRPr="0045129F">
        <w:rPr>
          <w:rFonts w:ascii="Times New Roman" w:hAnsi="Times New Roman" w:cs="Times New Roman"/>
          <w:sz w:val="24"/>
          <w:szCs w:val="24"/>
        </w:rPr>
        <w:t xml:space="preserve">examine </w:t>
      </w:r>
      <w:r w:rsidRPr="0045129F">
        <w:rPr>
          <w:rFonts w:ascii="Times New Roman" w:hAnsi="Times New Roman" w:cs="Times New Roman"/>
          <w:sz w:val="24"/>
          <w:szCs w:val="24"/>
        </w:rPr>
        <w:t xml:space="preserve">individuals’ propensity to distance themselves (or not) from others on the basis of mismatched taste and/or status.  Survey respondents </w:t>
      </w:r>
      <w:proofErr w:type="gramStart"/>
      <w:r w:rsidRPr="0045129F">
        <w:rPr>
          <w:rFonts w:ascii="Times New Roman" w:hAnsi="Times New Roman" w:cs="Times New Roman"/>
          <w:sz w:val="24"/>
          <w:szCs w:val="24"/>
        </w:rPr>
        <w:t xml:space="preserve">were given </w:t>
      </w:r>
      <w:r w:rsidRPr="0045129F">
        <w:rPr>
          <w:rFonts w:ascii="Times New Roman" w:hAnsi="Times New Roman" w:cs="Times New Roman"/>
          <w:sz w:val="24"/>
          <w:szCs w:val="24"/>
        </w:rPr>
        <w:lastRenderedPageBreak/>
        <w:t>information about a group of other people’s status and tastes, and then asked to evaluate their own social proximity with those others</w:t>
      </w:r>
      <w:proofErr w:type="gramEnd"/>
      <w:r w:rsidRPr="0045129F">
        <w:rPr>
          <w:rFonts w:ascii="Times New Roman" w:hAnsi="Times New Roman" w:cs="Times New Roman"/>
          <w:sz w:val="24"/>
          <w:szCs w:val="24"/>
        </w:rPr>
        <w:t xml:space="preserve">.  </w:t>
      </w:r>
      <w:r w:rsidR="00502DA7" w:rsidRPr="0045129F">
        <w:rPr>
          <w:rFonts w:ascii="Times New Roman" w:hAnsi="Times New Roman" w:cs="Times New Roman"/>
          <w:sz w:val="24"/>
          <w:szCs w:val="24"/>
        </w:rPr>
        <w:t xml:space="preserve">I expect that </w:t>
      </w:r>
      <w:r w:rsidR="00F47735" w:rsidRPr="0045129F">
        <w:rPr>
          <w:rFonts w:ascii="Times New Roman" w:hAnsi="Times New Roman" w:cs="Times New Roman"/>
          <w:sz w:val="24"/>
          <w:szCs w:val="24"/>
        </w:rPr>
        <w:t xml:space="preserve">discordance will predict perceptions of social distance, such that </w:t>
      </w:r>
      <w:r w:rsidRPr="0045129F">
        <w:rPr>
          <w:rFonts w:ascii="Times New Roman" w:hAnsi="Times New Roman" w:cs="Times New Roman"/>
          <w:sz w:val="24"/>
          <w:szCs w:val="24"/>
        </w:rPr>
        <w:t xml:space="preserve">when respondents are in different social locations and have different tastes than alters, they will be </w:t>
      </w:r>
      <w:r w:rsidR="00502DA7" w:rsidRPr="0045129F">
        <w:rPr>
          <w:rFonts w:ascii="Times New Roman" w:hAnsi="Times New Roman" w:cs="Times New Roman"/>
          <w:sz w:val="24"/>
          <w:szCs w:val="24"/>
        </w:rPr>
        <w:t xml:space="preserve">more </w:t>
      </w:r>
      <w:r w:rsidRPr="0045129F">
        <w:rPr>
          <w:rFonts w:ascii="Times New Roman" w:hAnsi="Times New Roman" w:cs="Times New Roman"/>
          <w:sz w:val="24"/>
          <w:szCs w:val="24"/>
        </w:rPr>
        <w:t xml:space="preserve">likely to state that those others are not similar to themselves.  However, when respondents are dissimilar on either taste or social location (but not both), </w:t>
      </w:r>
      <w:r w:rsidR="00502DA7" w:rsidRPr="0045129F">
        <w:rPr>
          <w:rFonts w:ascii="Times New Roman" w:hAnsi="Times New Roman" w:cs="Times New Roman"/>
          <w:sz w:val="24"/>
          <w:szCs w:val="24"/>
        </w:rPr>
        <w:t>I</w:t>
      </w:r>
      <w:r w:rsidRPr="0045129F">
        <w:rPr>
          <w:rFonts w:ascii="Times New Roman" w:hAnsi="Times New Roman" w:cs="Times New Roman"/>
          <w:sz w:val="24"/>
          <w:szCs w:val="24"/>
        </w:rPr>
        <w:t xml:space="preserve"> expect that taste discordance will be a stronger predictor of perceived </w:t>
      </w:r>
      <w:r w:rsidR="00502DA7"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w:t>
      </w:r>
      <w:r w:rsidR="00502DA7" w:rsidRPr="0045129F">
        <w:rPr>
          <w:rFonts w:ascii="Times New Roman" w:hAnsi="Times New Roman" w:cs="Times New Roman"/>
          <w:sz w:val="24"/>
          <w:szCs w:val="24"/>
        </w:rPr>
        <w:t>from others</w:t>
      </w:r>
      <w:r w:rsidRPr="0045129F">
        <w:rPr>
          <w:rFonts w:ascii="Times New Roman" w:hAnsi="Times New Roman" w:cs="Times New Roman"/>
          <w:sz w:val="24"/>
          <w:szCs w:val="24"/>
        </w:rPr>
        <w:t xml:space="preserve"> than </w:t>
      </w:r>
      <w:r w:rsidR="00502DA7" w:rsidRPr="0045129F">
        <w:rPr>
          <w:rFonts w:ascii="Times New Roman" w:hAnsi="Times New Roman" w:cs="Times New Roman"/>
          <w:sz w:val="24"/>
          <w:szCs w:val="24"/>
        </w:rPr>
        <w:t xml:space="preserve">will </w:t>
      </w:r>
      <w:r w:rsidRPr="0045129F">
        <w:rPr>
          <w:rFonts w:ascii="Times New Roman" w:hAnsi="Times New Roman" w:cs="Times New Roman"/>
          <w:sz w:val="24"/>
          <w:szCs w:val="24"/>
        </w:rPr>
        <w:t>social location discordance</w:t>
      </w:r>
      <w:r w:rsidR="00502DA7" w:rsidRPr="0045129F">
        <w:rPr>
          <w:rFonts w:ascii="Times New Roman" w:hAnsi="Times New Roman" w:cs="Times New Roman"/>
          <w:sz w:val="24"/>
          <w:szCs w:val="24"/>
        </w:rPr>
        <w:t>.  I</w:t>
      </w:r>
      <w:r w:rsidRPr="0045129F">
        <w:rPr>
          <w:rFonts w:ascii="Times New Roman" w:hAnsi="Times New Roman" w:cs="Times New Roman"/>
          <w:sz w:val="24"/>
          <w:szCs w:val="24"/>
        </w:rPr>
        <w:t xml:space="preserve"> base</w:t>
      </w:r>
      <w:r w:rsidR="00502DA7" w:rsidRPr="0045129F">
        <w:rPr>
          <w:rFonts w:ascii="Times New Roman" w:hAnsi="Times New Roman" w:cs="Times New Roman"/>
          <w:sz w:val="24"/>
          <w:szCs w:val="24"/>
        </w:rPr>
        <w:t xml:space="preserve"> this hypothesis</w:t>
      </w:r>
      <w:r w:rsidRPr="0045129F">
        <w:rPr>
          <w:rFonts w:ascii="Times New Roman" w:hAnsi="Times New Roman" w:cs="Times New Roman"/>
          <w:sz w:val="24"/>
          <w:szCs w:val="24"/>
        </w:rPr>
        <w:t xml:space="preserve"> on previous research which has shown that individuals are more likely to employ cultural boundaries than moral or economic boundaries in relationship formation (Illouz 1997, Kern 1997</w:t>
      </w:r>
      <w:r w:rsidR="00502DA7" w:rsidRPr="0045129F">
        <w:rPr>
          <w:rFonts w:ascii="Times New Roman" w:hAnsi="Times New Roman" w:cs="Times New Roman"/>
          <w:sz w:val="24"/>
          <w:szCs w:val="24"/>
        </w:rPr>
        <w:t xml:space="preserve"> [but see Lamont 1992]</w:t>
      </w:r>
      <w:r w:rsidRPr="0045129F">
        <w:rPr>
          <w:rFonts w:ascii="Times New Roman" w:hAnsi="Times New Roman" w:cs="Times New Roman"/>
          <w:sz w:val="24"/>
          <w:szCs w:val="24"/>
        </w:rPr>
        <w:t xml:space="preserve">). </w:t>
      </w:r>
      <w:r w:rsidR="00502DA7"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Respondents who perceive homophily with alter group members </w:t>
      </w:r>
      <w:proofErr w:type="gramStart"/>
      <w:r w:rsidRPr="0045129F">
        <w:rPr>
          <w:rFonts w:ascii="Times New Roman" w:hAnsi="Times New Roman" w:cs="Times New Roman"/>
          <w:sz w:val="24"/>
          <w:szCs w:val="24"/>
        </w:rPr>
        <w:t>will be understood</w:t>
      </w:r>
      <w:proofErr w:type="gramEnd"/>
      <w:r w:rsidRPr="0045129F">
        <w:rPr>
          <w:rFonts w:ascii="Times New Roman" w:hAnsi="Times New Roman" w:cs="Times New Roman"/>
          <w:sz w:val="24"/>
          <w:szCs w:val="24"/>
        </w:rPr>
        <w:t xml:space="preserve"> as having drawn inclusive symbolic boundaries with these others.  </w:t>
      </w:r>
      <w:r w:rsidR="002B3D1D" w:rsidRPr="0045129F">
        <w:rPr>
          <w:rFonts w:ascii="Times New Roman" w:hAnsi="Times New Roman" w:cs="Times New Roman"/>
          <w:sz w:val="24"/>
          <w:szCs w:val="24"/>
        </w:rPr>
        <w:t>Likewise, perceived social distance will be understood as the mark of a symbolic boundary that excludes alters.</w:t>
      </w:r>
    </w:p>
    <w:p w14:paraId="661B6B10" w14:textId="63878BDF" w:rsidR="00247AEB" w:rsidRPr="0045129F" w:rsidRDefault="00247AEB" w:rsidP="00A05CAE">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Hypothesis 1:  Respondents paired with taste-discordant alters will be significantly more likely to perceive social distance from those alters than will respondents paired with taste-concordant alters.</w:t>
      </w:r>
    </w:p>
    <w:p w14:paraId="7B82F128" w14:textId="1CD025DA" w:rsidR="00247AEB" w:rsidRPr="0045129F" w:rsidRDefault="00247AEB" w:rsidP="00247AEB">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Hypothesis 2:  Respondents paired with social location-discordant alters will be significantly more likely to perceive social distance from those alters than will respondents paired with social location-concordant alters.</w:t>
      </w:r>
    </w:p>
    <w:p w14:paraId="663E6E82" w14:textId="284C89EF" w:rsidR="00A05CAE" w:rsidRPr="0045129F" w:rsidRDefault="00A05CAE" w:rsidP="00A05CAE">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 xml:space="preserve">Hypothesis 3:  Taste discordance will be a stronger predictor of perceived </w:t>
      </w:r>
      <w:r w:rsidR="00502DA7" w:rsidRPr="0045129F">
        <w:rPr>
          <w:rStyle w:val="SubtleEmphasis"/>
          <w:rFonts w:ascii="Times New Roman" w:hAnsi="Times New Roman" w:cs="Times New Roman"/>
          <w:color w:val="auto"/>
          <w:sz w:val="24"/>
          <w:szCs w:val="24"/>
        </w:rPr>
        <w:t>social distance</w:t>
      </w:r>
      <w:r w:rsidRPr="0045129F">
        <w:rPr>
          <w:rStyle w:val="SubtleEmphasis"/>
          <w:rFonts w:ascii="Times New Roman" w:hAnsi="Times New Roman" w:cs="Times New Roman"/>
          <w:color w:val="auto"/>
          <w:sz w:val="24"/>
          <w:szCs w:val="24"/>
        </w:rPr>
        <w:t xml:space="preserve"> than will be social position discordance.</w:t>
      </w:r>
    </w:p>
    <w:p w14:paraId="631692BC" w14:textId="77777777" w:rsidR="00975086" w:rsidRPr="0045129F" w:rsidRDefault="00975086" w:rsidP="00975086">
      <w:pPr>
        <w:rPr>
          <w:rFonts w:ascii="Times New Roman" w:hAnsi="Times New Roman" w:cs="Times New Roman"/>
          <w:sz w:val="24"/>
          <w:szCs w:val="24"/>
        </w:rPr>
      </w:pPr>
    </w:p>
    <w:p w14:paraId="330E1831" w14:textId="3646EA3A" w:rsidR="00A05CAE" w:rsidRPr="0045129F" w:rsidRDefault="00A05CAE" w:rsidP="00975086">
      <w:pPr>
        <w:pStyle w:val="NoSpacing"/>
        <w:spacing w:line="480" w:lineRule="auto"/>
        <w:ind w:firstLine="720"/>
        <w:rPr>
          <w:rFonts w:ascii="Times New Roman" w:hAnsi="Times New Roman" w:cs="Times New Roman"/>
          <w:color w:val="FF0000"/>
          <w:sz w:val="24"/>
          <w:szCs w:val="24"/>
        </w:rPr>
      </w:pPr>
      <w:r w:rsidRPr="0045129F">
        <w:rPr>
          <w:rStyle w:val="Heading4Char"/>
          <w:rFonts w:ascii="Times New Roman" w:hAnsi="Times New Roman" w:cs="Times New Roman"/>
          <w:sz w:val="24"/>
          <w:szCs w:val="24"/>
        </w:rPr>
        <w:t>Data Analysis Strategy</w:t>
      </w:r>
      <w:r w:rsidR="00975086"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Respondents’ perceptions of </w:t>
      </w:r>
      <w:r w:rsidR="00502DA7" w:rsidRPr="0045129F">
        <w:rPr>
          <w:rFonts w:ascii="Times New Roman" w:hAnsi="Times New Roman" w:cs="Times New Roman"/>
          <w:sz w:val="24"/>
          <w:szCs w:val="24"/>
        </w:rPr>
        <w:t>social distance from others</w:t>
      </w:r>
      <w:r w:rsidRPr="0045129F">
        <w:rPr>
          <w:rFonts w:ascii="Times New Roman" w:hAnsi="Times New Roman" w:cs="Times New Roman"/>
          <w:sz w:val="24"/>
          <w:szCs w:val="24"/>
        </w:rPr>
        <w:t xml:space="preserve"> will be </w:t>
      </w:r>
      <w:r w:rsidR="00502DA7" w:rsidRPr="0045129F">
        <w:rPr>
          <w:rFonts w:ascii="Times New Roman" w:hAnsi="Times New Roman" w:cs="Times New Roman"/>
          <w:sz w:val="24"/>
          <w:szCs w:val="24"/>
        </w:rPr>
        <w:t>indexed by a survey item</w:t>
      </w:r>
      <w:r w:rsidRPr="0045129F">
        <w:rPr>
          <w:rFonts w:ascii="Times New Roman" w:hAnsi="Times New Roman" w:cs="Times New Roman"/>
          <w:sz w:val="24"/>
          <w:szCs w:val="24"/>
        </w:rPr>
        <w:t xml:space="preserve"> asking respondents how similar they are to these other people:  “Given only what you know about this group’s education, occupation, and opinion about the painting, how similar do you think you are to the people in this group?”  Respondents who give answers of “very similar,” “similar,” or “just a little similar” will be coded as perceiving homophily with </w:t>
      </w:r>
      <w:r w:rsidRPr="0045129F">
        <w:rPr>
          <w:rFonts w:ascii="Times New Roman" w:hAnsi="Times New Roman" w:cs="Times New Roman"/>
          <w:sz w:val="24"/>
          <w:szCs w:val="24"/>
        </w:rPr>
        <w:lastRenderedPageBreak/>
        <w:t xml:space="preserve">members of the alter group, while respondents whose answers to this question are “not very similar” or “not at all similar” will be coded as perceiving </w:t>
      </w:r>
      <w:r w:rsidR="00C21902"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Thus, social location concordance is </w:t>
      </w:r>
      <w:r w:rsidR="00553545" w:rsidRPr="0045129F">
        <w:rPr>
          <w:rFonts w:ascii="Times New Roman" w:hAnsi="Times New Roman" w:cs="Times New Roman"/>
          <w:sz w:val="24"/>
          <w:szCs w:val="24"/>
        </w:rPr>
        <w:t>a</w:t>
      </w:r>
      <w:r w:rsidRPr="0045129F">
        <w:rPr>
          <w:rFonts w:ascii="Times New Roman" w:hAnsi="Times New Roman" w:cs="Times New Roman"/>
          <w:sz w:val="24"/>
          <w:szCs w:val="24"/>
        </w:rPr>
        <w:t xml:space="preserve"> dichotomous variable.  </w:t>
      </w:r>
    </w:p>
    <w:p w14:paraId="7B6006BD" w14:textId="77777777" w:rsidR="00F47735" w:rsidRPr="0045129F" w:rsidRDefault="00A05CAE" w:rsidP="00A05CAE">
      <w:pPr>
        <w:spacing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Respondents will be coded as being taste concordant (also a dichotomous variable) with </w:t>
      </w:r>
      <w:r w:rsidR="00CF3926" w:rsidRPr="0045129F">
        <w:rPr>
          <w:rFonts w:ascii="Times New Roman" w:hAnsi="Times New Roman" w:cs="Times New Roman"/>
          <w:sz w:val="24"/>
          <w:szCs w:val="24"/>
        </w:rPr>
        <w:t xml:space="preserve">members of </w:t>
      </w:r>
      <w:r w:rsidRPr="0045129F">
        <w:rPr>
          <w:rFonts w:ascii="Times New Roman" w:hAnsi="Times New Roman" w:cs="Times New Roman"/>
          <w:sz w:val="24"/>
          <w:szCs w:val="24"/>
        </w:rPr>
        <w:t xml:space="preserve">the alter group if they are paired with alters whose taste is similar to their own first taste expression.  For instance, respondents whose first opinion of the painting is “I like it very much,” “I like it,” or “I like it a little” and who </w:t>
      </w:r>
      <w:proofErr w:type="gramStart"/>
      <w:r w:rsidRPr="0045129F">
        <w:rPr>
          <w:rFonts w:ascii="Times New Roman" w:hAnsi="Times New Roman" w:cs="Times New Roman"/>
          <w:sz w:val="24"/>
          <w:szCs w:val="24"/>
        </w:rPr>
        <w:t>are paired</w:t>
      </w:r>
      <w:proofErr w:type="gramEnd"/>
      <w:r w:rsidRPr="0045129F">
        <w:rPr>
          <w:rFonts w:ascii="Times New Roman" w:hAnsi="Times New Roman" w:cs="Times New Roman"/>
          <w:sz w:val="24"/>
          <w:szCs w:val="24"/>
        </w:rPr>
        <w:t xml:space="preserve"> with others who like the painting will be coded as being taste concordant.  Likewise, respondents whose first opinion of the painting was “I dislike it very much,” “I dislike it,” or “I dislike it a little” </w:t>
      </w:r>
      <w:proofErr w:type="gramStart"/>
      <w:r w:rsidRPr="0045129F">
        <w:rPr>
          <w:rFonts w:ascii="Times New Roman" w:hAnsi="Times New Roman" w:cs="Times New Roman"/>
          <w:sz w:val="24"/>
          <w:szCs w:val="24"/>
        </w:rPr>
        <w:t>were coded</w:t>
      </w:r>
      <w:proofErr w:type="gramEnd"/>
      <w:r w:rsidRPr="0045129F">
        <w:rPr>
          <w:rFonts w:ascii="Times New Roman" w:hAnsi="Times New Roman" w:cs="Times New Roman"/>
          <w:sz w:val="24"/>
          <w:szCs w:val="24"/>
        </w:rPr>
        <w:t xml:space="preserve"> as being taste discordant if they are paired with others who li</w:t>
      </w:r>
      <w:r w:rsidR="00502DA7" w:rsidRPr="0045129F">
        <w:rPr>
          <w:rFonts w:ascii="Times New Roman" w:hAnsi="Times New Roman" w:cs="Times New Roman"/>
          <w:sz w:val="24"/>
          <w:szCs w:val="24"/>
        </w:rPr>
        <w:t xml:space="preserve">ke the painting.    </w:t>
      </w:r>
    </w:p>
    <w:p w14:paraId="3EC2EE49" w14:textId="7A2C0FED" w:rsidR="00A05CAE" w:rsidRPr="0045129F" w:rsidRDefault="00EF1125" w:rsidP="00A05CAE">
      <w:pPr>
        <w:spacing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I will test </w:t>
      </w:r>
      <w:r w:rsidR="00502DA7" w:rsidRPr="0045129F">
        <w:rPr>
          <w:rFonts w:ascii="Times New Roman" w:hAnsi="Times New Roman" w:cs="Times New Roman"/>
          <w:sz w:val="24"/>
          <w:szCs w:val="24"/>
        </w:rPr>
        <w:t>Hypotheses 1</w:t>
      </w:r>
      <w:r w:rsidR="00A05CAE" w:rsidRPr="0045129F">
        <w:rPr>
          <w:rFonts w:ascii="Times New Roman" w:hAnsi="Times New Roman" w:cs="Times New Roman"/>
          <w:sz w:val="24"/>
          <w:szCs w:val="24"/>
        </w:rPr>
        <w:t xml:space="preserve"> and </w:t>
      </w:r>
      <w:r w:rsidR="00502DA7" w:rsidRPr="0045129F">
        <w:rPr>
          <w:rFonts w:ascii="Times New Roman" w:hAnsi="Times New Roman" w:cs="Times New Roman"/>
          <w:sz w:val="24"/>
          <w:szCs w:val="24"/>
        </w:rPr>
        <w:t>2</w:t>
      </w:r>
      <w:r w:rsidR="00A05CAE" w:rsidRPr="0045129F">
        <w:rPr>
          <w:rFonts w:ascii="Times New Roman" w:hAnsi="Times New Roman" w:cs="Times New Roman"/>
          <w:sz w:val="24"/>
          <w:szCs w:val="24"/>
        </w:rPr>
        <w:t xml:space="preserve"> </w:t>
      </w:r>
      <w:r w:rsidRPr="0045129F">
        <w:rPr>
          <w:rFonts w:ascii="Times New Roman" w:hAnsi="Times New Roman" w:cs="Times New Roman"/>
          <w:sz w:val="24"/>
          <w:szCs w:val="24"/>
        </w:rPr>
        <w:t>f</w:t>
      </w:r>
      <w:r w:rsidR="00A05CAE" w:rsidRPr="0045129F">
        <w:rPr>
          <w:rFonts w:ascii="Times New Roman" w:hAnsi="Times New Roman" w:cs="Times New Roman"/>
          <w:sz w:val="24"/>
          <w:szCs w:val="24"/>
        </w:rPr>
        <w:t xml:space="preserve">irst with t-tests that compare perceived </w:t>
      </w:r>
      <w:r w:rsidR="00502DA7" w:rsidRPr="0045129F">
        <w:rPr>
          <w:rFonts w:ascii="Times New Roman" w:hAnsi="Times New Roman" w:cs="Times New Roman"/>
          <w:sz w:val="24"/>
          <w:szCs w:val="24"/>
        </w:rPr>
        <w:t>social distance</w:t>
      </w:r>
      <w:r w:rsidR="00A05CAE" w:rsidRPr="0045129F">
        <w:rPr>
          <w:rFonts w:ascii="Times New Roman" w:hAnsi="Times New Roman" w:cs="Times New Roman"/>
          <w:sz w:val="24"/>
          <w:szCs w:val="24"/>
        </w:rPr>
        <w:t xml:space="preserve"> scores across categories of these two binary variables (taste concordance and discordance), and then with multivariate tests that hold constant various characteristics of both respondents and the alter groups with which</w:t>
      </w:r>
      <w:r w:rsidR="00502DA7" w:rsidRPr="0045129F">
        <w:rPr>
          <w:rFonts w:ascii="Times New Roman" w:hAnsi="Times New Roman" w:cs="Times New Roman"/>
          <w:sz w:val="24"/>
          <w:szCs w:val="24"/>
        </w:rPr>
        <w:t xml:space="preserve"> they were paired.  Hypothesis 1</w:t>
      </w:r>
      <w:r w:rsidR="00A05CAE" w:rsidRPr="0045129F">
        <w:rPr>
          <w:rFonts w:ascii="Times New Roman" w:hAnsi="Times New Roman" w:cs="Times New Roman"/>
          <w:sz w:val="24"/>
          <w:szCs w:val="24"/>
        </w:rPr>
        <w:t xml:space="preserve"> will be confirmed if </w:t>
      </w:r>
      <w:proofErr w:type="gramStart"/>
      <w:r w:rsidR="00A05CAE" w:rsidRPr="0045129F">
        <w:rPr>
          <w:rFonts w:ascii="Times New Roman" w:hAnsi="Times New Roman" w:cs="Times New Roman"/>
          <w:sz w:val="24"/>
          <w:szCs w:val="24"/>
        </w:rPr>
        <w:t xml:space="preserve">taste concordant respondents perceived significantly less </w:t>
      </w:r>
      <w:r w:rsidR="00502DA7" w:rsidRPr="0045129F">
        <w:rPr>
          <w:rFonts w:ascii="Times New Roman" w:hAnsi="Times New Roman" w:cs="Times New Roman"/>
          <w:sz w:val="24"/>
          <w:szCs w:val="24"/>
        </w:rPr>
        <w:t>social distance from</w:t>
      </w:r>
      <w:r w:rsidR="00A05CAE" w:rsidRPr="0045129F">
        <w:rPr>
          <w:rFonts w:ascii="Times New Roman" w:hAnsi="Times New Roman" w:cs="Times New Roman"/>
          <w:sz w:val="24"/>
          <w:szCs w:val="24"/>
        </w:rPr>
        <w:t xml:space="preserve"> alters</w:t>
      </w:r>
      <w:proofErr w:type="gramEnd"/>
      <w:r w:rsidR="00A05CAE" w:rsidRPr="0045129F">
        <w:rPr>
          <w:rFonts w:ascii="Times New Roman" w:hAnsi="Times New Roman" w:cs="Times New Roman"/>
          <w:sz w:val="24"/>
          <w:szCs w:val="24"/>
        </w:rPr>
        <w:t xml:space="preserve"> than did respondents who were not taste con</w:t>
      </w:r>
      <w:r w:rsidR="00502DA7" w:rsidRPr="0045129F">
        <w:rPr>
          <w:rFonts w:ascii="Times New Roman" w:hAnsi="Times New Roman" w:cs="Times New Roman"/>
          <w:sz w:val="24"/>
          <w:szCs w:val="24"/>
        </w:rPr>
        <w:t>cordant.  Likewise, Hypothesis 2</w:t>
      </w:r>
      <w:r w:rsidR="00A05CAE" w:rsidRPr="0045129F">
        <w:rPr>
          <w:rFonts w:ascii="Times New Roman" w:hAnsi="Times New Roman" w:cs="Times New Roman"/>
          <w:sz w:val="24"/>
          <w:szCs w:val="24"/>
        </w:rPr>
        <w:t xml:space="preserve"> will be confirmed if </w:t>
      </w:r>
      <w:proofErr w:type="gramStart"/>
      <w:r w:rsidR="00A05CAE" w:rsidRPr="0045129F">
        <w:rPr>
          <w:rFonts w:ascii="Times New Roman" w:hAnsi="Times New Roman" w:cs="Times New Roman"/>
          <w:sz w:val="24"/>
          <w:szCs w:val="24"/>
        </w:rPr>
        <w:t xml:space="preserve">social location concordant respondents perceived significantly less </w:t>
      </w:r>
      <w:r w:rsidR="00502DA7" w:rsidRPr="0045129F">
        <w:rPr>
          <w:rFonts w:ascii="Times New Roman" w:hAnsi="Times New Roman" w:cs="Times New Roman"/>
          <w:sz w:val="24"/>
          <w:szCs w:val="24"/>
        </w:rPr>
        <w:t>social distance from</w:t>
      </w:r>
      <w:r w:rsidR="00A05CAE" w:rsidRPr="0045129F">
        <w:rPr>
          <w:rFonts w:ascii="Times New Roman" w:hAnsi="Times New Roman" w:cs="Times New Roman"/>
          <w:sz w:val="24"/>
          <w:szCs w:val="24"/>
        </w:rPr>
        <w:t xml:space="preserve"> alters</w:t>
      </w:r>
      <w:proofErr w:type="gramEnd"/>
      <w:r w:rsidR="00A05CAE" w:rsidRPr="0045129F">
        <w:rPr>
          <w:rFonts w:ascii="Times New Roman" w:hAnsi="Times New Roman" w:cs="Times New Roman"/>
          <w:sz w:val="24"/>
          <w:szCs w:val="24"/>
        </w:rPr>
        <w:t xml:space="preserve"> than did respondents who were discordant on social location.</w:t>
      </w:r>
    </w:p>
    <w:p w14:paraId="573C423B" w14:textId="2233BC24" w:rsidR="00A05CAE" w:rsidRPr="0045129F" w:rsidRDefault="00A05CAE" w:rsidP="00A05CAE">
      <w:pPr>
        <w:spacing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Because respondents could differ from alters on both taste expression and social location, some of the effects of each on perceived </w:t>
      </w:r>
      <w:r w:rsidR="00C21902"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could be inflated by this dual discordance.  To </w:t>
      </w:r>
      <w:r w:rsidR="00067966" w:rsidRPr="0045129F">
        <w:rPr>
          <w:rFonts w:ascii="Times New Roman" w:hAnsi="Times New Roman" w:cs="Times New Roman"/>
          <w:sz w:val="24"/>
          <w:szCs w:val="24"/>
        </w:rPr>
        <w:t>estimate</w:t>
      </w:r>
      <w:r w:rsidRPr="0045129F">
        <w:rPr>
          <w:rFonts w:ascii="Times New Roman" w:hAnsi="Times New Roman" w:cs="Times New Roman"/>
          <w:sz w:val="24"/>
          <w:szCs w:val="24"/>
        </w:rPr>
        <w:t xml:space="preserve"> the independent effects of taste and social location discordance on perceived </w:t>
      </w:r>
      <w:r w:rsidR="00C21902"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then, </w:t>
      </w:r>
      <w:r w:rsidR="00FE685D" w:rsidRPr="0045129F">
        <w:rPr>
          <w:rFonts w:ascii="Times New Roman" w:hAnsi="Times New Roman" w:cs="Times New Roman"/>
          <w:sz w:val="24"/>
          <w:szCs w:val="24"/>
        </w:rPr>
        <w:t xml:space="preserve">I will remove </w:t>
      </w:r>
      <w:r w:rsidRPr="0045129F">
        <w:rPr>
          <w:rFonts w:ascii="Times New Roman" w:hAnsi="Times New Roman" w:cs="Times New Roman"/>
          <w:sz w:val="24"/>
          <w:szCs w:val="24"/>
        </w:rPr>
        <w:t xml:space="preserve">joint discordance </w:t>
      </w:r>
      <w:r w:rsidR="00FE685D" w:rsidRPr="0045129F">
        <w:rPr>
          <w:rFonts w:ascii="Times New Roman" w:hAnsi="Times New Roman" w:cs="Times New Roman"/>
          <w:sz w:val="24"/>
          <w:szCs w:val="24"/>
        </w:rPr>
        <w:t>f</w:t>
      </w:r>
      <w:r w:rsidRPr="0045129F">
        <w:rPr>
          <w:rFonts w:ascii="Times New Roman" w:hAnsi="Times New Roman" w:cs="Times New Roman"/>
          <w:sz w:val="24"/>
          <w:szCs w:val="24"/>
        </w:rPr>
        <w:t xml:space="preserve">rom these individual measures of discordance, leaving only respondents discordant on taste but concordant on social location </w:t>
      </w:r>
      <w:r w:rsidRPr="0045129F">
        <w:rPr>
          <w:rFonts w:ascii="Times New Roman" w:hAnsi="Times New Roman" w:cs="Times New Roman"/>
          <w:sz w:val="24"/>
          <w:szCs w:val="24"/>
        </w:rPr>
        <w:lastRenderedPageBreak/>
        <w:t xml:space="preserve">labeled as taste discordant, and only those discordant on social location but concordant on taste labeled as social class discordant.  This operationalization of these variables allows for the test of discordance on taste given social location concordance and vice versa, which is a much more stringent test of the strength of dissimilarity of taste and social location on perceived </w:t>
      </w:r>
      <w:r w:rsidR="00067966" w:rsidRPr="0045129F">
        <w:rPr>
          <w:rFonts w:ascii="Times New Roman" w:hAnsi="Times New Roman" w:cs="Times New Roman"/>
          <w:sz w:val="24"/>
          <w:szCs w:val="24"/>
        </w:rPr>
        <w:t>social distance</w:t>
      </w:r>
      <w:r w:rsidRPr="0045129F">
        <w:rPr>
          <w:rFonts w:ascii="Times New Roman" w:hAnsi="Times New Roman" w:cs="Times New Roman"/>
          <w:sz w:val="24"/>
          <w:szCs w:val="24"/>
        </w:rPr>
        <w:t>.</w:t>
      </w:r>
    </w:p>
    <w:p w14:paraId="3DC5B7DC" w14:textId="04039C3B" w:rsidR="00A05CAE" w:rsidRPr="0045129F" w:rsidRDefault="00FE685D" w:rsidP="00A05CAE">
      <w:pPr>
        <w:spacing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I will compare t</w:t>
      </w:r>
      <w:r w:rsidR="00A05CAE" w:rsidRPr="0045129F">
        <w:rPr>
          <w:rFonts w:ascii="Times New Roman" w:hAnsi="Times New Roman" w:cs="Times New Roman"/>
          <w:sz w:val="24"/>
          <w:szCs w:val="24"/>
        </w:rPr>
        <w:t xml:space="preserve">he percentage of people who fall into each of these categories who perceive </w:t>
      </w:r>
      <w:r w:rsidR="00067966" w:rsidRPr="0045129F">
        <w:rPr>
          <w:rFonts w:ascii="Times New Roman" w:hAnsi="Times New Roman" w:cs="Times New Roman"/>
          <w:sz w:val="24"/>
          <w:szCs w:val="24"/>
        </w:rPr>
        <w:t>social distance from</w:t>
      </w:r>
      <w:r w:rsidR="00A05CAE" w:rsidRPr="0045129F">
        <w:rPr>
          <w:rFonts w:ascii="Times New Roman" w:hAnsi="Times New Roman" w:cs="Times New Roman"/>
          <w:sz w:val="24"/>
          <w:szCs w:val="24"/>
        </w:rPr>
        <w:t xml:space="preserve"> alters with a t-test, and with a series of multivariate logistic regression models that hold constant several respondent and alte</w:t>
      </w:r>
      <w:r w:rsidR="00067966" w:rsidRPr="0045129F">
        <w:rPr>
          <w:rFonts w:ascii="Times New Roman" w:hAnsi="Times New Roman" w:cs="Times New Roman"/>
          <w:sz w:val="24"/>
          <w:szCs w:val="24"/>
        </w:rPr>
        <w:t>r characteristics. Hypothesis 3</w:t>
      </w:r>
      <w:r w:rsidR="00A05CAE" w:rsidRPr="0045129F">
        <w:rPr>
          <w:rFonts w:ascii="Times New Roman" w:hAnsi="Times New Roman" w:cs="Times New Roman"/>
          <w:sz w:val="24"/>
          <w:szCs w:val="24"/>
        </w:rPr>
        <w:t xml:space="preserve">, </w:t>
      </w:r>
      <w:r w:rsidR="00EC2997" w:rsidRPr="0045129F">
        <w:rPr>
          <w:rFonts w:ascii="Times New Roman" w:hAnsi="Times New Roman" w:cs="Times New Roman"/>
          <w:sz w:val="24"/>
          <w:szCs w:val="24"/>
        </w:rPr>
        <w:t xml:space="preserve">in </w:t>
      </w:r>
      <w:r w:rsidR="00A05CAE" w:rsidRPr="0045129F">
        <w:rPr>
          <w:rFonts w:ascii="Times New Roman" w:hAnsi="Times New Roman" w:cs="Times New Roman"/>
          <w:sz w:val="24"/>
          <w:szCs w:val="24"/>
        </w:rPr>
        <w:t xml:space="preserve">which </w:t>
      </w:r>
      <w:r w:rsidR="00EC2997" w:rsidRPr="0045129F">
        <w:rPr>
          <w:rFonts w:ascii="Times New Roman" w:hAnsi="Times New Roman" w:cs="Times New Roman"/>
          <w:sz w:val="24"/>
          <w:szCs w:val="24"/>
        </w:rPr>
        <w:t xml:space="preserve">I </w:t>
      </w:r>
      <w:r w:rsidR="00A05CAE" w:rsidRPr="0045129F">
        <w:rPr>
          <w:rFonts w:ascii="Times New Roman" w:hAnsi="Times New Roman" w:cs="Times New Roman"/>
          <w:sz w:val="24"/>
          <w:szCs w:val="24"/>
        </w:rPr>
        <w:t>predict</w:t>
      </w:r>
      <w:r w:rsidR="00EC2997" w:rsidRPr="0045129F">
        <w:rPr>
          <w:rFonts w:ascii="Times New Roman" w:hAnsi="Times New Roman" w:cs="Times New Roman"/>
          <w:sz w:val="24"/>
          <w:szCs w:val="24"/>
        </w:rPr>
        <w:t>ed</w:t>
      </w:r>
      <w:r w:rsidR="00A05CAE" w:rsidRPr="0045129F">
        <w:rPr>
          <w:rFonts w:ascii="Times New Roman" w:hAnsi="Times New Roman" w:cs="Times New Roman"/>
          <w:sz w:val="24"/>
          <w:szCs w:val="24"/>
        </w:rPr>
        <w:t xml:space="preserve"> that taste discordance will be a stronger predictor of perceived </w:t>
      </w:r>
      <w:r w:rsidR="00C21902" w:rsidRPr="0045129F">
        <w:rPr>
          <w:rFonts w:ascii="Times New Roman" w:hAnsi="Times New Roman" w:cs="Times New Roman"/>
          <w:sz w:val="24"/>
          <w:szCs w:val="24"/>
        </w:rPr>
        <w:t>social distance</w:t>
      </w:r>
      <w:r w:rsidR="00A05CAE" w:rsidRPr="0045129F">
        <w:rPr>
          <w:rFonts w:ascii="Times New Roman" w:hAnsi="Times New Roman" w:cs="Times New Roman"/>
          <w:sz w:val="24"/>
          <w:szCs w:val="24"/>
        </w:rPr>
        <w:t xml:space="preserve"> than will be social location discordance, will be confirmed if respondents who match alters on social location but not taste are more likely </w:t>
      </w:r>
      <w:r w:rsidR="00067966" w:rsidRPr="0045129F">
        <w:rPr>
          <w:rFonts w:ascii="Times New Roman" w:hAnsi="Times New Roman" w:cs="Times New Roman"/>
          <w:sz w:val="24"/>
          <w:szCs w:val="24"/>
        </w:rPr>
        <w:t>see themselves as more socially distant than</w:t>
      </w:r>
      <w:r w:rsidR="00A05CAE" w:rsidRPr="0045129F">
        <w:rPr>
          <w:rFonts w:ascii="Times New Roman" w:hAnsi="Times New Roman" w:cs="Times New Roman"/>
          <w:sz w:val="24"/>
          <w:szCs w:val="24"/>
        </w:rPr>
        <w:t xml:space="preserve"> are respondents who match alters on taste but not social location.  Said another way, differences in taste are predicted to be a stronger predictor of drawing symbolic boundaries that exclude others than are differences in social location.</w:t>
      </w:r>
    </w:p>
    <w:p w14:paraId="5845BC07" w14:textId="56FF78CD" w:rsidR="00A05CAE" w:rsidRPr="0045129F" w:rsidRDefault="005D5BBB" w:rsidP="00A05CAE">
      <w:pPr>
        <w:pStyle w:val="Heading2"/>
        <w:rPr>
          <w:rFonts w:ascii="Times New Roman" w:hAnsi="Times New Roman" w:cs="Times New Roman"/>
          <w:sz w:val="24"/>
          <w:szCs w:val="24"/>
        </w:rPr>
      </w:pPr>
      <w:bookmarkStart w:id="44" w:name="_Toc390113381"/>
      <w:proofErr w:type="gramStart"/>
      <w:r w:rsidRPr="0045129F">
        <w:rPr>
          <w:rFonts w:ascii="Times New Roman" w:hAnsi="Times New Roman" w:cs="Times New Roman"/>
          <w:sz w:val="24"/>
          <w:szCs w:val="24"/>
        </w:rPr>
        <w:t>4.</w:t>
      </w:r>
      <w:r w:rsidR="00E56618" w:rsidRPr="0045129F">
        <w:rPr>
          <w:rFonts w:ascii="Times New Roman" w:hAnsi="Times New Roman" w:cs="Times New Roman"/>
          <w:sz w:val="24"/>
          <w:szCs w:val="24"/>
        </w:rPr>
        <w:t>2</w:t>
      </w:r>
      <w:r w:rsidR="00CF3926" w:rsidRPr="0045129F">
        <w:rPr>
          <w:rFonts w:ascii="Times New Roman" w:hAnsi="Times New Roman" w:cs="Times New Roman"/>
          <w:sz w:val="24"/>
          <w:szCs w:val="24"/>
        </w:rPr>
        <w:t xml:space="preserve">  Measuring</w:t>
      </w:r>
      <w:proofErr w:type="gramEnd"/>
      <w:r w:rsidR="00CF3926" w:rsidRPr="0045129F">
        <w:rPr>
          <w:rFonts w:ascii="Times New Roman" w:hAnsi="Times New Roman" w:cs="Times New Roman"/>
          <w:sz w:val="24"/>
          <w:szCs w:val="24"/>
        </w:rPr>
        <w:t xml:space="preserve"> s</w:t>
      </w:r>
      <w:r w:rsidR="00A05CAE" w:rsidRPr="0045129F">
        <w:rPr>
          <w:rFonts w:ascii="Times New Roman" w:hAnsi="Times New Roman" w:cs="Times New Roman"/>
          <w:sz w:val="24"/>
          <w:szCs w:val="24"/>
        </w:rPr>
        <w:t>ymbolic exclusion as a functi</w:t>
      </w:r>
      <w:r w:rsidRPr="0045129F">
        <w:rPr>
          <w:rFonts w:ascii="Times New Roman" w:hAnsi="Times New Roman" w:cs="Times New Roman"/>
          <w:sz w:val="24"/>
          <w:szCs w:val="24"/>
        </w:rPr>
        <w:t>on of differences in tastes and status</w:t>
      </w:r>
      <w:bookmarkEnd w:id="44"/>
    </w:p>
    <w:p w14:paraId="122B597C" w14:textId="6B335D38" w:rsidR="00A05CAE" w:rsidRPr="0045129F" w:rsidRDefault="00A05CAE" w:rsidP="00975086">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Hypotheses </w:t>
      </w:r>
      <w:r w:rsidR="00186139" w:rsidRPr="0045129F">
        <w:rPr>
          <w:rStyle w:val="Heading4Char"/>
          <w:rFonts w:ascii="Times New Roman" w:hAnsi="Times New Roman" w:cs="Times New Roman"/>
          <w:sz w:val="24"/>
          <w:szCs w:val="24"/>
        </w:rPr>
        <w:t xml:space="preserve">1 </w:t>
      </w:r>
      <w:r w:rsidR="00975086" w:rsidRPr="0045129F">
        <w:rPr>
          <w:rStyle w:val="Heading4Char"/>
          <w:rFonts w:ascii="Times New Roman" w:hAnsi="Times New Roman" w:cs="Times New Roman"/>
          <w:sz w:val="24"/>
          <w:szCs w:val="24"/>
        </w:rPr>
        <w:t>–</w:t>
      </w:r>
      <w:r w:rsidR="00186139" w:rsidRPr="0045129F">
        <w:rPr>
          <w:rStyle w:val="Heading4Char"/>
          <w:rFonts w:ascii="Times New Roman" w:hAnsi="Times New Roman" w:cs="Times New Roman"/>
          <w:sz w:val="24"/>
          <w:szCs w:val="24"/>
        </w:rPr>
        <w:t xml:space="preserve"> </w:t>
      </w:r>
      <w:proofErr w:type="gramStart"/>
      <w:r w:rsidR="00186139" w:rsidRPr="0045129F">
        <w:rPr>
          <w:rStyle w:val="Heading4Char"/>
          <w:rFonts w:ascii="Times New Roman" w:hAnsi="Times New Roman" w:cs="Times New Roman"/>
          <w:sz w:val="24"/>
          <w:szCs w:val="24"/>
        </w:rPr>
        <w:t>3</w:t>
      </w:r>
      <w:r w:rsidR="00975086" w:rsidRPr="0045129F">
        <w:rPr>
          <w:rFonts w:ascii="Times New Roman" w:hAnsi="Times New Roman" w:cs="Times New Roman"/>
          <w:sz w:val="24"/>
          <w:szCs w:val="24"/>
        </w:rPr>
        <w:t xml:space="preserve">  </w:t>
      </w:r>
      <w:r w:rsidR="00EC2997" w:rsidRPr="0045129F">
        <w:rPr>
          <w:rFonts w:ascii="Times New Roman" w:hAnsi="Times New Roman" w:cs="Times New Roman"/>
          <w:sz w:val="24"/>
          <w:szCs w:val="24"/>
        </w:rPr>
        <w:t>In</w:t>
      </w:r>
      <w:proofErr w:type="gramEnd"/>
      <w:r w:rsidR="00EC2997" w:rsidRPr="0045129F">
        <w:rPr>
          <w:rFonts w:ascii="Times New Roman" w:hAnsi="Times New Roman" w:cs="Times New Roman"/>
          <w:sz w:val="24"/>
          <w:szCs w:val="24"/>
        </w:rPr>
        <w:t xml:space="preserve"> </w:t>
      </w:r>
      <w:r w:rsidR="00186139" w:rsidRPr="0045129F">
        <w:rPr>
          <w:rFonts w:ascii="Times New Roman" w:hAnsi="Times New Roman" w:cs="Times New Roman"/>
          <w:sz w:val="24"/>
          <w:szCs w:val="24"/>
        </w:rPr>
        <w:t>Hypotheses 1 and 2</w:t>
      </w:r>
      <w:r w:rsidR="00EC2997" w:rsidRPr="0045129F">
        <w:rPr>
          <w:rFonts w:ascii="Times New Roman" w:hAnsi="Times New Roman" w:cs="Times New Roman"/>
          <w:sz w:val="24"/>
          <w:szCs w:val="24"/>
        </w:rPr>
        <w:t>, I</w:t>
      </w:r>
      <w:r w:rsidRPr="0045129F">
        <w:rPr>
          <w:rFonts w:ascii="Times New Roman" w:hAnsi="Times New Roman" w:cs="Times New Roman"/>
          <w:sz w:val="24"/>
          <w:szCs w:val="24"/>
        </w:rPr>
        <w:t xml:space="preserve"> predict that taste discordance and social location discordance will both positively predict respondents’ perceptions of social distance with alters.  A test of the bivariate relationship between taste discordance</w:t>
      </w:r>
      <w:r w:rsidR="00187F03" w:rsidRPr="0045129F">
        <w:rPr>
          <w:rStyle w:val="FootnoteReference"/>
          <w:sz w:val="24"/>
          <w:szCs w:val="24"/>
        </w:rPr>
        <w:footnoteReference w:id="15"/>
      </w:r>
      <w:r w:rsidRPr="0045129F">
        <w:rPr>
          <w:rFonts w:ascii="Times New Roman" w:hAnsi="Times New Roman" w:cs="Times New Roman"/>
          <w:sz w:val="24"/>
          <w:szCs w:val="24"/>
        </w:rPr>
        <w:t xml:space="preserve"> and perceived </w:t>
      </w:r>
      <w:r w:rsidR="00067966"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indicates that a mismatch with others on aesthetic taste positively predicts perceiving those others as dissimilar to oneself (t=</w:t>
      </w:r>
      <w:r w:rsidR="0047188A" w:rsidRPr="0045129F">
        <w:rPr>
          <w:rFonts w:ascii="Times New Roman" w:hAnsi="Times New Roman" w:cs="Times New Roman"/>
          <w:sz w:val="24"/>
          <w:szCs w:val="24"/>
        </w:rPr>
        <w:t>9.99</w:t>
      </w:r>
      <w:r w:rsidRPr="0045129F">
        <w:rPr>
          <w:rFonts w:ascii="Times New Roman" w:hAnsi="Times New Roman" w:cs="Times New Roman"/>
          <w:sz w:val="24"/>
          <w:szCs w:val="24"/>
        </w:rPr>
        <w:t xml:space="preserve">, p=.000).   </w:t>
      </w:r>
      <w:r w:rsidR="0047188A" w:rsidRPr="0045129F">
        <w:rPr>
          <w:rFonts w:ascii="Times New Roman" w:hAnsi="Times New Roman" w:cs="Times New Roman"/>
          <w:sz w:val="24"/>
          <w:szCs w:val="24"/>
        </w:rPr>
        <w:t xml:space="preserve">That is, 56% of respondents who matched alters on taste perceived social distance from those alters, while 77% of respondents who did not </w:t>
      </w:r>
      <w:r w:rsidR="0047188A" w:rsidRPr="0045129F">
        <w:rPr>
          <w:rFonts w:ascii="Times New Roman" w:hAnsi="Times New Roman" w:cs="Times New Roman"/>
          <w:sz w:val="24"/>
          <w:szCs w:val="24"/>
        </w:rPr>
        <w:lastRenderedPageBreak/>
        <w:t xml:space="preserve">match alters on taste perceived social distance.  </w:t>
      </w:r>
      <w:r w:rsidRPr="0045129F">
        <w:rPr>
          <w:rFonts w:ascii="Times New Roman" w:hAnsi="Times New Roman" w:cs="Times New Roman"/>
          <w:sz w:val="24"/>
          <w:szCs w:val="24"/>
        </w:rPr>
        <w:t xml:space="preserve">Therefore, a </w:t>
      </w:r>
      <w:r w:rsidR="00067966" w:rsidRPr="0045129F">
        <w:rPr>
          <w:rFonts w:ascii="Times New Roman" w:hAnsi="Times New Roman" w:cs="Times New Roman"/>
          <w:sz w:val="24"/>
          <w:szCs w:val="24"/>
        </w:rPr>
        <w:t xml:space="preserve">taste </w:t>
      </w:r>
      <w:r w:rsidRPr="0045129F">
        <w:rPr>
          <w:rFonts w:ascii="Times New Roman" w:hAnsi="Times New Roman" w:cs="Times New Roman"/>
          <w:sz w:val="24"/>
          <w:szCs w:val="24"/>
        </w:rPr>
        <w:t>mismatch leads to the perception of social distance from alters.  Social location discordance</w:t>
      </w:r>
      <w:r w:rsidR="00187F03" w:rsidRPr="0045129F">
        <w:rPr>
          <w:rStyle w:val="FootnoteReference"/>
          <w:sz w:val="24"/>
          <w:szCs w:val="24"/>
        </w:rPr>
        <w:footnoteReference w:id="16"/>
      </w:r>
      <w:r w:rsidRPr="0045129F">
        <w:rPr>
          <w:rFonts w:ascii="Times New Roman" w:hAnsi="Times New Roman" w:cs="Times New Roman"/>
          <w:sz w:val="24"/>
          <w:szCs w:val="24"/>
        </w:rPr>
        <w:t xml:space="preserve"> also has a positive</w:t>
      </w:r>
      <w:r w:rsidR="0047188A" w:rsidRPr="0045129F">
        <w:rPr>
          <w:rFonts w:ascii="Times New Roman" w:hAnsi="Times New Roman" w:cs="Times New Roman"/>
          <w:sz w:val="24"/>
          <w:szCs w:val="24"/>
        </w:rPr>
        <w:t xml:space="preserve"> and statistically significant</w:t>
      </w:r>
      <w:r w:rsidRPr="0045129F">
        <w:rPr>
          <w:rFonts w:ascii="Times New Roman" w:hAnsi="Times New Roman" w:cs="Times New Roman"/>
          <w:sz w:val="24"/>
          <w:szCs w:val="24"/>
        </w:rPr>
        <w:t>, yet weaker, effect on perceived social distance (</w:t>
      </w:r>
      <w:r w:rsidR="0047188A" w:rsidRPr="0045129F">
        <w:rPr>
          <w:rFonts w:ascii="Times New Roman" w:hAnsi="Times New Roman" w:cs="Times New Roman"/>
          <w:sz w:val="24"/>
          <w:szCs w:val="24"/>
        </w:rPr>
        <w:t xml:space="preserve">67% of respondents who matched alters on taste perceived social distance, while 71% of respondents who did not match alters on taste perceived social distance; </w:t>
      </w:r>
      <w:r w:rsidRPr="0045129F">
        <w:rPr>
          <w:rFonts w:ascii="Times New Roman" w:hAnsi="Times New Roman" w:cs="Times New Roman"/>
          <w:sz w:val="24"/>
          <w:szCs w:val="24"/>
        </w:rPr>
        <w:t xml:space="preserve">t=1.56, p=.059).  Thus, perceived social distance </w:t>
      </w:r>
      <w:proofErr w:type="gramStart"/>
      <w:r w:rsidRPr="0045129F">
        <w:rPr>
          <w:rFonts w:ascii="Times New Roman" w:hAnsi="Times New Roman" w:cs="Times New Roman"/>
          <w:sz w:val="24"/>
          <w:szCs w:val="24"/>
        </w:rPr>
        <w:t>is also predicted</w:t>
      </w:r>
      <w:proofErr w:type="gramEnd"/>
      <w:r w:rsidRPr="0045129F">
        <w:rPr>
          <w:rFonts w:ascii="Times New Roman" w:hAnsi="Times New Roman" w:cs="Times New Roman"/>
          <w:sz w:val="24"/>
          <w:szCs w:val="24"/>
        </w:rPr>
        <w:t xml:space="preserve"> by a status mismatc</w:t>
      </w:r>
      <w:r w:rsidR="00F808E3" w:rsidRPr="0045129F">
        <w:rPr>
          <w:rFonts w:ascii="Times New Roman" w:hAnsi="Times New Roman" w:cs="Times New Roman"/>
          <w:sz w:val="24"/>
          <w:szCs w:val="24"/>
        </w:rPr>
        <w:t>h.  Therefore, both Hypothesis 1</w:t>
      </w:r>
      <w:r w:rsidRPr="0045129F">
        <w:rPr>
          <w:rFonts w:ascii="Times New Roman" w:hAnsi="Times New Roman" w:cs="Times New Roman"/>
          <w:sz w:val="24"/>
          <w:szCs w:val="24"/>
        </w:rPr>
        <w:t xml:space="preserve"> and </w:t>
      </w:r>
      <w:r w:rsidR="00F808E3" w:rsidRPr="0045129F">
        <w:rPr>
          <w:rFonts w:ascii="Times New Roman" w:hAnsi="Times New Roman" w:cs="Times New Roman"/>
          <w:sz w:val="24"/>
          <w:szCs w:val="24"/>
        </w:rPr>
        <w:t>2</w:t>
      </w:r>
      <w:r w:rsidRPr="0045129F">
        <w:rPr>
          <w:rFonts w:ascii="Times New Roman" w:hAnsi="Times New Roman" w:cs="Times New Roman"/>
          <w:sz w:val="24"/>
          <w:szCs w:val="24"/>
        </w:rPr>
        <w:t xml:space="preserve"> find support in these bivariate data.  The stronger effect for taste discordance in the bivariate tests discussed above suggest</w:t>
      </w:r>
      <w:r w:rsidR="00F808E3" w:rsidRPr="0045129F">
        <w:rPr>
          <w:rFonts w:ascii="Times New Roman" w:hAnsi="Times New Roman" w:cs="Times New Roman"/>
          <w:sz w:val="24"/>
          <w:szCs w:val="24"/>
        </w:rPr>
        <w:t xml:space="preserve">s, as </w:t>
      </w:r>
      <w:r w:rsidR="00EC2997" w:rsidRPr="0045129F">
        <w:rPr>
          <w:rFonts w:ascii="Times New Roman" w:hAnsi="Times New Roman" w:cs="Times New Roman"/>
          <w:sz w:val="24"/>
          <w:szCs w:val="24"/>
        </w:rPr>
        <w:t xml:space="preserve">I </w:t>
      </w:r>
      <w:r w:rsidR="00F808E3" w:rsidRPr="0045129F">
        <w:rPr>
          <w:rFonts w:ascii="Times New Roman" w:hAnsi="Times New Roman" w:cs="Times New Roman"/>
          <w:sz w:val="24"/>
          <w:szCs w:val="24"/>
        </w:rPr>
        <w:t>predicted in Hypothesis 3</w:t>
      </w:r>
      <w:r w:rsidRPr="0045129F">
        <w:rPr>
          <w:rFonts w:ascii="Times New Roman" w:hAnsi="Times New Roman" w:cs="Times New Roman"/>
          <w:sz w:val="24"/>
          <w:szCs w:val="24"/>
        </w:rPr>
        <w:t xml:space="preserve">, that taste discordance was a stronger predictor of perceived social distance with alters than was status dissimilarity.  </w:t>
      </w:r>
    </w:p>
    <w:p w14:paraId="2414B5BA" w14:textId="23FAA270" w:rsidR="00A05CAE" w:rsidRPr="0045129F" w:rsidRDefault="00A05CAE"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It is likely that portions of each of the effects reported above are a result of some respondents being discordant on both dimensions.  To </w:t>
      </w:r>
      <w:r w:rsidR="00186139" w:rsidRPr="0045129F">
        <w:rPr>
          <w:rFonts w:ascii="Times New Roman" w:hAnsi="Times New Roman" w:cs="Times New Roman"/>
          <w:sz w:val="24"/>
          <w:szCs w:val="24"/>
        </w:rPr>
        <w:t>get an estimate of</w:t>
      </w:r>
      <w:r w:rsidRPr="0045129F">
        <w:rPr>
          <w:rFonts w:ascii="Times New Roman" w:hAnsi="Times New Roman" w:cs="Times New Roman"/>
          <w:sz w:val="24"/>
          <w:szCs w:val="24"/>
        </w:rPr>
        <w:t xml:space="preserve"> the independent effects of taste and social location discordance on perceived </w:t>
      </w:r>
      <w:r w:rsidR="00186139" w:rsidRPr="0045129F">
        <w:rPr>
          <w:rFonts w:ascii="Times New Roman" w:hAnsi="Times New Roman" w:cs="Times New Roman"/>
          <w:sz w:val="24"/>
          <w:szCs w:val="24"/>
        </w:rPr>
        <w:t>social distance</w:t>
      </w:r>
      <w:r w:rsidRPr="0045129F">
        <w:rPr>
          <w:rFonts w:ascii="Times New Roman" w:hAnsi="Times New Roman" w:cs="Times New Roman"/>
          <w:sz w:val="24"/>
          <w:szCs w:val="24"/>
        </w:rPr>
        <w:t>, then,</w:t>
      </w:r>
      <w:r w:rsidR="000F6183" w:rsidRPr="0045129F">
        <w:rPr>
          <w:rFonts w:ascii="Times New Roman" w:hAnsi="Times New Roman" w:cs="Times New Roman"/>
          <w:sz w:val="24"/>
          <w:szCs w:val="24"/>
        </w:rPr>
        <w:t xml:space="preserve"> I next remove</w:t>
      </w:r>
      <w:r w:rsidRPr="0045129F">
        <w:rPr>
          <w:rFonts w:ascii="Times New Roman" w:hAnsi="Times New Roman" w:cs="Times New Roman"/>
          <w:sz w:val="24"/>
          <w:szCs w:val="24"/>
        </w:rPr>
        <w:t xml:space="preserve"> joint discordance from these individual measures of discordance, leaving only respondents discordant on taste but concordant on social location labeled as taste discordant, and only those discordant on social location but concordant on taste labeled as social class discordant.  </w:t>
      </w:r>
    </w:p>
    <w:p w14:paraId="498C6594" w14:textId="56A35B4B" w:rsidR="00A05CAE" w:rsidRPr="0045129F" w:rsidRDefault="00A05CAE"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As expected, the effects of both variables weakened using these more constrained measures of discordance.  Taste discordance still has a positive and </w:t>
      </w:r>
      <w:r w:rsidR="00C21902"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significant effect on perceived social distance</w:t>
      </w:r>
      <w:r w:rsidR="005D0D1C" w:rsidRPr="0045129F">
        <w:rPr>
          <w:rFonts w:ascii="Times New Roman" w:hAnsi="Times New Roman" w:cs="Times New Roman"/>
          <w:sz w:val="24"/>
          <w:szCs w:val="24"/>
        </w:rPr>
        <w:t xml:space="preserve"> -- </w:t>
      </w:r>
      <w:r w:rsidR="009B5FDB" w:rsidRPr="0045129F">
        <w:rPr>
          <w:rFonts w:ascii="Times New Roman" w:hAnsi="Times New Roman" w:cs="Times New Roman"/>
          <w:sz w:val="24"/>
          <w:szCs w:val="24"/>
        </w:rPr>
        <w:t>57</w:t>
      </w:r>
      <w:r w:rsidR="005D0D1C" w:rsidRPr="0045129F">
        <w:rPr>
          <w:rFonts w:ascii="Times New Roman" w:hAnsi="Times New Roman" w:cs="Times New Roman"/>
          <w:sz w:val="24"/>
          <w:szCs w:val="24"/>
        </w:rPr>
        <w:t xml:space="preserve">% of respondents who match alters on both taste and social location perceive social distance with those alters while </w:t>
      </w:r>
      <w:r w:rsidR="009B5FDB" w:rsidRPr="0045129F">
        <w:rPr>
          <w:rFonts w:ascii="Times New Roman" w:hAnsi="Times New Roman" w:cs="Times New Roman"/>
          <w:sz w:val="24"/>
          <w:szCs w:val="24"/>
        </w:rPr>
        <w:t>67</w:t>
      </w:r>
      <w:r w:rsidR="005D0D1C" w:rsidRPr="0045129F">
        <w:rPr>
          <w:rFonts w:ascii="Times New Roman" w:hAnsi="Times New Roman" w:cs="Times New Roman"/>
          <w:sz w:val="24"/>
          <w:szCs w:val="24"/>
        </w:rPr>
        <w:t xml:space="preserve">% of respondents who only match respondents on social </w:t>
      </w:r>
      <w:r w:rsidR="00603C8E" w:rsidRPr="0045129F">
        <w:rPr>
          <w:rFonts w:ascii="Times New Roman" w:hAnsi="Times New Roman" w:cs="Times New Roman"/>
          <w:sz w:val="24"/>
          <w:szCs w:val="24"/>
        </w:rPr>
        <w:t>location</w:t>
      </w:r>
      <w:r w:rsidR="005D0D1C" w:rsidRPr="0045129F">
        <w:rPr>
          <w:rFonts w:ascii="Times New Roman" w:hAnsi="Times New Roman" w:cs="Times New Roman"/>
          <w:sz w:val="24"/>
          <w:szCs w:val="24"/>
        </w:rPr>
        <w:t xml:space="preserve"> </w:t>
      </w:r>
      <w:r w:rsidR="00603C8E" w:rsidRPr="0045129F">
        <w:rPr>
          <w:rFonts w:ascii="Times New Roman" w:hAnsi="Times New Roman" w:cs="Times New Roman"/>
          <w:sz w:val="24"/>
          <w:szCs w:val="24"/>
        </w:rPr>
        <w:t xml:space="preserve">but not taste </w:t>
      </w:r>
      <w:r w:rsidR="005D0D1C" w:rsidRPr="0045129F">
        <w:rPr>
          <w:rFonts w:ascii="Times New Roman" w:hAnsi="Times New Roman" w:cs="Times New Roman"/>
          <w:sz w:val="24"/>
          <w:szCs w:val="24"/>
        </w:rPr>
        <w:t>perceive social distance</w:t>
      </w:r>
      <w:r w:rsidRPr="0045129F">
        <w:rPr>
          <w:rFonts w:ascii="Times New Roman" w:hAnsi="Times New Roman" w:cs="Times New Roman"/>
          <w:sz w:val="24"/>
          <w:szCs w:val="24"/>
        </w:rPr>
        <w:t xml:space="preserve"> (t=</w:t>
      </w:r>
      <w:r w:rsidR="005D0D1C" w:rsidRPr="0045129F">
        <w:rPr>
          <w:rFonts w:ascii="Times New Roman" w:hAnsi="Times New Roman" w:cs="Times New Roman"/>
          <w:sz w:val="24"/>
          <w:szCs w:val="24"/>
        </w:rPr>
        <w:t>2.</w:t>
      </w:r>
      <w:r w:rsidR="00247AEB" w:rsidRPr="0045129F">
        <w:rPr>
          <w:rFonts w:ascii="Times New Roman" w:hAnsi="Times New Roman" w:cs="Times New Roman"/>
          <w:sz w:val="24"/>
          <w:szCs w:val="24"/>
        </w:rPr>
        <w:t>49</w:t>
      </w:r>
      <w:r w:rsidR="005D0D1C" w:rsidRPr="0045129F">
        <w:rPr>
          <w:rFonts w:ascii="Times New Roman" w:hAnsi="Times New Roman" w:cs="Times New Roman"/>
          <w:sz w:val="24"/>
          <w:szCs w:val="24"/>
        </w:rPr>
        <w:t>, p=.00</w:t>
      </w:r>
      <w:r w:rsidR="009B5FDB" w:rsidRPr="0045129F">
        <w:rPr>
          <w:rFonts w:ascii="Times New Roman" w:hAnsi="Times New Roman" w:cs="Times New Roman"/>
          <w:sz w:val="24"/>
          <w:szCs w:val="24"/>
        </w:rPr>
        <w:t>6</w:t>
      </w:r>
      <w:r w:rsidRPr="0045129F">
        <w:rPr>
          <w:rFonts w:ascii="Times New Roman" w:hAnsi="Times New Roman" w:cs="Times New Roman"/>
          <w:sz w:val="24"/>
          <w:szCs w:val="24"/>
        </w:rPr>
        <w:t>).  Therefore, taste discordance positively predicts the perception of social distance, even when s</w:t>
      </w:r>
      <w:r w:rsidR="00A6705B" w:rsidRPr="0045129F">
        <w:rPr>
          <w:rFonts w:ascii="Times New Roman" w:hAnsi="Times New Roman" w:cs="Times New Roman"/>
          <w:sz w:val="24"/>
          <w:szCs w:val="24"/>
        </w:rPr>
        <w:t>ocial location</w:t>
      </w:r>
      <w:r w:rsidRPr="0045129F">
        <w:rPr>
          <w:rFonts w:ascii="Times New Roman" w:hAnsi="Times New Roman" w:cs="Times New Roman"/>
          <w:sz w:val="24"/>
          <w:szCs w:val="24"/>
        </w:rPr>
        <w:t xml:space="preserve"> </w:t>
      </w:r>
      <w:proofErr w:type="gramStart"/>
      <w:r w:rsidRPr="0045129F">
        <w:rPr>
          <w:rFonts w:ascii="Times New Roman" w:hAnsi="Times New Roman" w:cs="Times New Roman"/>
          <w:sz w:val="24"/>
          <w:szCs w:val="24"/>
        </w:rPr>
        <w:t>is matched</w:t>
      </w:r>
      <w:proofErr w:type="gramEnd"/>
      <w:r w:rsidRPr="0045129F">
        <w:rPr>
          <w:rFonts w:ascii="Times New Roman" w:hAnsi="Times New Roman" w:cs="Times New Roman"/>
          <w:sz w:val="24"/>
          <w:szCs w:val="24"/>
        </w:rPr>
        <w:t>.  Th</w:t>
      </w:r>
      <w:r w:rsidR="00186139" w:rsidRPr="0045129F">
        <w:rPr>
          <w:rFonts w:ascii="Times New Roman" w:hAnsi="Times New Roman" w:cs="Times New Roman"/>
          <w:sz w:val="24"/>
          <w:szCs w:val="24"/>
        </w:rPr>
        <w:t>is finding confirms Hypothesis 1</w:t>
      </w:r>
      <w:r w:rsidRPr="0045129F">
        <w:rPr>
          <w:rFonts w:ascii="Times New Roman" w:hAnsi="Times New Roman" w:cs="Times New Roman"/>
          <w:sz w:val="24"/>
          <w:szCs w:val="24"/>
        </w:rPr>
        <w:t xml:space="preserve">.  </w:t>
      </w:r>
      <w:r w:rsidR="00A6705B" w:rsidRPr="0045129F">
        <w:rPr>
          <w:rFonts w:ascii="Times New Roman" w:hAnsi="Times New Roman" w:cs="Times New Roman"/>
          <w:sz w:val="24"/>
          <w:szCs w:val="24"/>
        </w:rPr>
        <w:t xml:space="preserve">However, when </w:t>
      </w:r>
      <w:r w:rsidR="000B519D" w:rsidRPr="0045129F">
        <w:rPr>
          <w:rFonts w:ascii="Times New Roman" w:hAnsi="Times New Roman" w:cs="Times New Roman"/>
          <w:sz w:val="24"/>
          <w:szCs w:val="24"/>
        </w:rPr>
        <w:t xml:space="preserve">I test </w:t>
      </w:r>
      <w:r w:rsidR="00A6705B" w:rsidRPr="0045129F">
        <w:rPr>
          <w:rFonts w:ascii="Times New Roman" w:hAnsi="Times New Roman" w:cs="Times New Roman"/>
          <w:sz w:val="24"/>
          <w:szCs w:val="24"/>
        </w:rPr>
        <w:t xml:space="preserve">the relationship between </w:t>
      </w:r>
      <w:r w:rsidR="00A6705B" w:rsidRPr="0045129F">
        <w:rPr>
          <w:rFonts w:ascii="Times New Roman" w:hAnsi="Times New Roman" w:cs="Times New Roman"/>
          <w:sz w:val="24"/>
          <w:szCs w:val="24"/>
        </w:rPr>
        <w:lastRenderedPageBreak/>
        <w:t xml:space="preserve">dissimilarity of social location and perceived social distance using this more limited operationalization of status discordance, there is no statistically significant effect on the perception of social distance.  That is, respondents who match alters on both taste and social location are just as likely to perceive social distance from those alters as are respondents who match alters on taste but not social location.  Specifically, 57% of </w:t>
      </w:r>
      <w:r w:rsidR="00B17754" w:rsidRPr="0045129F">
        <w:rPr>
          <w:rFonts w:ascii="Times New Roman" w:hAnsi="Times New Roman" w:cs="Times New Roman"/>
          <w:sz w:val="24"/>
          <w:szCs w:val="24"/>
        </w:rPr>
        <w:t>respondents</w:t>
      </w:r>
      <w:r w:rsidR="00A6705B" w:rsidRPr="0045129F">
        <w:rPr>
          <w:rFonts w:ascii="Times New Roman" w:hAnsi="Times New Roman" w:cs="Times New Roman"/>
          <w:sz w:val="24"/>
          <w:szCs w:val="24"/>
        </w:rPr>
        <w:t xml:space="preserve"> who match on both perceive social distance with alters compared to 55% of respondents who match alters on taste but not social location</w:t>
      </w:r>
      <w:r w:rsidR="00B17754" w:rsidRPr="0045129F">
        <w:rPr>
          <w:rFonts w:ascii="Times New Roman" w:hAnsi="Times New Roman" w:cs="Times New Roman"/>
          <w:sz w:val="24"/>
          <w:szCs w:val="24"/>
        </w:rPr>
        <w:t>, indicating that differences in social location do not inflate the propensity to perceive social distance when compared to matching on social location (t=0.51, p=.305)</w:t>
      </w:r>
      <w:r w:rsidR="00A6705B"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Therefore, when respondents </w:t>
      </w:r>
      <w:r w:rsidR="00A04049" w:rsidRPr="0045129F">
        <w:rPr>
          <w:rFonts w:ascii="Times New Roman" w:hAnsi="Times New Roman" w:cs="Times New Roman"/>
          <w:sz w:val="24"/>
          <w:szCs w:val="24"/>
        </w:rPr>
        <w:t>were</w:t>
      </w:r>
      <w:r w:rsidRPr="0045129F">
        <w:rPr>
          <w:rFonts w:ascii="Times New Roman" w:hAnsi="Times New Roman" w:cs="Times New Roman"/>
          <w:sz w:val="24"/>
          <w:szCs w:val="24"/>
        </w:rPr>
        <w:t xml:space="preserve"> similar to the hypothetical others on taste, status discordance </w:t>
      </w:r>
      <w:proofErr w:type="gramStart"/>
      <w:r w:rsidRPr="0045129F">
        <w:rPr>
          <w:rFonts w:ascii="Times New Roman" w:hAnsi="Times New Roman" w:cs="Times New Roman"/>
          <w:sz w:val="24"/>
          <w:szCs w:val="24"/>
        </w:rPr>
        <w:t>was</w:t>
      </w:r>
      <w:proofErr w:type="gramEnd"/>
      <w:r w:rsidRPr="0045129F">
        <w:rPr>
          <w:rFonts w:ascii="Times New Roman" w:hAnsi="Times New Roman" w:cs="Times New Roman"/>
          <w:sz w:val="24"/>
          <w:szCs w:val="24"/>
        </w:rPr>
        <w:t xml:space="preserve"> not a contributor in the perception of social distance.  As a result, </w:t>
      </w:r>
      <w:r w:rsidR="00553545" w:rsidRPr="0045129F">
        <w:rPr>
          <w:rFonts w:ascii="Times New Roman" w:hAnsi="Times New Roman" w:cs="Times New Roman"/>
          <w:sz w:val="24"/>
          <w:szCs w:val="24"/>
        </w:rPr>
        <w:t xml:space="preserve">the data do not support </w:t>
      </w:r>
      <w:r w:rsidRPr="0045129F">
        <w:rPr>
          <w:rFonts w:ascii="Times New Roman" w:hAnsi="Times New Roman" w:cs="Times New Roman"/>
          <w:sz w:val="24"/>
          <w:szCs w:val="24"/>
        </w:rPr>
        <w:t xml:space="preserve">Hypothesis </w:t>
      </w:r>
      <w:r w:rsidR="00186139" w:rsidRPr="0045129F">
        <w:rPr>
          <w:rFonts w:ascii="Times New Roman" w:hAnsi="Times New Roman" w:cs="Times New Roman"/>
          <w:sz w:val="24"/>
          <w:szCs w:val="24"/>
        </w:rPr>
        <w:t>2</w:t>
      </w:r>
      <w:r w:rsidRPr="0045129F">
        <w:rPr>
          <w:rFonts w:ascii="Times New Roman" w:hAnsi="Times New Roman" w:cs="Times New Roman"/>
          <w:sz w:val="24"/>
          <w:szCs w:val="24"/>
        </w:rPr>
        <w:t xml:space="preserve">, indicating that discordant social location </w:t>
      </w:r>
      <w:r w:rsidR="00186139" w:rsidRPr="0045129F">
        <w:rPr>
          <w:rFonts w:ascii="Times New Roman" w:hAnsi="Times New Roman" w:cs="Times New Roman"/>
          <w:sz w:val="24"/>
          <w:szCs w:val="24"/>
        </w:rPr>
        <w:t xml:space="preserve">alone </w:t>
      </w:r>
      <w:r w:rsidRPr="0045129F">
        <w:rPr>
          <w:rFonts w:ascii="Times New Roman" w:hAnsi="Times New Roman" w:cs="Times New Roman"/>
          <w:sz w:val="24"/>
          <w:szCs w:val="24"/>
        </w:rPr>
        <w:t xml:space="preserve">did not predict perceived </w:t>
      </w:r>
      <w:r w:rsidR="00C21902" w:rsidRPr="0045129F">
        <w:rPr>
          <w:rFonts w:ascii="Times New Roman" w:hAnsi="Times New Roman" w:cs="Times New Roman"/>
          <w:sz w:val="24"/>
          <w:szCs w:val="24"/>
        </w:rPr>
        <w:t>social distance</w:t>
      </w:r>
      <w:r w:rsidRPr="0045129F">
        <w:rPr>
          <w:rFonts w:ascii="Times New Roman" w:hAnsi="Times New Roman" w:cs="Times New Roman"/>
          <w:sz w:val="24"/>
          <w:szCs w:val="24"/>
        </w:rPr>
        <w:t>.  However, these bivariate results give strength to the argument that dissimilarity on taste is a stronger predictor of perceived social distance than is dissimilarity on stat</w:t>
      </w:r>
      <w:r w:rsidR="00186139" w:rsidRPr="0045129F">
        <w:rPr>
          <w:rFonts w:ascii="Times New Roman" w:hAnsi="Times New Roman" w:cs="Times New Roman"/>
          <w:sz w:val="24"/>
          <w:szCs w:val="24"/>
        </w:rPr>
        <w:t xml:space="preserve">us, as </w:t>
      </w:r>
      <w:r w:rsidR="00EC2997" w:rsidRPr="0045129F">
        <w:rPr>
          <w:rFonts w:ascii="Times New Roman" w:hAnsi="Times New Roman" w:cs="Times New Roman"/>
          <w:sz w:val="24"/>
          <w:szCs w:val="24"/>
        </w:rPr>
        <w:t xml:space="preserve">I </w:t>
      </w:r>
      <w:r w:rsidR="00186139" w:rsidRPr="0045129F">
        <w:rPr>
          <w:rFonts w:ascii="Times New Roman" w:hAnsi="Times New Roman" w:cs="Times New Roman"/>
          <w:sz w:val="24"/>
          <w:szCs w:val="24"/>
        </w:rPr>
        <w:t>predicted in Hypothesis 3</w:t>
      </w:r>
      <w:r w:rsidRPr="0045129F">
        <w:rPr>
          <w:rFonts w:ascii="Times New Roman" w:hAnsi="Times New Roman" w:cs="Times New Roman"/>
          <w:sz w:val="24"/>
          <w:szCs w:val="24"/>
        </w:rPr>
        <w:t>.</w:t>
      </w:r>
    </w:p>
    <w:p w14:paraId="395FEFA0" w14:textId="64AD7AC4" w:rsidR="00CB6FB9" w:rsidRPr="0045129F" w:rsidRDefault="00A05CAE" w:rsidP="00CB6FB9">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Results from a series of logistic regression models examining which respondent and alter group characteristics were reliable predictors of respondents’ perceived </w:t>
      </w:r>
      <w:r w:rsidR="00C21902" w:rsidRPr="0045129F">
        <w:rPr>
          <w:rFonts w:ascii="Times New Roman" w:hAnsi="Times New Roman" w:cs="Times New Roman"/>
          <w:sz w:val="24"/>
          <w:szCs w:val="24"/>
        </w:rPr>
        <w:t>social distance</w:t>
      </w:r>
      <w:r w:rsidRPr="0045129F">
        <w:rPr>
          <w:rFonts w:ascii="Times New Roman" w:hAnsi="Times New Roman" w:cs="Times New Roman"/>
          <w:sz w:val="24"/>
          <w:szCs w:val="24"/>
        </w:rPr>
        <w:t xml:space="preserve"> with those alter group members are given in Table </w:t>
      </w:r>
      <w:r w:rsidR="00861F50" w:rsidRPr="0045129F">
        <w:rPr>
          <w:rFonts w:ascii="Times New Roman" w:hAnsi="Times New Roman" w:cs="Times New Roman"/>
          <w:sz w:val="24"/>
          <w:szCs w:val="24"/>
        </w:rPr>
        <w:t>4</w:t>
      </w:r>
      <w:r w:rsidRPr="0045129F">
        <w:rPr>
          <w:rFonts w:ascii="Times New Roman" w:hAnsi="Times New Roman" w:cs="Times New Roman"/>
          <w:sz w:val="24"/>
          <w:szCs w:val="24"/>
        </w:rPr>
        <w:t>, and confirm the bivariate findings discussed above.  Dichotomous variables for taste and s</w:t>
      </w:r>
      <w:r w:rsidR="00861F50" w:rsidRPr="0045129F">
        <w:rPr>
          <w:rFonts w:ascii="Times New Roman" w:hAnsi="Times New Roman" w:cs="Times New Roman"/>
          <w:sz w:val="24"/>
          <w:szCs w:val="24"/>
        </w:rPr>
        <w:t>ocial location</w:t>
      </w:r>
      <w:r w:rsidRPr="0045129F">
        <w:rPr>
          <w:rFonts w:ascii="Times New Roman" w:hAnsi="Times New Roman" w:cs="Times New Roman"/>
          <w:sz w:val="24"/>
          <w:szCs w:val="24"/>
        </w:rPr>
        <w:t xml:space="preserve"> discordance </w:t>
      </w:r>
      <w:proofErr w:type="gramStart"/>
      <w:r w:rsidRPr="0045129F">
        <w:rPr>
          <w:rFonts w:ascii="Times New Roman" w:hAnsi="Times New Roman" w:cs="Times New Roman"/>
          <w:sz w:val="24"/>
          <w:szCs w:val="24"/>
        </w:rPr>
        <w:t>are entere</w:t>
      </w:r>
      <w:r w:rsidR="00861F50" w:rsidRPr="0045129F">
        <w:rPr>
          <w:rFonts w:ascii="Times New Roman" w:hAnsi="Times New Roman" w:cs="Times New Roman"/>
          <w:sz w:val="24"/>
          <w:szCs w:val="24"/>
        </w:rPr>
        <w:t>d</w:t>
      </w:r>
      <w:proofErr w:type="gramEnd"/>
      <w:r w:rsidR="00861F50" w:rsidRPr="0045129F">
        <w:rPr>
          <w:rFonts w:ascii="Times New Roman" w:hAnsi="Times New Roman" w:cs="Times New Roman"/>
          <w:sz w:val="24"/>
          <w:szCs w:val="24"/>
        </w:rPr>
        <w:t xml:space="preserve"> in Models 1 and 2 in Table 4</w:t>
      </w:r>
      <w:r w:rsidRPr="0045129F">
        <w:rPr>
          <w:rFonts w:ascii="Times New Roman" w:hAnsi="Times New Roman" w:cs="Times New Roman"/>
          <w:sz w:val="24"/>
          <w:szCs w:val="24"/>
        </w:rPr>
        <w:t xml:space="preserve">, along with various respondent characteristics.  In Model 1, </w:t>
      </w:r>
      <w:r w:rsidR="00C24BDA" w:rsidRPr="0045129F">
        <w:rPr>
          <w:rFonts w:ascii="Times New Roman" w:hAnsi="Times New Roman" w:cs="Times New Roman"/>
          <w:sz w:val="24"/>
          <w:szCs w:val="24"/>
        </w:rPr>
        <w:t xml:space="preserve">I compare </w:t>
      </w:r>
      <w:r w:rsidR="00861F50" w:rsidRPr="0045129F">
        <w:rPr>
          <w:rFonts w:ascii="Times New Roman" w:hAnsi="Times New Roman" w:cs="Times New Roman"/>
          <w:sz w:val="24"/>
          <w:szCs w:val="24"/>
        </w:rPr>
        <w:t>social location discordance, which is social location</w:t>
      </w:r>
      <w:r w:rsidRPr="0045129F">
        <w:rPr>
          <w:rFonts w:ascii="Times New Roman" w:hAnsi="Times New Roman" w:cs="Times New Roman"/>
          <w:sz w:val="24"/>
          <w:szCs w:val="24"/>
        </w:rPr>
        <w:t xml:space="preserve"> discordance paired with taste concordance, as discussed above, to being discordant on taste, regardless of social location, and to being discordant on neither taste nor social location.  Echoing the bivariate results presented above</w:t>
      </w:r>
      <w:r w:rsidR="000F6183" w:rsidRPr="0045129F">
        <w:rPr>
          <w:rFonts w:ascii="Times New Roman" w:hAnsi="Times New Roman" w:cs="Times New Roman"/>
          <w:sz w:val="24"/>
          <w:szCs w:val="24"/>
        </w:rPr>
        <w:t>, the</w:t>
      </w:r>
      <w:r w:rsidRPr="0045129F">
        <w:rPr>
          <w:rFonts w:ascii="Times New Roman" w:hAnsi="Times New Roman" w:cs="Times New Roman"/>
          <w:sz w:val="24"/>
          <w:szCs w:val="24"/>
        </w:rPr>
        <w:t xml:space="preserve"> effect of social location discordance </w:t>
      </w:r>
      <w:r w:rsidRPr="0045129F">
        <w:rPr>
          <w:rFonts w:ascii="Times New Roman" w:hAnsi="Times New Roman" w:cs="Times New Roman"/>
          <w:i/>
          <w:sz w:val="24"/>
          <w:szCs w:val="24"/>
        </w:rPr>
        <w:t>minus</w:t>
      </w:r>
      <w:r w:rsidRPr="0045129F">
        <w:rPr>
          <w:rFonts w:ascii="Times New Roman" w:hAnsi="Times New Roman" w:cs="Times New Roman"/>
          <w:sz w:val="24"/>
          <w:szCs w:val="24"/>
        </w:rPr>
        <w:t xml:space="preserve"> taste discordance is negative</w:t>
      </w:r>
      <w:r w:rsidR="00861F50" w:rsidRPr="0045129F">
        <w:rPr>
          <w:rFonts w:ascii="Times New Roman" w:hAnsi="Times New Roman" w:cs="Times New Roman"/>
          <w:sz w:val="24"/>
          <w:szCs w:val="24"/>
        </w:rPr>
        <w:t xml:space="preserve"> and statistically </w:t>
      </w:r>
      <w:r w:rsidR="00861F50" w:rsidRPr="0045129F">
        <w:rPr>
          <w:rFonts w:ascii="Times New Roman" w:hAnsi="Times New Roman" w:cs="Times New Roman"/>
          <w:sz w:val="24"/>
          <w:szCs w:val="24"/>
        </w:rPr>
        <w:lastRenderedPageBreak/>
        <w:t>significant</w:t>
      </w:r>
      <w:r w:rsidR="000F6183" w:rsidRPr="0045129F">
        <w:rPr>
          <w:rFonts w:ascii="Times New Roman" w:hAnsi="Times New Roman" w:cs="Times New Roman"/>
          <w:sz w:val="24"/>
          <w:szCs w:val="24"/>
        </w:rPr>
        <w:t>.  This</w:t>
      </w:r>
      <w:r w:rsidRPr="0045129F">
        <w:rPr>
          <w:rFonts w:ascii="Times New Roman" w:hAnsi="Times New Roman" w:cs="Times New Roman"/>
          <w:sz w:val="24"/>
          <w:szCs w:val="24"/>
        </w:rPr>
        <w:t xml:space="preserve"> indicat</w:t>
      </w:r>
      <w:r w:rsidR="000F6183" w:rsidRPr="0045129F">
        <w:rPr>
          <w:rFonts w:ascii="Times New Roman" w:hAnsi="Times New Roman" w:cs="Times New Roman"/>
          <w:sz w:val="24"/>
          <w:szCs w:val="24"/>
        </w:rPr>
        <w:t>es</w:t>
      </w:r>
      <w:r w:rsidRPr="0045129F">
        <w:rPr>
          <w:rFonts w:ascii="Times New Roman" w:hAnsi="Times New Roman" w:cs="Times New Roman"/>
          <w:sz w:val="24"/>
          <w:szCs w:val="24"/>
        </w:rPr>
        <w:t xml:space="preserve"> that respondents who matched alters on taste but not </w:t>
      </w:r>
      <w:r w:rsidR="000F6183" w:rsidRPr="0045129F">
        <w:rPr>
          <w:rFonts w:ascii="Times New Roman" w:hAnsi="Times New Roman" w:cs="Times New Roman"/>
          <w:sz w:val="24"/>
          <w:szCs w:val="24"/>
        </w:rPr>
        <w:t xml:space="preserve">on </w:t>
      </w:r>
      <w:r w:rsidRPr="0045129F">
        <w:rPr>
          <w:rFonts w:ascii="Times New Roman" w:hAnsi="Times New Roman" w:cs="Times New Roman"/>
          <w:sz w:val="24"/>
          <w:szCs w:val="24"/>
        </w:rPr>
        <w:t>social location were less likely to perceive social distance between themselves and others than were respondents who either did not match alters on taste or matched alters on both taste and social location.</w:t>
      </w:r>
      <w:r w:rsidR="00B32366" w:rsidRPr="0045129F">
        <w:rPr>
          <w:rFonts w:ascii="Times New Roman" w:hAnsi="Times New Roman" w:cs="Times New Roman"/>
          <w:sz w:val="24"/>
          <w:szCs w:val="24"/>
        </w:rPr>
        <w:t xml:space="preserve">  That is, expressing a taste in line with alters decreases the likelihood of perceiving social distant, even when respondents do not match those alters on social location.</w:t>
      </w:r>
      <w:r w:rsidRPr="0045129F">
        <w:rPr>
          <w:rFonts w:ascii="Times New Roman" w:hAnsi="Times New Roman" w:cs="Times New Roman"/>
          <w:sz w:val="24"/>
          <w:szCs w:val="24"/>
        </w:rPr>
        <w:t xml:space="preserve">  </w:t>
      </w:r>
      <w:r w:rsidR="00CB6FB9" w:rsidRPr="0045129F">
        <w:rPr>
          <w:rFonts w:ascii="Times New Roman" w:hAnsi="Times New Roman" w:cs="Times New Roman"/>
          <w:sz w:val="24"/>
          <w:szCs w:val="24"/>
        </w:rPr>
        <w:t xml:space="preserve"> </w:t>
      </w:r>
      <w:r w:rsidR="002B3D1D" w:rsidRPr="0045129F">
        <w:rPr>
          <w:rFonts w:ascii="Times New Roman" w:hAnsi="Times New Roman" w:cs="Times New Roman"/>
          <w:sz w:val="24"/>
          <w:szCs w:val="24"/>
        </w:rPr>
        <w:t xml:space="preserve">This suggests that, in terms of perceiving social distance with </w:t>
      </w:r>
      <w:proofErr w:type="gramStart"/>
      <w:r w:rsidR="002B3D1D" w:rsidRPr="0045129F">
        <w:rPr>
          <w:rFonts w:ascii="Times New Roman" w:hAnsi="Times New Roman" w:cs="Times New Roman"/>
          <w:sz w:val="24"/>
          <w:szCs w:val="24"/>
        </w:rPr>
        <w:t>alters,</w:t>
      </w:r>
      <w:proofErr w:type="gramEnd"/>
      <w:r w:rsidR="002B3D1D" w:rsidRPr="0045129F">
        <w:rPr>
          <w:rFonts w:ascii="Times New Roman" w:hAnsi="Times New Roman" w:cs="Times New Roman"/>
          <w:sz w:val="24"/>
          <w:szCs w:val="24"/>
        </w:rPr>
        <w:t xml:space="preserve"> the positive effect of being discordant on social location outweighs the negative effect of being concordant on taste.  </w:t>
      </w:r>
    </w:p>
    <w:p w14:paraId="56D8A482" w14:textId="10F56A86" w:rsidR="005A6FA2" w:rsidRPr="0045129F" w:rsidRDefault="00A05CAE" w:rsidP="00BE0261">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In Model 2, </w:t>
      </w:r>
      <w:r w:rsidR="00186139" w:rsidRPr="0045129F">
        <w:rPr>
          <w:rFonts w:ascii="Times New Roman" w:hAnsi="Times New Roman" w:cs="Times New Roman"/>
          <w:sz w:val="24"/>
          <w:szCs w:val="24"/>
        </w:rPr>
        <w:t xml:space="preserve">I added </w:t>
      </w:r>
      <w:r w:rsidRPr="0045129F">
        <w:rPr>
          <w:rFonts w:ascii="Times New Roman" w:hAnsi="Times New Roman" w:cs="Times New Roman"/>
          <w:sz w:val="24"/>
          <w:szCs w:val="24"/>
        </w:rPr>
        <w:t>variables for taste discordance only</w:t>
      </w:r>
      <w:r w:rsidR="00B32366" w:rsidRPr="0045129F">
        <w:rPr>
          <w:rFonts w:ascii="Times New Roman" w:hAnsi="Times New Roman" w:cs="Times New Roman"/>
          <w:sz w:val="24"/>
          <w:szCs w:val="24"/>
        </w:rPr>
        <w:t xml:space="preserve"> (which is taste discordance and social location concordance)</w:t>
      </w:r>
      <w:r w:rsidRPr="0045129F">
        <w:rPr>
          <w:rFonts w:ascii="Times New Roman" w:hAnsi="Times New Roman" w:cs="Times New Roman"/>
          <w:sz w:val="24"/>
          <w:szCs w:val="24"/>
        </w:rPr>
        <w:t xml:space="preserve"> and taste plus s</w:t>
      </w:r>
      <w:r w:rsidR="00B32366" w:rsidRPr="0045129F">
        <w:rPr>
          <w:rFonts w:ascii="Times New Roman" w:hAnsi="Times New Roman" w:cs="Times New Roman"/>
          <w:sz w:val="24"/>
          <w:szCs w:val="24"/>
        </w:rPr>
        <w:t>ocial location</w:t>
      </w:r>
      <w:r w:rsidRPr="0045129F">
        <w:rPr>
          <w:rFonts w:ascii="Times New Roman" w:hAnsi="Times New Roman" w:cs="Times New Roman"/>
          <w:sz w:val="24"/>
          <w:szCs w:val="24"/>
        </w:rPr>
        <w:t xml:space="preserve"> discordance, with no discordance as the reference group.  As suggested by the results of the bivariate tests discussed above, and verified by the </w:t>
      </w:r>
      <w:r w:rsidR="00C21902" w:rsidRPr="0045129F">
        <w:rPr>
          <w:rFonts w:ascii="Times New Roman" w:hAnsi="Times New Roman" w:cs="Times New Roman"/>
          <w:sz w:val="24"/>
          <w:szCs w:val="24"/>
        </w:rPr>
        <w:t>statistically non-</w:t>
      </w:r>
      <w:r w:rsidRPr="0045129F">
        <w:rPr>
          <w:rFonts w:ascii="Times New Roman" w:hAnsi="Times New Roman" w:cs="Times New Roman"/>
          <w:sz w:val="24"/>
          <w:szCs w:val="24"/>
        </w:rPr>
        <w:t>significant effect of s</w:t>
      </w:r>
      <w:r w:rsidR="00B32366" w:rsidRPr="0045129F">
        <w:rPr>
          <w:rFonts w:ascii="Times New Roman" w:hAnsi="Times New Roman" w:cs="Times New Roman"/>
          <w:sz w:val="24"/>
          <w:szCs w:val="24"/>
        </w:rPr>
        <w:t>ocial location</w:t>
      </w:r>
      <w:r w:rsidRPr="0045129F">
        <w:rPr>
          <w:rFonts w:ascii="Times New Roman" w:hAnsi="Times New Roman" w:cs="Times New Roman"/>
          <w:sz w:val="24"/>
          <w:szCs w:val="24"/>
        </w:rPr>
        <w:t xml:space="preserve"> discordance in Model 2, respondents who match alters on taste but not status</w:t>
      </w:r>
      <w:r w:rsidR="00B32366" w:rsidRPr="0045129F">
        <w:rPr>
          <w:rFonts w:ascii="Times New Roman" w:hAnsi="Times New Roman" w:cs="Times New Roman"/>
          <w:sz w:val="24"/>
          <w:szCs w:val="24"/>
        </w:rPr>
        <w:t xml:space="preserve"> (represented by the social location discordance variable)</w:t>
      </w:r>
      <w:r w:rsidRPr="0045129F">
        <w:rPr>
          <w:rFonts w:ascii="Times New Roman" w:hAnsi="Times New Roman" w:cs="Times New Roman"/>
          <w:sz w:val="24"/>
          <w:szCs w:val="24"/>
        </w:rPr>
        <w:t xml:space="preserve"> are no more likely to perceive social distance with those alters than are respondents who match alters on both taste and status</w:t>
      </w:r>
      <w:r w:rsidR="00B32366" w:rsidRPr="0045129F">
        <w:rPr>
          <w:rFonts w:ascii="Times New Roman" w:hAnsi="Times New Roman" w:cs="Times New Roman"/>
          <w:sz w:val="24"/>
          <w:szCs w:val="24"/>
        </w:rPr>
        <w:t xml:space="preserve"> (represented by the reference group in Model 2)</w:t>
      </w:r>
      <w:r w:rsidRPr="0045129F">
        <w:rPr>
          <w:rFonts w:ascii="Times New Roman" w:hAnsi="Times New Roman" w:cs="Times New Roman"/>
          <w:sz w:val="24"/>
          <w:szCs w:val="24"/>
        </w:rPr>
        <w:t xml:space="preserve">.  </w:t>
      </w:r>
      <w:r w:rsidR="005A6FA2" w:rsidRPr="0045129F">
        <w:rPr>
          <w:rFonts w:ascii="Times New Roman" w:hAnsi="Times New Roman" w:cs="Times New Roman"/>
          <w:sz w:val="24"/>
          <w:szCs w:val="24"/>
        </w:rPr>
        <w:t xml:space="preserve">Said another way, when respondents and alters matched on taste, status dissimilarity did not have a statistically significant effect on the perception of social distance.  </w:t>
      </w:r>
    </w:p>
    <w:p w14:paraId="583A9CD7" w14:textId="208269B9" w:rsidR="00A05CAE" w:rsidRPr="0045129F" w:rsidRDefault="005A6FA2" w:rsidP="00BE0261">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However, t</w:t>
      </w:r>
      <w:r w:rsidR="00A05CAE" w:rsidRPr="0045129F">
        <w:rPr>
          <w:rFonts w:ascii="Times New Roman" w:hAnsi="Times New Roman" w:cs="Times New Roman"/>
          <w:sz w:val="24"/>
          <w:szCs w:val="24"/>
        </w:rPr>
        <w:t xml:space="preserve">aste discordance and the combination of taste plus social location discordance are both positive and </w:t>
      </w:r>
      <w:r w:rsidR="00C21902" w:rsidRPr="0045129F">
        <w:rPr>
          <w:rFonts w:ascii="Times New Roman" w:hAnsi="Times New Roman" w:cs="Times New Roman"/>
          <w:sz w:val="24"/>
          <w:szCs w:val="24"/>
        </w:rPr>
        <w:t xml:space="preserve">statistically </w:t>
      </w:r>
      <w:r w:rsidR="00A05CAE" w:rsidRPr="0045129F">
        <w:rPr>
          <w:rFonts w:ascii="Times New Roman" w:hAnsi="Times New Roman" w:cs="Times New Roman"/>
          <w:sz w:val="24"/>
          <w:szCs w:val="24"/>
        </w:rPr>
        <w:t xml:space="preserve">significant predictors of </w:t>
      </w:r>
      <w:r w:rsidR="00C21902" w:rsidRPr="0045129F">
        <w:rPr>
          <w:rFonts w:ascii="Times New Roman" w:hAnsi="Times New Roman" w:cs="Times New Roman"/>
          <w:sz w:val="24"/>
          <w:szCs w:val="24"/>
        </w:rPr>
        <w:t>perceived social distance</w:t>
      </w:r>
      <w:r w:rsidRPr="0045129F">
        <w:rPr>
          <w:rFonts w:ascii="Times New Roman" w:hAnsi="Times New Roman" w:cs="Times New Roman"/>
          <w:sz w:val="24"/>
          <w:szCs w:val="24"/>
        </w:rPr>
        <w:t>, as predicted</w:t>
      </w:r>
      <w:r w:rsidR="00C21902" w:rsidRPr="0045129F">
        <w:rPr>
          <w:rFonts w:ascii="Times New Roman" w:hAnsi="Times New Roman" w:cs="Times New Roman"/>
          <w:sz w:val="24"/>
          <w:szCs w:val="24"/>
        </w:rPr>
        <w:t>.  A statistically non-</w:t>
      </w:r>
      <w:r w:rsidR="00A05CAE" w:rsidRPr="0045129F">
        <w:rPr>
          <w:rFonts w:ascii="Times New Roman" w:hAnsi="Times New Roman" w:cs="Times New Roman"/>
          <w:sz w:val="24"/>
          <w:szCs w:val="24"/>
        </w:rPr>
        <w:t xml:space="preserve">significant Wald test indicates that the effects of these two variables are statistically the same, indicating that </w:t>
      </w:r>
      <w:r w:rsidR="00BD3773" w:rsidRPr="0045129F">
        <w:rPr>
          <w:rFonts w:ascii="Times New Roman" w:hAnsi="Times New Roman" w:cs="Times New Roman"/>
          <w:sz w:val="24"/>
          <w:szCs w:val="24"/>
        </w:rPr>
        <w:t xml:space="preserve">social location </w:t>
      </w:r>
      <w:r w:rsidR="00A05CAE" w:rsidRPr="0045129F">
        <w:rPr>
          <w:rFonts w:ascii="Times New Roman" w:hAnsi="Times New Roman" w:cs="Times New Roman"/>
          <w:sz w:val="24"/>
          <w:szCs w:val="24"/>
        </w:rPr>
        <w:t>mismatch does not intensify the effect of taste mismatch on perceived social distance.</w:t>
      </w:r>
      <w:r w:rsidR="00BD3773" w:rsidRPr="0045129F">
        <w:rPr>
          <w:rFonts w:ascii="Times New Roman" w:hAnsi="Times New Roman" w:cs="Times New Roman"/>
          <w:sz w:val="24"/>
          <w:szCs w:val="24"/>
        </w:rPr>
        <w:t xml:space="preserve">  Results from these first two models, then, reveal that perception of social difference is driven by similarities (or not) in taste, not in social </w:t>
      </w:r>
      <w:r w:rsidR="00BD3773" w:rsidRPr="0045129F">
        <w:rPr>
          <w:rFonts w:ascii="Times New Roman" w:hAnsi="Times New Roman" w:cs="Times New Roman"/>
          <w:sz w:val="24"/>
          <w:szCs w:val="24"/>
        </w:rPr>
        <w:lastRenderedPageBreak/>
        <w:t>location.</w:t>
      </w:r>
      <w:r w:rsidR="00A05CAE" w:rsidRPr="0045129F">
        <w:rPr>
          <w:rFonts w:ascii="Times New Roman" w:hAnsi="Times New Roman" w:cs="Times New Roman"/>
          <w:sz w:val="24"/>
          <w:szCs w:val="24"/>
        </w:rPr>
        <w:t xml:space="preserve">  This effect of taste discordance remains strong throughout the remainder of the models presented in this chapter, providing support for Hypothesis 3</w:t>
      </w:r>
      <w:r w:rsidR="00722BCC" w:rsidRPr="0045129F">
        <w:rPr>
          <w:rFonts w:ascii="Times New Roman" w:hAnsi="Times New Roman" w:cs="Times New Roman"/>
          <w:sz w:val="24"/>
          <w:szCs w:val="24"/>
        </w:rPr>
        <w:t xml:space="preserve">. </w:t>
      </w:r>
    </w:p>
    <w:p w14:paraId="63F8AA19" w14:textId="65AEBABF" w:rsidR="00A05CAE" w:rsidRPr="0045129F" w:rsidRDefault="00A05CAE" w:rsidP="00A05CAE">
      <w:pPr>
        <w:pStyle w:val="Heading2"/>
        <w:rPr>
          <w:rFonts w:ascii="Times New Roman" w:hAnsi="Times New Roman" w:cs="Times New Roman"/>
          <w:sz w:val="24"/>
          <w:szCs w:val="24"/>
        </w:rPr>
      </w:pPr>
      <w:bookmarkStart w:id="45" w:name="_Toc390113382"/>
      <w:r w:rsidRPr="0045129F">
        <w:rPr>
          <w:rFonts w:ascii="Times New Roman" w:hAnsi="Times New Roman" w:cs="Times New Roman"/>
          <w:sz w:val="24"/>
          <w:szCs w:val="24"/>
        </w:rPr>
        <w:t>4.</w:t>
      </w:r>
      <w:r w:rsidR="00E56618" w:rsidRPr="0045129F">
        <w:rPr>
          <w:rFonts w:ascii="Times New Roman" w:hAnsi="Times New Roman" w:cs="Times New Roman"/>
          <w:sz w:val="24"/>
          <w:szCs w:val="24"/>
        </w:rPr>
        <w:t>3 Research Question 2</w:t>
      </w:r>
      <w:r w:rsidRPr="0045129F">
        <w:rPr>
          <w:rFonts w:ascii="Times New Roman" w:hAnsi="Times New Roman" w:cs="Times New Roman"/>
          <w:sz w:val="24"/>
          <w:szCs w:val="24"/>
        </w:rPr>
        <w:t xml:space="preserve">:  How are the outcomes of symbolic boundary decisions influenced by the way in which they </w:t>
      </w:r>
      <w:proofErr w:type="gramStart"/>
      <w:r w:rsidRPr="0045129F">
        <w:rPr>
          <w:rFonts w:ascii="Times New Roman" w:hAnsi="Times New Roman" w:cs="Times New Roman"/>
          <w:sz w:val="24"/>
          <w:szCs w:val="24"/>
        </w:rPr>
        <w:t>are made</w:t>
      </w:r>
      <w:proofErr w:type="gramEnd"/>
      <w:r w:rsidRPr="0045129F">
        <w:rPr>
          <w:rFonts w:ascii="Times New Roman" w:hAnsi="Times New Roman" w:cs="Times New Roman"/>
          <w:sz w:val="24"/>
          <w:szCs w:val="24"/>
        </w:rPr>
        <w:t>?</w:t>
      </w:r>
      <w:bookmarkEnd w:id="45"/>
    </w:p>
    <w:p w14:paraId="55A27F7C" w14:textId="511BB197" w:rsidR="00A05CAE" w:rsidRPr="0045129F" w:rsidRDefault="00A05CAE"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Previous research has shown that people use the type of capital that supports their own status to evaluate others.  For instance, Lamont (1992) found that cultural specialists were more likely to make social connections based on information about cultural resources and consumption than on economic resources, while Erickson (1996) found that economic specialists has little use for such cultural competency information in their own boundary work.  Further, in considerations about relative social standing, working class individuals use their own economic stability to define themselves as different from lower class and unemployed individuals (Newman 1999, Kefalas 2003</w:t>
      </w:r>
      <w:r w:rsidR="002C1CD7" w:rsidRPr="0045129F">
        <w:rPr>
          <w:rFonts w:ascii="Times New Roman" w:hAnsi="Times New Roman" w:cs="Times New Roman"/>
          <w:sz w:val="24"/>
          <w:szCs w:val="24"/>
        </w:rPr>
        <w:t>, Lamont 2000</w:t>
      </w:r>
      <w:r w:rsidRPr="0045129F">
        <w:rPr>
          <w:rFonts w:ascii="Times New Roman" w:hAnsi="Times New Roman" w:cs="Times New Roman"/>
          <w:sz w:val="24"/>
          <w:szCs w:val="24"/>
        </w:rPr>
        <w:t>), and Filipina women in Espiritu’s (2001) study used their sense of moral superiority to support their perceptions of differences between themselves and white women whose sexual behaviors they considered deviant.    Further, adolescents have been found to structure social relations using criteria related to the activities, characteristics and behaviors that are meaningful to them (Tarrant and North 2001a, Tarrant and North 2001b).  Therefore, people attend to the characteristics of others that are most meaningful in their own social location.  This use of personally-relevant criteria is a short cut for identifying co-residents of a particular social space, which signals meaningful commonalities (Bourdieu 1984).</w:t>
      </w:r>
    </w:p>
    <w:p w14:paraId="5601A24B" w14:textId="546FE0D1" w:rsidR="00A05CAE" w:rsidRPr="0045129F" w:rsidRDefault="00A05CAE"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To further examine the mechanisms at work in the construction of symbolic boundaries, </w:t>
      </w:r>
      <w:r w:rsidR="00E56618" w:rsidRPr="0045129F">
        <w:rPr>
          <w:rFonts w:ascii="Times New Roman" w:hAnsi="Times New Roman" w:cs="Times New Roman"/>
          <w:sz w:val="24"/>
          <w:szCs w:val="24"/>
        </w:rPr>
        <w:t xml:space="preserve">I investigate </w:t>
      </w:r>
      <w:r w:rsidRPr="0045129F">
        <w:rPr>
          <w:rFonts w:ascii="Times New Roman" w:hAnsi="Times New Roman" w:cs="Times New Roman"/>
          <w:sz w:val="24"/>
          <w:szCs w:val="24"/>
        </w:rPr>
        <w:t xml:space="preserve">the salience of both taste and status information in boundary work decisions to discover the relative strength of each.  It is clear from previous research that boundaries </w:t>
      </w:r>
      <w:proofErr w:type="gramStart"/>
      <w:r w:rsidRPr="0045129F">
        <w:rPr>
          <w:rFonts w:ascii="Times New Roman" w:hAnsi="Times New Roman" w:cs="Times New Roman"/>
          <w:sz w:val="24"/>
          <w:szCs w:val="24"/>
        </w:rPr>
        <w:t>are constructed</w:t>
      </w:r>
      <w:proofErr w:type="gramEnd"/>
      <w:r w:rsidRPr="0045129F">
        <w:rPr>
          <w:rFonts w:ascii="Times New Roman" w:hAnsi="Times New Roman" w:cs="Times New Roman"/>
          <w:sz w:val="24"/>
          <w:szCs w:val="24"/>
        </w:rPr>
        <w:t xml:space="preserve"> in such a way to privilege the type of capital that supports one’s own (relative) </w:t>
      </w:r>
      <w:r w:rsidRPr="0045129F">
        <w:rPr>
          <w:rFonts w:ascii="Times New Roman" w:hAnsi="Times New Roman" w:cs="Times New Roman"/>
          <w:sz w:val="24"/>
          <w:szCs w:val="24"/>
        </w:rPr>
        <w:lastRenderedPageBreak/>
        <w:t>status.  However, it is not (yet) clear if the use of a particular type of boundary work is likely to lead to more inclusive boundary drawing than is the use of another type.  That is, does the salience of taste information pre</w:t>
      </w:r>
      <w:r w:rsidR="00BD3773" w:rsidRPr="0045129F">
        <w:rPr>
          <w:rFonts w:ascii="Times New Roman" w:hAnsi="Times New Roman" w:cs="Times New Roman"/>
          <w:sz w:val="24"/>
          <w:szCs w:val="24"/>
        </w:rPr>
        <w:t>dict the construction of more in</w:t>
      </w:r>
      <w:r w:rsidRPr="0045129F">
        <w:rPr>
          <w:rFonts w:ascii="Times New Roman" w:hAnsi="Times New Roman" w:cs="Times New Roman"/>
          <w:sz w:val="24"/>
          <w:szCs w:val="24"/>
        </w:rPr>
        <w:t xml:space="preserve">clusive boundaries than does the salience of information about status?  Because individuals with the broadest cultural taste are likely to be able to make social connections with the most diverse group of others (DiMaggio 1987, Peterson 1997), </w:t>
      </w:r>
      <w:r w:rsidR="003A4902" w:rsidRPr="0045129F">
        <w:rPr>
          <w:rFonts w:ascii="Times New Roman" w:hAnsi="Times New Roman" w:cs="Times New Roman"/>
          <w:sz w:val="24"/>
          <w:szCs w:val="24"/>
        </w:rPr>
        <w:t>I predict</w:t>
      </w:r>
      <w:r w:rsidRPr="0045129F">
        <w:rPr>
          <w:rFonts w:ascii="Times New Roman" w:hAnsi="Times New Roman" w:cs="Times New Roman"/>
          <w:sz w:val="24"/>
          <w:szCs w:val="24"/>
        </w:rPr>
        <w:t xml:space="preserve"> that the salience of </w:t>
      </w:r>
      <w:r w:rsidR="00BD3773" w:rsidRPr="0045129F">
        <w:rPr>
          <w:rFonts w:ascii="Times New Roman" w:hAnsi="Times New Roman" w:cs="Times New Roman"/>
          <w:sz w:val="24"/>
          <w:szCs w:val="24"/>
        </w:rPr>
        <w:t>social location</w:t>
      </w:r>
      <w:r w:rsidRPr="0045129F">
        <w:rPr>
          <w:rFonts w:ascii="Times New Roman" w:hAnsi="Times New Roman" w:cs="Times New Roman"/>
          <w:sz w:val="24"/>
          <w:szCs w:val="24"/>
        </w:rPr>
        <w:t xml:space="preserve"> information will be a stro</w:t>
      </w:r>
      <w:r w:rsidR="00BD3773" w:rsidRPr="0045129F">
        <w:rPr>
          <w:rFonts w:ascii="Times New Roman" w:hAnsi="Times New Roman" w:cs="Times New Roman"/>
          <w:sz w:val="24"/>
          <w:szCs w:val="24"/>
        </w:rPr>
        <w:t>nger predictor of ex</w:t>
      </w:r>
      <w:r w:rsidRPr="0045129F">
        <w:rPr>
          <w:rFonts w:ascii="Times New Roman" w:hAnsi="Times New Roman" w:cs="Times New Roman"/>
          <w:sz w:val="24"/>
          <w:szCs w:val="24"/>
        </w:rPr>
        <w:t>clusive boundary dr</w:t>
      </w:r>
      <w:r w:rsidR="00BD3773" w:rsidRPr="0045129F">
        <w:rPr>
          <w:rFonts w:ascii="Times New Roman" w:hAnsi="Times New Roman" w:cs="Times New Roman"/>
          <w:sz w:val="24"/>
          <w:szCs w:val="24"/>
        </w:rPr>
        <w:t>awing than will be salience of taste</w:t>
      </w:r>
      <w:r w:rsidRPr="0045129F">
        <w:rPr>
          <w:rFonts w:ascii="Times New Roman" w:hAnsi="Times New Roman" w:cs="Times New Roman"/>
          <w:sz w:val="24"/>
          <w:szCs w:val="24"/>
        </w:rPr>
        <w:t xml:space="preserve"> information.</w:t>
      </w:r>
    </w:p>
    <w:p w14:paraId="17BC06D1" w14:textId="0F714E18" w:rsidR="00A05CAE" w:rsidRPr="0045129F" w:rsidRDefault="003A4902" w:rsidP="00A05CAE">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 xml:space="preserve">Hypothesis </w:t>
      </w:r>
      <w:r w:rsidR="00E56618" w:rsidRPr="0045129F">
        <w:rPr>
          <w:rStyle w:val="SubtleEmphasis"/>
          <w:rFonts w:ascii="Times New Roman" w:hAnsi="Times New Roman" w:cs="Times New Roman"/>
          <w:color w:val="auto"/>
          <w:sz w:val="24"/>
          <w:szCs w:val="24"/>
        </w:rPr>
        <w:t>4</w:t>
      </w:r>
      <w:r w:rsidR="00A05CAE" w:rsidRPr="0045129F">
        <w:rPr>
          <w:rStyle w:val="SubtleEmphasis"/>
          <w:rFonts w:ascii="Times New Roman" w:hAnsi="Times New Roman" w:cs="Times New Roman"/>
          <w:color w:val="auto"/>
          <w:sz w:val="24"/>
          <w:szCs w:val="24"/>
        </w:rPr>
        <w:t>:  S</w:t>
      </w:r>
      <w:r w:rsidR="00310156" w:rsidRPr="0045129F">
        <w:rPr>
          <w:rStyle w:val="SubtleEmphasis"/>
          <w:rFonts w:ascii="Times New Roman" w:hAnsi="Times New Roman" w:cs="Times New Roman"/>
          <w:color w:val="auto"/>
          <w:sz w:val="24"/>
          <w:szCs w:val="24"/>
        </w:rPr>
        <w:t>ocial location</w:t>
      </w:r>
      <w:r w:rsidR="00A05CAE" w:rsidRPr="0045129F">
        <w:rPr>
          <w:rStyle w:val="SubtleEmphasis"/>
          <w:rFonts w:ascii="Times New Roman" w:hAnsi="Times New Roman" w:cs="Times New Roman"/>
          <w:color w:val="auto"/>
          <w:sz w:val="24"/>
          <w:szCs w:val="24"/>
        </w:rPr>
        <w:t xml:space="preserve"> salience will be a stronger predictor of perceived </w:t>
      </w:r>
      <w:r w:rsidRPr="0045129F">
        <w:rPr>
          <w:rStyle w:val="SubtleEmphasis"/>
          <w:rFonts w:ascii="Times New Roman" w:hAnsi="Times New Roman" w:cs="Times New Roman"/>
          <w:color w:val="auto"/>
          <w:sz w:val="24"/>
          <w:szCs w:val="24"/>
        </w:rPr>
        <w:t>social distance</w:t>
      </w:r>
      <w:r w:rsidR="00A05CAE" w:rsidRPr="0045129F">
        <w:rPr>
          <w:rStyle w:val="SubtleEmphasis"/>
          <w:rFonts w:ascii="Times New Roman" w:hAnsi="Times New Roman" w:cs="Times New Roman"/>
          <w:color w:val="auto"/>
          <w:sz w:val="24"/>
          <w:szCs w:val="24"/>
        </w:rPr>
        <w:t xml:space="preserve"> than taste salience will be.</w:t>
      </w:r>
    </w:p>
    <w:p w14:paraId="0047217D" w14:textId="77777777" w:rsidR="00F05B9E" w:rsidRPr="0045129F" w:rsidRDefault="00F05B9E" w:rsidP="00975086">
      <w:pPr>
        <w:pStyle w:val="NoSpacing"/>
        <w:spacing w:line="480" w:lineRule="auto"/>
        <w:ind w:firstLine="720"/>
        <w:rPr>
          <w:rStyle w:val="Heading4Char"/>
          <w:rFonts w:ascii="Times New Roman" w:hAnsi="Times New Roman" w:cs="Times New Roman"/>
          <w:sz w:val="24"/>
          <w:szCs w:val="24"/>
        </w:rPr>
      </w:pPr>
    </w:p>
    <w:p w14:paraId="72900970" w14:textId="0DDDB1C6" w:rsidR="00A05CAE" w:rsidRPr="0045129F" w:rsidRDefault="00A05CAE" w:rsidP="00975086">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Data Analysis Strategy</w:t>
      </w:r>
      <w:r w:rsidR="00975086"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After respondents indicated in the survey how similar they think they are to alter group members, they were asked which information they used to make this decision:  information about alters’ education and occupation (social location), alters’ taste about the painting, or both.  </w:t>
      </w:r>
      <w:r w:rsidR="00E56618" w:rsidRPr="0045129F">
        <w:rPr>
          <w:rFonts w:ascii="Times New Roman" w:hAnsi="Times New Roman" w:cs="Times New Roman"/>
          <w:sz w:val="24"/>
          <w:szCs w:val="24"/>
        </w:rPr>
        <w:t xml:space="preserve">I </w:t>
      </w:r>
      <w:r w:rsidR="00115279" w:rsidRPr="0045129F">
        <w:rPr>
          <w:rFonts w:ascii="Times New Roman" w:hAnsi="Times New Roman" w:cs="Times New Roman"/>
          <w:sz w:val="24"/>
          <w:szCs w:val="24"/>
        </w:rPr>
        <w:t>include c</w:t>
      </w:r>
      <w:r w:rsidRPr="0045129F">
        <w:rPr>
          <w:rFonts w:ascii="Times New Roman" w:hAnsi="Times New Roman" w:cs="Times New Roman"/>
          <w:sz w:val="24"/>
          <w:szCs w:val="24"/>
        </w:rPr>
        <w:t xml:space="preserve">ategorical variables indicating which criterion/criteria respondents used </w:t>
      </w:r>
      <w:r w:rsidR="00BD3773" w:rsidRPr="0045129F">
        <w:rPr>
          <w:rFonts w:ascii="Times New Roman" w:hAnsi="Times New Roman" w:cs="Times New Roman"/>
          <w:sz w:val="24"/>
          <w:szCs w:val="24"/>
        </w:rPr>
        <w:t xml:space="preserve">in their consideration of social distance </w:t>
      </w:r>
      <w:r w:rsidRPr="0045129F">
        <w:rPr>
          <w:rFonts w:ascii="Times New Roman" w:hAnsi="Times New Roman" w:cs="Times New Roman"/>
          <w:sz w:val="24"/>
          <w:szCs w:val="24"/>
        </w:rPr>
        <w:t xml:space="preserve">with alters as explanatory variables in a logistic regression model predicting perceived </w:t>
      </w:r>
      <w:r w:rsidR="003A4902" w:rsidRPr="0045129F">
        <w:rPr>
          <w:rFonts w:ascii="Times New Roman" w:hAnsi="Times New Roman" w:cs="Times New Roman"/>
          <w:sz w:val="24"/>
          <w:szCs w:val="24"/>
        </w:rPr>
        <w:t>social distance</w:t>
      </w:r>
      <w:r w:rsidRPr="0045129F">
        <w:rPr>
          <w:rFonts w:ascii="Times New Roman" w:hAnsi="Times New Roman" w:cs="Times New Roman"/>
          <w:sz w:val="24"/>
          <w:szCs w:val="24"/>
        </w:rPr>
        <w:t>.  Hypothesis</w:t>
      </w:r>
      <w:r w:rsidR="003A4902" w:rsidRPr="0045129F">
        <w:rPr>
          <w:rFonts w:ascii="Times New Roman" w:hAnsi="Times New Roman" w:cs="Times New Roman"/>
          <w:sz w:val="24"/>
          <w:szCs w:val="24"/>
        </w:rPr>
        <w:t xml:space="preserve"> </w:t>
      </w:r>
      <w:r w:rsidR="00E56618" w:rsidRPr="0045129F">
        <w:rPr>
          <w:rFonts w:ascii="Times New Roman" w:hAnsi="Times New Roman" w:cs="Times New Roman"/>
          <w:sz w:val="24"/>
          <w:szCs w:val="24"/>
        </w:rPr>
        <w:t>4</w:t>
      </w:r>
      <w:r w:rsidRPr="0045129F">
        <w:rPr>
          <w:rFonts w:ascii="Times New Roman" w:hAnsi="Times New Roman" w:cs="Times New Roman"/>
          <w:sz w:val="24"/>
          <w:szCs w:val="24"/>
        </w:rPr>
        <w:t xml:space="preserve"> </w:t>
      </w:r>
      <w:proofErr w:type="gramStart"/>
      <w:r w:rsidRPr="0045129F">
        <w:rPr>
          <w:rFonts w:ascii="Times New Roman" w:hAnsi="Times New Roman" w:cs="Times New Roman"/>
          <w:sz w:val="24"/>
          <w:szCs w:val="24"/>
        </w:rPr>
        <w:t>will be confirmed</w:t>
      </w:r>
      <w:proofErr w:type="gramEnd"/>
      <w:r w:rsidRPr="0045129F">
        <w:rPr>
          <w:rFonts w:ascii="Times New Roman" w:hAnsi="Times New Roman" w:cs="Times New Roman"/>
          <w:sz w:val="24"/>
          <w:szCs w:val="24"/>
        </w:rPr>
        <w:t xml:space="preserve"> if the use of information about taste (but not </w:t>
      </w:r>
      <w:r w:rsidR="00BD3773" w:rsidRPr="0045129F">
        <w:rPr>
          <w:rFonts w:ascii="Times New Roman" w:hAnsi="Times New Roman" w:cs="Times New Roman"/>
          <w:sz w:val="24"/>
          <w:szCs w:val="24"/>
        </w:rPr>
        <w:t>social location</w:t>
      </w:r>
      <w:r w:rsidRPr="0045129F">
        <w:rPr>
          <w:rFonts w:ascii="Times New Roman" w:hAnsi="Times New Roman" w:cs="Times New Roman"/>
          <w:sz w:val="24"/>
          <w:szCs w:val="24"/>
        </w:rPr>
        <w:t xml:space="preserve">) is a significantly weaker predictor of perceived social distance than is the use of information about social location.  </w:t>
      </w:r>
    </w:p>
    <w:p w14:paraId="1AC6FBD6" w14:textId="0DF7E9C3" w:rsidR="00A05CAE" w:rsidRPr="0045129F" w:rsidRDefault="005D5BBB" w:rsidP="00A05CAE">
      <w:pPr>
        <w:pStyle w:val="Heading2"/>
        <w:rPr>
          <w:rFonts w:ascii="Times New Roman" w:hAnsi="Times New Roman" w:cs="Times New Roman"/>
          <w:sz w:val="24"/>
          <w:szCs w:val="24"/>
        </w:rPr>
      </w:pPr>
      <w:bookmarkStart w:id="46" w:name="_Toc390113383"/>
      <w:proofErr w:type="gramStart"/>
      <w:r w:rsidRPr="0045129F">
        <w:rPr>
          <w:rFonts w:ascii="Times New Roman" w:hAnsi="Times New Roman" w:cs="Times New Roman"/>
          <w:sz w:val="24"/>
          <w:szCs w:val="24"/>
        </w:rPr>
        <w:t>4.5</w:t>
      </w:r>
      <w:r w:rsidR="004B1EE1" w:rsidRPr="0045129F">
        <w:rPr>
          <w:rFonts w:ascii="Times New Roman" w:hAnsi="Times New Roman" w:cs="Times New Roman"/>
          <w:sz w:val="24"/>
          <w:szCs w:val="24"/>
        </w:rPr>
        <w:t xml:space="preserve">  Measuring</w:t>
      </w:r>
      <w:proofErr w:type="gramEnd"/>
      <w:r w:rsidR="004B1EE1" w:rsidRPr="0045129F">
        <w:rPr>
          <w:rFonts w:ascii="Times New Roman" w:hAnsi="Times New Roman" w:cs="Times New Roman"/>
          <w:sz w:val="24"/>
          <w:szCs w:val="24"/>
        </w:rPr>
        <w:t xml:space="preserve"> </w:t>
      </w:r>
      <w:r w:rsidR="00187F03" w:rsidRPr="0045129F">
        <w:rPr>
          <w:rFonts w:ascii="Times New Roman" w:hAnsi="Times New Roman" w:cs="Times New Roman"/>
          <w:sz w:val="24"/>
          <w:szCs w:val="24"/>
        </w:rPr>
        <w:t xml:space="preserve">the function of </w:t>
      </w:r>
      <w:r w:rsidR="004B1EE1" w:rsidRPr="0045129F">
        <w:rPr>
          <w:rFonts w:ascii="Times New Roman" w:hAnsi="Times New Roman" w:cs="Times New Roman"/>
          <w:sz w:val="24"/>
          <w:szCs w:val="24"/>
        </w:rPr>
        <w:t>s</w:t>
      </w:r>
      <w:r w:rsidR="00A05CAE" w:rsidRPr="0045129F">
        <w:rPr>
          <w:rFonts w:ascii="Times New Roman" w:hAnsi="Times New Roman" w:cs="Times New Roman"/>
          <w:sz w:val="24"/>
          <w:szCs w:val="24"/>
        </w:rPr>
        <w:t xml:space="preserve">ymbolic exclusion </w:t>
      </w:r>
      <w:r w:rsidR="004B1EE1" w:rsidRPr="0045129F">
        <w:rPr>
          <w:rFonts w:ascii="Times New Roman" w:hAnsi="Times New Roman" w:cs="Times New Roman"/>
          <w:sz w:val="24"/>
          <w:szCs w:val="24"/>
        </w:rPr>
        <w:t xml:space="preserve">in </w:t>
      </w:r>
      <w:r w:rsidR="00A05CAE" w:rsidRPr="0045129F">
        <w:rPr>
          <w:rFonts w:ascii="Times New Roman" w:hAnsi="Times New Roman" w:cs="Times New Roman"/>
          <w:sz w:val="24"/>
          <w:szCs w:val="24"/>
        </w:rPr>
        <w:t>symbolic boundar</w:t>
      </w:r>
      <w:r w:rsidR="004B1EE1" w:rsidRPr="0045129F">
        <w:rPr>
          <w:rFonts w:ascii="Times New Roman" w:hAnsi="Times New Roman" w:cs="Times New Roman"/>
          <w:sz w:val="24"/>
          <w:szCs w:val="24"/>
        </w:rPr>
        <w:t>y construction</w:t>
      </w:r>
      <w:bookmarkEnd w:id="46"/>
    </w:p>
    <w:p w14:paraId="5232193D" w14:textId="43DC68BD" w:rsidR="00A05CAE" w:rsidRPr="0045129F" w:rsidRDefault="00A05CAE" w:rsidP="00975086">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Based on previous findings of intergroup differences in the motivations for boundary drawing (Bryson 1997, DiMaggio 1987, Espiritu 2001, Illouz 1997, Kefalas 2003, Lamont 1992, Newman 1999), </w:t>
      </w:r>
      <w:r w:rsidR="00EC2997" w:rsidRPr="0045129F">
        <w:rPr>
          <w:rFonts w:ascii="Times New Roman" w:hAnsi="Times New Roman" w:cs="Times New Roman"/>
          <w:sz w:val="24"/>
          <w:szCs w:val="24"/>
        </w:rPr>
        <w:t xml:space="preserve">I predict in </w:t>
      </w:r>
      <w:r w:rsidRPr="0045129F">
        <w:rPr>
          <w:rFonts w:ascii="Times New Roman" w:hAnsi="Times New Roman" w:cs="Times New Roman"/>
          <w:sz w:val="24"/>
          <w:szCs w:val="24"/>
        </w:rPr>
        <w:t xml:space="preserve">Hypothesis </w:t>
      </w:r>
      <w:r w:rsidR="00FC7433" w:rsidRPr="0045129F">
        <w:rPr>
          <w:rFonts w:ascii="Times New Roman" w:hAnsi="Times New Roman" w:cs="Times New Roman"/>
          <w:sz w:val="24"/>
          <w:szCs w:val="24"/>
        </w:rPr>
        <w:t>4</w:t>
      </w:r>
      <w:r w:rsidR="00EC2997" w:rsidRPr="0045129F">
        <w:rPr>
          <w:rFonts w:ascii="Times New Roman" w:hAnsi="Times New Roman" w:cs="Times New Roman"/>
          <w:sz w:val="24"/>
          <w:szCs w:val="24"/>
        </w:rPr>
        <w:t xml:space="preserve"> </w:t>
      </w:r>
      <w:r w:rsidRPr="0045129F">
        <w:rPr>
          <w:rFonts w:ascii="Times New Roman" w:hAnsi="Times New Roman" w:cs="Times New Roman"/>
          <w:sz w:val="24"/>
          <w:szCs w:val="24"/>
        </w:rPr>
        <w:t xml:space="preserve">that respondents who consider only alters’ taste in the painting will perceive less social distance with alters than will respondents who consider status, regardless of whether or not they consider social location as well.  </w:t>
      </w:r>
      <w:r w:rsidR="00EC2997" w:rsidRPr="0045129F">
        <w:rPr>
          <w:rFonts w:ascii="Times New Roman" w:hAnsi="Times New Roman" w:cs="Times New Roman"/>
          <w:sz w:val="24"/>
          <w:szCs w:val="24"/>
        </w:rPr>
        <w:t xml:space="preserve">Thus, I </w:t>
      </w:r>
      <w:r w:rsidRPr="0045129F">
        <w:rPr>
          <w:rFonts w:ascii="Times New Roman" w:hAnsi="Times New Roman" w:cs="Times New Roman"/>
          <w:sz w:val="24"/>
          <w:szCs w:val="24"/>
        </w:rPr>
        <w:t xml:space="preserve">suggest that people for </w:t>
      </w:r>
      <w:r w:rsidRPr="0045129F">
        <w:rPr>
          <w:rFonts w:ascii="Times New Roman" w:hAnsi="Times New Roman" w:cs="Times New Roman"/>
          <w:sz w:val="24"/>
          <w:szCs w:val="24"/>
        </w:rPr>
        <w:lastRenderedPageBreak/>
        <w:t xml:space="preserve">whom </w:t>
      </w:r>
      <w:r w:rsidR="00BD3773" w:rsidRPr="0045129F">
        <w:rPr>
          <w:rFonts w:ascii="Times New Roman" w:hAnsi="Times New Roman" w:cs="Times New Roman"/>
          <w:sz w:val="24"/>
          <w:szCs w:val="24"/>
        </w:rPr>
        <w:t>social location</w:t>
      </w:r>
      <w:r w:rsidRPr="0045129F">
        <w:rPr>
          <w:rFonts w:ascii="Times New Roman" w:hAnsi="Times New Roman" w:cs="Times New Roman"/>
          <w:sz w:val="24"/>
          <w:szCs w:val="24"/>
        </w:rPr>
        <w:t xml:space="preserve"> is a more salient consideration in boundary-work decisions than is taste will draw symbolic boundaries more exclusively.</w:t>
      </w:r>
    </w:p>
    <w:p w14:paraId="028A44A2" w14:textId="109AA602" w:rsidR="00A05CAE" w:rsidRPr="0045129F" w:rsidRDefault="00BD3773" w:rsidP="004B1EE1">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Dummy variables for the consideration</w:t>
      </w:r>
      <w:r w:rsidR="00A05CAE" w:rsidRPr="0045129F">
        <w:rPr>
          <w:rFonts w:ascii="Times New Roman" w:hAnsi="Times New Roman" w:cs="Times New Roman"/>
          <w:sz w:val="24"/>
          <w:szCs w:val="24"/>
        </w:rPr>
        <w:t xml:space="preserve"> of only </w:t>
      </w:r>
      <w:r w:rsidRPr="0045129F">
        <w:rPr>
          <w:rFonts w:ascii="Times New Roman" w:hAnsi="Times New Roman" w:cs="Times New Roman"/>
          <w:sz w:val="24"/>
          <w:szCs w:val="24"/>
        </w:rPr>
        <w:t>social location</w:t>
      </w:r>
      <w:r w:rsidR="00A05CAE" w:rsidRPr="0045129F">
        <w:rPr>
          <w:rFonts w:ascii="Times New Roman" w:hAnsi="Times New Roman" w:cs="Times New Roman"/>
          <w:sz w:val="24"/>
          <w:szCs w:val="24"/>
        </w:rPr>
        <w:t xml:space="preserve"> and both s</w:t>
      </w:r>
      <w:r w:rsidRPr="0045129F">
        <w:rPr>
          <w:rFonts w:ascii="Times New Roman" w:hAnsi="Times New Roman" w:cs="Times New Roman"/>
          <w:sz w:val="24"/>
          <w:szCs w:val="24"/>
        </w:rPr>
        <w:t>ocial location</w:t>
      </w:r>
      <w:r w:rsidR="00A05CAE" w:rsidRPr="0045129F">
        <w:rPr>
          <w:rFonts w:ascii="Times New Roman" w:hAnsi="Times New Roman" w:cs="Times New Roman"/>
          <w:sz w:val="24"/>
          <w:szCs w:val="24"/>
        </w:rPr>
        <w:t xml:space="preserve"> and taste </w:t>
      </w:r>
      <w:r w:rsidR="00BC6ADF" w:rsidRPr="0045129F">
        <w:rPr>
          <w:rFonts w:ascii="Times New Roman" w:hAnsi="Times New Roman" w:cs="Times New Roman"/>
          <w:sz w:val="24"/>
          <w:szCs w:val="24"/>
        </w:rPr>
        <w:t>are added to Model 3</w:t>
      </w:r>
      <w:r w:rsidR="00861F50" w:rsidRPr="0045129F">
        <w:rPr>
          <w:rFonts w:ascii="Times New Roman" w:hAnsi="Times New Roman" w:cs="Times New Roman"/>
          <w:sz w:val="24"/>
          <w:szCs w:val="24"/>
        </w:rPr>
        <w:t xml:space="preserve"> of Table 4</w:t>
      </w:r>
      <w:r w:rsidR="00A05CAE" w:rsidRPr="0045129F">
        <w:rPr>
          <w:rFonts w:ascii="Times New Roman" w:hAnsi="Times New Roman" w:cs="Times New Roman"/>
          <w:sz w:val="24"/>
          <w:szCs w:val="24"/>
        </w:rPr>
        <w:t>, and are compared to the use of only taste</w:t>
      </w:r>
      <w:r w:rsidR="0002056A" w:rsidRPr="0045129F">
        <w:rPr>
          <w:rStyle w:val="FootnoteReference"/>
          <w:sz w:val="24"/>
          <w:szCs w:val="24"/>
        </w:rPr>
        <w:footnoteReference w:id="17"/>
      </w:r>
      <w:proofErr w:type="gramStart"/>
      <w:r w:rsidR="0002056A" w:rsidRPr="0045129F">
        <w:rPr>
          <w:rFonts w:ascii="Times New Roman" w:hAnsi="Times New Roman" w:cs="Times New Roman"/>
          <w:sz w:val="24"/>
          <w:szCs w:val="24"/>
          <w:vertAlign w:val="superscript"/>
        </w:rPr>
        <w:t>,</w:t>
      </w:r>
      <w:r w:rsidR="0002056A" w:rsidRPr="0045129F">
        <w:rPr>
          <w:rStyle w:val="FootnoteReference"/>
          <w:sz w:val="24"/>
          <w:szCs w:val="24"/>
        </w:rPr>
        <w:footnoteReference w:id="18"/>
      </w:r>
      <w:r w:rsidR="00A05CAE" w:rsidRPr="0045129F">
        <w:rPr>
          <w:rFonts w:ascii="Times New Roman" w:hAnsi="Times New Roman" w:cs="Times New Roman"/>
          <w:sz w:val="24"/>
          <w:szCs w:val="24"/>
        </w:rPr>
        <w:t>.</w:t>
      </w:r>
      <w:proofErr w:type="gramEnd"/>
      <w:r w:rsidR="0047465F" w:rsidRPr="0045129F">
        <w:rPr>
          <w:rFonts w:ascii="Times New Roman" w:hAnsi="Times New Roman" w:cs="Times New Roman"/>
          <w:sz w:val="24"/>
          <w:szCs w:val="24"/>
        </w:rPr>
        <w:t xml:space="preserve">  </w:t>
      </w:r>
      <w:r w:rsidR="00A5412A" w:rsidRPr="0045129F">
        <w:rPr>
          <w:rFonts w:ascii="Times New Roman" w:hAnsi="Times New Roman" w:cs="Times New Roman"/>
          <w:sz w:val="24"/>
          <w:szCs w:val="24"/>
        </w:rPr>
        <w:t xml:space="preserve">As predicted, </w:t>
      </w:r>
      <w:r w:rsidR="007102A7" w:rsidRPr="0045129F">
        <w:rPr>
          <w:rFonts w:ascii="Times New Roman" w:hAnsi="Times New Roman" w:cs="Times New Roman"/>
          <w:sz w:val="24"/>
          <w:szCs w:val="24"/>
        </w:rPr>
        <w:t>both of these variables are positive and statistically significant.  This indicates that respondents who took only taste into consideration when making the boundary-drawing decision had a lower likelihood of drawing exclusive boundaries (holding taste and social location concordance constant) than were those who did not consider tastes, or those to who considered social location in addition to taste.</w:t>
      </w:r>
      <w:r w:rsidR="00310156" w:rsidRPr="0045129F">
        <w:rPr>
          <w:rFonts w:ascii="Times New Roman" w:hAnsi="Times New Roman" w:cs="Times New Roman"/>
          <w:sz w:val="24"/>
          <w:szCs w:val="24"/>
        </w:rPr>
        <w:t xml:space="preserve">  </w:t>
      </w:r>
      <w:r w:rsidR="00A05CAE" w:rsidRPr="0045129F">
        <w:rPr>
          <w:rFonts w:ascii="Times New Roman" w:hAnsi="Times New Roman" w:cs="Times New Roman"/>
          <w:sz w:val="24"/>
          <w:szCs w:val="24"/>
        </w:rPr>
        <w:t xml:space="preserve">Further, a </w:t>
      </w:r>
      <w:r w:rsidR="00C21902" w:rsidRPr="0045129F">
        <w:rPr>
          <w:rFonts w:ascii="Times New Roman" w:hAnsi="Times New Roman" w:cs="Times New Roman"/>
          <w:sz w:val="24"/>
          <w:szCs w:val="24"/>
        </w:rPr>
        <w:t xml:space="preserve">statistically </w:t>
      </w:r>
      <w:r w:rsidR="00A05CAE" w:rsidRPr="0045129F">
        <w:rPr>
          <w:rFonts w:ascii="Times New Roman" w:hAnsi="Times New Roman" w:cs="Times New Roman"/>
          <w:sz w:val="24"/>
          <w:szCs w:val="24"/>
        </w:rPr>
        <w:t xml:space="preserve">significant Wald test of the effects of </w:t>
      </w:r>
      <w:r w:rsidR="007102A7" w:rsidRPr="0045129F">
        <w:rPr>
          <w:rFonts w:ascii="Times New Roman" w:hAnsi="Times New Roman" w:cs="Times New Roman"/>
          <w:sz w:val="24"/>
          <w:szCs w:val="24"/>
        </w:rPr>
        <w:t>social location</w:t>
      </w:r>
      <w:r w:rsidR="00A05CAE" w:rsidRPr="0045129F">
        <w:rPr>
          <w:rFonts w:ascii="Times New Roman" w:hAnsi="Times New Roman" w:cs="Times New Roman"/>
          <w:sz w:val="24"/>
          <w:szCs w:val="24"/>
        </w:rPr>
        <w:t xml:space="preserve"> and </w:t>
      </w:r>
      <w:r w:rsidR="007102A7" w:rsidRPr="0045129F">
        <w:rPr>
          <w:rFonts w:ascii="Times New Roman" w:hAnsi="Times New Roman" w:cs="Times New Roman"/>
          <w:sz w:val="24"/>
          <w:szCs w:val="24"/>
        </w:rPr>
        <w:t xml:space="preserve">social location </w:t>
      </w:r>
      <w:r w:rsidR="00A05CAE" w:rsidRPr="0045129F">
        <w:rPr>
          <w:rFonts w:ascii="Times New Roman" w:hAnsi="Times New Roman" w:cs="Times New Roman"/>
          <w:sz w:val="24"/>
          <w:szCs w:val="24"/>
        </w:rPr>
        <w:t>and taste</w:t>
      </w:r>
      <w:r w:rsidR="003A4902" w:rsidRPr="0045129F">
        <w:rPr>
          <w:rFonts w:ascii="Times New Roman" w:hAnsi="Times New Roman" w:cs="Times New Roman"/>
          <w:sz w:val="24"/>
          <w:szCs w:val="24"/>
        </w:rPr>
        <w:t xml:space="preserve"> (Chi-square=9.87, p&lt;.01)</w:t>
      </w:r>
      <w:r w:rsidR="00A05CAE" w:rsidRPr="0045129F">
        <w:rPr>
          <w:rFonts w:ascii="Times New Roman" w:hAnsi="Times New Roman" w:cs="Times New Roman"/>
          <w:sz w:val="24"/>
          <w:szCs w:val="24"/>
        </w:rPr>
        <w:t xml:space="preserve"> indicates that the consideration of taste in addition to </w:t>
      </w:r>
      <w:r w:rsidR="007102A7" w:rsidRPr="0045129F">
        <w:rPr>
          <w:rFonts w:ascii="Times New Roman" w:hAnsi="Times New Roman" w:cs="Times New Roman"/>
          <w:sz w:val="24"/>
          <w:szCs w:val="24"/>
        </w:rPr>
        <w:t>social location</w:t>
      </w:r>
      <w:r w:rsidR="00A05CAE" w:rsidRPr="0045129F">
        <w:rPr>
          <w:rFonts w:ascii="Times New Roman" w:hAnsi="Times New Roman" w:cs="Times New Roman"/>
          <w:sz w:val="24"/>
          <w:szCs w:val="24"/>
        </w:rPr>
        <w:t xml:space="preserve"> decreased respondents’ propensity for exclusive boundary drawing compared to </w:t>
      </w:r>
      <w:r w:rsidR="00A5412A" w:rsidRPr="0045129F">
        <w:rPr>
          <w:rFonts w:ascii="Times New Roman" w:hAnsi="Times New Roman" w:cs="Times New Roman"/>
          <w:sz w:val="24"/>
          <w:szCs w:val="24"/>
        </w:rPr>
        <w:t>considering only s</w:t>
      </w:r>
      <w:r w:rsidR="007102A7" w:rsidRPr="0045129F">
        <w:rPr>
          <w:rFonts w:ascii="Times New Roman" w:hAnsi="Times New Roman" w:cs="Times New Roman"/>
          <w:sz w:val="24"/>
          <w:szCs w:val="24"/>
        </w:rPr>
        <w:t>ocial location</w:t>
      </w:r>
      <w:r w:rsidR="00310156" w:rsidRPr="0045129F">
        <w:rPr>
          <w:rFonts w:ascii="Times New Roman" w:hAnsi="Times New Roman" w:cs="Times New Roman"/>
          <w:sz w:val="24"/>
          <w:szCs w:val="24"/>
        </w:rPr>
        <w:t xml:space="preserve">.  </w:t>
      </w:r>
      <w:r w:rsidR="002B3D1D" w:rsidRPr="0045129F">
        <w:rPr>
          <w:rFonts w:ascii="Times New Roman" w:hAnsi="Times New Roman" w:cs="Times New Roman"/>
          <w:sz w:val="24"/>
          <w:szCs w:val="24"/>
        </w:rPr>
        <w:t>These results suggest</w:t>
      </w:r>
      <w:r w:rsidR="00A05CAE" w:rsidRPr="0045129F">
        <w:rPr>
          <w:rFonts w:ascii="Times New Roman" w:hAnsi="Times New Roman" w:cs="Times New Roman"/>
          <w:sz w:val="24"/>
          <w:szCs w:val="24"/>
        </w:rPr>
        <w:t xml:space="preserve"> that the positive effect that the consideration of </w:t>
      </w:r>
      <w:r w:rsidR="007102A7" w:rsidRPr="0045129F">
        <w:rPr>
          <w:rFonts w:ascii="Times New Roman" w:hAnsi="Times New Roman" w:cs="Times New Roman"/>
          <w:sz w:val="24"/>
          <w:szCs w:val="24"/>
        </w:rPr>
        <w:t>social location</w:t>
      </w:r>
      <w:r w:rsidR="00A05CAE" w:rsidRPr="0045129F">
        <w:rPr>
          <w:rFonts w:ascii="Times New Roman" w:hAnsi="Times New Roman" w:cs="Times New Roman"/>
          <w:sz w:val="24"/>
          <w:szCs w:val="24"/>
        </w:rPr>
        <w:t xml:space="preserve"> has on drawing exclusive symbolic boundaries </w:t>
      </w:r>
      <w:proofErr w:type="gramStart"/>
      <w:r w:rsidR="00A05CAE" w:rsidRPr="0045129F">
        <w:rPr>
          <w:rFonts w:ascii="Times New Roman" w:hAnsi="Times New Roman" w:cs="Times New Roman"/>
          <w:sz w:val="24"/>
          <w:szCs w:val="24"/>
        </w:rPr>
        <w:t>can be mediated</w:t>
      </w:r>
      <w:proofErr w:type="gramEnd"/>
      <w:r w:rsidR="00A05CAE" w:rsidRPr="0045129F">
        <w:rPr>
          <w:rFonts w:ascii="Times New Roman" w:hAnsi="Times New Roman" w:cs="Times New Roman"/>
          <w:sz w:val="24"/>
          <w:szCs w:val="24"/>
        </w:rPr>
        <w:t xml:space="preserve"> by the consideration of taste.  </w:t>
      </w:r>
      <w:r w:rsidR="002B3D1D" w:rsidRPr="0045129F">
        <w:rPr>
          <w:rFonts w:ascii="Times New Roman" w:hAnsi="Times New Roman" w:cs="Times New Roman"/>
          <w:sz w:val="24"/>
          <w:szCs w:val="24"/>
        </w:rPr>
        <w:t xml:space="preserve">In addition, these results reveal that attending to an alters' social location when engaging in symbolic boundary work increases the likelihood that ego will perceive social distance rather than closeness with that alter, compared with not taking social location into consideration.  </w:t>
      </w:r>
      <w:r w:rsidR="00A05CAE" w:rsidRPr="0045129F">
        <w:rPr>
          <w:rFonts w:ascii="Times New Roman" w:hAnsi="Times New Roman" w:cs="Times New Roman"/>
          <w:sz w:val="24"/>
          <w:szCs w:val="24"/>
        </w:rPr>
        <w:t>This finding confirms</w:t>
      </w:r>
      <w:r w:rsidR="003A4902" w:rsidRPr="0045129F">
        <w:rPr>
          <w:rFonts w:ascii="Times New Roman" w:hAnsi="Times New Roman" w:cs="Times New Roman"/>
          <w:sz w:val="24"/>
          <w:szCs w:val="24"/>
        </w:rPr>
        <w:t xml:space="preserve"> Hypothesis </w:t>
      </w:r>
      <w:r w:rsidR="00FC7433" w:rsidRPr="0045129F">
        <w:rPr>
          <w:rFonts w:ascii="Times New Roman" w:hAnsi="Times New Roman" w:cs="Times New Roman"/>
          <w:sz w:val="24"/>
          <w:szCs w:val="24"/>
        </w:rPr>
        <w:t>4</w:t>
      </w:r>
      <w:r w:rsidR="00A05CAE" w:rsidRPr="0045129F">
        <w:rPr>
          <w:rFonts w:ascii="Times New Roman" w:hAnsi="Times New Roman" w:cs="Times New Roman"/>
          <w:sz w:val="24"/>
          <w:szCs w:val="24"/>
        </w:rPr>
        <w:t xml:space="preserve">.  </w:t>
      </w:r>
    </w:p>
    <w:p w14:paraId="0D77BE4A" w14:textId="2DC79C69" w:rsidR="00A05CAE" w:rsidRPr="0045129F" w:rsidRDefault="00BC6ADF"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In Model 4</w:t>
      </w:r>
      <w:r w:rsidR="00A05CAE" w:rsidRPr="0045129F">
        <w:rPr>
          <w:rFonts w:ascii="Times New Roman" w:hAnsi="Times New Roman" w:cs="Times New Roman"/>
          <w:sz w:val="24"/>
          <w:szCs w:val="24"/>
        </w:rPr>
        <w:t xml:space="preserve">, </w:t>
      </w:r>
      <w:r w:rsidR="00553545" w:rsidRPr="0045129F">
        <w:rPr>
          <w:rFonts w:ascii="Times New Roman" w:hAnsi="Times New Roman" w:cs="Times New Roman"/>
          <w:sz w:val="24"/>
          <w:szCs w:val="24"/>
        </w:rPr>
        <w:t xml:space="preserve">I interact </w:t>
      </w:r>
      <w:r w:rsidR="00A05CAE" w:rsidRPr="0045129F">
        <w:rPr>
          <w:rFonts w:ascii="Times New Roman" w:hAnsi="Times New Roman" w:cs="Times New Roman"/>
          <w:sz w:val="24"/>
          <w:szCs w:val="24"/>
        </w:rPr>
        <w:t xml:space="preserve">respondents’ social location with the information about alter that was most influential in the consideration of how similar (or not) members of the alter group were </w:t>
      </w:r>
      <w:r w:rsidR="00A05CAE" w:rsidRPr="0045129F">
        <w:rPr>
          <w:rFonts w:ascii="Times New Roman" w:hAnsi="Times New Roman" w:cs="Times New Roman"/>
          <w:sz w:val="24"/>
          <w:szCs w:val="24"/>
        </w:rPr>
        <w:lastRenderedPageBreak/>
        <w:t xml:space="preserve">to them.  As suggested by Lamont (1992), one might expect CS respondents to find information about taste to be most salient in symbolic boundary work decisions, as their own relative privilege in the social order stems from their high volume of cultural capital relative to ES and LCC others.  Likewise, ES respondents could be expected to rely more heavily on information about social location (education and occupation), as their own social privilege stems from educational attainment and the pecuniary dominance of their own occupations relative to CS and LCC respondents’ occupations.  </w:t>
      </w:r>
    </w:p>
    <w:p w14:paraId="45CBE2A5" w14:textId="77777777" w:rsidR="00A05CAE" w:rsidRPr="0045129F" w:rsidRDefault="00A05CAE" w:rsidP="00A05CA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Alternatively, because HCC respondents are distinct from LCC alters based on the mismatch in both education and occupation between themselves and these others, one might expect that HCC respondents (both economic and cultural specialists) would be more likely to find social location to be more salient than taste, and that LCC respondents would downplay the importance of social location and rely in greater proportion on information about cultural taste in recognition of their own subjugated position in social space with regard to education and occupation.</w:t>
      </w:r>
    </w:p>
    <w:p w14:paraId="39C2A28B" w14:textId="7DA966FE" w:rsidR="00A05CAE" w:rsidRPr="0045129F" w:rsidRDefault="00A05CAE" w:rsidP="00E87CAC">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A bivariate test of the relationship between social location and the criteria respondents used when considering their similarity with alters supports the second line of thought.   LCC respondents were the most likely to consider only alters’ taste (28% compared to 22% of ES and 20% of CS respondents), and were the least likely to consider only alters’ education and occupation (36% compared to 41% of ES and 43% of CS respondents).</w:t>
      </w:r>
      <w:r w:rsidR="00FC7433" w:rsidRPr="0045129F">
        <w:rPr>
          <w:rFonts w:ascii="Times New Roman" w:hAnsi="Times New Roman" w:cs="Times New Roman"/>
          <w:sz w:val="24"/>
          <w:szCs w:val="24"/>
        </w:rPr>
        <w:t xml:space="preserve">  </w:t>
      </w:r>
      <w:r w:rsidR="00187F03" w:rsidRPr="0045129F">
        <w:rPr>
          <w:rFonts w:ascii="Times New Roman" w:hAnsi="Times New Roman" w:cs="Times New Roman"/>
          <w:sz w:val="24"/>
          <w:szCs w:val="24"/>
        </w:rPr>
        <w:t>Group differences</w:t>
      </w:r>
      <w:r w:rsidR="00FC7433" w:rsidRPr="0045129F">
        <w:rPr>
          <w:rFonts w:ascii="Times New Roman" w:hAnsi="Times New Roman" w:cs="Times New Roman"/>
          <w:sz w:val="24"/>
          <w:szCs w:val="24"/>
        </w:rPr>
        <w:t xml:space="preserve"> are statistically significant</w:t>
      </w:r>
      <w:r w:rsidR="00187F03" w:rsidRPr="0045129F">
        <w:rPr>
          <w:rFonts w:ascii="Times New Roman" w:hAnsi="Times New Roman" w:cs="Times New Roman"/>
          <w:sz w:val="24"/>
          <w:szCs w:val="24"/>
        </w:rPr>
        <w:t xml:space="preserve"> </w:t>
      </w:r>
      <w:r w:rsidR="00FC7433" w:rsidRPr="0045129F">
        <w:rPr>
          <w:rFonts w:ascii="Times New Roman" w:hAnsi="Times New Roman" w:cs="Times New Roman"/>
          <w:sz w:val="24"/>
          <w:szCs w:val="24"/>
        </w:rPr>
        <w:t>(Chi-square=15.2, p=.007).</w:t>
      </w:r>
      <w:r w:rsidRPr="0045129F">
        <w:rPr>
          <w:rFonts w:ascii="Times New Roman" w:hAnsi="Times New Roman" w:cs="Times New Roman"/>
          <w:sz w:val="24"/>
          <w:szCs w:val="24"/>
        </w:rPr>
        <w:t xml:space="preserve">  When these variables are interacted in the multivariat</w:t>
      </w:r>
      <w:r w:rsidR="00861F50" w:rsidRPr="0045129F">
        <w:rPr>
          <w:rFonts w:ascii="Times New Roman" w:hAnsi="Times New Roman" w:cs="Times New Roman"/>
          <w:sz w:val="24"/>
          <w:szCs w:val="24"/>
        </w:rPr>
        <w:t xml:space="preserve">e analysis (Model </w:t>
      </w:r>
      <w:r w:rsidR="00BC6ADF" w:rsidRPr="0045129F">
        <w:rPr>
          <w:rFonts w:ascii="Times New Roman" w:hAnsi="Times New Roman" w:cs="Times New Roman"/>
          <w:sz w:val="24"/>
          <w:szCs w:val="24"/>
        </w:rPr>
        <w:t>4</w:t>
      </w:r>
      <w:r w:rsidR="00861F50" w:rsidRPr="0045129F">
        <w:rPr>
          <w:rFonts w:ascii="Times New Roman" w:hAnsi="Times New Roman" w:cs="Times New Roman"/>
          <w:sz w:val="24"/>
          <w:szCs w:val="24"/>
        </w:rPr>
        <w:t xml:space="preserve"> in Table 4</w:t>
      </w:r>
      <w:r w:rsidRPr="0045129F">
        <w:rPr>
          <w:rFonts w:ascii="Times New Roman" w:hAnsi="Times New Roman" w:cs="Times New Roman"/>
          <w:sz w:val="24"/>
          <w:szCs w:val="24"/>
        </w:rPr>
        <w:t>, illus</w:t>
      </w:r>
      <w:r w:rsidR="00187F03" w:rsidRPr="0045129F">
        <w:rPr>
          <w:rFonts w:ascii="Times New Roman" w:hAnsi="Times New Roman" w:cs="Times New Roman"/>
          <w:sz w:val="24"/>
          <w:szCs w:val="24"/>
        </w:rPr>
        <w:t>trated graphically in Figure 4</w:t>
      </w:r>
      <w:r w:rsidRPr="0045129F">
        <w:rPr>
          <w:rFonts w:ascii="Times New Roman" w:hAnsi="Times New Roman" w:cs="Times New Roman"/>
          <w:sz w:val="24"/>
          <w:szCs w:val="24"/>
        </w:rPr>
        <w:t xml:space="preserve">), LCC respondents who considered only taste when deciding how similar they were to alters were the least likely to perceive social distance between themselves and others, in line with the bivariate findings </w:t>
      </w:r>
      <w:r w:rsidRPr="0045129F">
        <w:rPr>
          <w:rFonts w:ascii="Times New Roman" w:hAnsi="Times New Roman" w:cs="Times New Roman"/>
          <w:sz w:val="24"/>
          <w:szCs w:val="24"/>
        </w:rPr>
        <w:lastRenderedPageBreak/>
        <w:t>discussed previously.  In addition, LCC respondents for whom status is most salient are the most likely to perceive alters as unlike themselves (</w:t>
      </w:r>
      <w:r w:rsidR="00C21902" w:rsidRPr="0045129F">
        <w:rPr>
          <w:rFonts w:ascii="Times New Roman" w:hAnsi="Times New Roman" w:cs="Times New Roman"/>
          <w:sz w:val="24"/>
          <w:szCs w:val="24"/>
        </w:rPr>
        <w:t xml:space="preserve">statistically </w:t>
      </w:r>
      <w:r w:rsidRPr="0045129F">
        <w:rPr>
          <w:rFonts w:ascii="Times New Roman" w:hAnsi="Times New Roman" w:cs="Times New Roman"/>
          <w:sz w:val="24"/>
          <w:szCs w:val="24"/>
        </w:rPr>
        <w:t>si</w:t>
      </w:r>
      <w:r w:rsidR="00722BCC" w:rsidRPr="0045129F">
        <w:rPr>
          <w:rFonts w:ascii="Times New Roman" w:hAnsi="Times New Roman" w:cs="Times New Roman"/>
          <w:sz w:val="24"/>
          <w:szCs w:val="24"/>
        </w:rPr>
        <w:t xml:space="preserve">gnificant at the p=.10 level). </w:t>
      </w:r>
      <w:r w:rsidR="00EC4289" w:rsidRPr="0045129F">
        <w:rPr>
          <w:rFonts w:ascii="Times New Roman" w:hAnsi="Times New Roman" w:cs="Times New Roman"/>
          <w:sz w:val="24"/>
          <w:szCs w:val="24"/>
        </w:rPr>
        <w:t xml:space="preserve"> </w:t>
      </w:r>
    </w:p>
    <w:p w14:paraId="5CF19B4E" w14:textId="0E40A327" w:rsidR="00A05CAE" w:rsidRPr="00E94844" w:rsidRDefault="00A05CAE" w:rsidP="00E94844">
      <w:pPr>
        <w:pStyle w:val="Heading4"/>
        <w:jc w:val="center"/>
        <w:rPr>
          <w:rFonts w:ascii="Times New Roman" w:hAnsi="Times New Roman" w:cs="Times New Roman"/>
          <w:b w:val="0"/>
          <w:i w:val="0"/>
          <w:color w:val="auto"/>
        </w:rPr>
      </w:pPr>
      <w:r w:rsidRPr="00E94844">
        <w:rPr>
          <w:rFonts w:ascii="Times New Roman" w:hAnsi="Times New Roman" w:cs="Times New Roman"/>
          <w:b w:val="0"/>
          <w:i w:val="0"/>
          <w:color w:val="auto"/>
        </w:rPr>
        <w:t>FIGURE 4</w:t>
      </w:r>
    </w:p>
    <w:p w14:paraId="2024D053" w14:textId="3056A658" w:rsidR="00EE1159" w:rsidRPr="00E94844" w:rsidRDefault="00A05CAE" w:rsidP="00E94844">
      <w:pPr>
        <w:pStyle w:val="Heading4"/>
        <w:jc w:val="center"/>
        <w:rPr>
          <w:rFonts w:ascii="Times New Roman" w:hAnsi="Times New Roman" w:cs="Times New Roman"/>
          <w:b w:val="0"/>
          <w:i w:val="0"/>
          <w:color w:val="auto"/>
        </w:rPr>
      </w:pPr>
      <w:r w:rsidRPr="00E94844">
        <w:rPr>
          <w:rFonts w:ascii="Times New Roman" w:hAnsi="Times New Roman" w:cs="Times New Roman"/>
          <w:b w:val="0"/>
          <w:i w:val="0"/>
          <w:color w:val="auto"/>
        </w:rPr>
        <w:t xml:space="preserve">LIKELIHOOD OF PERCEIVING </w:t>
      </w:r>
      <w:r w:rsidR="00187F03" w:rsidRPr="00E94844">
        <w:rPr>
          <w:rFonts w:ascii="Times New Roman" w:hAnsi="Times New Roman" w:cs="Times New Roman"/>
          <w:b w:val="0"/>
          <w:i w:val="0"/>
          <w:color w:val="auto"/>
        </w:rPr>
        <w:t>SOCIAL DISTANCE FROM</w:t>
      </w:r>
      <w:r w:rsidRPr="00E94844">
        <w:rPr>
          <w:rFonts w:ascii="Times New Roman" w:hAnsi="Times New Roman" w:cs="Times New Roman"/>
          <w:b w:val="0"/>
          <w:i w:val="0"/>
          <w:color w:val="auto"/>
        </w:rPr>
        <w:t xml:space="preserve"> ALTERS BY SOCIAL LOCATION, GIVEN THE C</w:t>
      </w:r>
      <w:r w:rsidR="00EE1159" w:rsidRPr="00E94844">
        <w:rPr>
          <w:rFonts w:ascii="Times New Roman" w:hAnsi="Times New Roman" w:cs="Times New Roman"/>
          <w:b w:val="0"/>
          <w:i w:val="0"/>
          <w:color w:val="auto"/>
        </w:rPr>
        <w:t>RITERIA USED IN THE CONSIDERATI</w:t>
      </w:r>
      <w:r w:rsidRPr="00E94844">
        <w:rPr>
          <w:rFonts w:ascii="Times New Roman" w:hAnsi="Times New Roman" w:cs="Times New Roman"/>
          <w:b w:val="0"/>
          <w:i w:val="0"/>
          <w:color w:val="auto"/>
        </w:rPr>
        <w:t xml:space="preserve">N OF </w:t>
      </w:r>
      <w:r w:rsidR="00C21902" w:rsidRPr="00E94844">
        <w:rPr>
          <w:rFonts w:ascii="Times New Roman" w:hAnsi="Times New Roman" w:cs="Times New Roman"/>
          <w:b w:val="0"/>
          <w:i w:val="0"/>
          <w:color w:val="auto"/>
        </w:rPr>
        <w:t>SOCIAL DISTANCE</w:t>
      </w:r>
    </w:p>
    <w:p w14:paraId="3FE30B5B" w14:textId="77777777" w:rsidR="00781495" w:rsidRPr="00BC2400" w:rsidRDefault="00DE4FE0" w:rsidP="00E87CAC">
      <w:pPr>
        <w:jc w:val="center"/>
      </w:pPr>
      <w:r w:rsidRPr="00BC2400">
        <w:rPr>
          <w:noProof/>
        </w:rPr>
        <w:drawing>
          <wp:inline distT="0" distB="0" distL="0" distR="0" wp14:anchorId="2A50D2EC" wp14:editId="3519E42A">
            <wp:extent cx="5156791" cy="2796363"/>
            <wp:effectExtent l="0" t="0" r="25400" b="2349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89A6C70" w14:textId="043768F2" w:rsidR="00A05CAE" w:rsidRPr="0045129F" w:rsidRDefault="005D5BBB" w:rsidP="00781495">
      <w:pPr>
        <w:pStyle w:val="Heading2"/>
        <w:rPr>
          <w:rFonts w:ascii="Times New Roman" w:hAnsi="Times New Roman" w:cs="Times New Roman"/>
          <w:sz w:val="24"/>
          <w:szCs w:val="24"/>
        </w:rPr>
      </w:pPr>
      <w:bookmarkStart w:id="47" w:name="_Toc390113384"/>
      <w:r w:rsidRPr="0045129F">
        <w:rPr>
          <w:rFonts w:ascii="Times New Roman" w:hAnsi="Times New Roman" w:cs="Times New Roman"/>
          <w:sz w:val="24"/>
          <w:szCs w:val="24"/>
        </w:rPr>
        <w:t>4.6</w:t>
      </w:r>
      <w:r w:rsidR="004B1EE1" w:rsidRPr="0045129F">
        <w:rPr>
          <w:rFonts w:ascii="Times New Roman" w:hAnsi="Times New Roman" w:cs="Times New Roman"/>
          <w:sz w:val="24"/>
          <w:szCs w:val="24"/>
        </w:rPr>
        <w:t xml:space="preserve"> </w:t>
      </w:r>
      <w:r w:rsidR="00A05CAE" w:rsidRPr="0045129F">
        <w:rPr>
          <w:rFonts w:ascii="Times New Roman" w:hAnsi="Times New Roman" w:cs="Times New Roman"/>
          <w:sz w:val="24"/>
          <w:szCs w:val="24"/>
        </w:rPr>
        <w:t>Summary</w:t>
      </w:r>
      <w:bookmarkEnd w:id="47"/>
    </w:p>
    <w:p w14:paraId="473EE02D" w14:textId="4C97E414" w:rsidR="00A05CAE" w:rsidRPr="0045129F" w:rsidRDefault="00A05CAE" w:rsidP="00A05CAE">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This chapter examined differences in the propensity to perceive social distance from others.  As expected, differences in taste are stronger predictors of perceived social distance than are differences in status</w:t>
      </w:r>
      <w:r w:rsidR="00CB6FB9" w:rsidRPr="0045129F">
        <w:rPr>
          <w:rFonts w:ascii="Times New Roman" w:hAnsi="Times New Roman" w:cs="Times New Roman"/>
          <w:sz w:val="24"/>
          <w:szCs w:val="24"/>
        </w:rPr>
        <w:t xml:space="preserve"> (indeed, results in Chapter 3 revealed only a limited role of status discordance on exclusive boundary drawing)</w:t>
      </w:r>
      <w:r w:rsidRPr="0045129F">
        <w:rPr>
          <w:rFonts w:ascii="Times New Roman" w:hAnsi="Times New Roman" w:cs="Times New Roman"/>
          <w:sz w:val="24"/>
          <w:szCs w:val="24"/>
        </w:rPr>
        <w:t>.  Fu</w:t>
      </w:r>
      <w:r w:rsidR="00C21902" w:rsidRPr="0045129F">
        <w:rPr>
          <w:rFonts w:ascii="Times New Roman" w:hAnsi="Times New Roman" w:cs="Times New Roman"/>
          <w:sz w:val="24"/>
          <w:szCs w:val="24"/>
        </w:rPr>
        <w:t>rther, status differences are in</w:t>
      </w:r>
      <w:r w:rsidRPr="0045129F">
        <w:rPr>
          <w:rFonts w:ascii="Times New Roman" w:hAnsi="Times New Roman" w:cs="Times New Roman"/>
          <w:sz w:val="24"/>
          <w:szCs w:val="24"/>
        </w:rPr>
        <w:t xml:space="preserve">significant in producing perceptions of social distance when tastes </w:t>
      </w:r>
      <w:proofErr w:type="gramStart"/>
      <w:r w:rsidRPr="0045129F">
        <w:rPr>
          <w:rFonts w:ascii="Times New Roman" w:hAnsi="Times New Roman" w:cs="Times New Roman"/>
          <w:sz w:val="24"/>
          <w:szCs w:val="24"/>
        </w:rPr>
        <w:t>are matched</w:t>
      </w:r>
      <w:proofErr w:type="gramEnd"/>
      <w:r w:rsidRPr="0045129F">
        <w:rPr>
          <w:rFonts w:ascii="Times New Roman" w:hAnsi="Times New Roman" w:cs="Times New Roman"/>
          <w:sz w:val="24"/>
          <w:szCs w:val="24"/>
        </w:rPr>
        <w:t xml:space="preserve">.  </w:t>
      </w:r>
      <w:r w:rsidR="00CB6FB9" w:rsidRPr="0045129F">
        <w:rPr>
          <w:rFonts w:ascii="Times New Roman" w:hAnsi="Times New Roman" w:cs="Times New Roman"/>
          <w:sz w:val="24"/>
          <w:szCs w:val="24"/>
        </w:rPr>
        <w:t xml:space="preserve">That is, shared taste can compensate for status differences in the formation of social bonds.  </w:t>
      </w:r>
      <w:r w:rsidRPr="0045129F">
        <w:rPr>
          <w:rFonts w:ascii="Times New Roman" w:hAnsi="Times New Roman" w:cs="Times New Roman"/>
          <w:sz w:val="24"/>
          <w:szCs w:val="24"/>
        </w:rPr>
        <w:t xml:space="preserve">This suggests that individuals who share aesthetic tastes but not status are likely to form a social connection, but the same is not true for those who share status but not tastes.  </w:t>
      </w:r>
    </w:p>
    <w:p w14:paraId="1A4D3C2A" w14:textId="77777777" w:rsidR="00247AEB" w:rsidRPr="0045129F" w:rsidRDefault="00A05CAE" w:rsidP="00187F03">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Finally, results in this chapter suggest that </w:t>
      </w:r>
      <w:r w:rsidR="009B72C8" w:rsidRPr="0045129F">
        <w:rPr>
          <w:rFonts w:ascii="Times New Roman" w:hAnsi="Times New Roman" w:cs="Times New Roman"/>
          <w:sz w:val="24"/>
          <w:szCs w:val="24"/>
        </w:rPr>
        <w:t xml:space="preserve">motivations for and methods of drawing symbolic boundaries vary by status group.  Specifically, LCC individuals are more likely than </w:t>
      </w:r>
      <w:r w:rsidR="009B72C8" w:rsidRPr="0045129F">
        <w:rPr>
          <w:rFonts w:ascii="Times New Roman" w:hAnsi="Times New Roman" w:cs="Times New Roman"/>
          <w:sz w:val="24"/>
          <w:szCs w:val="24"/>
        </w:rPr>
        <w:lastRenderedPageBreak/>
        <w:t xml:space="preserve">are HCC persons to take cultural taste into consideration when drawing inclusive social boundaries, which is in line with Bryson’s (1997) finding that lower status individuals are more likely than those with higher status to use </w:t>
      </w:r>
      <w:proofErr w:type="gramStart"/>
      <w:r w:rsidR="009B72C8" w:rsidRPr="0045129F">
        <w:rPr>
          <w:rFonts w:ascii="Times New Roman" w:hAnsi="Times New Roman" w:cs="Times New Roman"/>
          <w:sz w:val="24"/>
          <w:szCs w:val="24"/>
        </w:rPr>
        <w:t>cultural</w:t>
      </w:r>
      <w:proofErr w:type="gramEnd"/>
      <w:r w:rsidR="009B72C8" w:rsidRPr="0045129F">
        <w:rPr>
          <w:rFonts w:ascii="Times New Roman" w:hAnsi="Times New Roman" w:cs="Times New Roman"/>
          <w:sz w:val="24"/>
          <w:szCs w:val="24"/>
        </w:rPr>
        <w:t xml:space="preserve"> dislikes to mark their status positions.  </w:t>
      </w:r>
    </w:p>
    <w:p w14:paraId="335458BA" w14:textId="77777777" w:rsidR="00247AEB" w:rsidRPr="0045129F" w:rsidRDefault="009B72C8" w:rsidP="00247AEB">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This finding is a slight departure from Illouz’s (1997) conclusions about the ways in which individuals draw symbolic boundaries in the formation of romantic relationships.  She found that the further individuals’ status group positioned them from the concerns of economic necessity, the more likely they were to reject the idea of drawing symbolic boundaries based on occupation or financial standing.  Therefore, her working-class respondents were the most likely to employ socioeconomic rather than cultural boundaries in relationship formation.  Although the measure of social location employed here is not a pure measure of socioeconomic standing, it does incorporate occupation and the understanding of particular lifestyle that accompanies that occupation.  </w:t>
      </w:r>
    </w:p>
    <w:p w14:paraId="48A439ED" w14:textId="45DCB05C" w:rsidR="009B72C8" w:rsidRPr="0045129F" w:rsidRDefault="009B72C8" w:rsidP="00247AEB">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However, Illouz’s study was concerned with how individuals enact cognitive categories in the creation of social ties (behavior), while the current study is concerned with how those categories are created in the first place (attitudes).  In addition, Illouz was studying a particular subset of boundary decisions (romantic relationships), while the current </w:t>
      </w:r>
      <w:r w:rsidR="00230FA8" w:rsidRPr="0045129F">
        <w:rPr>
          <w:rFonts w:ascii="Times New Roman" w:hAnsi="Times New Roman" w:cs="Times New Roman"/>
          <w:sz w:val="24"/>
          <w:szCs w:val="24"/>
        </w:rPr>
        <w:t>study</w:t>
      </w:r>
      <w:r w:rsidRPr="0045129F">
        <w:rPr>
          <w:rFonts w:ascii="Times New Roman" w:hAnsi="Times New Roman" w:cs="Times New Roman"/>
          <w:sz w:val="24"/>
          <w:szCs w:val="24"/>
        </w:rPr>
        <w:t xml:space="preserve"> examines symbolic exclusion more generally.  Therefore, although the specific ways in which the criteria used in boundary work lead to different outcomes in these two studies, the overall finding is the same – individuals draw symbolic boundaries differently by status group.</w:t>
      </w:r>
    </w:p>
    <w:p w14:paraId="7103ECA0" w14:textId="051397BA" w:rsidR="009B72C8" w:rsidRPr="0045129F" w:rsidRDefault="009B72C8" w:rsidP="00187F03">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Further, results in this chapter revealed that r</w:t>
      </w:r>
      <w:r w:rsidR="00A05CAE" w:rsidRPr="0045129F">
        <w:rPr>
          <w:rFonts w:ascii="Times New Roman" w:hAnsi="Times New Roman" w:cs="Times New Roman"/>
          <w:sz w:val="24"/>
          <w:szCs w:val="24"/>
        </w:rPr>
        <w:t xml:space="preserve">espondents who indicated that they considered status in their boundary work decisions were more likely to draw exclusive symbolic boundaries than were those who indicated that they took taste into account.  </w:t>
      </w:r>
      <w:r w:rsidRPr="0045129F">
        <w:rPr>
          <w:rFonts w:ascii="Times New Roman" w:hAnsi="Times New Roman" w:cs="Times New Roman"/>
          <w:sz w:val="24"/>
          <w:szCs w:val="24"/>
        </w:rPr>
        <w:t xml:space="preserve">This finding is </w:t>
      </w:r>
      <w:r w:rsidRPr="0045129F">
        <w:rPr>
          <w:rFonts w:ascii="Times New Roman" w:hAnsi="Times New Roman" w:cs="Times New Roman"/>
          <w:sz w:val="24"/>
          <w:szCs w:val="24"/>
        </w:rPr>
        <w:lastRenderedPageBreak/>
        <w:t xml:space="preserve">consistent with previous work that shows individuals using the criteria that are most relevant to their own form of dominance to perform symbolic boundary work (e.g., Lamont 1992, Espiritu 2001, </w:t>
      </w:r>
      <w:proofErr w:type="gramStart"/>
      <w:r w:rsidRPr="0045129F">
        <w:rPr>
          <w:rFonts w:ascii="Times New Roman" w:hAnsi="Times New Roman" w:cs="Times New Roman"/>
          <w:sz w:val="24"/>
          <w:szCs w:val="24"/>
        </w:rPr>
        <w:t>Newman</w:t>
      </w:r>
      <w:proofErr w:type="gramEnd"/>
      <w:r w:rsidRPr="0045129F">
        <w:rPr>
          <w:rFonts w:ascii="Times New Roman" w:hAnsi="Times New Roman" w:cs="Times New Roman"/>
          <w:sz w:val="24"/>
          <w:szCs w:val="24"/>
        </w:rPr>
        <w:t xml:space="preserve"> 1999).  The finding reported here, that LCC respondents were most likely to employ aesthetic taste as a criterion in </w:t>
      </w:r>
      <w:r w:rsidRPr="0045129F">
        <w:rPr>
          <w:rFonts w:ascii="Times New Roman" w:hAnsi="Times New Roman" w:cs="Times New Roman"/>
          <w:i/>
          <w:sz w:val="24"/>
          <w:szCs w:val="24"/>
        </w:rPr>
        <w:t>inclusive</w:t>
      </w:r>
      <w:r w:rsidRPr="0045129F">
        <w:rPr>
          <w:rFonts w:ascii="Times New Roman" w:hAnsi="Times New Roman" w:cs="Times New Roman"/>
          <w:sz w:val="24"/>
          <w:szCs w:val="24"/>
        </w:rPr>
        <w:t xml:space="preserve"> boundary-drawing decisions but were most likely to use status considerations in </w:t>
      </w:r>
      <w:proofErr w:type="gramStart"/>
      <w:r w:rsidRPr="0045129F">
        <w:rPr>
          <w:rFonts w:ascii="Times New Roman" w:hAnsi="Times New Roman" w:cs="Times New Roman"/>
          <w:i/>
          <w:sz w:val="24"/>
          <w:szCs w:val="24"/>
        </w:rPr>
        <w:t xml:space="preserve">exclusive </w:t>
      </w:r>
      <w:r w:rsidRPr="0045129F">
        <w:rPr>
          <w:rFonts w:ascii="Times New Roman" w:hAnsi="Times New Roman" w:cs="Times New Roman"/>
          <w:sz w:val="24"/>
          <w:szCs w:val="24"/>
        </w:rPr>
        <w:t xml:space="preserve"> boundary</w:t>
      </w:r>
      <w:proofErr w:type="gramEnd"/>
      <w:r w:rsidRPr="0045129F">
        <w:rPr>
          <w:rFonts w:ascii="Times New Roman" w:hAnsi="Times New Roman" w:cs="Times New Roman"/>
          <w:sz w:val="24"/>
          <w:szCs w:val="24"/>
        </w:rPr>
        <w:t>-drawing decisions is in line with conclusions drawn from these previous studies.  By using different rationales to accept and reject others as similar or different from themselves, LCC respondents downplayed differences in status in the construction of inclusive boundaries, but accentuated those differences in the construction of exclusive boundaries, thereby selectively attending to the form of capital that they are weaker in, relative to HCC individuals.</w:t>
      </w:r>
    </w:p>
    <w:p w14:paraId="391689F0" w14:textId="6E05E1D1" w:rsidR="00722BCC" w:rsidRPr="0045129F" w:rsidRDefault="00A05CAE" w:rsidP="009B72C8">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To the extent that individual</w:t>
      </w:r>
      <w:r w:rsidR="009B72C8" w:rsidRPr="0045129F">
        <w:rPr>
          <w:rFonts w:ascii="Times New Roman" w:hAnsi="Times New Roman" w:cs="Times New Roman"/>
          <w:sz w:val="24"/>
          <w:szCs w:val="24"/>
        </w:rPr>
        <w:t>s are unaware of these differences in boundary drawing</w:t>
      </w:r>
      <w:r w:rsidRPr="0045129F">
        <w:rPr>
          <w:rFonts w:ascii="Times New Roman" w:hAnsi="Times New Roman" w:cs="Times New Roman"/>
          <w:sz w:val="24"/>
          <w:szCs w:val="24"/>
        </w:rPr>
        <w:t xml:space="preserve">, this finding has implications for concerns of cultural and economic mobility.  If individuals assume that out-group individuals make symbolic boundary decisions in ways similar to their own boundary decisions, their attempts to gain membership in that out-group might not only be fruitless, but detrimental.  This would be particularly true if individuals stress the form of capital that paints themselves in the best light to members of a differently-located status group whose own status </w:t>
      </w:r>
      <w:proofErr w:type="gramStart"/>
      <w:r w:rsidRPr="0045129F">
        <w:rPr>
          <w:rFonts w:ascii="Times New Roman" w:hAnsi="Times New Roman" w:cs="Times New Roman"/>
          <w:sz w:val="24"/>
          <w:szCs w:val="24"/>
        </w:rPr>
        <w:t>is propped up</w:t>
      </w:r>
      <w:proofErr w:type="gramEnd"/>
      <w:r w:rsidRPr="0045129F">
        <w:rPr>
          <w:rFonts w:ascii="Times New Roman" w:hAnsi="Times New Roman" w:cs="Times New Roman"/>
          <w:sz w:val="24"/>
          <w:szCs w:val="24"/>
        </w:rPr>
        <w:t xml:space="preserve"> by a different form of capital.  </w:t>
      </w:r>
    </w:p>
    <w:p w14:paraId="5928BE44" w14:textId="0B182A2C" w:rsidR="00722BCC" w:rsidRPr="00BC2400" w:rsidRDefault="00722BCC" w:rsidP="00722BCC">
      <w:pPr>
        <w:spacing w:line="240" w:lineRule="auto"/>
        <w:rPr>
          <w:rFonts w:ascii="Times New Roman" w:hAnsi="Times New Roman" w:cs="Times New Roman"/>
        </w:rPr>
      </w:pPr>
    </w:p>
    <w:p w14:paraId="72DF99AD" w14:textId="29E2B903" w:rsidR="00FE5E84" w:rsidRPr="00BC2400" w:rsidRDefault="00FE5E84">
      <w:pPr>
        <w:rPr>
          <w:rFonts w:ascii="Times New Roman" w:hAnsi="Times New Roman" w:cs="Times New Roman"/>
        </w:rPr>
      </w:pPr>
      <w:r w:rsidRPr="00BC2400">
        <w:rPr>
          <w:rFonts w:ascii="Times New Roman" w:hAnsi="Times New Roman" w:cs="Times New Roman"/>
        </w:rPr>
        <w:br w:type="page"/>
      </w:r>
    </w:p>
    <w:p w14:paraId="033A6F10" w14:textId="77777777" w:rsidR="00A72147" w:rsidRPr="00BC2400" w:rsidRDefault="00A72147" w:rsidP="00A72147">
      <w:pPr>
        <w:pStyle w:val="Heading1"/>
        <w:jc w:val="center"/>
        <w:rPr>
          <w:rFonts w:ascii="Times New Roman" w:hAnsi="Times New Roman" w:cs="Times New Roman"/>
        </w:rPr>
      </w:pPr>
      <w:bookmarkStart w:id="48" w:name="_Toc390113385"/>
      <w:r w:rsidRPr="00BC2400">
        <w:rPr>
          <w:rFonts w:ascii="Times New Roman" w:hAnsi="Times New Roman" w:cs="Times New Roman"/>
        </w:rPr>
        <w:lastRenderedPageBreak/>
        <w:t>CHAPTER 5</w:t>
      </w:r>
      <w:bookmarkEnd w:id="48"/>
    </w:p>
    <w:p w14:paraId="73C37307" w14:textId="77777777" w:rsidR="00A72147" w:rsidRPr="00BC2400" w:rsidRDefault="00A72147" w:rsidP="00A72147">
      <w:pPr>
        <w:pStyle w:val="Heading1"/>
        <w:jc w:val="center"/>
        <w:rPr>
          <w:rFonts w:ascii="Times New Roman" w:hAnsi="Times New Roman" w:cs="Times New Roman"/>
        </w:rPr>
      </w:pPr>
      <w:bookmarkStart w:id="49" w:name="_Toc390113386"/>
      <w:r w:rsidRPr="00BC2400">
        <w:rPr>
          <w:rFonts w:ascii="Times New Roman" w:hAnsi="Times New Roman" w:cs="Times New Roman"/>
        </w:rPr>
        <w:t>THE ROLE OF CULTURAL CAPITAL IN SYMBOLIC BOUNDARY WORK</w:t>
      </w:r>
      <w:bookmarkEnd w:id="49"/>
    </w:p>
    <w:p w14:paraId="2C20D8EB" w14:textId="77777777" w:rsidR="00A72147" w:rsidRPr="00BC2400" w:rsidRDefault="00A72147" w:rsidP="00A72147">
      <w:pPr>
        <w:rPr>
          <w:rFonts w:ascii="Times New Roman" w:hAnsi="Times New Roman" w:cs="Times New Roman"/>
        </w:rPr>
      </w:pPr>
    </w:p>
    <w:p w14:paraId="032E8611"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Chapter 4 presented results of analyses that examined the relationship between considerations of taste and status and the propensity to perceive social distance from others.  Results demonstrated that differences in tastes are stronger predictors of perceived social distance than are differences in status.  This chapter expands on those results with empirical tests of the relationship between the possession of cultural capital and the propensity to draw exclusive symbolic boundaries.  I predict that the likelihood of drawing exclusive symbolic boundaries will negatively related to the possession of various forms of cultural capital.</w:t>
      </w:r>
    </w:p>
    <w:p w14:paraId="2AD9F3B9" w14:textId="77777777" w:rsidR="00A72147" w:rsidRPr="0045129F" w:rsidRDefault="00A72147" w:rsidP="00A7214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The possession of cultural capital is a key criterion in considerations of homophily and social tie formation, just as the possession of economic capital is.  However, economic capital </w:t>
      </w:r>
      <w:proofErr w:type="gramStart"/>
      <w:r w:rsidRPr="0045129F">
        <w:rPr>
          <w:rFonts w:ascii="Times New Roman" w:hAnsi="Times New Roman" w:cs="Times New Roman"/>
          <w:sz w:val="24"/>
          <w:szCs w:val="24"/>
        </w:rPr>
        <w:t>is understood</w:t>
      </w:r>
      <w:proofErr w:type="gramEnd"/>
      <w:r w:rsidRPr="0045129F">
        <w:rPr>
          <w:rFonts w:ascii="Times New Roman" w:hAnsi="Times New Roman" w:cs="Times New Roman"/>
          <w:sz w:val="24"/>
          <w:szCs w:val="24"/>
        </w:rPr>
        <w:t xml:space="preserve"> as an achieved or earned resource, while cultural capital is perceived as natural or innate.  Bourdieu (1996) argues that this second assumption masks the structural nature of the reproduction of social privilege.  For instance, children whose parents have college degrees often receive informal preparation for school in the home before beginning their formal educational careers (Lareau 2003).  The return on this parental investment in children’s academic preparation is the children’s academic success.  This success </w:t>
      </w:r>
      <w:proofErr w:type="gramStart"/>
      <w:r w:rsidRPr="0045129F">
        <w:rPr>
          <w:rFonts w:ascii="Times New Roman" w:hAnsi="Times New Roman" w:cs="Times New Roman"/>
          <w:sz w:val="24"/>
          <w:szCs w:val="24"/>
        </w:rPr>
        <w:t>is credited</w:t>
      </w:r>
      <w:proofErr w:type="gramEnd"/>
      <w:r w:rsidRPr="0045129F">
        <w:rPr>
          <w:rFonts w:ascii="Times New Roman" w:hAnsi="Times New Roman" w:cs="Times New Roman"/>
          <w:sz w:val="24"/>
          <w:szCs w:val="24"/>
        </w:rPr>
        <w:t xml:space="preserve"> to the children’s talent or ability, rather than being interpreted as a result of a home environment that socializes children in ways that are rewarded by the educational system (Bourdieu and Passeron 1977, Stephens et al. 2012).  </w:t>
      </w:r>
    </w:p>
    <w:p w14:paraId="0667C6DF" w14:textId="77777777" w:rsidR="00A72147" w:rsidRPr="0045129F" w:rsidRDefault="00A72147" w:rsidP="00A7214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Likewise, the propensity to develop broad musical tastes </w:t>
      </w:r>
      <w:proofErr w:type="gramStart"/>
      <w:r w:rsidRPr="0045129F">
        <w:rPr>
          <w:rFonts w:ascii="Times New Roman" w:hAnsi="Times New Roman" w:cs="Times New Roman"/>
          <w:sz w:val="24"/>
          <w:szCs w:val="24"/>
        </w:rPr>
        <w:t>is related</w:t>
      </w:r>
      <w:proofErr w:type="gramEnd"/>
      <w:r w:rsidRPr="0045129F">
        <w:rPr>
          <w:rFonts w:ascii="Times New Roman" w:hAnsi="Times New Roman" w:cs="Times New Roman"/>
          <w:sz w:val="24"/>
          <w:szCs w:val="24"/>
        </w:rPr>
        <w:t xml:space="preserve"> to the cultivation of an aesthetic disposition that appreciates a wide range of cultural objects and experiences.  Such a </w:t>
      </w:r>
      <w:r w:rsidRPr="0045129F">
        <w:rPr>
          <w:rFonts w:ascii="Times New Roman" w:hAnsi="Times New Roman" w:cs="Times New Roman"/>
          <w:sz w:val="24"/>
          <w:szCs w:val="24"/>
        </w:rPr>
        <w:lastRenderedPageBreak/>
        <w:t xml:space="preserve">disposition is developed early in life through diverse experiences with multiple forms of art and cultural performance, primarily via experiences with one’s family and in the formal education system, participation in a wide variety of cultural and leisure activities, and through membership in a diverse set of social networks (Bourdieu 1984, 1986).  That is, broad experience with cultural goods facilitates in individuals a facility with cultural objects and experiences that allows consumers to develop an aesthetic appreciation for not only “fine arts,” but also art forms that are not or </w:t>
      </w:r>
      <w:proofErr w:type="gramStart"/>
      <w:r w:rsidRPr="0045129F">
        <w:rPr>
          <w:rFonts w:ascii="Times New Roman" w:hAnsi="Times New Roman" w:cs="Times New Roman"/>
          <w:sz w:val="24"/>
          <w:szCs w:val="24"/>
        </w:rPr>
        <w:t>have not yet been legitimized</w:t>
      </w:r>
      <w:proofErr w:type="gramEnd"/>
      <w:r w:rsidRPr="0045129F">
        <w:rPr>
          <w:rFonts w:ascii="Times New Roman" w:hAnsi="Times New Roman" w:cs="Times New Roman"/>
          <w:sz w:val="24"/>
          <w:szCs w:val="24"/>
        </w:rPr>
        <w:t xml:space="preserve"> – separating form from function, or finding sacred buried within the profane (Bourdieu 1984).  The ability to appreciate a wide range of cultural objects has been given the label ‘cultural </w:t>
      </w:r>
      <w:proofErr w:type="spellStart"/>
      <w:r w:rsidRPr="0045129F">
        <w:rPr>
          <w:rFonts w:ascii="Times New Roman" w:hAnsi="Times New Roman" w:cs="Times New Roman"/>
          <w:sz w:val="24"/>
          <w:szCs w:val="24"/>
        </w:rPr>
        <w:t>omnivorousness</w:t>
      </w:r>
      <w:proofErr w:type="spellEnd"/>
      <w:r w:rsidRPr="0045129F">
        <w:rPr>
          <w:rFonts w:ascii="Times New Roman" w:hAnsi="Times New Roman" w:cs="Times New Roman"/>
          <w:sz w:val="24"/>
          <w:szCs w:val="24"/>
        </w:rPr>
        <w:t xml:space="preserve">’ (Peterson 1997) and is related to advantage later in life.  The result of the broad cultural taste borne of a well-developed aesthetic disposition is a “common cultural currency” (DiMaggio 1987), or the ability to communicate the possession of “multicultural capital” (Bryson 1997) or “openness to diversity” (Ollivier 2004, 2008; Warde et al 2008) that allows its possessors to successfully navigate and form relationships in a wide array of social experiences and situations.  </w:t>
      </w:r>
    </w:p>
    <w:p w14:paraId="56450824"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Social and economic privilege that results from the possession and deployment of cultural capital, then, re-establishes existing patterns of privilege.  One predictor of both social and economic privilege is the ability to form relationships with a wide variety of people (</w:t>
      </w:r>
      <w:proofErr w:type="spellStart"/>
      <w:r w:rsidRPr="0045129F">
        <w:rPr>
          <w:rFonts w:ascii="Times New Roman" w:hAnsi="Times New Roman" w:cs="Times New Roman"/>
          <w:sz w:val="24"/>
          <w:szCs w:val="24"/>
        </w:rPr>
        <w:t>Granovetter</w:t>
      </w:r>
      <w:proofErr w:type="spellEnd"/>
      <w:r w:rsidRPr="0045129F">
        <w:rPr>
          <w:rFonts w:ascii="Times New Roman" w:hAnsi="Times New Roman" w:cs="Times New Roman"/>
          <w:sz w:val="24"/>
          <w:szCs w:val="24"/>
        </w:rPr>
        <w:t xml:space="preserve"> 1973).  Therefore, persons with the ability to employ a wide range of criteria in the process of tie formation have the greatest ability to activate a wide-ranging network of ties to gain positions of power, prestige and influence.  The possession of cultural capital facilitates such inclusive tie formation such that it </w:t>
      </w:r>
      <w:proofErr w:type="gramStart"/>
      <w:r w:rsidRPr="0045129F">
        <w:rPr>
          <w:rFonts w:ascii="Times New Roman" w:hAnsi="Times New Roman" w:cs="Times New Roman"/>
          <w:sz w:val="24"/>
          <w:szCs w:val="24"/>
        </w:rPr>
        <w:t>should be negatively related</w:t>
      </w:r>
      <w:proofErr w:type="gramEnd"/>
      <w:r w:rsidRPr="0045129F">
        <w:rPr>
          <w:rFonts w:ascii="Times New Roman" w:hAnsi="Times New Roman" w:cs="Times New Roman"/>
          <w:sz w:val="24"/>
          <w:szCs w:val="24"/>
        </w:rPr>
        <w:t xml:space="preserve"> to the propensity to draw exclusive symbolic boundaries.  I test this hypothesis in this chapter.</w:t>
      </w:r>
    </w:p>
    <w:p w14:paraId="31563096" w14:textId="77777777" w:rsidR="00A72147" w:rsidRPr="0045129F" w:rsidRDefault="00A72147" w:rsidP="00A72147">
      <w:pPr>
        <w:pStyle w:val="Heading2"/>
        <w:rPr>
          <w:rFonts w:ascii="Times New Roman" w:hAnsi="Times New Roman" w:cs="Times New Roman"/>
          <w:sz w:val="24"/>
          <w:szCs w:val="24"/>
        </w:rPr>
      </w:pPr>
      <w:bookmarkStart w:id="50" w:name="_Toc390113387"/>
      <w:r w:rsidRPr="0045129F">
        <w:rPr>
          <w:rFonts w:ascii="Times New Roman" w:hAnsi="Times New Roman" w:cs="Times New Roman"/>
          <w:sz w:val="24"/>
          <w:szCs w:val="24"/>
        </w:rPr>
        <w:lastRenderedPageBreak/>
        <w:t>5.1 Research Question 1:  Does the possession of cultural capital influence boundary-drawing decisions?</w:t>
      </w:r>
      <w:bookmarkEnd w:id="50"/>
    </w:p>
    <w:p w14:paraId="5292A65C"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Cultural capital allows those who possess it to make social connections based on a broad range of criteria, and therefore find similarities with a diverse set of others (DiMaggio 1987; Bryson 1997; Ollivier 2004, 2008; Warde et al 2008).  The possession of institutionalized capital, measured by college degree attainments, as well as embodied cultural capital, measured by both cultural </w:t>
      </w:r>
      <w:proofErr w:type="gramStart"/>
      <w:r w:rsidRPr="0045129F">
        <w:rPr>
          <w:rFonts w:ascii="Times New Roman" w:hAnsi="Times New Roman" w:cs="Times New Roman"/>
          <w:sz w:val="24"/>
          <w:szCs w:val="24"/>
        </w:rPr>
        <w:t>privilege</w:t>
      </w:r>
      <w:proofErr w:type="gramEnd"/>
      <w:r w:rsidRPr="0045129F">
        <w:rPr>
          <w:rFonts w:ascii="Times New Roman" w:hAnsi="Times New Roman" w:cs="Times New Roman"/>
          <w:sz w:val="24"/>
          <w:szCs w:val="24"/>
        </w:rPr>
        <w:t xml:space="preserve"> inherited from one’s parents and by broad musical taste, should increase respondents’ capacity to recognize/perceive homophily with a wide range of others.</w:t>
      </w:r>
    </w:p>
    <w:p w14:paraId="5F04F648" w14:textId="77777777" w:rsidR="00A72147" w:rsidRPr="0045129F" w:rsidRDefault="00A72147" w:rsidP="00A72147">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Hypothesis 1:  HCC respondents, respondents from privileged backgrounds, and cultural omnivores will be less likely to perceive social distance from others.</w:t>
      </w:r>
    </w:p>
    <w:p w14:paraId="5C690058" w14:textId="77777777" w:rsidR="00A72147" w:rsidRPr="0045129F" w:rsidRDefault="00A72147" w:rsidP="00A72147">
      <w:pPr>
        <w:pStyle w:val="NoSpacing"/>
        <w:spacing w:line="480" w:lineRule="auto"/>
        <w:ind w:firstLine="720"/>
        <w:rPr>
          <w:rStyle w:val="Heading4Char"/>
          <w:rFonts w:ascii="Times New Roman" w:hAnsi="Times New Roman" w:cs="Times New Roman"/>
          <w:sz w:val="24"/>
          <w:szCs w:val="24"/>
        </w:rPr>
      </w:pPr>
    </w:p>
    <w:p w14:paraId="433F2827" w14:textId="77777777"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Data Analysis </w:t>
      </w:r>
      <w:proofErr w:type="gramStart"/>
      <w:r w:rsidRPr="0045129F">
        <w:rPr>
          <w:rStyle w:val="Heading4Char"/>
          <w:rFonts w:ascii="Times New Roman" w:hAnsi="Times New Roman" w:cs="Times New Roman"/>
          <w:sz w:val="24"/>
          <w:szCs w:val="24"/>
        </w:rPr>
        <w:t xml:space="preserve">Strategy  </w:t>
      </w:r>
      <w:r w:rsidRPr="0045129F">
        <w:rPr>
          <w:rFonts w:ascii="Times New Roman" w:hAnsi="Times New Roman" w:cs="Times New Roman"/>
          <w:sz w:val="24"/>
          <w:szCs w:val="24"/>
        </w:rPr>
        <w:t>I</w:t>
      </w:r>
      <w:proofErr w:type="gramEnd"/>
      <w:r w:rsidRPr="0045129F">
        <w:rPr>
          <w:rFonts w:ascii="Times New Roman" w:hAnsi="Times New Roman" w:cs="Times New Roman"/>
          <w:sz w:val="24"/>
          <w:szCs w:val="24"/>
        </w:rPr>
        <w:t xml:space="preserve"> used three measures of cultural capital to test Hypothesis 1:  the completion of a college degree (measured with the social location variable, which combines educational attainment with occupation), having at least one parent with a college degree, and broad musical taste.</w:t>
      </w:r>
    </w:p>
    <w:p w14:paraId="68F4477E" w14:textId="77777777"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First, to test the relationship between institutionalized cultural capital and exclusive boundary drawing, I included categories of the social location variable (for respondents) in a logistic regression model predicting the perception of social distance to determine if respondents’ position in social space is a reliable determinant of the capacity to connect with a wide range of others.  Hypothesis 1 </w:t>
      </w:r>
      <w:proofErr w:type="gramStart"/>
      <w:r w:rsidRPr="0045129F">
        <w:rPr>
          <w:rFonts w:ascii="Times New Roman" w:hAnsi="Times New Roman" w:cs="Times New Roman"/>
          <w:sz w:val="24"/>
          <w:szCs w:val="24"/>
        </w:rPr>
        <w:t>will be confirmed</w:t>
      </w:r>
      <w:proofErr w:type="gramEnd"/>
      <w:r w:rsidRPr="0045129F">
        <w:rPr>
          <w:rFonts w:ascii="Times New Roman" w:hAnsi="Times New Roman" w:cs="Times New Roman"/>
          <w:sz w:val="24"/>
          <w:szCs w:val="24"/>
        </w:rPr>
        <w:t xml:space="preserve"> for institutionalized capital if HCC respondents are significantly less likely than are LCC respondents to perceive social distance with alters.</w:t>
      </w:r>
    </w:p>
    <w:p w14:paraId="7E67991E" w14:textId="77777777" w:rsidR="00A72147" w:rsidRPr="0045129F" w:rsidRDefault="00A72147" w:rsidP="00A7214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Second, I tested the relationship between parental education and exclusive boundary drawing using the survey item that asked respondents if either of their parents (or the people who raised them) completed a college degree.  I entered binary responses to this question into a logistic regression model predicting perceived social distance.  Hypothesis 1 will be confirmed </w:t>
      </w:r>
      <w:r w:rsidRPr="0045129F">
        <w:rPr>
          <w:rFonts w:ascii="Times New Roman" w:hAnsi="Times New Roman" w:cs="Times New Roman"/>
          <w:sz w:val="24"/>
          <w:szCs w:val="24"/>
        </w:rPr>
        <w:lastRenderedPageBreak/>
        <w:t xml:space="preserve">for inherited cultural capital if respondents whose parent(s) graduated from college are significantly less likely than are respondents whose parents did not graduate from college to perceive social distance between </w:t>
      </w:r>
      <w:proofErr w:type="gramStart"/>
      <w:r w:rsidRPr="0045129F">
        <w:rPr>
          <w:rFonts w:ascii="Times New Roman" w:hAnsi="Times New Roman" w:cs="Times New Roman"/>
          <w:sz w:val="24"/>
          <w:szCs w:val="24"/>
        </w:rPr>
        <w:t>themselves</w:t>
      </w:r>
      <w:proofErr w:type="gramEnd"/>
      <w:r w:rsidRPr="0045129F">
        <w:rPr>
          <w:rFonts w:ascii="Times New Roman" w:hAnsi="Times New Roman" w:cs="Times New Roman"/>
          <w:sz w:val="24"/>
          <w:szCs w:val="24"/>
        </w:rPr>
        <w:t xml:space="preserve"> and alters.</w:t>
      </w:r>
    </w:p>
    <w:p w14:paraId="676A06C3" w14:textId="77777777" w:rsidR="00A72147" w:rsidRPr="0045129F" w:rsidRDefault="00A72147" w:rsidP="00A7214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Finally, I presented respondents with a list of twenty musical genres, and asked them to indicate which ones they liked</w:t>
      </w:r>
      <w:r w:rsidRPr="0045129F">
        <w:rPr>
          <w:rStyle w:val="FootnoteReference"/>
          <w:sz w:val="24"/>
          <w:szCs w:val="24"/>
        </w:rPr>
        <w:footnoteReference w:id="19"/>
      </w:r>
      <w:r w:rsidRPr="0045129F">
        <w:rPr>
          <w:rFonts w:ascii="Times New Roman" w:hAnsi="Times New Roman" w:cs="Times New Roman"/>
          <w:sz w:val="24"/>
          <w:szCs w:val="24"/>
        </w:rPr>
        <w:t xml:space="preserve">.  I entered the number of genres liked, centered at the mean, into a logistic regression model predicting perceived social distance in order to test the relationship between cultural </w:t>
      </w:r>
      <w:proofErr w:type="spellStart"/>
      <w:r w:rsidRPr="0045129F">
        <w:rPr>
          <w:rFonts w:ascii="Times New Roman" w:hAnsi="Times New Roman" w:cs="Times New Roman"/>
          <w:sz w:val="24"/>
          <w:szCs w:val="24"/>
        </w:rPr>
        <w:t>omnivorousness</w:t>
      </w:r>
      <w:proofErr w:type="spellEnd"/>
      <w:r w:rsidRPr="0045129F">
        <w:rPr>
          <w:rFonts w:ascii="Times New Roman" w:hAnsi="Times New Roman" w:cs="Times New Roman"/>
          <w:sz w:val="24"/>
          <w:szCs w:val="24"/>
        </w:rPr>
        <w:t xml:space="preserve"> and the propensity to draw exclusive boundaries.  Hypothesis 1 </w:t>
      </w:r>
      <w:proofErr w:type="gramStart"/>
      <w:r w:rsidRPr="0045129F">
        <w:rPr>
          <w:rFonts w:ascii="Times New Roman" w:hAnsi="Times New Roman" w:cs="Times New Roman"/>
          <w:sz w:val="24"/>
          <w:szCs w:val="24"/>
        </w:rPr>
        <w:t>will be confirmed</w:t>
      </w:r>
      <w:proofErr w:type="gramEnd"/>
      <w:r w:rsidRPr="0045129F">
        <w:rPr>
          <w:rFonts w:ascii="Times New Roman" w:hAnsi="Times New Roman" w:cs="Times New Roman"/>
          <w:sz w:val="24"/>
          <w:szCs w:val="24"/>
        </w:rPr>
        <w:t xml:space="preserve"> for broad musical taste if the likelihood of perceiving social distance from alters decreases as musical breadth increases.  </w:t>
      </w:r>
    </w:p>
    <w:p w14:paraId="69925236" w14:textId="77777777" w:rsidR="00A72147" w:rsidRPr="0045129F" w:rsidRDefault="00A72147" w:rsidP="00A72147">
      <w:pPr>
        <w:pStyle w:val="Heading2"/>
        <w:rPr>
          <w:rFonts w:ascii="Times New Roman" w:hAnsi="Times New Roman" w:cs="Times New Roman"/>
          <w:sz w:val="24"/>
          <w:szCs w:val="24"/>
        </w:rPr>
      </w:pPr>
      <w:bookmarkStart w:id="51" w:name="_Toc390113388"/>
      <w:proofErr w:type="gramStart"/>
      <w:r w:rsidRPr="0045129F">
        <w:rPr>
          <w:rFonts w:ascii="Times New Roman" w:hAnsi="Times New Roman" w:cs="Times New Roman"/>
          <w:sz w:val="24"/>
          <w:szCs w:val="24"/>
        </w:rPr>
        <w:t>5.2  Measuring</w:t>
      </w:r>
      <w:proofErr w:type="gramEnd"/>
      <w:r w:rsidRPr="0045129F">
        <w:rPr>
          <w:rFonts w:ascii="Times New Roman" w:hAnsi="Times New Roman" w:cs="Times New Roman"/>
          <w:sz w:val="24"/>
          <w:szCs w:val="24"/>
        </w:rPr>
        <w:t xml:space="preserve"> symbolic exclusion as a function of differences in cultural capital</w:t>
      </w:r>
      <w:bookmarkEnd w:id="51"/>
    </w:p>
    <w:p w14:paraId="2D68C69F" w14:textId="77777777" w:rsidR="00A72147" w:rsidRPr="0045129F" w:rsidRDefault="00A72147" w:rsidP="00A72147">
      <w:pPr>
        <w:pStyle w:val="NoSpacing"/>
        <w:spacing w:line="480" w:lineRule="auto"/>
        <w:ind w:firstLine="720"/>
        <w:rPr>
          <w:rFonts w:ascii="Times New Roman" w:hAnsi="Times New Roman" w:cs="Times New Roman"/>
          <w:color w:val="FF0000"/>
          <w:sz w:val="24"/>
          <w:szCs w:val="24"/>
          <w:highlight w:val="green"/>
        </w:rPr>
      </w:pPr>
      <w:r w:rsidRPr="0045129F">
        <w:rPr>
          <w:rFonts w:ascii="Times New Roman" w:hAnsi="Times New Roman" w:cs="Times New Roman"/>
          <w:sz w:val="24"/>
          <w:szCs w:val="24"/>
        </w:rPr>
        <w:t xml:space="preserve">In Hypothesis 1, I predict that the possession of various types of cultural capital will negatively predict the likelihood of perceiving social distance with alters, based on findings by Lamont (1992), Bryson (1997), and Ollivier (2004), among others, who have demonstrated a direct relationship between the possession of cultural capital and inclusiveness and the tolerance of difference.  Models 1 – 4 in Table 4 include measures of several forms of cultural capital, including institutionalized (measured by the education component of the social location variable) and embodied (both inherited, via parents’ education, and acquired, via respondents’ own taste in music) forms. </w:t>
      </w:r>
      <w:r w:rsidRPr="0045129F">
        <w:rPr>
          <w:rFonts w:ascii="Times New Roman" w:hAnsi="Times New Roman" w:cs="Times New Roman"/>
          <w:color w:val="FF0000"/>
          <w:sz w:val="24"/>
          <w:szCs w:val="24"/>
        </w:rPr>
        <w:t xml:space="preserve"> </w:t>
      </w:r>
    </w:p>
    <w:p w14:paraId="279895E8"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Respondents’ educational attainment </w:t>
      </w:r>
      <w:proofErr w:type="gramStart"/>
      <w:r w:rsidRPr="0045129F">
        <w:rPr>
          <w:rFonts w:ascii="Times New Roman" w:hAnsi="Times New Roman" w:cs="Times New Roman"/>
          <w:sz w:val="24"/>
          <w:szCs w:val="24"/>
        </w:rPr>
        <w:t>is measured</w:t>
      </w:r>
      <w:proofErr w:type="gramEnd"/>
      <w:r w:rsidRPr="0045129F">
        <w:rPr>
          <w:rFonts w:ascii="Times New Roman" w:hAnsi="Times New Roman" w:cs="Times New Roman"/>
          <w:sz w:val="24"/>
          <w:szCs w:val="24"/>
        </w:rPr>
        <w:t xml:space="preserve"> in the models presented in Table 4 in the social location variables, in combination with occupation.  All CS and ES respondents have </w:t>
      </w:r>
      <w:r w:rsidRPr="0045129F">
        <w:rPr>
          <w:rFonts w:ascii="Times New Roman" w:hAnsi="Times New Roman" w:cs="Times New Roman"/>
          <w:sz w:val="24"/>
          <w:szCs w:val="24"/>
        </w:rPr>
        <w:lastRenderedPageBreak/>
        <w:t xml:space="preserve">completed a college degree, while none of the LCC respondents have.  Statistically insignificant coefficients for the social location variables (cultural specialist and economic specialist) in Models 1 – 4 indicate that respondents’ social location is not a statistically significant predictor of the perception of social distance.  This is true in a bivariate test of the relationship between social location and perceived social distance as well (F=0.92, p=.397), indicating that other measures of cultural capital or the effects of taste and/or status discordance also entered in the models  is not masking the effect of social location.  </w:t>
      </w:r>
    </w:p>
    <w:p w14:paraId="23BBBE73"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Certainly, it could be that institutionalized cultural capital’s combination with occupation in the social location variable suppresses its effect on the perception of social distance.  A t-test comparing the likelihood of perceiving social distance with alters across college graduates and non-graduates yields only a marginally significant difference (t=1.59, p = .056) – 71% of non-graduates perceived social distance from others compared to 68% of graduates.  However, when I enter college completion into Model 3 in place of respondents’ social location (data not shown), its effect is not statistically significant.  Likewise, including a measure of completion of one or more graduate degrees instead of the Bachelor’s degree yields the same bivariate and multivariate results.  These results reveal a lack of support for Hypothesis 1 with regard to respondents’ college completion, in which I predicted that the possession of institutionalized cultural capital would decrease the propensity to perceive social distance from others.</w:t>
      </w:r>
    </w:p>
    <w:p w14:paraId="2F5B8816" w14:textId="77777777" w:rsidR="00F05B9E" w:rsidRPr="0045129F" w:rsidRDefault="00A72147" w:rsidP="00F05B9E">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Next, a dummy variable indicating that at least one of respondents’ parents graduated from college included in the models in Table 4 is consistently negative and statistically significant, indicating that the tendency to draw exclusive symbolic boundaries is lower for those with inherited cultural capital than for those without it.  In addition, the coefficient for musical breadth (which is a count of the number of musical genres respondents like, out of a possible </w:t>
      </w:r>
      <w:r w:rsidRPr="0045129F">
        <w:rPr>
          <w:rFonts w:ascii="Times New Roman" w:hAnsi="Times New Roman" w:cs="Times New Roman"/>
          <w:sz w:val="24"/>
          <w:szCs w:val="24"/>
        </w:rPr>
        <w:lastRenderedPageBreak/>
        <w:t xml:space="preserve">twenty, centered at the mean of 8) is also negative and statistically significant, indicating that musical breadth is negatively related to perceiving social distance from others as well.  Therefore, Hypothesis 1 </w:t>
      </w:r>
      <w:proofErr w:type="gramStart"/>
      <w:r w:rsidRPr="0045129F">
        <w:rPr>
          <w:rFonts w:ascii="Times New Roman" w:hAnsi="Times New Roman" w:cs="Times New Roman"/>
          <w:sz w:val="24"/>
          <w:szCs w:val="24"/>
        </w:rPr>
        <w:t>is supported</w:t>
      </w:r>
      <w:proofErr w:type="gramEnd"/>
      <w:r w:rsidRPr="0045129F">
        <w:rPr>
          <w:rFonts w:ascii="Times New Roman" w:hAnsi="Times New Roman" w:cs="Times New Roman"/>
          <w:sz w:val="24"/>
          <w:szCs w:val="24"/>
        </w:rPr>
        <w:t xml:space="preserve"> in these data with regard to the relationship between exclusive boundary drawing and cultural capital measured by parental education and broad musical taste.  These findings suggest that variation in boundary drawing attempts do not vary significantly by institutionalized cultural capital, but they do vary by the possession of embodied cultural capital.  </w:t>
      </w:r>
    </w:p>
    <w:p w14:paraId="52FEC632" w14:textId="65806DC3" w:rsidR="00A72147" w:rsidRPr="0045129F" w:rsidRDefault="00A72147" w:rsidP="00E15257">
      <w:pPr>
        <w:pStyle w:val="Heading2"/>
      </w:pPr>
      <w:bookmarkStart w:id="52" w:name="_Toc390113389"/>
      <w:r w:rsidRPr="0045129F">
        <w:t>5.3 Research Question 2:  Are the effects of cultural capital on boundary work cumulative?</w:t>
      </w:r>
      <w:bookmarkEnd w:id="52"/>
    </w:p>
    <w:p w14:paraId="13065D62" w14:textId="77777777" w:rsidR="00A72147" w:rsidRPr="0045129F" w:rsidRDefault="00A72147" w:rsidP="0045129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In the previous section, I tested the relationship between the possession of various forms of cultural capital and the propensity to draw inclusive symbolic boundaries, as specified by Hypothesis 1.  Results suggested that inherited cultural capital, measured as having at least one parent who has earned a college degree, and broad musical taste are both significantly and positively related to inclusive boundary drawing, suggesting that those who lack these forms of cultural capital may be are at a disadvantage with regard to forming relationships with a wide range of others.  Here, I test the cumulative effect of these two types of cultural capital in conjunction with social location to determine if individuals who possess two or more forms of cultural capital have an even greater chance of forming inclusive boundaries than do those who only possess one form.  Results confirming this hypothesis will strengthen the finding that the lack of cultural capital disadvantages individuals in network formation.</w:t>
      </w:r>
    </w:p>
    <w:p w14:paraId="76393DAF" w14:textId="77777777" w:rsidR="00A72147" w:rsidRPr="0045129F" w:rsidRDefault="00A72147" w:rsidP="00A72147">
      <w:pPr>
        <w:pStyle w:val="Heading4"/>
        <w:rPr>
          <w:rStyle w:val="SubtleEmphasis"/>
          <w:rFonts w:ascii="Times New Roman" w:hAnsi="Times New Roman" w:cs="Times New Roman"/>
          <w:color w:val="auto"/>
          <w:sz w:val="24"/>
          <w:szCs w:val="24"/>
        </w:rPr>
      </w:pPr>
      <w:r w:rsidRPr="0045129F">
        <w:rPr>
          <w:rStyle w:val="SubtleEmphasis"/>
          <w:rFonts w:ascii="Times New Roman" w:hAnsi="Times New Roman" w:cs="Times New Roman"/>
          <w:color w:val="auto"/>
          <w:sz w:val="24"/>
          <w:szCs w:val="24"/>
        </w:rPr>
        <w:t>Hypothesis 2:  Respondents with multiple forms of cultural capital will be less likely to distance themselves from others than will be respondents with little or no cultural capital.</w:t>
      </w:r>
    </w:p>
    <w:p w14:paraId="0D004E8D" w14:textId="77777777" w:rsidR="00A72147" w:rsidRPr="0045129F" w:rsidRDefault="00A72147" w:rsidP="00A72147">
      <w:pPr>
        <w:rPr>
          <w:rFonts w:ascii="Times New Roman" w:hAnsi="Times New Roman" w:cs="Times New Roman"/>
          <w:sz w:val="24"/>
          <w:szCs w:val="24"/>
        </w:rPr>
      </w:pPr>
    </w:p>
    <w:p w14:paraId="5FD220F5" w14:textId="77777777"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lastRenderedPageBreak/>
        <w:t xml:space="preserve">Data Analysis Strategy  </w:t>
      </w:r>
      <w:r w:rsidRPr="0045129F">
        <w:rPr>
          <w:rFonts w:ascii="Times New Roman" w:hAnsi="Times New Roman" w:cs="Times New Roman"/>
          <w:sz w:val="24"/>
          <w:szCs w:val="24"/>
        </w:rPr>
        <w:t xml:space="preserve">To test this hypothesis, I first interact respondents’ social location with parents’ education and with breadth of musical taste to determine if possession of embodied cultural capital has a stronger effect in suppressing the tendency toward exclusivity for HCC respondents than for LCC respondents.  Hypothesis 2 </w:t>
      </w:r>
      <w:proofErr w:type="gramStart"/>
      <w:r w:rsidRPr="0045129F">
        <w:rPr>
          <w:rFonts w:ascii="Times New Roman" w:hAnsi="Times New Roman" w:cs="Times New Roman"/>
          <w:sz w:val="24"/>
          <w:szCs w:val="24"/>
        </w:rPr>
        <w:t>will be confirmed</w:t>
      </w:r>
      <w:proofErr w:type="gramEnd"/>
      <w:r w:rsidRPr="0045129F">
        <w:rPr>
          <w:rFonts w:ascii="Times New Roman" w:hAnsi="Times New Roman" w:cs="Times New Roman"/>
          <w:sz w:val="24"/>
          <w:szCs w:val="24"/>
        </w:rPr>
        <w:t xml:space="preserve"> if parents’ college education and breadth of musical taste, respectively, have stronger negative effects on the perception of homophily for HCC respondents than for LCC respondents.  Next, I </w:t>
      </w:r>
      <w:proofErr w:type="gramStart"/>
      <w:r w:rsidRPr="0045129F">
        <w:rPr>
          <w:rFonts w:ascii="Times New Roman" w:hAnsi="Times New Roman" w:cs="Times New Roman"/>
          <w:sz w:val="24"/>
          <w:szCs w:val="24"/>
        </w:rPr>
        <w:t>interact</w:t>
      </w:r>
      <w:proofErr w:type="gramEnd"/>
      <w:r w:rsidRPr="0045129F">
        <w:rPr>
          <w:rFonts w:ascii="Times New Roman" w:hAnsi="Times New Roman" w:cs="Times New Roman"/>
          <w:sz w:val="24"/>
          <w:szCs w:val="24"/>
        </w:rPr>
        <w:t xml:space="preserve"> all three measures of cultural capital (social location, parents’ education, and breadth of musical taste) in a final, three-way interaction term to determine if the possession of multiple forms of cultural capital influences exclusivity differently by social location, as I predicted in Hypothesis 2.  </w:t>
      </w:r>
    </w:p>
    <w:p w14:paraId="1B473784" w14:textId="720DA0CA" w:rsidR="00A72147" w:rsidRPr="0045129F" w:rsidRDefault="00747B3F" w:rsidP="00A72147">
      <w:pPr>
        <w:pStyle w:val="Heading2"/>
        <w:rPr>
          <w:rFonts w:ascii="Times New Roman" w:hAnsi="Times New Roman" w:cs="Times New Roman"/>
          <w:sz w:val="24"/>
          <w:szCs w:val="24"/>
        </w:rPr>
      </w:pPr>
      <w:bookmarkStart w:id="53" w:name="_Toc390113390"/>
      <w:proofErr w:type="gramStart"/>
      <w:r>
        <w:rPr>
          <w:rFonts w:ascii="Times New Roman" w:hAnsi="Times New Roman" w:cs="Times New Roman"/>
          <w:sz w:val="24"/>
          <w:szCs w:val="24"/>
        </w:rPr>
        <w:t>5.</w:t>
      </w:r>
      <w:r w:rsidR="00E15257">
        <w:rPr>
          <w:rFonts w:ascii="Times New Roman" w:hAnsi="Times New Roman" w:cs="Times New Roman"/>
          <w:sz w:val="24"/>
          <w:szCs w:val="24"/>
        </w:rPr>
        <w:t>4</w:t>
      </w:r>
      <w:r w:rsidR="00A72147" w:rsidRPr="0045129F">
        <w:rPr>
          <w:rFonts w:ascii="Times New Roman" w:hAnsi="Times New Roman" w:cs="Times New Roman"/>
          <w:sz w:val="24"/>
          <w:szCs w:val="24"/>
        </w:rPr>
        <w:t xml:space="preserve">  Measuring</w:t>
      </w:r>
      <w:proofErr w:type="gramEnd"/>
      <w:r w:rsidR="00A72147" w:rsidRPr="0045129F">
        <w:rPr>
          <w:rFonts w:ascii="Times New Roman" w:hAnsi="Times New Roman" w:cs="Times New Roman"/>
          <w:sz w:val="24"/>
          <w:szCs w:val="24"/>
        </w:rPr>
        <w:t xml:space="preserve"> cultural capital’s cumulative advantage on inclusiveness</w:t>
      </w:r>
      <w:bookmarkEnd w:id="53"/>
    </w:p>
    <w:p w14:paraId="162974A2" w14:textId="78B126BC"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In Hypothesis 2</w:t>
      </w:r>
      <w:r w:rsidR="00E15257">
        <w:rPr>
          <w:rFonts w:ascii="Times New Roman" w:hAnsi="Times New Roman" w:cs="Times New Roman"/>
          <w:sz w:val="24"/>
          <w:szCs w:val="24"/>
        </w:rPr>
        <w:t>,</w:t>
      </w:r>
      <w:r w:rsidRPr="0045129F">
        <w:rPr>
          <w:rFonts w:ascii="Times New Roman" w:hAnsi="Times New Roman" w:cs="Times New Roman"/>
          <w:sz w:val="24"/>
          <w:szCs w:val="24"/>
        </w:rPr>
        <w:t xml:space="preserve"> I predicted that the possession of multiple types of cultural capital confers a cumulative advantage in terms of the propensity to perceive homophily with a wide range of others.  Specifically, I predict that inherited cultural capital, measured by parents’ college completion, will have a stronger negative effect on HCC respondents’ perceptions of social distance than on LCC respondents’ perception, suggesting that HCC individuals receive an extra “boost” of inclusiveness from the compounding of inherited plus institutionalized cultural capital that allows them to include a wider range of individuals in their in-groups.  Parents’ college completion status was interacted with respondents’ social location in Model </w:t>
      </w:r>
      <w:r w:rsidR="00000097">
        <w:rPr>
          <w:rFonts w:ascii="Times New Roman" w:hAnsi="Times New Roman" w:cs="Times New Roman"/>
          <w:sz w:val="24"/>
          <w:szCs w:val="24"/>
        </w:rPr>
        <w:t>1</w:t>
      </w:r>
      <w:r w:rsidRPr="0045129F">
        <w:rPr>
          <w:rFonts w:ascii="Times New Roman" w:hAnsi="Times New Roman" w:cs="Times New Roman"/>
          <w:sz w:val="24"/>
          <w:szCs w:val="24"/>
        </w:rPr>
        <w:t xml:space="preserve"> in Table 5.  This two-way interaction, illustrated graphically in Figure 5.1, reveals that inherited cultural capital influences individuals differently by social location, as predicted, but has a stronger negative effect on LCC respondents’ than on HCC respondents’ perceptions of social distance, contrary to the prediction in Hypothesis 2.  </w:t>
      </w:r>
    </w:p>
    <w:p w14:paraId="2E55D33E" w14:textId="78B692C7" w:rsidR="00F05B9E"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As seen in Model </w:t>
      </w:r>
      <w:r w:rsidR="00000097">
        <w:rPr>
          <w:rFonts w:ascii="Times New Roman" w:hAnsi="Times New Roman" w:cs="Times New Roman"/>
          <w:sz w:val="24"/>
          <w:szCs w:val="24"/>
        </w:rPr>
        <w:t>1</w:t>
      </w:r>
      <w:r w:rsidRPr="0045129F">
        <w:rPr>
          <w:rFonts w:ascii="Times New Roman" w:hAnsi="Times New Roman" w:cs="Times New Roman"/>
          <w:sz w:val="24"/>
          <w:szCs w:val="24"/>
        </w:rPr>
        <w:t xml:space="preserve"> of Table 5, the effect of having at least one parent who graduated from college on the perception of social distance is not statistically significant for either ES or CS respondents, suggesting that the positive effect of the possession of cultural capital on inclusive boundary drawing has an upper limit.  However, LCC respondents with inherited cultural capital are significantly less likely to perceive social distance with others than are LCC respondents whose parents did not go to college (see Figure 5.1 for a graphic illustration of the difference in the probability of perceiving social distance from alters by parents’ education for LCC respondents).  </w:t>
      </w:r>
    </w:p>
    <w:p w14:paraId="0449D1DE" w14:textId="77777777"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FIGURE 5.1</w:t>
      </w:r>
    </w:p>
    <w:p w14:paraId="1F04F6E2" w14:textId="77777777"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LIKELIHOOD OF PERCEVING SOCIAL DISTANCE FROM ALTERS BY SOCIAL LOCATION, BY PARENTS’ EDUCATION</w:t>
      </w:r>
    </w:p>
    <w:p w14:paraId="7EE2F830" w14:textId="2A5A2DC5" w:rsidR="00FA4FAB" w:rsidRDefault="00FA4FAB" w:rsidP="00FA4FAB">
      <w:pPr>
        <w:spacing w:line="480" w:lineRule="auto"/>
        <w:ind w:firstLine="720"/>
        <w:jc w:val="center"/>
        <w:rPr>
          <w:rFonts w:ascii="Times New Roman" w:hAnsi="Times New Roman" w:cs="Times New Roman"/>
          <w:sz w:val="24"/>
          <w:szCs w:val="24"/>
        </w:rPr>
      </w:pPr>
      <w:r>
        <w:rPr>
          <w:noProof/>
        </w:rPr>
        <w:drawing>
          <wp:inline distT="0" distB="0" distL="0" distR="0" wp14:anchorId="609AB542" wp14:editId="1BF5BBF2">
            <wp:extent cx="5433237" cy="2743200"/>
            <wp:effectExtent l="0" t="0" r="15240" b="190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3430047" w14:textId="645832AC" w:rsidR="0045129F" w:rsidRPr="0045129F" w:rsidRDefault="0045129F" w:rsidP="0045129F">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Therefore, with regard to the relationship between the possession of cultural capital and the propensity to draw exclusive symbolic boundaries, the cultural capital that LCC individuals miss by not completing a college degree can be made up for by growing up in a family in which at least one parent did.  However, LCC individuals without inherited cultural capital in effect </w:t>
      </w:r>
      <w:r w:rsidRPr="0045129F">
        <w:rPr>
          <w:rFonts w:ascii="Times New Roman" w:hAnsi="Times New Roman" w:cs="Times New Roman"/>
          <w:sz w:val="24"/>
          <w:szCs w:val="24"/>
        </w:rPr>
        <w:lastRenderedPageBreak/>
        <w:t>have a double deficit of cultural capital that results in the construction of very narrow boundaries.  This suggests that there is a bifurcation within the LCC stratum that divides those with inherited cultural capital from those without.</w:t>
      </w:r>
    </w:p>
    <w:p w14:paraId="2B4CF548" w14:textId="0F29C2D6" w:rsidR="00A72147" w:rsidRPr="0045129F" w:rsidRDefault="00A72147" w:rsidP="00A72147">
      <w:pPr>
        <w:pStyle w:val="NoSpacing"/>
        <w:spacing w:line="480" w:lineRule="auto"/>
        <w:ind w:firstLine="720"/>
        <w:rPr>
          <w:rFonts w:ascii="Times New Roman" w:hAnsi="Times New Roman" w:cs="Times New Roman"/>
          <w:sz w:val="24"/>
        </w:rPr>
      </w:pPr>
      <w:r w:rsidRPr="0045129F">
        <w:rPr>
          <w:rFonts w:ascii="Times New Roman" w:hAnsi="Times New Roman" w:cs="Times New Roman"/>
          <w:sz w:val="24"/>
        </w:rPr>
        <w:t xml:space="preserve">Further, I predict that broad musical taste is a stronger suppressor of the tendency for exclusive boundary drawing for HCC than for LCC respondents.  This suggests that the multicultural capital (Bryson 1997) that comes with having eclectic tastes in music </w:t>
      </w:r>
      <w:proofErr w:type="gramStart"/>
      <w:r w:rsidRPr="0045129F">
        <w:rPr>
          <w:rFonts w:ascii="Times New Roman" w:hAnsi="Times New Roman" w:cs="Times New Roman"/>
          <w:sz w:val="24"/>
        </w:rPr>
        <w:t>is utilized</w:t>
      </w:r>
      <w:proofErr w:type="gramEnd"/>
      <w:r w:rsidRPr="0045129F">
        <w:rPr>
          <w:rFonts w:ascii="Times New Roman" w:hAnsi="Times New Roman" w:cs="Times New Roman"/>
          <w:sz w:val="24"/>
        </w:rPr>
        <w:t xml:space="preserve"> most proficiently in the broadening of social boundaries by HCC individuals, whose institutionalized cultural capital gives them the “cultural mobility” to connect with people from a wide range of social situations (Emmison 2003).   I added an interaction between breadth of musical taste and respondents’ social location to the regression analysis in Model </w:t>
      </w:r>
      <w:r w:rsidR="00000097">
        <w:rPr>
          <w:rFonts w:ascii="Times New Roman" w:hAnsi="Times New Roman" w:cs="Times New Roman"/>
          <w:sz w:val="24"/>
        </w:rPr>
        <w:t>2</w:t>
      </w:r>
      <w:r w:rsidR="00000097" w:rsidRPr="0045129F">
        <w:rPr>
          <w:rFonts w:ascii="Times New Roman" w:hAnsi="Times New Roman" w:cs="Times New Roman"/>
          <w:sz w:val="24"/>
        </w:rPr>
        <w:t xml:space="preserve"> </w:t>
      </w:r>
      <w:r w:rsidRPr="0045129F">
        <w:rPr>
          <w:rFonts w:ascii="Times New Roman" w:hAnsi="Times New Roman" w:cs="Times New Roman"/>
          <w:sz w:val="24"/>
        </w:rPr>
        <w:t>of Table 5.  Figure 5.2 graphically illustrates the interaction effects.</w:t>
      </w:r>
    </w:p>
    <w:p w14:paraId="426AA05A" w14:textId="77777777"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FIGURE 5.2</w:t>
      </w:r>
    </w:p>
    <w:p w14:paraId="0F966454" w14:textId="369F3AD6"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 xml:space="preserve">LIKELIHOOD OF PERCEVING SOCIAL DISTANCE </w:t>
      </w:r>
      <w:r w:rsidR="00432DD8">
        <w:rPr>
          <w:rFonts w:ascii="Times New Roman" w:hAnsi="Times New Roman" w:cs="Times New Roman"/>
          <w:b w:val="0"/>
          <w:i w:val="0"/>
          <w:color w:val="auto"/>
        </w:rPr>
        <w:t>FROM</w:t>
      </w:r>
      <w:r w:rsidRPr="00BC2400">
        <w:rPr>
          <w:rFonts w:ascii="Times New Roman" w:hAnsi="Times New Roman" w:cs="Times New Roman"/>
          <w:b w:val="0"/>
          <w:i w:val="0"/>
          <w:color w:val="auto"/>
        </w:rPr>
        <w:t xml:space="preserve"> ALTERS BY SOCIAL LOCATION, BY BREADTH OF MUSICAL TASTE</w:t>
      </w:r>
    </w:p>
    <w:p w14:paraId="1793B6DF" w14:textId="77777777" w:rsidR="00A72147" w:rsidRPr="00BC2400" w:rsidRDefault="00A72147" w:rsidP="00A72147">
      <w:pPr>
        <w:spacing w:line="480" w:lineRule="auto"/>
        <w:ind w:firstLine="720"/>
        <w:rPr>
          <w:rFonts w:ascii="Times New Roman" w:hAnsi="Times New Roman" w:cs="Times New Roman"/>
        </w:rPr>
      </w:pPr>
      <w:r w:rsidRPr="00BC2400">
        <w:rPr>
          <w:rFonts w:ascii="Times New Roman" w:hAnsi="Times New Roman" w:cs="Times New Roman"/>
          <w:noProof/>
        </w:rPr>
        <w:drawing>
          <wp:inline distT="0" distB="0" distL="0" distR="0" wp14:anchorId="02A42EB4" wp14:editId="6FA05DFE">
            <wp:extent cx="511429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4290" cy="3742690"/>
                    </a:xfrm>
                    <a:prstGeom prst="rect">
                      <a:avLst/>
                    </a:prstGeom>
                    <a:noFill/>
                    <a:ln>
                      <a:noFill/>
                    </a:ln>
                  </pic:spPr>
                </pic:pic>
              </a:graphicData>
            </a:graphic>
          </wp:inline>
        </w:drawing>
      </w:r>
    </w:p>
    <w:p w14:paraId="18DB4003" w14:textId="50244211" w:rsidR="00A72147" w:rsidRPr="0045129F" w:rsidRDefault="0045129F" w:rsidP="0045129F">
      <w:pPr>
        <w:pStyle w:val="NoSpacing"/>
        <w:spacing w:line="480" w:lineRule="auto"/>
        <w:ind w:firstLine="720"/>
        <w:rPr>
          <w:rFonts w:ascii="Times New Roman" w:hAnsi="Times New Roman" w:cs="Times New Roman"/>
          <w:sz w:val="24"/>
        </w:rPr>
      </w:pPr>
      <w:r w:rsidRPr="0045129F">
        <w:rPr>
          <w:rFonts w:ascii="Times New Roman" w:hAnsi="Times New Roman" w:cs="Times New Roman"/>
          <w:sz w:val="24"/>
        </w:rPr>
        <w:t xml:space="preserve">The interaction of respondents’ social location with breadth of musical taste in Model </w:t>
      </w:r>
      <w:r w:rsidR="00000097">
        <w:rPr>
          <w:rFonts w:ascii="Times New Roman" w:hAnsi="Times New Roman" w:cs="Times New Roman"/>
          <w:sz w:val="24"/>
        </w:rPr>
        <w:t>2</w:t>
      </w:r>
      <w:r w:rsidRPr="0045129F">
        <w:rPr>
          <w:rFonts w:ascii="Times New Roman" w:hAnsi="Times New Roman" w:cs="Times New Roman"/>
          <w:sz w:val="24"/>
        </w:rPr>
        <w:t xml:space="preserve"> suggests that musical breadth has a much stronger effect for ES than for CS and LCC respondents in terms of suppressing the tendency to perceive social distance from others.  As Figure 5.2 illustrates, breadth of musical taste has very little influence on how LCC respondents construct symbolic boundaries, and the effect for CS respondents is not much stronger.  However, ES respond</w:t>
      </w:r>
      <w:r>
        <w:rPr>
          <w:rFonts w:ascii="Times New Roman" w:hAnsi="Times New Roman" w:cs="Times New Roman"/>
          <w:sz w:val="24"/>
        </w:rPr>
        <w:t xml:space="preserve">ents with narrow musical tastes </w:t>
      </w:r>
      <w:r w:rsidR="00A72147" w:rsidRPr="0045129F">
        <w:rPr>
          <w:rFonts w:ascii="Times New Roman" w:hAnsi="Times New Roman" w:cs="Times New Roman"/>
          <w:sz w:val="24"/>
          <w:szCs w:val="24"/>
        </w:rPr>
        <w:t>have a much stronger tendency to perceive social distance from others than do ES respondents with broad musical tastes (as demonstrated by the steep negative slope of the ES line in Figure 5.2).  Therefore, Hypothesis 2 receives partial support in these data – broad musical taste has a suppressor effect on the perception of social distance for ES respondents.</w:t>
      </w:r>
    </w:p>
    <w:p w14:paraId="2E337301" w14:textId="306809C3"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Indeed, 57% of ES respondents who like 9 or more genres perceived social distance from </w:t>
      </w:r>
      <w:proofErr w:type="gramStart"/>
      <w:r w:rsidRPr="0045129F">
        <w:rPr>
          <w:rFonts w:ascii="Times New Roman" w:hAnsi="Times New Roman" w:cs="Times New Roman"/>
          <w:sz w:val="24"/>
          <w:szCs w:val="24"/>
        </w:rPr>
        <w:t>alters</w:t>
      </w:r>
      <w:proofErr w:type="gramEnd"/>
      <w:r w:rsidRPr="0045129F">
        <w:rPr>
          <w:rFonts w:ascii="Times New Roman" w:hAnsi="Times New Roman" w:cs="Times New Roman"/>
          <w:sz w:val="24"/>
          <w:szCs w:val="24"/>
        </w:rPr>
        <w:t>, while 74% of those who like 8 or fewer genres</w:t>
      </w:r>
      <w:r w:rsidRPr="0045129F">
        <w:rPr>
          <w:rStyle w:val="FootnoteReference"/>
          <w:sz w:val="24"/>
          <w:szCs w:val="24"/>
        </w:rPr>
        <w:footnoteReference w:id="20"/>
      </w:r>
      <w:r w:rsidRPr="0045129F">
        <w:rPr>
          <w:rFonts w:ascii="Times New Roman" w:hAnsi="Times New Roman" w:cs="Times New Roman"/>
          <w:sz w:val="24"/>
          <w:szCs w:val="24"/>
        </w:rPr>
        <w:t xml:space="preserve"> did the same.  The infusion of cultural capital that comes from being exposed to a wide variety of musical styles serves to broaden ES individuals’ capacity to connect with others, but does not do the same for CS or LCC respondents.  In effect, having broad musical taste allows economic specialists to “</w:t>
      </w:r>
      <w:proofErr w:type="gramStart"/>
      <w:r w:rsidRPr="0045129F">
        <w:rPr>
          <w:rFonts w:ascii="Times New Roman" w:hAnsi="Times New Roman" w:cs="Times New Roman"/>
          <w:sz w:val="24"/>
          <w:szCs w:val="24"/>
        </w:rPr>
        <w:t>catch</w:t>
      </w:r>
      <w:r w:rsidR="00000097">
        <w:rPr>
          <w:rFonts w:ascii="Times New Roman" w:hAnsi="Times New Roman" w:cs="Times New Roman"/>
          <w:sz w:val="24"/>
          <w:szCs w:val="24"/>
        </w:rPr>
        <w:t xml:space="preserve"> </w:t>
      </w:r>
      <w:r w:rsidRPr="0045129F">
        <w:rPr>
          <w:rFonts w:ascii="Times New Roman" w:hAnsi="Times New Roman" w:cs="Times New Roman"/>
          <w:sz w:val="24"/>
          <w:szCs w:val="24"/>
        </w:rPr>
        <w:t xml:space="preserve"> up</w:t>
      </w:r>
      <w:proofErr w:type="gramEnd"/>
      <w:r w:rsidRPr="0045129F">
        <w:rPr>
          <w:rFonts w:ascii="Times New Roman" w:hAnsi="Times New Roman" w:cs="Times New Roman"/>
          <w:sz w:val="24"/>
          <w:szCs w:val="24"/>
        </w:rPr>
        <w:t xml:space="preserve">” to and even exceed cultural specialists in terms of the capacity to connect with a wide range of others.  For ES respondents, then, embodied cultural capital, measured by the possession of broad musical taste, is a stronger predictor of the propensity to draw broad symbolic boundaries than is institutionalized cultural capital, measured by the attainment of a bachelor’s degree.  </w:t>
      </w:r>
    </w:p>
    <w:p w14:paraId="06CFC4E2" w14:textId="20DD475D"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As discussed just above, broad musical taste suppresses the tendency to draw exclusive symbolic boundaries for ES respondents.  I predict that this relationship will vary by parental education, such that the cumulative advantage of having institutionalized cultural capital, measured by completion of a college degree, embodied cultural capital, measured by broad tastes in music, and inherited cultural capital, measured by having a parent(s) who completed a college degree, will result in the tendency to draw highly inclusive symbolic boundaries.  That is, the group of respondents expected to be the least likely to perceive social distance from others are HCC respondents with broad musical tastes, and whose parent or parents completed a college degree.  To test this prediction, I added the three-way interaction between respondents’ social location, parental educational attainment and breadth of musical taste to the analysis in Model </w:t>
      </w:r>
      <w:r w:rsidR="00000097">
        <w:rPr>
          <w:rFonts w:ascii="Times New Roman" w:hAnsi="Times New Roman" w:cs="Times New Roman"/>
          <w:sz w:val="24"/>
          <w:szCs w:val="24"/>
        </w:rPr>
        <w:t>3</w:t>
      </w:r>
      <w:r w:rsidRPr="0045129F">
        <w:rPr>
          <w:rFonts w:ascii="Times New Roman" w:hAnsi="Times New Roman" w:cs="Times New Roman"/>
          <w:sz w:val="24"/>
          <w:szCs w:val="24"/>
        </w:rPr>
        <w:t xml:space="preserve">.  The interaction effects </w:t>
      </w:r>
      <w:proofErr w:type="gramStart"/>
      <w:r w:rsidRPr="0045129F">
        <w:rPr>
          <w:rFonts w:ascii="Times New Roman" w:hAnsi="Times New Roman" w:cs="Times New Roman"/>
          <w:sz w:val="24"/>
          <w:szCs w:val="24"/>
        </w:rPr>
        <w:t>are illustrated</w:t>
      </w:r>
      <w:proofErr w:type="gramEnd"/>
      <w:r w:rsidRPr="0045129F">
        <w:rPr>
          <w:rFonts w:ascii="Times New Roman" w:hAnsi="Times New Roman" w:cs="Times New Roman"/>
          <w:sz w:val="24"/>
          <w:szCs w:val="24"/>
        </w:rPr>
        <w:t xml:space="preserve"> graphically in Figure 5.3.</w:t>
      </w:r>
    </w:p>
    <w:p w14:paraId="587B4B01" w14:textId="77777777" w:rsidR="00F05B9E" w:rsidRPr="0045129F" w:rsidRDefault="00F05B9E" w:rsidP="00A72147">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negative and statistically significant effects for ES and CS respondents interacted with parents’ education and breadth of musical taste in Model 4 suggest that inherited cultural </w:t>
      </w:r>
      <w:r w:rsidRPr="0045129F">
        <w:rPr>
          <w:rFonts w:ascii="Times New Roman" w:hAnsi="Times New Roman" w:cs="Times New Roman"/>
          <w:sz w:val="24"/>
          <w:szCs w:val="24"/>
        </w:rPr>
        <w:lastRenderedPageBreak/>
        <w:t xml:space="preserve">capital combined with embodied cultural capital does serve to decrease exclusiveness for HCC respondents, as hypothesized, but the stronger effects for ES than CS respondents suggests a division within the HCC stratum.  This is not surprising, given the finding discussed just above that ES respondents benefitted the most from broad musical taste in terms of avoiding exclusivity in symbolic boundary construction. </w:t>
      </w:r>
    </w:p>
    <w:p w14:paraId="71FE138C" w14:textId="77777777" w:rsidR="00503CBC" w:rsidRDefault="00F05B9E" w:rsidP="00503CBC">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Figure 5.3 reveals a striking difference between respondents whose parents do and do not have college degrees.  For those whose parents completed college, there is only moderate variation in the relationship between breadth of musical taste and exclusiveness.  ES respondents </w:t>
      </w:r>
      <w:proofErr w:type="gramStart"/>
      <w:r w:rsidRPr="0045129F">
        <w:rPr>
          <w:rFonts w:ascii="Times New Roman" w:hAnsi="Times New Roman" w:cs="Times New Roman"/>
          <w:sz w:val="24"/>
          <w:szCs w:val="24"/>
        </w:rPr>
        <w:t>are somewhat more strongly influenced</w:t>
      </w:r>
      <w:proofErr w:type="gramEnd"/>
      <w:r w:rsidRPr="0045129F">
        <w:rPr>
          <w:rFonts w:ascii="Times New Roman" w:hAnsi="Times New Roman" w:cs="Times New Roman"/>
          <w:sz w:val="24"/>
          <w:szCs w:val="24"/>
        </w:rPr>
        <w:t xml:space="preserve"> by musical tastes than are CS and LCC respondents.  In fact, musical taste has no </w:t>
      </w:r>
      <w:r w:rsidR="0045129F" w:rsidRPr="0045129F">
        <w:rPr>
          <w:rFonts w:ascii="Times New Roman" w:hAnsi="Times New Roman" w:cs="Times New Roman"/>
          <w:sz w:val="24"/>
          <w:szCs w:val="24"/>
        </w:rPr>
        <w:t xml:space="preserve">effect on LCC and CS respondents whose parent(s) graduated from college, and individuals in these two social locations have almost identical boundary-drawing tendencies when parental education is held constant at none (although it should be noted that the potential </w:t>
      </w:r>
      <w:r w:rsidR="00503CBC" w:rsidRPr="0045129F">
        <w:rPr>
          <w:rFonts w:ascii="Times New Roman" w:hAnsi="Times New Roman" w:cs="Times New Roman"/>
          <w:sz w:val="24"/>
          <w:szCs w:val="24"/>
        </w:rPr>
        <w:t xml:space="preserve">for variation is much higher for CS than LCC respondents, suggesting that CS and LCC respondents might not be quite as equivalent in this regard as Figure 5.3 suggests).  </w:t>
      </w:r>
    </w:p>
    <w:p w14:paraId="4493D347" w14:textId="2615E226" w:rsidR="00F05B9E" w:rsidRDefault="00503CBC" w:rsidP="00503CBC">
      <w:pPr>
        <w:spacing w:line="480" w:lineRule="auto"/>
        <w:ind w:firstLine="720"/>
        <w:rPr>
          <w:rFonts w:ascii="Times New Roman" w:eastAsiaTheme="majorEastAsia" w:hAnsi="Times New Roman" w:cs="Times New Roman"/>
          <w:bCs/>
          <w:iCs/>
        </w:rPr>
      </w:pPr>
      <w:r w:rsidRPr="0045129F">
        <w:rPr>
          <w:rFonts w:ascii="Times New Roman" w:hAnsi="Times New Roman" w:cs="Times New Roman"/>
          <w:sz w:val="24"/>
          <w:szCs w:val="24"/>
        </w:rPr>
        <w:t xml:space="preserve">However, among respondents whose parents did not graduate from college, there is a stark difference between ES and other respondents.  As seen in Figure 5.3, ES respondents whose parents did not go to college </w:t>
      </w:r>
      <w:proofErr w:type="gramStart"/>
      <w:r w:rsidRPr="0045129F">
        <w:rPr>
          <w:rFonts w:ascii="Times New Roman" w:hAnsi="Times New Roman" w:cs="Times New Roman"/>
          <w:sz w:val="24"/>
          <w:szCs w:val="24"/>
        </w:rPr>
        <w:t>are influenced</w:t>
      </w:r>
      <w:proofErr w:type="gramEnd"/>
      <w:r w:rsidRPr="0045129F">
        <w:rPr>
          <w:rFonts w:ascii="Times New Roman" w:hAnsi="Times New Roman" w:cs="Times New Roman"/>
          <w:sz w:val="24"/>
          <w:szCs w:val="24"/>
        </w:rPr>
        <w:t xml:space="preserve"> significantly by the possession of embodied cultural capital. ES respondents whose parents did not go to college and who like more than 8 genres of music are only half as likely as ES respondents who did not go to college and who like</w:t>
      </w:r>
      <w:r>
        <w:rPr>
          <w:rFonts w:ascii="Times New Roman" w:hAnsi="Times New Roman" w:cs="Times New Roman"/>
          <w:sz w:val="24"/>
          <w:szCs w:val="24"/>
        </w:rPr>
        <w:t xml:space="preserve"> </w:t>
      </w:r>
      <w:r w:rsidRPr="0045129F">
        <w:rPr>
          <w:rFonts w:ascii="Times New Roman" w:hAnsi="Times New Roman" w:cs="Times New Roman"/>
          <w:sz w:val="24"/>
          <w:szCs w:val="24"/>
        </w:rPr>
        <w:t>8 or fewer genres of music to draw exclusive boundaries.  In addition, ES respondents whose parents did not go to college and who like more than eight genres of music are just as likely as</w:t>
      </w:r>
      <w:r>
        <w:rPr>
          <w:rFonts w:ascii="Times New Roman" w:hAnsi="Times New Roman" w:cs="Times New Roman"/>
          <w:sz w:val="24"/>
          <w:szCs w:val="24"/>
        </w:rPr>
        <w:t xml:space="preserve"> </w:t>
      </w:r>
      <w:r w:rsidRPr="0045129F">
        <w:rPr>
          <w:rFonts w:ascii="Times New Roman" w:hAnsi="Times New Roman" w:cs="Times New Roman"/>
          <w:sz w:val="24"/>
          <w:szCs w:val="24"/>
        </w:rPr>
        <w:t>CS respondents whose parents did to go college and who also like more than eight genres of</w:t>
      </w:r>
      <w:r>
        <w:rPr>
          <w:rFonts w:ascii="Times New Roman" w:hAnsi="Times New Roman" w:cs="Times New Roman"/>
          <w:sz w:val="24"/>
          <w:szCs w:val="24"/>
        </w:rPr>
        <w:t xml:space="preserve"> </w:t>
      </w:r>
      <w:r w:rsidRPr="0045129F">
        <w:rPr>
          <w:rFonts w:ascii="Times New Roman" w:hAnsi="Times New Roman" w:cs="Times New Roman"/>
          <w:sz w:val="24"/>
          <w:szCs w:val="24"/>
        </w:rPr>
        <w:t>music to draw exclusive boundaries.  Therefore, as suggested above, having broad musical taste</w:t>
      </w:r>
      <w:r w:rsidR="00F05B9E">
        <w:rPr>
          <w:rFonts w:ascii="Times New Roman" w:hAnsi="Times New Roman" w:cs="Times New Roman"/>
          <w:b/>
          <w:i/>
        </w:rPr>
        <w:br w:type="page"/>
      </w:r>
    </w:p>
    <w:p w14:paraId="6BC0CB92" w14:textId="5CC6756E"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FIGURE 5.3</w:t>
      </w:r>
    </w:p>
    <w:p w14:paraId="5E4E8617" w14:textId="77777777"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LIKELIHOOD OF PERCEVING SOCIAL DISTANCE FROM ALTERS BY SOCIAL LOCATION, BY BREADTH OF MUSICAL TASTE AND PARENTS’ EDUCATION</w:t>
      </w:r>
    </w:p>
    <w:p w14:paraId="057B0955" w14:textId="56C19D90" w:rsidR="00A72147" w:rsidRPr="00BC2400" w:rsidRDefault="00F05B9E" w:rsidP="00A72147">
      <w:pPr>
        <w:spacing w:line="480" w:lineRule="auto"/>
        <w:ind w:firstLine="720"/>
        <w:rPr>
          <w:rFonts w:ascii="Times New Roman" w:hAnsi="Times New Roman" w:cs="Times New Roman"/>
        </w:rPr>
      </w:pPr>
      <w:r w:rsidRPr="00BC2400">
        <w:rPr>
          <w:rFonts w:ascii="Times New Roman" w:hAnsi="Times New Roman" w:cs="Times New Roman"/>
          <w:noProof/>
        </w:rPr>
        <w:drawing>
          <wp:anchor distT="0" distB="0" distL="114300" distR="114300" simplePos="0" relativeHeight="251662336" behindDoc="0" locked="0" layoutInCell="1" allowOverlap="1" wp14:anchorId="7642D8BA" wp14:editId="0106EC9B">
            <wp:simplePos x="0" y="0"/>
            <wp:positionH relativeFrom="margin">
              <wp:posOffset>-95885</wp:posOffset>
            </wp:positionH>
            <wp:positionV relativeFrom="margin">
              <wp:posOffset>824230</wp:posOffset>
            </wp:positionV>
            <wp:extent cx="6155690" cy="3081020"/>
            <wp:effectExtent l="0" t="0" r="0" b="508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5690" cy="3081020"/>
                    </a:xfrm>
                    <a:prstGeom prst="rect">
                      <a:avLst/>
                    </a:prstGeom>
                    <a:noFill/>
                    <a:ln>
                      <a:noFill/>
                    </a:ln>
                  </pic:spPr>
                </pic:pic>
              </a:graphicData>
            </a:graphic>
          </wp:anchor>
        </w:drawing>
      </w:r>
      <w:r w:rsidR="00A72147" w:rsidRPr="00BC2400">
        <w:rPr>
          <w:rFonts w:ascii="Times New Roman" w:hAnsi="Times New Roman" w:cs="Times New Roman"/>
        </w:rPr>
        <w:t xml:space="preserve"> </w:t>
      </w:r>
    </w:p>
    <w:p w14:paraId="16F7760C" w14:textId="5C465087" w:rsidR="00A72147" w:rsidRPr="0045129F" w:rsidRDefault="00A72147" w:rsidP="00503CBC">
      <w:pPr>
        <w:spacing w:line="480" w:lineRule="auto"/>
        <w:rPr>
          <w:rFonts w:ascii="Times New Roman" w:hAnsi="Times New Roman" w:cs="Times New Roman"/>
          <w:sz w:val="24"/>
          <w:szCs w:val="24"/>
        </w:rPr>
      </w:pPr>
      <w:proofErr w:type="gramStart"/>
      <w:r w:rsidRPr="0045129F">
        <w:rPr>
          <w:rFonts w:ascii="Times New Roman" w:hAnsi="Times New Roman" w:cs="Times New Roman"/>
          <w:sz w:val="24"/>
          <w:szCs w:val="24"/>
        </w:rPr>
        <w:t>allows</w:t>
      </w:r>
      <w:proofErr w:type="gramEnd"/>
      <w:r w:rsidRPr="0045129F">
        <w:rPr>
          <w:rFonts w:ascii="Times New Roman" w:hAnsi="Times New Roman" w:cs="Times New Roman"/>
          <w:sz w:val="24"/>
          <w:szCs w:val="24"/>
        </w:rPr>
        <w:t xml:space="preserve"> ES individuals to “make up” for their lack of cultural capital compared with CS individuals, in terms of inclusive boundary drawing, by the curation of eclectic tastes.</w:t>
      </w:r>
    </w:p>
    <w:p w14:paraId="2E787789"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Therefore, possession of multiple forms of cultural capital has very specific outcomes with regard to the propensity to draw inclusive symbolic boundaries.  First, individuals without college degrees and who do not have a parent with a college degree have a double disadvantage in terms of the ability to draw broad, inclusive symbolic boundaries.  </w:t>
      </w:r>
      <w:proofErr w:type="gramStart"/>
      <w:r w:rsidRPr="0045129F">
        <w:rPr>
          <w:rFonts w:ascii="Times New Roman" w:hAnsi="Times New Roman" w:cs="Times New Roman"/>
          <w:sz w:val="24"/>
          <w:szCs w:val="24"/>
        </w:rPr>
        <w:t>Lacking both of these forms of cultural capital results in a high propensity to draw exclusive boundaries.</w:t>
      </w:r>
      <w:proofErr w:type="gramEnd"/>
      <w:r w:rsidRPr="0045129F">
        <w:rPr>
          <w:rFonts w:ascii="Times New Roman" w:hAnsi="Times New Roman" w:cs="Times New Roman"/>
          <w:sz w:val="24"/>
          <w:szCs w:val="24"/>
        </w:rPr>
        <w:t xml:space="preserve">  Second, economic specialists can make up for differences in cultural competency between themselves and cultural specialists with broad musical taste.  That is, economic specialists with broad musical tastes have the same or higher likelihood of drawing inclusive boundaries as cultural specialists.  Finally, cultural specialists </w:t>
      </w:r>
      <w:proofErr w:type="gramStart"/>
      <w:r w:rsidRPr="0045129F">
        <w:rPr>
          <w:rFonts w:ascii="Times New Roman" w:hAnsi="Times New Roman" w:cs="Times New Roman"/>
          <w:sz w:val="24"/>
          <w:szCs w:val="24"/>
        </w:rPr>
        <w:t>are not helped</w:t>
      </w:r>
      <w:proofErr w:type="gramEnd"/>
      <w:r w:rsidRPr="0045129F">
        <w:rPr>
          <w:rFonts w:ascii="Times New Roman" w:hAnsi="Times New Roman" w:cs="Times New Roman"/>
          <w:sz w:val="24"/>
          <w:szCs w:val="24"/>
        </w:rPr>
        <w:t xml:space="preserve"> in any particular way by the possession of </w:t>
      </w:r>
      <w:r w:rsidRPr="0045129F">
        <w:rPr>
          <w:rFonts w:ascii="Times New Roman" w:hAnsi="Times New Roman" w:cs="Times New Roman"/>
          <w:sz w:val="24"/>
          <w:szCs w:val="24"/>
        </w:rPr>
        <w:lastRenderedPageBreak/>
        <w:t>cultural capital.  This suggests, as does the statistically insignificant cumulative advantage effect of parental college on both CS and ES respondents, that there is a plateau, or a limit to the influence that the possession of cultural capital can have on one’s ability to conceive of symbolic boundaries broadly.</w:t>
      </w:r>
    </w:p>
    <w:p w14:paraId="5E8EA00E" w14:textId="53A4E9FB" w:rsidR="00A72147" w:rsidRPr="0045129F" w:rsidRDefault="00747B3F" w:rsidP="00A72147">
      <w:pPr>
        <w:pStyle w:val="Heading2"/>
        <w:rPr>
          <w:rFonts w:ascii="Times New Roman" w:hAnsi="Times New Roman" w:cs="Times New Roman"/>
          <w:sz w:val="24"/>
          <w:szCs w:val="24"/>
        </w:rPr>
      </w:pPr>
      <w:bookmarkStart w:id="54" w:name="_Toc390113391"/>
      <w:proofErr w:type="gramStart"/>
      <w:r>
        <w:rPr>
          <w:rFonts w:ascii="Times New Roman" w:hAnsi="Times New Roman" w:cs="Times New Roman"/>
          <w:sz w:val="24"/>
          <w:szCs w:val="24"/>
        </w:rPr>
        <w:t>5.</w:t>
      </w:r>
      <w:r w:rsidR="00E15257">
        <w:rPr>
          <w:rFonts w:ascii="Times New Roman" w:hAnsi="Times New Roman" w:cs="Times New Roman"/>
          <w:sz w:val="24"/>
          <w:szCs w:val="24"/>
        </w:rPr>
        <w:t>5</w:t>
      </w:r>
      <w:r>
        <w:rPr>
          <w:rFonts w:ascii="Times New Roman" w:hAnsi="Times New Roman" w:cs="Times New Roman"/>
          <w:sz w:val="24"/>
          <w:szCs w:val="24"/>
        </w:rPr>
        <w:t xml:space="preserve">  Research</w:t>
      </w:r>
      <w:proofErr w:type="gramEnd"/>
      <w:r>
        <w:rPr>
          <w:rFonts w:ascii="Times New Roman" w:hAnsi="Times New Roman" w:cs="Times New Roman"/>
          <w:sz w:val="24"/>
          <w:szCs w:val="24"/>
        </w:rPr>
        <w:t xml:space="preserve"> Question </w:t>
      </w:r>
      <w:r w:rsidR="00E15257">
        <w:rPr>
          <w:rFonts w:ascii="Times New Roman" w:hAnsi="Times New Roman" w:cs="Times New Roman"/>
          <w:sz w:val="24"/>
          <w:szCs w:val="24"/>
        </w:rPr>
        <w:t>3</w:t>
      </w:r>
      <w:r w:rsidR="00A72147" w:rsidRPr="0045129F">
        <w:rPr>
          <w:rFonts w:ascii="Times New Roman" w:hAnsi="Times New Roman" w:cs="Times New Roman"/>
          <w:sz w:val="24"/>
          <w:szCs w:val="24"/>
        </w:rPr>
        <w:t>:  How do differences in social location influence boundary work?</w:t>
      </w:r>
      <w:bookmarkEnd w:id="54"/>
    </w:p>
    <w:p w14:paraId="209F1866" w14:textId="77777777" w:rsidR="00A72147" w:rsidRPr="0045129F" w:rsidRDefault="00A72147" w:rsidP="00A72147">
      <w:pPr>
        <w:spacing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 xml:space="preserve">In the previous sections, I tested the relationship between the possession of cultural capital and exclusive boundary drawing as specified in Hypotheses 1 and 2.  I found evidence to support the conclusion that the possession of cultural capital </w:t>
      </w:r>
      <w:proofErr w:type="gramStart"/>
      <w:r w:rsidRPr="0045129F">
        <w:rPr>
          <w:rFonts w:ascii="Times New Roman" w:hAnsi="Times New Roman" w:cs="Times New Roman"/>
          <w:sz w:val="24"/>
          <w:szCs w:val="24"/>
        </w:rPr>
        <w:t>is negatively related</w:t>
      </w:r>
      <w:proofErr w:type="gramEnd"/>
      <w:r w:rsidRPr="0045129F">
        <w:rPr>
          <w:rFonts w:ascii="Times New Roman" w:hAnsi="Times New Roman" w:cs="Times New Roman"/>
          <w:sz w:val="24"/>
          <w:szCs w:val="24"/>
        </w:rPr>
        <w:t xml:space="preserve"> to the propensity to draw exclusive boundaries.  Here I look for evidence of the opposite conclusion -- that respondents’ propensity to draw boundaries between themselves and others who differ from them in the possession of cultural capital </w:t>
      </w:r>
      <w:proofErr w:type="gramStart"/>
      <w:r w:rsidRPr="0045129F">
        <w:rPr>
          <w:rFonts w:ascii="Times New Roman" w:hAnsi="Times New Roman" w:cs="Times New Roman"/>
          <w:sz w:val="24"/>
          <w:szCs w:val="24"/>
        </w:rPr>
        <w:t>is positively related</w:t>
      </w:r>
      <w:proofErr w:type="gramEnd"/>
      <w:r w:rsidRPr="0045129F">
        <w:rPr>
          <w:rFonts w:ascii="Times New Roman" w:hAnsi="Times New Roman" w:cs="Times New Roman"/>
          <w:sz w:val="24"/>
          <w:szCs w:val="24"/>
        </w:rPr>
        <w:t xml:space="preserve"> to the volume of cultural capital that they possess.  Therefore, rather than predicting that the possession of cultural capital </w:t>
      </w:r>
      <w:r w:rsidRPr="0045129F">
        <w:rPr>
          <w:rFonts w:ascii="Times New Roman" w:hAnsi="Times New Roman" w:cs="Times New Roman"/>
          <w:i/>
          <w:sz w:val="24"/>
          <w:szCs w:val="24"/>
        </w:rPr>
        <w:t>decreases</w:t>
      </w:r>
      <w:r w:rsidRPr="0045129F">
        <w:rPr>
          <w:rFonts w:ascii="Times New Roman" w:hAnsi="Times New Roman" w:cs="Times New Roman"/>
          <w:sz w:val="24"/>
          <w:szCs w:val="24"/>
        </w:rPr>
        <w:t xml:space="preserve"> the likelihood of perceiving social distance, as I did in Hypotheses 1 and 2, here I suggest that in particular instances, the possession of cultural capital, in relation to others’ possession of cultural capital, </w:t>
      </w:r>
      <w:r w:rsidRPr="0045129F">
        <w:rPr>
          <w:rFonts w:ascii="Times New Roman" w:hAnsi="Times New Roman" w:cs="Times New Roman"/>
          <w:i/>
          <w:sz w:val="24"/>
          <w:szCs w:val="24"/>
        </w:rPr>
        <w:t>increases</w:t>
      </w:r>
      <w:r w:rsidRPr="0045129F">
        <w:rPr>
          <w:rFonts w:ascii="Times New Roman" w:hAnsi="Times New Roman" w:cs="Times New Roman"/>
          <w:sz w:val="24"/>
          <w:szCs w:val="24"/>
        </w:rPr>
        <w:t xml:space="preserve"> the likelihood of such exclusive boundary drawing.  That is, the likelihood of a person perceiving social distance from another increases as the difference between ego and </w:t>
      </w:r>
      <w:proofErr w:type="spellStart"/>
      <w:r w:rsidRPr="0045129F">
        <w:rPr>
          <w:rFonts w:ascii="Times New Roman" w:hAnsi="Times New Roman" w:cs="Times New Roman"/>
          <w:sz w:val="24"/>
          <w:szCs w:val="24"/>
        </w:rPr>
        <w:t>alter’s</w:t>
      </w:r>
      <w:proofErr w:type="spellEnd"/>
      <w:r w:rsidRPr="0045129F">
        <w:rPr>
          <w:rFonts w:ascii="Times New Roman" w:hAnsi="Times New Roman" w:cs="Times New Roman"/>
          <w:sz w:val="24"/>
          <w:szCs w:val="24"/>
        </w:rPr>
        <w:t xml:space="preserve"> volume of cultural capital increases.  Therefore, I predict that the interaction between social location discordance and the perception of social distance will demonstrate evidence of both horizontal and vertical boundary drawing (Hypothesis 3).  </w:t>
      </w:r>
    </w:p>
    <w:p w14:paraId="1277B655" w14:textId="35AED305" w:rsidR="00A72147" w:rsidRPr="0045129F" w:rsidRDefault="00A72147" w:rsidP="00A72147">
      <w:pPr>
        <w:spacing w:line="480" w:lineRule="auto"/>
        <w:ind w:firstLine="720"/>
        <w:jc w:val="both"/>
        <w:rPr>
          <w:rFonts w:ascii="Times New Roman" w:hAnsi="Times New Roman" w:cs="Times New Roman"/>
          <w:sz w:val="24"/>
          <w:szCs w:val="24"/>
        </w:rPr>
      </w:pPr>
      <w:r w:rsidRPr="0045129F">
        <w:rPr>
          <w:rFonts w:ascii="Times New Roman" w:hAnsi="Times New Roman" w:cs="Times New Roman"/>
          <w:sz w:val="24"/>
          <w:szCs w:val="24"/>
        </w:rPr>
        <w:t>Membership in the dominant class requires institutionalized cultural capital (gained through the completion of a college degree), which separates members of dominant (HCC) from dominated (LCC) social positions (</w:t>
      </w:r>
      <w:r w:rsidR="0061616B">
        <w:rPr>
          <w:rFonts w:ascii="Times New Roman" w:hAnsi="Times New Roman" w:cs="Times New Roman"/>
          <w:sz w:val="24"/>
          <w:szCs w:val="24"/>
        </w:rPr>
        <w:t>vertical</w:t>
      </w:r>
      <w:r w:rsidRPr="0045129F">
        <w:rPr>
          <w:rFonts w:ascii="Times New Roman" w:hAnsi="Times New Roman" w:cs="Times New Roman"/>
          <w:sz w:val="24"/>
          <w:szCs w:val="24"/>
        </w:rPr>
        <w:t xml:space="preserve"> boundary between HCC and LCC persons).  In addition, though, members of the dominant classes possess unequal amounts of economic and </w:t>
      </w:r>
      <w:r w:rsidRPr="0045129F">
        <w:rPr>
          <w:rFonts w:ascii="Times New Roman" w:hAnsi="Times New Roman" w:cs="Times New Roman"/>
          <w:sz w:val="24"/>
          <w:szCs w:val="24"/>
        </w:rPr>
        <w:lastRenderedPageBreak/>
        <w:t xml:space="preserve">cultural capital, and this difference is the source of distinction within the HCC stratum, both in terms of group membership </w:t>
      </w:r>
      <w:r w:rsidRPr="0019051C">
        <w:rPr>
          <w:rFonts w:ascii="Times New Roman" w:hAnsi="Times New Roman" w:cs="Times New Roman"/>
          <w:sz w:val="24"/>
          <w:szCs w:val="24"/>
        </w:rPr>
        <w:t>and how (</w:t>
      </w:r>
      <w:r w:rsidR="0061616B" w:rsidRPr="0019051C">
        <w:rPr>
          <w:rFonts w:ascii="Times New Roman" w:hAnsi="Times New Roman" w:cs="Times New Roman"/>
          <w:sz w:val="24"/>
          <w:szCs w:val="24"/>
        </w:rPr>
        <w:t>horizontal</w:t>
      </w:r>
      <w:r w:rsidRPr="0019051C">
        <w:rPr>
          <w:rFonts w:ascii="Times New Roman" w:hAnsi="Times New Roman" w:cs="Times New Roman"/>
          <w:sz w:val="24"/>
          <w:szCs w:val="24"/>
        </w:rPr>
        <w:t xml:space="preserve">) symbolic boundaries </w:t>
      </w:r>
      <w:proofErr w:type="gramStart"/>
      <w:r w:rsidRPr="0019051C">
        <w:rPr>
          <w:rFonts w:ascii="Times New Roman" w:hAnsi="Times New Roman" w:cs="Times New Roman"/>
          <w:sz w:val="24"/>
          <w:szCs w:val="24"/>
        </w:rPr>
        <w:t>are drawn</w:t>
      </w:r>
      <w:proofErr w:type="gramEnd"/>
      <w:r w:rsidRPr="0019051C">
        <w:rPr>
          <w:rFonts w:ascii="Times New Roman" w:hAnsi="Times New Roman" w:cs="Times New Roman"/>
          <w:sz w:val="24"/>
          <w:szCs w:val="24"/>
        </w:rPr>
        <w:t xml:space="preserve"> between HCC groups.  </w:t>
      </w:r>
      <w:r w:rsidR="0019051C" w:rsidRPr="0019051C">
        <w:rPr>
          <w:rFonts w:ascii="Times New Roman" w:hAnsi="Times New Roman" w:cs="Times New Roman"/>
          <w:sz w:val="24"/>
          <w:szCs w:val="24"/>
        </w:rPr>
        <w:t xml:space="preserve">In fact, Bourdieu (1984: 60) suggested that taste expressions </w:t>
      </w:r>
      <w:proofErr w:type="gramStart"/>
      <w:r w:rsidR="0019051C" w:rsidRPr="0019051C">
        <w:rPr>
          <w:rFonts w:ascii="Times New Roman" w:hAnsi="Times New Roman" w:cs="Times New Roman"/>
          <w:sz w:val="24"/>
          <w:szCs w:val="24"/>
        </w:rPr>
        <w:t>are formed</w:t>
      </w:r>
      <w:proofErr w:type="gramEnd"/>
      <w:r w:rsidR="0019051C" w:rsidRPr="0019051C">
        <w:rPr>
          <w:rFonts w:ascii="Times New Roman" w:hAnsi="Times New Roman" w:cs="Times New Roman"/>
          <w:sz w:val="24"/>
          <w:szCs w:val="24"/>
        </w:rPr>
        <w:t xml:space="preserve"> with the consideration of those who are relatively similar in cultural capital:  “Explicit aesthetic choices are in fact often constituted in opposition</w:t>
      </w:r>
      <w:r w:rsidR="009667C1">
        <w:rPr>
          <w:rFonts w:ascii="Times New Roman" w:hAnsi="Times New Roman" w:cs="Times New Roman"/>
          <w:sz w:val="24"/>
          <w:szCs w:val="24"/>
        </w:rPr>
        <w:t xml:space="preserve"> to the choices of the group</w:t>
      </w:r>
      <w:r w:rsidR="0019051C" w:rsidRPr="0019051C">
        <w:rPr>
          <w:rFonts w:ascii="Times New Roman" w:hAnsi="Times New Roman" w:cs="Times New Roman"/>
          <w:sz w:val="24"/>
          <w:szCs w:val="24"/>
        </w:rPr>
        <w:t xml:space="preserve">s closest in social space, with whom the competition is most direct and most immediate.”  </w:t>
      </w:r>
      <w:r w:rsidRPr="0019051C">
        <w:rPr>
          <w:rFonts w:ascii="Times New Roman" w:hAnsi="Times New Roman" w:cs="Times New Roman"/>
          <w:sz w:val="24"/>
          <w:szCs w:val="24"/>
        </w:rPr>
        <w:t>In order to construct these boundaries, individuals will utilize the form of cultural capital</w:t>
      </w:r>
      <w:r w:rsidRPr="0045129F">
        <w:rPr>
          <w:rFonts w:ascii="Times New Roman" w:hAnsi="Times New Roman" w:cs="Times New Roman"/>
          <w:sz w:val="24"/>
          <w:szCs w:val="24"/>
        </w:rPr>
        <w:t xml:space="preserve"> that they best command as a boundary-drawing mechanism (DiMaggio 1987, Espiritu 2001, Kefalas 2003, Lamont 1992, Newman 1999).  Given all of this, I predict that CS respondents will perform both horizontal and vertical boundary drawing (differentiating themselves from both ES and LCC others), and that ES respondents will construct vertical boundaries.  Further, LCC respondents will not draw boundaries between themselves and alters based on social location discordance.</w:t>
      </w:r>
    </w:p>
    <w:p w14:paraId="159A93FA" w14:textId="77777777" w:rsidR="00A72147" w:rsidRPr="0045129F" w:rsidRDefault="00A72147" w:rsidP="00A72147">
      <w:pPr>
        <w:pStyle w:val="Heading4"/>
        <w:rPr>
          <w:rFonts w:ascii="Times New Roman" w:hAnsi="Times New Roman" w:cs="Times New Roman"/>
          <w:i w:val="0"/>
          <w:iCs w:val="0"/>
          <w:color w:val="auto"/>
          <w:sz w:val="24"/>
          <w:szCs w:val="24"/>
        </w:rPr>
      </w:pPr>
      <w:r w:rsidRPr="0045129F">
        <w:rPr>
          <w:rStyle w:val="SubtleEmphasis"/>
          <w:rFonts w:ascii="Times New Roman" w:hAnsi="Times New Roman" w:cs="Times New Roman"/>
          <w:color w:val="auto"/>
          <w:sz w:val="24"/>
          <w:szCs w:val="24"/>
        </w:rPr>
        <w:t xml:space="preserve">Hypothesis 3:  Respondents’ propensity to draw exclusive boundaries will vary directly in relation to the volume of cultural capital that they possession </w:t>
      </w:r>
      <w:r w:rsidRPr="0045129F">
        <w:rPr>
          <w:rStyle w:val="SubtleEmphasis"/>
          <w:rFonts w:ascii="Times New Roman" w:hAnsi="Times New Roman" w:cs="Times New Roman"/>
          <w:i/>
          <w:color w:val="auto"/>
          <w:sz w:val="24"/>
          <w:szCs w:val="24"/>
        </w:rPr>
        <w:t>in comparison</w:t>
      </w:r>
      <w:r w:rsidRPr="0045129F">
        <w:rPr>
          <w:rStyle w:val="SubtleEmphasis"/>
          <w:rFonts w:ascii="Times New Roman" w:hAnsi="Times New Roman" w:cs="Times New Roman"/>
          <w:color w:val="auto"/>
          <w:sz w:val="24"/>
          <w:szCs w:val="24"/>
        </w:rPr>
        <w:t xml:space="preserve"> to the cultural capital possessed by others.</w:t>
      </w:r>
    </w:p>
    <w:p w14:paraId="662BA107" w14:textId="77777777" w:rsidR="00A72147" w:rsidRPr="0045129F" w:rsidRDefault="00A72147" w:rsidP="00A72147">
      <w:pPr>
        <w:rPr>
          <w:rFonts w:ascii="Times New Roman" w:hAnsi="Times New Roman" w:cs="Times New Roman"/>
          <w:sz w:val="24"/>
          <w:szCs w:val="24"/>
          <w:highlight w:val="cyan"/>
        </w:rPr>
      </w:pPr>
    </w:p>
    <w:p w14:paraId="32CD8720" w14:textId="77777777"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Style w:val="Heading4Char"/>
          <w:rFonts w:ascii="Times New Roman" w:hAnsi="Times New Roman" w:cs="Times New Roman"/>
          <w:sz w:val="24"/>
          <w:szCs w:val="24"/>
        </w:rPr>
        <w:t xml:space="preserve">Data Analysis </w:t>
      </w:r>
      <w:proofErr w:type="gramStart"/>
      <w:r w:rsidRPr="0045129F">
        <w:rPr>
          <w:rStyle w:val="Heading4Char"/>
          <w:rFonts w:ascii="Times New Roman" w:hAnsi="Times New Roman" w:cs="Times New Roman"/>
          <w:sz w:val="24"/>
          <w:szCs w:val="24"/>
        </w:rPr>
        <w:t xml:space="preserve">Strategy  </w:t>
      </w:r>
      <w:r w:rsidRPr="0045129F">
        <w:rPr>
          <w:rFonts w:ascii="Times New Roman" w:hAnsi="Times New Roman" w:cs="Times New Roman"/>
          <w:sz w:val="24"/>
          <w:szCs w:val="24"/>
        </w:rPr>
        <w:t>To</w:t>
      </w:r>
      <w:proofErr w:type="gramEnd"/>
      <w:r w:rsidRPr="0045129F">
        <w:rPr>
          <w:rFonts w:ascii="Times New Roman" w:hAnsi="Times New Roman" w:cs="Times New Roman"/>
          <w:sz w:val="24"/>
          <w:szCs w:val="24"/>
        </w:rPr>
        <w:t xml:space="preserve"> examine respondents’ propensity to perform horizontal and/or vertical boundary drawing, I enter alter characteristics as well as respondent and alter social location interaction terms into logistic regression models predicting perceived social distance.  Hypothesis 3 </w:t>
      </w:r>
      <w:proofErr w:type="gramStart"/>
      <w:r w:rsidRPr="0045129F">
        <w:rPr>
          <w:rFonts w:ascii="Times New Roman" w:hAnsi="Times New Roman" w:cs="Times New Roman"/>
          <w:sz w:val="24"/>
          <w:szCs w:val="24"/>
        </w:rPr>
        <w:t>will be confirmed</w:t>
      </w:r>
      <w:proofErr w:type="gramEnd"/>
      <w:r w:rsidRPr="0045129F">
        <w:rPr>
          <w:rFonts w:ascii="Times New Roman" w:hAnsi="Times New Roman" w:cs="Times New Roman"/>
          <w:sz w:val="24"/>
          <w:szCs w:val="24"/>
        </w:rPr>
        <w:t xml:space="preserve"> in the case of CS respondents if CS respondents have a greater likelihood of perceiving social distance between themselves and either ES and/or LCC alters than between themselves and CS alters.  Further, Hypothesis 3 will be confirmed for ES respondents if ES respondents are significantly more likely to draw boundaries between themselves and either CS and/or LCC </w:t>
      </w:r>
      <w:proofErr w:type="gramStart"/>
      <w:r w:rsidRPr="0045129F">
        <w:rPr>
          <w:rFonts w:ascii="Times New Roman" w:hAnsi="Times New Roman" w:cs="Times New Roman"/>
          <w:sz w:val="24"/>
          <w:szCs w:val="24"/>
        </w:rPr>
        <w:t>alters</w:t>
      </w:r>
      <w:proofErr w:type="gramEnd"/>
      <w:r w:rsidRPr="0045129F">
        <w:rPr>
          <w:rFonts w:ascii="Times New Roman" w:hAnsi="Times New Roman" w:cs="Times New Roman"/>
          <w:sz w:val="24"/>
          <w:szCs w:val="24"/>
        </w:rPr>
        <w:t xml:space="preserve"> than between themselves and ES alters.  Finally, </w:t>
      </w:r>
      <w:r w:rsidRPr="0045129F">
        <w:rPr>
          <w:rFonts w:ascii="Times New Roman" w:hAnsi="Times New Roman" w:cs="Times New Roman"/>
          <w:sz w:val="24"/>
          <w:szCs w:val="24"/>
        </w:rPr>
        <w:lastRenderedPageBreak/>
        <w:t xml:space="preserve">Hypothesis 3 </w:t>
      </w:r>
      <w:proofErr w:type="gramStart"/>
      <w:r w:rsidRPr="0045129F">
        <w:rPr>
          <w:rFonts w:ascii="Times New Roman" w:hAnsi="Times New Roman" w:cs="Times New Roman"/>
          <w:sz w:val="24"/>
          <w:szCs w:val="24"/>
        </w:rPr>
        <w:t>will be confirmed</w:t>
      </w:r>
      <w:proofErr w:type="gramEnd"/>
      <w:r w:rsidRPr="0045129F">
        <w:rPr>
          <w:rFonts w:ascii="Times New Roman" w:hAnsi="Times New Roman" w:cs="Times New Roman"/>
          <w:sz w:val="24"/>
          <w:szCs w:val="24"/>
        </w:rPr>
        <w:t xml:space="preserve"> for LCC respondents if social location discordance is a statistically insignificant predictor of the perception of social distance.</w:t>
      </w:r>
    </w:p>
    <w:p w14:paraId="11C59A97" w14:textId="6ABB7FBA" w:rsidR="00A72147" w:rsidRPr="0045129F" w:rsidRDefault="0061616B" w:rsidP="00A72147">
      <w:pPr>
        <w:pStyle w:val="Heading2"/>
        <w:rPr>
          <w:rFonts w:ascii="Times New Roman" w:hAnsi="Times New Roman" w:cs="Times New Roman"/>
          <w:sz w:val="24"/>
          <w:szCs w:val="24"/>
        </w:rPr>
      </w:pPr>
      <w:bookmarkStart w:id="55" w:name="_Toc390113392"/>
      <w:proofErr w:type="gramStart"/>
      <w:r>
        <w:rPr>
          <w:rFonts w:ascii="Times New Roman" w:hAnsi="Times New Roman" w:cs="Times New Roman"/>
          <w:sz w:val="24"/>
          <w:szCs w:val="24"/>
        </w:rPr>
        <w:t>5.6  Measuring</w:t>
      </w:r>
      <w:proofErr w:type="gramEnd"/>
      <w:r>
        <w:rPr>
          <w:rFonts w:ascii="Times New Roman" w:hAnsi="Times New Roman" w:cs="Times New Roman"/>
          <w:sz w:val="24"/>
          <w:szCs w:val="24"/>
        </w:rPr>
        <w:t xml:space="preserve"> horizontal and vertical</w:t>
      </w:r>
      <w:r w:rsidR="00A72147" w:rsidRPr="0045129F">
        <w:rPr>
          <w:rFonts w:ascii="Times New Roman" w:hAnsi="Times New Roman" w:cs="Times New Roman"/>
          <w:sz w:val="24"/>
          <w:szCs w:val="24"/>
        </w:rPr>
        <w:t xml:space="preserve"> symbolic boundary drawing</w:t>
      </w:r>
      <w:bookmarkEnd w:id="55"/>
    </w:p>
    <w:p w14:paraId="64C83CAA" w14:textId="77688198" w:rsidR="00A72147" w:rsidRPr="0045129F" w:rsidRDefault="00A72147" w:rsidP="00A72147">
      <w:pPr>
        <w:pStyle w:val="NoSpacing"/>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Results discussed in Chapter 4 suggest that differences in status between respondents and alters are not reliable predictors of the perception of social distance when similarities in cultural taste are held constant.  However, the analyses in Chapter 4 aggregated all differences in social position, possibly masking meaningful relationships in particular respondent-alter social location pairings.  I predicted in Hypothesis 3 that isolating CS respondents and examining their social distancing behavior when paired with ES and LCC alters will reveal evidence of both </w:t>
      </w:r>
      <w:r w:rsidR="0061616B">
        <w:rPr>
          <w:rFonts w:ascii="Times New Roman" w:hAnsi="Times New Roman" w:cs="Times New Roman"/>
          <w:sz w:val="24"/>
          <w:szCs w:val="24"/>
        </w:rPr>
        <w:t>vertical</w:t>
      </w:r>
      <w:r w:rsidRPr="0045129F">
        <w:rPr>
          <w:rFonts w:ascii="Times New Roman" w:hAnsi="Times New Roman" w:cs="Times New Roman"/>
          <w:sz w:val="24"/>
          <w:szCs w:val="24"/>
        </w:rPr>
        <w:t xml:space="preserve"> (between CS respondents and LCC alters) and </w:t>
      </w:r>
      <w:r w:rsidR="0061616B">
        <w:rPr>
          <w:rFonts w:ascii="Times New Roman" w:hAnsi="Times New Roman" w:cs="Times New Roman"/>
          <w:sz w:val="24"/>
          <w:szCs w:val="24"/>
        </w:rPr>
        <w:t>horizontal</w:t>
      </w:r>
      <w:r w:rsidRPr="0045129F">
        <w:rPr>
          <w:rFonts w:ascii="Times New Roman" w:hAnsi="Times New Roman" w:cs="Times New Roman"/>
          <w:sz w:val="24"/>
          <w:szCs w:val="24"/>
        </w:rPr>
        <w:t xml:space="preserve"> (between CS respondents and ES alters) boundary drawing.  In addition, I predicted that ES respondents would draw exclusive boundaries between themselves and LCC alters.</w:t>
      </w:r>
    </w:p>
    <w:p w14:paraId="70CC2D3B" w14:textId="68791430" w:rsidR="00A72147" w:rsidRPr="0045129F" w:rsidRDefault="00A72147" w:rsidP="00A72147">
      <w:pPr>
        <w:spacing w:line="480" w:lineRule="auto"/>
        <w:ind w:firstLine="720"/>
        <w:rPr>
          <w:rFonts w:ascii="Times New Roman" w:hAnsi="Times New Roman" w:cs="Times New Roman"/>
          <w:color w:val="FF0000"/>
          <w:sz w:val="24"/>
          <w:szCs w:val="24"/>
          <w:highlight w:val="cyan"/>
        </w:rPr>
      </w:pPr>
      <w:r w:rsidRPr="0045129F">
        <w:rPr>
          <w:rFonts w:ascii="Times New Roman" w:hAnsi="Times New Roman" w:cs="Times New Roman"/>
          <w:sz w:val="24"/>
          <w:szCs w:val="24"/>
        </w:rPr>
        <w:t>To test this hypothesis, I added alters’ characteristics, including social location and taste, to the analysis in Model 4</w:t>
      </w:r>
      <w:r w:rsidR="003D59CD">
        <w:rPr>
          <w:rFonts w:ascii="Times New Roman" w:hAnsi="Times New Roman" w:cs="Times New Roman"/>
          <w:sz w:val="24"/>
          <w:szCs w:val="24"/>
        </w:rPr>
        <w:t xml:space="preserve"> </w:t>
      </w:r>
      <w:r w:rsidRPr="0045129F">
        <w:rPr>
          <w:rFonts w:ascii="Times New Roman" w:hAnsi="Times New Roman" w:cs="Times New Roman"/>
          <w:sz w:val="24"/>
          <w:szCs w:val="24"/>
        </w:rPr>
        <w:t>in Table 5.  First, echoing the results from Hypotheses 1 – 3 in Chapter 4 and Hypothesis 1 in this chapter, the effects of respondents’ own social location are statistically non-significant, suggesting that respondents’ social locations, themselves, are not independent factors in exclusive boundary drawing.  Next, the negative and statistically significant coefficients for both CS alters and ES alters in Model 4 indicate that respondents were less likely to perceive social distance with HCC alters than with LCC alters.  This finding is consistent with the finding in Chapter 3 that respondents were less likely to use their second taste expression to distance themselves from HCC alters than from LCC alters.  This suggests that LCC individuals are more often on the receiving end of exclusive symbolic boundary drawing than are HCC individuals, regardless of the boundary drawer’s characteristics.</w:t>
      </w:r>
    </w:p>
    <w:p w14:paraId="63F02AB7" w14:textId="77777777" w:rsidR="00A72147" w:rsidRPr="0045129F" w:rsidRDefault="00A72147" w:rsidP="00A72147">
      <w:pPr>
        <w:spacing w:line="480" w:lineRule="auto"/>
        <w:ind w:firstLine="720"/>
        <w:rPr>
          <w:rFonts w:ascii="Times New Roman" w:hAnsi="Times New Roman" w:cs="Times New Roman"/>
          <w:sz w:val="24"/>
          <w:szCs w:val="24"/>
          <w:highlight w:val="cyan"/>
        </w:rPr>
      </w:pPr>
      <w:r w:rsidRPr="0045129F">
        <w:rPr>
          <w:rFonts w:ascii="Times New Roman" w:hAnsi="Times New Roman" w:cs="Times New Roman"/>
          <w:sz w:val="24"/>
          <w:szCs w:val="24"/>
        </w:rPr>
        <w:lastRenderedPageBreak/>
        <w:t xml:space="preserve">This finding that respondents were most likely to perceive social distance from LCC alters suggests that it is possible that one or more particular pairings of respondent and alter social location might produce a statistically significant effect.  Indeed, Bourdieu’s (1984) discussion of how individuals distinguish themselves from one another leads to the prediction that the propensity to recognize social distance between oneself and individuals in a particular social location depends on one’s own social location, and in particular, the type of cultural capital that defines one’s membership in that social location.  The status group interactions added in Model 5 and presented graphically in Figure 5.4 indicate that respondents’ perceptions of social distance with alters varies by their own and by alters’ social location in a couple of specific cases. </w:t>
      </w:r>
    </w:p>
    <w:p w14:paraId="745C473B" w14:textId="77777777" w:rsidR="003D59CD" w:rsidRPr="0045129F" w:rsidRDefault="00A72147" w:rsidP="003D59CD">
      <w:pPr>
        <w:spacing w:line="480" w:lineRule="auto"/>
        <w:ind w:firstLine="720"/>
        <w:rPr>
          <w:rFonts w:ascii="Times New Roman" w:hAnsi="Times New Roman" w:cs="Times New Roman"/>
          <w:color w:val="FF0000"/>
          <w:sz w:val="24"/>
          <w:szCs w:val="24"/>
        </w:rPr>
      </w:pPr>
      <w:r w:rsidRPr="0045129F">
        <w:rPr>
          <w:rFonts w:ascii="Times New Roman" w:hAnsi="Times New Roman" w:cs="Times New Roman"/>
          <w:sz w:val="24"/>
          <w:szCs w:val="24"/>
        </w:rPr>
        <w:t xml:space="preserve">First, Figure 5.4 demonstrates that alters’ social location had no effect on perceptions of social distance for LCC respondents, demonstrating support for Hypothesis 3 for LCC respondents.  Second, Figure 5.4 demonstrates that HCC respondents do engage in </w:t>
      </w:r>
      <w:r w:rsidR="0061616B">
        <w:rPr>
          <w:rFonts w:ascii="Times New Roman" w:hAnsi="Times New Roman" w:cs="Times New Roman"/>
          <w:sz w:val="24"/>
          <w:szCs w:val="24"/>
        </w:rPr>
        <w:t>horizontal</w:t>
      </w:r>
      <w:r w:rsidRPr="0045129F">
        <w:rPr>
          <w:rFonts w:ascii="Times New Roman" w:hAnsi="Times New Roman" w:cs="Times New Roman"/>
          <w:sz w:val="24"/>
          <w:szCs w:val="24"/>
        </w:rPr>
        <w:t xml:space="preserve"> boundary drawing (as predicted by Hypothesis 1 for both CS and ES respondents), perceiving less distance between themselves and HCC </w:t>
      </w:r>
      <w:r w:rsidR="003D59CD" w:rsidRPr="0045129F">
        <w:rPr>
          <w:rFonts w:ascii="Times New Roman" w:hAnsi="Times New Roman" w:cs="Times New Roman"/>
          <w:sz w:val="24"/>
          <w:szCs w:val="24"/>
        </w:rPr>
        <w:t>alters than between themselves and LCC alters, but that CS respondents make a distinction within the HCC stratum as well, while ES respondents do not.  Therefore, social location discordance predicts perceived social distance for CS respondents, who were significantly more likely to perceive social distance between themselves and ES alters than from CS alters (as</w:t>
      </w:r>
      <w:r w:rsidR="003D59CD">
        <w:rPr>
          <w:rFonts w:ascii="Times New Roman" w:hAnsi="Times New Roman" w:cs="Times New Roman"/>
          <w:sz w:val="24"/>
          <w:szCs w:val="24"/>
        </w:rPr>
        <w:t xml:space="preserve"> </w:t>
      </w:r>
      <w:r w:rsidR="003D59CD" w:rsidRPr="0045129F">
        <w:rPr>
          <w:rFonts w:ascii="Times New Roman" w:hAnsi="Times New Roman" w:cs="Times New Roman"/>
          <w:sz w:val="24"/>
          <w:szCs w:val="24"/>
        </w:rPr>
        <w:t xml:space="preserve">predicted).  ES respondents did not make such </w:t>
      </w:r>
      <w:r w:rsidR="003D59CD">
        <w:rPr>
          <w:rFonts w:ascii="Times New Roman" w:hAnsi="Times New Roman" w:cs="Times New Roman"/>
          <w:sz w:val="24"/>
          <w:szCs w:val="24"/>
        </w:rPr>
        <w:t>horizontal</w:t>
      </w:r>
      <w:r w:rsidR="003D59CD" w:rsidRPr="0045129F">
        <w:rPr>
          <w:rFonts w:ascii="Times New Roman" w:hAnsi="Times New Roman" w:cs="Times New Roman"/>
          <w:sz w:val="24"/>
          <w:szCs w:val="24"/>
        </w:rPr>
        <w:t xml:space="preserve"> boundary distinctions, as predicted by Hypothesis 1, as the volume of cultural capital that they possess is less than that of CS alters.  These results demonstrate support for Hypothesis 1, and suggest that people respond to the recognition of differences between their own cultural capital </w:t>
      </w:r>
      <w:r w:rsidR="003D59CD" w:rsidRPr="0045129F">
        <w:rPr>
          <w:rFonts w:ascii="Times New Roman" w:hAnsi="Times New Roman" w:cs="Times New Roman"/>
          <w:sz w:val="24"/>
          <w:szCs w:val="24"/>
        </w:rPr>
        <w:lastRenderedPageBreak/>
        <w:t>and that of others by distancing themselves from those who have meaningfully less cultural capital than they possess.</w:t>
      </w:r>
    </w:p>
    <w:p w14:paraId="1235667F" w14:textId="77777777"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 xml:space="preserve">FIGURE 5.4 </w:t>
      </w:r>
    </w:p>
    <w:p w14:paraId="25A9C6C4" w14:textId="3464252B" w:rsidR="00A72147" w:rsidRPr="00BC2400" w:rsidRDefault="00A72147" w:rsidP="00A72147">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 xml:space="preserve">LIKELIHOOD OF PERCEIVING SOCIAL DISTANCE </w:t>
      </w:r>
      <w:r w:rsidR="00432DD8">
        <w:rPr>
          <w:rFonts w:ascii="Times New Roman" w:hAnsi="Times New Roman" w:cs="Times New Roman"/>
          <w:b w:val="0"/>
          <w:i w:val="0"/>
          <w:color w:val="auto"/>
        </w:rPr>
        <w:t>FROM</w:t>
      </w:r>
      <w:r w:rsidRPr="00BC2400">
        <w:rPr>
          <w:rFonts w:ascii="Times New Roman" w:hAnsi="Times New Roman" w:cs="Times New Roman"/>
          <w:b w:val="0"/>
          <w:i w:val="0"/>
          <w:color w:val="auto"/>
        </w:rPr>
        <w:t xml:space="preserve"> ALTERS BY SOCIAL LOCATION, GIVEN ALTERS’ SOCIAL LOCATION</w:t>
      </w:r>
    </w:p>
    <w:p w14:paraId="7D3B229E" w14:textId="77777777" w:rsidR="00A72147" w:rsidRPr="00BC2400" w:rsidRDefault="00A72147" w:rsidP="00A72147">
      <w:pPr>
        <w:spacing w:line="480" w:lineRule="auto"/>
        <w:rPr>
          <w:rFonts w:ascii="Times New Roman" w:hAnsi="Times New Roman" w:cs="Times New Roman"/>
        </w:rPr>
      </w:pPr>
      <w:r w:rsidRPr="00BC2400">
        <w:rPr>
          <w:rFonts w:ascii="Times New Roman" w:hAnsi="Times New Roman" w:cs="Times New Roman"/>
          <w:noProof/>
        </w:rPr>
        <w:drawing>
          <wp:inline distT="0" distB="0" distL="0" distR="0" wp14:anchorId="6398B520" wp14:editId="74698555">
            <wp:extent cx="5358809" cy="2945219"/>
            <wp:effectExtent l="0" t="0" r="13335" b="2667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BC2400">
        <w:rPr>
          <w:rFonts w:ascii="Times New Roman" w:hAnsi="Times New Roman" w:cs="Times New Roman"/>
        </w:rPr>
        <w:t xml:space="preserve"> </w:t>
      </w:r>
    </w:p>
    <w:p w14:paraId="4313EC09" w14:textId="77777777" w:rsidR="00A72147" w:rsidRPr="0045129F" w:rsidRDefault="00A72147" w:rsidP="00A72147">
      <w:pPr>
        <w:pStyle w:val="Heading2"/>
        <w:rPr>
          <w:rFonts w:ascii="Times New Roman" w:hAnsi="Times New Roman" w:cs="Times New Roman"/>
          <w:sz w:val="24"/>
          <w:szCs w:val="24"/>
        </w:rPr>
      </w:pPr>
      <w:bookmarkStart w:id="56" w:name="_Toc390113393"/>
      <w:proofErr w:type="gramStart"/>
      <w:r w:rsidRPr="0045129F">
        <w:rPr>
          <w:rFonts w:ascii="Times New Roman" w:hAnsi="Times New Roman" w:cs="Times New Roman"/>
          <w:sz w:val="24"/>
          <w:szCs w:val="24"/>
        </w:rPr>
        <w:t>5.7  Summary</w:t>
      </w:r>
      <w:bookmarkEnd w:id="56"/>
      <w:proofErr w:type="gramEnd"/>
    </w:p>
    <w:p w14:paraId="6E52FAB8" w14:textId="25D5CCAC" w:rsidR="00A72147" w:rsidRPr="0045129F" w:rsidRDefault="00A72147" w:rsidP="00A72147">
      <w:pPr>
        <w:spacing w:line="480" w:lineRule="auto"/>
        <w:rPr>
          <w:rFonts w:ascii="Times New Roman" w:hAnsi="Times New Roman" w:cs="Times New Roman"/>
          <w:color w:val="FF0000"/>
          <w:sz w:val="24"/>
          <w:szCs w:val="24"/>
        </w:rPr>
      </w:pPr>
      <w:r w:rsidRPr="0045129F">
        <w:rPr>
          <w:rFonts w:ascii="Times New Roman" w:hAnsi="Times New Roman" w:cs="Times New Roman"/>
          <w:color w:val="FF0000"/>
          <w:sz w:val="24"/>
          <w:szCs w:val="24"/>
        </w:rPr>
        <w:tab/>
      </w:r>
      <w:r w:rsidRPr="0045129F">
        <w:rPr>
          <w:rFonts w:ascii="Times New Roman" w:hAnsi="Times New Roman" w:cs="Times New Roman"/>
          <w:sz w:val="24"/>
          <w:szCs w:val="24"/>
        </w:rPr>
        <w:t>This chapter examined differences in the propensity to perceive social distance from others by variation in the possession of cultural capit</w:t>
      </w:r>
      <w:r w:rsidR="003D59CD">
        <w:rPr>
          <w:rFonts w:ascii="Times New Roman" w:hAnsi="Times New Roman" w:cs="Times New Roman"/>
          <w:sz w:val="24"/>
          <w:szCs w:val="24"/>
        </w:rPr>
        <w:t>al.  First, the possession of thre</w:t>
      </w:r>
      <w:r w:rsidRPr="0045129F">
        <w:rPr>
          <w:rFonts w:ascii="Times New Roman" w:hAnsi="Times New Roman" w:cs="Times New Roman"/>
          <w:sz w:val="24"/>
          <w:szCs w:val="24"/>
        </w:rPr>
        <w:t xml:space="preserve">e types of cultural capital served as predictors of exclusive boundary drawing.  Results indicated that having at least one parent who has a college degree and having broad musical taste both have statistically significant, negative effects on exclusive boundary drawing.  Second, interactions between social location, parental college and broad musical taste </w:t>
      </w:r>
      <w:proofErr w:type="gramStart"/>
      <w:r w:rsidRPr="0045129F">
        <w:rPr>
          <w:rFonts w:ascii="Times New Roman" w:hAnsi="Times New Roman" w:cs="Times New Roman"/>
          <w:sz w:val="24"/>
          <w:szCs w:val="24"/>
        </w:rPr>
        <w:t>were used</w:t>
      </w:r>
      <w:proofErr w:type="gramEnd"/>
      <w:r w:rsidRPr="0045129F">
        <w:rPr>
          <w:rFonts w:ascii="Times New Roman" w:hAnsi="Times New Roman" w:cs="Times New Roman"/>
          <w:sz w:val="24"/>
          <w:szCs w:val="24"/>
        </w:rPr>
        <w:t xml:space="preserve"> to predict exclusive boundary drawing, and results indicated that the negative relationship between the possession of cultural capital and exclusive boundary drawing has an upper limit.  Third, interactions between specific respondent and alter social location pairings were also used to predict exclusive </w:t>
      </w:r>
      <w:r w:rsidRPr="0045129F">
        <w:rPr>
          <w:rFonts w:ascii="Times New Roman" w:hAnsi="Times New Roman" w:cs="Times New Roman"/>
          <w:sz w:val="24"/>
          <w:szCs w:val="24"/>
        </w:rPr>
        <w:lastRenderedPageBreak/>
        <w:t>boundary drawing, revealing evidence to suggest that exclusive boundary drawing is a function of the recognition of differences in cultural capital, with perceptions of differences becoming more likely as alters’ possession of cultural capital, relative to ego, decreases.</w:t>
      </w:r>
    </w:p>
    <w:p w14:paraId="006962CD" w14:textId="77777777" w:rsidR="00A72147" w:rsidRPr="0045129F" w:rsidRDefault="00A72147" w:rsidP="00A7214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More specifically, exclusiveness can be moderated by the possession of embodied cultural capital (but not institutionalized cultural capital), particularly for those who are relatively lacking in cultural capital.  For instance, embodied cultural capital in the form of having grown up in a family in which at least one parent had a college degree helps LCC individuals (particularly those in their twenties, thirties, and early forties) “make up” for not having college degrees themselves by making them just as likely as HCC individuals to draw inclusive boundaries.  The fact that inherited, embodied cultural capital does not have a similar inflationary effect on HCC individuals suggests a slight plateau or ceiling for the effect of cultural capital on the propensity to be inclusive of others.  </w:t>
      </w:r>
    </w:p>
    <w:p w14:paraId="660012FC"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Further, ES individuals with broad musical tastes behave in symbolic boundary-drawing decisions very similarly to CS individuals with similarly broad tastes, indicating that this form of embodied cultural capital can compensate for the relative lack of cultural capital in ES occupations.  Again, the fact that breadth of musical taste does not give a similar boost to CS individuals, who perhaps have the greatest cultural competency to put to use the “multicultural capital” gained by having eclectic tastes in music, suggests a ceiling effect in the ability of cultural capital to decrease exclusiveness.  In addition, the fact that inherited cultural capital serves to make older HCC individuals slightly more exclusive instead of less indicates that there may be an age or cohort effect at work in the relationship between inherited cultural capital and exclusiveness.  </w:t>
      </w:r>
    </w:p>
    <w:p w14:paraId="2BE53673" w14:textId="63B62E59"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lastRenderedPageBreak/>
        <w:t xml:space="preserve">Finally, this chapter examined the relationship between the possession of cultural capital and the propensity to draw exclusive symbolic boundaries by examining which respondent/alter social location pairings would result in the most exclusive boundary drawing.  Results demonstrated that ES respondents drew exclusive boundaries between themselves and LCC alters, and CS respondents between themselves and both ES and LCC alters, while LCC respondents’ exclusive boundary drawing was not focused on any particular social location.  Therefore, HCC respondents engaged in </w:t>
      </w:r>
      <w:r w:rsidR="0061616B">
        <w:rPr>
          <w:rFonts w:ascii="Times New Roman" w:hAnsi="Times New Roman" w:cs="Times New Roman"/>
          <w:sz w:val="24"/>
          <w:szCs w:val="24"/>
        </w:rPr>
        <w:t>vertical</w:t>
      </w:r>
      <w:r w:rsidRPr="0045129F">
        <w:rPr>
          <w:rFonts w:ascii="Times New Roman" w:hAnsi="Times New Roman" w:cs="Times New Roman"/>
          <w:sz w:val="24"/>
          <w:szCs w:val="24"/>
        </w:rPr>
        <w:t xml:space="preserve"> boundary drawing, while CS respondents also constructed </w:t>
      </w:r>
      <w:r w:rsidR="0061616B">
        <w:rPr>
          <w:rFonts w:ascii="Times New Roman" w:hAnsi="Times New Roman" w:cs="Times New Roman"/>
          <w:sz w:val="24"/>
          <w:szCs w:val="24"/>
        </w:rPr>
        <w:t>horizontal</w:t>
      </w:r>
      <w:r w:rsidRPr="0045129F">
        <w:rPr>
          <w:rFonts w:ascii="Times New Roman" w:hAnsi="Times New Roman" w:cs="Times New Roman"/>
          <w:sz w:val="24"/>
          <w:szCs w:val="24"/>
        </w:rPr>
        <w:t xml:space="preserve"> boundaries.  To the extent that </w:t>
      </w:r>
      <w:r w:rsidRPr="0045129F">
        <w:rPr>
          <w:rFonts w:ascii="Times New Roman" w:hAnsi="Times New Roman" w:cs="Times New Roman"/>
          <w:i/>
          <w:sz w:val="24"/>
          <w:szCs w:val="24"/>
        </w:rPr>
        <w:t>not</w:t>
      </w:r>
      <w:r w:rsidRPr="0045129F">
        <w:rPr>
          <w:rFonts w:ascii="Times New Roman" w:hAnsi="Times New Roman" w:cs="Times New Roman"/>
          <w:sz w:val="24"/>
          <w:szCs w:val="24"/>
        </w:rPr>
        <w:t xml:space="preserve"> claiming similarity with alters is a measure of exclusive boundary drawing, then, this pattern indicates that respondents were reluctant to include alters with lower levels of cultural capital than themselves in their in-groups.  That is, exclusiveness is a function of the recognition of differences in cultural capital, with distance between ego and alter increasing as alters’ possession of cultural capital, relative to ego, decreases.</w:t>
      </w:r>
    </w:p>
    <w:p w14:paraId="1366A708" w14:textId="77777777" w:rsidR="00A72147" w:rsidRPr="0045129F" w:rsidRDefault="00A72147" w:rsidP="00A7214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This is an interesting finding given the results presented in Chapter 3 indicating that LCC respondents modified their taste expressions to distance themselves from LCC (but not HCC) alters.  Specifically, LCC respondents were most likely to modify their taste expression to distance themselves from LCC alters.  Therefore, although LCC respondents do not perceive differences in social location from LCC alters (as seen here), they do use their taste expressions to claim differences between themselves and LCC alters (as seen in Chapter 3).  That is, LCC respondents recognize similarity with LCC alters and respond with attempts to distance themselves via their use of aesthetic taste expression.  Taken together, these results suggest that LCC respondents did not distance themselves from LCC alters because they perceived themselves as different from these rather similar others, but because they found something about </w:t>
      </w:r>
      <w:r w:rsidRPr="0045129F">
        <w:rPr>
          <w:rFonts w:ascii="Times New Roman" w:hAnsi="Times New Roman" w:cs="Times New Roman"/>
          <w:sz w:val="24"/>
          <w:szCs w:val="24"/>
        </w:rPr>
        <w:lastRenderedPageBreak/>
        <w:t>them with which they did not want to be associated.  The fact that this inter-status social distance effect is found only for LCC respondents suggests that LCC individuals likely recognize their own subjugated social position and, rather than identify with others in similar positions, distance themselves from those others in an attempt to distance themselves from negative perceptions (their own as well as others’) of members of the LCC stratum (see Bourdieu 1984 for similar results with regard to working-class individuals).</w:t>
      </w:r>
    </w:p>
    <w:p w14:paraId="64229BCC" w14:textId="77777777" w:rsidR="00A72147" w:rsidRPr="00BC2400" w:rsidRDefault="00A72147" w:rsidP="00A72147">
      <w:pPr>
        <w:rPr>
          <w:rFonts w:ascii="Times New Roman" w:hAnsi="Times New Roman" w:cs="Times New Roman"/>
        </w:rPr>
      </w:pPr>
    </w:p>
    <w:p w14:paraId="5745271D" w14:textId="77777777" w:rsidR="00781495" w:rsidRPr="00BC2400" w:rsidRDefault="00781495">
      <w:pPr>
        <w:rPr>
          <w:rFonts w:ascii="Times New Roman" w:hAnsi="Times New Roman" w:cs="Times New Roman"/>
        </w:rPr>
      </w:pPr>
      <w:r w:rsidRPr="00BC2400">
        <w:rPr>
          <w:rFonts w:ascii="Times New Roman" w:hAnsi="Times New Roman" w:cs="Times New Roman"/>
        </w:rPr>
        <w:br w:type="page"/>
      </w:r>
    </w:p>
    <w:p w14:paraId="12FA719C" w14:textId="3EA0A539" w:rsidR="00781495" w:rsidRPr="00BC2400" w:rsidRDefault="00781495" w:rsidP="00781495">
      <w:pPr>
        <w:pStyle w:val="Heading1"/>
        <w:spacing w:line="240" w:lineRule="auto"/>
        <w:jc w:val="center"/>
        <w:rPr>
          <w:rFonts w:ascii="Times New Roman" w:hAnsi="Times New Roman" w:cs="Times New Roman"/>
        </w:rPr>
      </w:pPr>
      <w:bookmarkStart w:id="57" w:name="_Toc390113394"/>
      <w:r w:rsidRPr="00BC2400">
        <w:rPr>
          <w:rFonts w:ascii="Times New Roman" w:hAnsi="Times New Roman" w:cs="Times New Roman"/>
        </w:rPr>
        <w:lastRenderedPageBreak/>
        <w:t>CHAPTER 6</w:t>
      </w:r>
      <w:bookmarkEnd w:id="57"/>
    </w:p>
    <w:p w14:paraId="2CE51AA1" w14:textId="65D2D797" w:rsidR="00781495" w:rsidRPr="00BC2400" w:rsidRDefault="00781495" w:rsidP="00781495">
      <w:pPr>
        <w:pStyle w:val="Heading1"/>
        <w:spacing w:line="240" w:lineRule="auto"/>
        <w:jc w:val="center"/>
        <w:rPr>
          <w:rFonts w:ascii="Times New Roman" w:hAnsi="Times New Roman" w:cs="Times New Roman"/>
        </w:rPr>
      </w:pPr>
      <w:bookmarkStart w:id="58" w:name="_Toc390113395"/>
      <w:r w:rsidRPr="00BC2400">
        <w:rPr>
          <w:rFonts w:ascii="Times New Roman" w:hAnsi="Times New Roman" w:cs="Times New Roman"/>
        </w:rPr>
        <w:t>CONCLUSION</w:t>
      </w:r>
      <w:bookmarkEnd w:id="58"/>
    </w:p>
    <w:p w14:paraId="44E6D053" w14:textId="77777777" w:rsidR="00781495" w:rsidRPr="00BC2400" w:rsidRDefault="00781495" w:rsidP="00781495">
      <w:pPr>
        <w:rPr>
          <w:rFonts w:ascii="Times New Roman" w:hAnsi="Times New Roman" w:cs="Times New Roman"/>
        </w:rPr>
      </w:pPr>
    </w:p>
    <w:p w14:paraId="61570269" w14:textId="77777777"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 primary goal of this dissertation was to examine the relationship between the expression of aesthetic tastes and the construction of symbolic boundaries in order to better understand the processes underlying the relationship between aesthetic taste ad symbolic boundary </w:t>
      </w:r>
      <w:proofErr w:type="gramStart"/>
      <w:r w:rsidRPr="0045129F">
        <w:rPr>
          <w:rFonts w:ascii="Times New Roman" w:hAnsi="Times New Roman" w:cs="Times New Roman"/>
          <w:sz w:val="24"/>
          <w:szCs w:val="24"/>
        </w:rPr>
        <w:t>work</w:t>
      </w:r>
      <w:proofErr w:type="gramEnd"/>
      <w:r w:rsidRPr="0045129F">
        <w:rPr>
          <w:rFonts w:ascii="Times New Roman" w:hAnsi="Times New Roman" w:cs="Times New Roman"/>
          <w:sz w:val="24"/>
          <w:szCs w:val="24"/>
        </w:rPr>
        <w:t xml:space="preserve">.  Respondents’ propensity to modify their own taste expressions to align themselves (or not) with others was examined to determine if and how they use their own taste expressions as markers of symbolic boundaries.  </w:t>
      </w:r>
    </w:p>
    <w:p w14:paraId="620458E6" w14:textId="333DC49E"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I found in Chapter 3 that changes in taste expression were most likely for respondents with low cultural capital (defined in this analysis, primarily, as not having graduated from college) who were paired with others in the same social location, suggesting a recognition and response to the lack of cultural legitimacy in taste expressions among individuals with low cultural capital.  </w:t>
      </w:r>
      <w:r w:rsidR="00541EFC" w:rsidRPr="0045129F">
        <w:rPr>
          <w:rFonts w:ascii="Times New Roman" w:hAnsi="Times New Roman" w:cs="Times New Roman"/>
          <w:sz w:val="24"/>
          <w:szCs w:val="24"/>
        </w:rPr>
        <w:t>R</w:t>
      </w:r>
      <w:r w:rsidRPr="0045129F">
        <w:rPr>
          <w:rFonts w:ascii="Times New Roman" w:hAnsi="Times New Roman" w:cs="Times New Roman"/>
          <w:sz w:val="24"/>
          <w:szCs w:val="24"/>
        </w:rPr>
        <w:t>esults in Chapter 5 suggest</w:t>
      </w:r>
      <w:r w:rsidR="00541EFC" w:rsidRPr="0045129F">
        <w:rPr>
          <w:rFonts w:ascii="Times New Roman" w:hAnsi="Times New Roman" w:cs="Times New Roman"/>
          <w:sz w:val="24"/>
          <w:szCs w:val="24"/>
        </w:rPr>
        <w:t>ing</w:t>
      </w:r>
      <w:r w:rsidRPr="0045129F">
        <w:rPr>
          <w:rFonts w:ascii="Times New Roman" w:hAnsi="Times New Roman" w:cs="Times New Roman"/>
          <w:sz w:val="24"/>
          <w:szCs w:val="24"/>
        </w:rPr>
        <w:t xml:space="preserve"> that individuals with low cultural capital will form the most exclusive boundaries, as well as results in Chapter 4 which demonstrated that individuals with low cultural capital are more likely than are those with high cultural capital to construct narrow boundar</w:t>
      </w:r>
      <w:r w:rsidR="00541EFC" w:rsidRPr="0045129F">
        <w:rPr>
          <w:rFonts w:ascii="Times New Roman" w:hAnsi="Times New Roman" w:cs="Times New Roman"/>
          <w:sz w:val="24"/>
          <w:szCs w:val="24"/>
        </w:rPr>
        <w:t>ies, support this conclusion.</w:t>
      </w:r>
      <w:r w:rsidRPr="0045129F">
        <w:rPr>
          <w:rFonts w:ascii="Times New Roman" w:hAnsi="Times New Roman" w:cs="Times New Roman"/>
          <w:sz w:val="24"/>
          <w:szCs w:val="24"/>
        </w:rPr>
        <w:t xml:space="preserve">   </w:t>
      </w:r>
    </w:p>
    <w:p w14:paraId="5BD358D4" w14:textId="65A6B369"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Taken together, these results suggest that the process for drawing symbolic boundaries varies by individuals’ social location, not just in their outcomes, but also in their processes.  Previous research has shown that individuals will change or abandon their tastes when identity claims are at stake (</w:t>
      </w:r>
      <w:proofErr w:type="spellStart"/>
      <w:r w:rsidR="002B3D1D" w:rsidRPr="0045129F">
        <w:rPr>
          <w:rFonts w:ascii="Times New Roman" w:hAnsi="Times New Roman" w:cs="Times New Roman"/>
          <w:sz w:val="24"/>
          <w:szCs w:val="24"/>
        </w:rPr>
        <w:t>Hebdige</w:t>
      </w:r>
      <w:proofErr w:type="spellEnd"/>
      <w:r w:rsidRPr="0045129F">
        <w:rPr>
          <w:rFonts w:ascii="Times New Roman" w:hAnsi="Times New Roman" w:cs="Times New Roman"/>
          <w:sz w:val="24"/>
          <w:szCs w:val="24"/>
        </w:rPr>
        <w:t xml:space="preserve"> 1987, Thornton 1995, Escalas and Bettman 2005, Berger and Heath 2008).  The results in Chapter 3 which demonstrate that low cultural capital individuals will change their tastes in order to define themselves as unlike others with low cultural capital, are </w:t>
      </w:r>
      <w:r w:rsidRPr="0045129F">
        <w:rPr>
          <w:rFonts w:ascii="Times New Roman" w:hAnsi="Times New Roman" w:cs="Times New Roman"/>
          <w:sz w:val="24"/>
          <w:szCs w:val="24"/>
        </w:rPr>
        <w:lastRenderedPageBreak/>
        <w:t>interesting, then, as they extend previous findings to illustrate identity claims within groups in addition to between groups.  That is, in addition to abandoning tastes in order to maintain distance from dissimilar others, these results indicate that taste expressions can be used to state claims of difference from those with meaningful similarities as well.</w:t>
      </w:r>
    </w:p>
    <w:p w14:paraId="56039EB9" w14:textId="7895F4A6"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Another interesting finding regarding opportunities to make identity claims via alterations of taste expressions is that respondents with high cultural capital did not use their taste expressions to distance themselves from those with less cultural capital </w:t>
      </w:r>
      <w:proofErr w:type="gramStart"/>
      <w:r w:rsidRPr="0045129F">
        <w:rPr>
          <w:rFonts w:ascii="Times New Roman" w:hAnsi="Times New Roman" w:cs="Times New Roman"/>
          <w:sz w:val="24"/>
          <w:szCs w:val="24"/>
        </w:rPr>
        <w:t>than themselves</w:t>
      </w:r>
      <w:proofErr w:type="gramEnd"/>
      <w:r w:rsidRPr="0045129F">
        <w:rPr>
          <w:rFonts w:ascii="Times New Roman" w:hAnsi="Times New Roman" w:cs="Times New Roman"/>
          <w:sz w:val="24"/>
          <w:szCs w:val="24"/>
        </w:rPr>
        <w:t xml:space="preserve">.  This suggests that high cultural capital individuals may be secure enough in their cultural capital advantage over low cultural capital persons not to have to make strong statements about the differences between themselves and those others.  This is particularly interesting given results from Chapter </w:t>
      </w:r>
      <w:r w:rsidR="00A130C4">
        <w:rPr>
          <w:rFonts w:ascii="Times New Roman" w:hAnsi="Times New Roman" w:cs="Times New Roman"/>
          <w:sz w:val="24"/>
          <w:szCs w:val="24"/>
        </w:rPr>
        <w:t>5</w:t>
      </w:r>
      <w:r w:rsidRPr="0045129F">
        <w:rPr>
          <w:rFonts w:ascii="Times New Roman" w:hAnsi="Times New Roman" w:cs="Times New Roman"/>
          <w:sz w:val="24"/>
          <w:szCs w:val="24"/>
        </w:rPr>
        <w:t xml:space="preserve"> which demonstrate that those with high cultural capital perceive social distance from others in direct proportion to the difference in cultural capital between themselves and those others.  Therefore, those highest in cultural capital (termed “Cultural Specialists” here) are the most likely to perceive themselves as different from those with low cultural capital.  Thus, the fact high cultural capital respondents did not modify their taste expressions to differentiate themselves from low cultural capital others </w:t>
      </w:r>
      <w:proofErr w:type="gramStart"/>
      <w:r w:rsidRPr="0045129F">
        <w:rPr>
          <w:rFonts w:ascii="Times New Roman" w:hAnsi="Times New Roman" w:cs="Times New Roman"/>
          <w:sz w:val="24"/>
          <w:szCs w:val="24"/>
        </w:rPr>
        <w:t>suggests</w:t>
      </w:r>
      <w:proofErr w:type="gramEnd"/>
      <w:r w:rsidRPr="0045129F">
        <w:rPr>
          <w:rFonts w:ascii="Times New Roman" w:hAnsi="Times New Roman" w:cs="Times New Roman"/>
          <w:sz w:val="24"/>
          <w:szCs w:val="24"/>
        </w:rPr>
        <w:t xml:space="preserve"> that these others do not pose a threat to their identities.</w:t>
      </w:r>
    </w:p>
    <w:p w14:paraId="63ECF3A6" w14:textId="77777777"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A second goal of this dissertation was to examine some of the processes involved in the construction of symbolic boundaries, particularly with regard to the predictors of exclusive boundary drawing, in order to examine how perceptions about interpersonal similarity and differences </w:t>
      </w:r>
      <w:proofErr w:type="gramStart"/>
      <w:r w:rsidRPr="0045129F">
        <w:rPr>
          <w:rFonts w:ascii="Times New Roman" w:hAnsi="Times New Roman" w:cs="Times New Roman"/>
          <w:sz w:val="24"/>
          <w:szCs w:val="24"/>
        </w:rPr>
        <w:t>are formed</w:t>
      </w:r>
      <w:proofErr w:type="gramEnd"/>
      <w:r w:rsidRPr="0045129F">
        <w:rPr>
          <w:rFonts w:ascii="Times New Roman" w:hAnsi="Times New Roman" w:cs="Times New Roman"/>
          <w:sz w:val="24"/>
          <w:szCs w:val="24"/>
        </w:rPr>
        <w:t xml:space="preserve">.  Respondents’ propensity to perceive social distance from others </w:t>
      </w:r>
      <w:proofErr w:type="gramStart"/>
      <w:r w:rsidRPr="0045129F">
        <w:rPr>
          <w:rFonts w:ascii="Times New Roman" w:hAnsi="Times New Roman" w:cs="Times New Roman"/>
          <w:sz w:val="24"/>
          <w:szCs w:val="24"/>
        </w:rPr>
        <w:t>was examined</w:t>
      </w:r>
      <w:proofErr w:type="gramEnd"/>
      <w:r w:rsidRPr="0045129F">
        <w:rPr>
          <w:rFonts w:ascii="Times New Roman" w:hAnsi="Times New Roman" w:cs="Times New Roman"/>
          <w:sz w:val="24"/>
          <w:szCs w:val="24"/>
        </w:rPr>
        <w:t xml:space="preserve"> with relation to how similar or different they were to those others on both taste and social location.  As discussed in Chapter 4, I found that differences in taste are stronger </w:t>
      </w:r>
      <w:r w:rsidRPr="0045129F">
        <w:rPr>
          <w:rFonts w:ascii="Times New Roman" w:hAnsi="Times New Roman" w:cs="Times New Roman"/>
          <w:sz w:val="24"/>
          <w:szCs w:val="24"/>
        </w:rPr>
        <w:lastRenderedPageBreak/>
        <w:t xml:space="preserve">predictors of perceived social distance than are differences in social location (education and occupation), and that differences in social location do not result in perceptions of social distance when tastes </w:t>
      </w:r>
      <w:proofErr w:type="gramStart"/>
      <w:r w:rsidRPr="0045129F">
        <w:rPr>
          <w:rFonts w:ascii="Times New Roman" w:hAnsi="Times New Roman" w:cs="Times New Roman"/>
          <w:sz w:val="24"/>
          <w:szCs w:val="24"/>
        </w:rPr>
        <w:t>are matched</w:t>
      </w:r>
      <w:proofErr w:type="gramEnd"/>
      <w:r w:rsidRPr="0045129F">
        <w:rPr>
          <w:rFonts w:ascii="Times New Roman" w:hAnsi="Times New Roman" w:cs="Times New Roman"/>
          <w:sz w:val="24"/>
          <w:szCs w:val="24"/>
        </w:rPr>
        <w:t xml:space="preserve">.  This finding suggests that individuals who share aesthetic tastes but not social location are likely to form a social connection, but the same is not true for those who share social location but not tastes.  </w:t>
      </w:r>
    </w:p>
    <w:p w14:paraId="144C1C58" w14:textId="77777777"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This outcome is not particularly surprising given Bourdieu’s theory of taste, which suggests that taste differences between people evoke negative, visceral reactions, limiting their ability to connect, as well as Illouz (1997) and Kern’s (1997) findings that individuals respond to similarities in cultural preference more often than in status or moral characteristics with inclusive boundary work.  Results presented here regarding the link between aesthetic taste and symbolic boundary work suggest that cultural influences on relationship formation and maintenance work in a particular way, such that shared taste between two people has the ability to compensate for status differences between them.  </w:t>
      </w:r>
    </w:p>
    <w:p w14:paraId="46E82B2B" w14:textId="74959117"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On the flip side, however, this finding suggests that differences in taste might be difficult to overcome in the process of relationship formation, which speaks to the powerful role that the expression of aesthetic tastes can play in systems of stratification.  That is, while differences between people on factors such as education, income, occupation, gender and race certainly have the capacity to separate people from each other, potentially resulting in the loss of privilege or opportunity, such differences are observable and quantifiable, and </w:t>
      </w:r>
      <w:proofErr w:type="gramStart"/>
      <w:r w:rsidRPr="0045129F">
        <w:rPr>
          <w:rFonts w:ascii="Times New Roman" w:hAnsi="Times New Roman" w:cs="Times New Roman"/>
          <w:sz w:val="24"/>
          <w:szCs w:val="24"/>
        </w:rPr>
        <w:t>are therefore oftentimes challenged</w:t>
      </w:r>
      <w:proofErr w:type="gramEnd"/>
      <w:r w:rsidRPr="0045129F">
        <w:rPr>
          <w:rFonts w:ascii="Times New Roman" w:hAnsi="Times New Roman" w:cs="Times New Roman"/>
          <w:sz w:val="24"/>
          <w:szCs w:val="24"/>
        </w:rPr>
        <w:t xml:space="preserve">.  Differences in aesthetic tastes and other cultural characteristics are more difficult to challenge, or even to observe, which is precisely what gives them their social power (Bourdieu and Passeron 1990).  </w:t>
      </w:r>
      <w:r w:rsidR="002B3D1D" w:rsidRPr="0045129F">
        <w:rPr>
          <w:rFonts w:ascii="Times New Roman" w:hAnsi="Times New Roman" w:cs="Times New Roman"/>
          <w:sz w:val="24"/>
          <w:szCs w:val="24"/>
        </w:rPr>
        <w:t xml:space="preserve">Although the dozens of attempts to rectify social inequalities through policies and programs that were designed to provide opportunities for various resources across </w:t>
      </w:r>
      <w:r w:rsidR="002B3D1D" w:rsidRPr="0045129F">
        <w:rPr>
          <w:rFonts w:ascii="Times New Roman" w:hAnsi="Times New Roman" w:cs="Times New Roman"/>
          <w:sz w:val="24"/>
          <w:szCs w:val="24"/>
        </w:rPr>
        <w:lastRenderedPageBreak/>
        <w:t>gender, race, income, and other social lines, re-shuffling social space is challenging due to the strong but invisible stratifying power of cultural  characteristics, such as patterns in aesthetic taste.</w:t>
      </w:r>
    </w:p>
    <w:p w14:paraId="53CCEA3C" w14:textId="19774E33"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ways in which respondents construct boundaries </w:t>
      </w:r>
      <w:proofErr w:type="gramStart"/>
      <w:r w:rsidRPr="0045129F">
        <w:rPr>
          <w:rFonts w:ascii="Times New Roman" w:hAnsi="Times New Roman" w:cs="Times New Roman"/>
          <w:sz w:val="24"/>
          <w:szCs w:val="24"/>
        </w:rPr>
        <w:t>were also examined</w:t>
      </w:r>
      <w:proofErr w:type="gramEnd"/>
      <w:r w:rsidRPr="0045129F">
        <w:rPr>
          <w:rFonts w:ascii="Times New Roman" w:hAnsi="Times New Roman" w:cs="Times New Roman"/>
          <w:sz w:val="24"/>
          <w:szCs w:val="24"/>
        </w:rPr>
        <w:t xml:space="preserve"> with regard to the characteristics of others that are salient in boundary-drawing considerations.  That is, the salience of information about others’ taste information </w:t>
      </w:r>
      <w:proofErr w:type="gramStart"/>
      <w:r w:rsidRPr="0045129F">
        <w:rPr>
          <w:rFonts w:ascii="Times New Roman" w:hAnsi="Times New Roman" w:cs="Times New Roman"/>
          <w:sz w:val="24"/>
          <w:szCs w:val="24"/>
        </w:rPr>
        <w:t>was compared</w:t>
      </w:r>
      <w:proofErr w:type="gramEnd"/>
      <w:r w:rsidRPr="0045129F">
        <w:rPr>
          <w:rFonts w:ascii="Times New Roman" w:hAnsi="Times New Roman" w:cs="Times New Roman"/>
          <w:sz w:val="24"/>
          <w:szCs w:val="24"/>
        </w:rPr>
        <w:t xml:space="preserve"> to that of others’ social location to examine their effects on exclusive boundary drawing.  I found that taking taste into consideration rather than, or even in addition to, social status (education and occupation) resulted in the construction of less exclusive boundaries.  As Bourdieu (1984) explained, overlaps in tastes serve as shortcuts for identifying co-residents of particular niches within social space, and the same is true for commonalities in social status (</w:t>
      </w:r>
      <w:r w:rsidR="00ED0D3C" w:rsidRPr="0045129F">
        <w:rPr>
          <w:rFonts w:ascii="Times New Roman" w:hAnsi="Times New Roman" w:cs="Times New Roman"/>
          <w:sz w:val="24"/>
          <w:szCs w:val="24"/>
        </w:rPr>
        <w:t>Lazarsfeld and Merton 1954</w:t>
      </w:r>
      <w:r w:rsidRPr="0045129F">
        <w:rPr>
          <w:rFonts w:ascii="Times New Roman" w:hAnsi="Times New Roman" w:cs="Times New Roman"/>
          <w:sz w:val="24"/>
          <w:szCs w:val="24"/>
        </w:rPr>
        <w:t xml:space="preserve">).  The finding reported in Chapter 4 demonstrating that attending to others’ tastes results in less exclusive boundary drawing than does attending to status suggests that communicating with others via taste provides a wider repertoire with which to quickly and easily signal what one is like, or to assess other’s characteristics, than does using information about social status.  </w:t>
      </w:r>
    </w:p>
    <w:p w14:paraId="7742E2ED" w14:textId="77777777"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When considered in conjunction with the finding discussed just above, that similarities in taste predict a higher likelihood of inclusive boundary work than do similarities in status, this finding that salience of information about taste suggests that those with the greatest potential for broad network formation are those who have similarities in taste with a variety of people (i.e., those with eclectic tastes) and those for whom considerations of aesthetic taste are relevant in decisions about boundary work.  Both broad taste and salience of cultural boundaries are products of the cultivation of cultural competency.  Broad aesthetic tastes and attendance to the tastes of others, then, “work” to form social relationships in patterned ways that benefit those </w:t>
      </w:r>
      <w:r w:rsidRPr="0045129F">
        <w:rPr>
          <w:rFonts w:ascii="Times New Roman" w:hAnsi="Times New Roman" w:cs="Times New Roman"/>
          <w:sz w:val="24"/>
          <w:szCs w:val="24"/>
        </w:rPr>
        <w:lastRenderedPageBreak/>
        <w:t xml:space="preserve">with broad tastes.  Likewise, those whose participation with cultural products is limited are consequently limited in their potential for network formation.  </w:t>
      </w:r>
    </w:p>
    <w:p w14:paraId="5C0883D9" w14:textId="03B95F3D"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I also discovered that when respondents, particularly those relatively lacking cultural capital, made inclusive boundary decisions, they employed aesthetic taste as a criterion, but when they drew exclusive boundaries, they utilized considerations of status.  By using different rationales to accept and reject others as similar or different from themselves, respondent</w:t>
      </w:r>
      <w:r w:rsidR="005D7043">
        <w:rPr>
          <w:rFonts w:ascii="Times New Roman" w:hAnsi="Times New Roman" w:cs="Times New Roman"/>
          <w:sz w:val="24"/>
          <w:szCs w:val="24"/>
        </w:rPr>
        <w:t>s</w:t>
      </w:r>
      <w:r w:rsidRPr="0045129F">
        <w:rPr>
          <w:rFonts w:ascii="Times New Roman" w:hAnsi="Times New Roman" w:cs="Times New Roman"/>
          <w:sz w:val="24"/>
          <w:szCs w:val="24"/>
        </w:rPr>
        <w:t xml:space="preserve"> with relatively little cultural capital downplayed differences in status in the construction of inclusive boundaries, but accentuated those differences in the construction of exclusive boundaries, thereby selectively attending to the form of capital that they are weaker in, relative to others with higher volumes of cultural capital.  To the extent that individuals are unaware of potential differences in their own boundary work, this finding has implications for concerns of cultural and economic mobility.  If individuals assume that out-group individuals make symbolic boundary decisions in ways similar to their own boundary decisions, their attempts to gain membership in that out-group might not only be fruitless, but detrimental.  This would be particularly true if individuals stress the form of capital that paints themselves in the best light to members of a differently-located status group whose own status </w:t>
      </w:r>
      <w:proofErr w:type="gramStart"/>
      <w:r w:rsidRPr="0045129F">
        <w:rPr>
          <w:rFonts w:ascii="Times New Roman" w:hAnsi="Times New Roman" w:cs="Times New Roman"/>
          <w:sz w:val="24"/>
          <w:szCs w:val="24"/>
        </w:rPr>
        <w:t>is supported</w:t>
      </w:r>
      <w:proofErr w:type="gramEnd"/>
      <w:r w:rsidRPr="0045129F">
        <w:rPr>
          <w:rFonts w:ascii="Times New Roman" w:hAnsi="Times New Roman" w:cs="Times New Roman"/>
          <w:sz w:val="24"/>
          <w:szCs w:val="24"/>
        </w:rPr>
        <w:t xml:space="preserve"> by a different form of capital.</w:t>
      </w:r>
    </w:p>
    <w:p w14:paraId="4DB70F4C" w14:textId="798750BE"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 relationship between respondents’ possession of cultural capital and their propensity to draw exclusive boundaries </w:t>
      </w:r>
      <w:proofErr w:type="gramStart"/>
      <w:r w:rsidRPr="0045129F">
        <w:rPr>
          <w:rFonts w:ascii="Times New Roman" w:hAnsi="Times New Roman" w:cs="Times New Roman"/>
          <w:sz w:val="24"/>
          <w:szCs w:val="24"/>
        </w:rPr>
        <w:t>was also examined</w:t>
      </w:r>
      <w:proofErr w:type="gramEnd"/>
      <w:r w:rsidRPr="0045129F">
        <w:rPr>
          <w:rFonts w:ascii="Times New Roman" w:hAnsi="Times New Roman" w:cs="Times New Roman"/>
          <w:sz w:val="24"/>
          <w:szCs w:val="24"/>
        </w:rPr>
        <w:t xml:space="preserve">.  Bourdieu’s (1996) theory of cultural reproduction suggests that position in social space results from unequal access to cultural capital, such that cultural resources beget other sorts of resources.  Analyses presented here suggest that the inherited cultural capital endowed on those whose parent or parents graduated from college have a stronger likelihood of drawing inclusive symbolic boundaries, particularly for those who </w:t>
      </w:r>
      <w:r w:rsidRPr="0045129F">
        <w:rPr>
          <w:rFonts w:ascii="Times New Roman" w:hAnsi="Times New Roman" w:cs="Times New Roman"/>
          <w:sz w:val="24"/>
          <w:szCs w:val="24"/>
        </w:rPr>
        <w:lastRenderedPageBreak/>
        <w:t xml:space="preserve">did not, themselves, graduate from college.  In addition, breadth of musical taste also positively predicts inclusive boundary drawing, particularly for those in the for-profit worker segment of the high cultural capital social space.  This suggests that deficits in the possession of </w:t>
      </w:r>
      <w:r w:rsidR="005D7043">
        <w:rPr>
          <w:rFonts w:ascii="Times New Roman" w:hAnsi="Times New Roman" w:cs="Times New Roman"/>
          <w:sz w:val="24"/>
          <w:szCs w:val="24"/>
        </w:rPr>
        <w:t xml:space="preserve">institutional </w:t>
      </w:r>
      <w:r w:rsidRPr="0045129F">
        <w:rPr>
          <w:rFonts w:ascii="Times New Roman" w:hAnsi="Times New Roman" w:cs="Times New Roman"/>
          <w:sz w:val="24"/>
          <w:szCs w:val="24"/>
        </w:rPr>
        <w:t xml:space="preserve">cultural capital </w:t>
      </w:r>
      <w:proofErr w:type="gramStart"/>
      <w:r w:rsidRPr="0045129F">
        <w:rPr>
          <w:rFonts w:ascii="Times New Roman" w:hAnsi="Times New Roman" w:cs="Times New Roman"/>
          <w:sz w:val="24"/>
          <w:szCs w:val="24"/>
        </w:rPr>
        <w:t>can be compensated for</w:t>
      </w:r>
      <w:proofErr w:type="gramEnd"/>
      <w:r w:rsidRPr="0045129F">
        <w:rPr>
          <w:rFonts w:ascii="Times New Roman" w:hAnsi="Times New Roman" w:cs="Times New Roman"/>
          <w:sz w:val="24"/>
          <w:szCs w:val="24"/>
        </w:rPr>
        <w:t xml:space="preserve"> with possession of other forms, but also that a lack of multiple forms of cultural capital can result in a compounded disadvantage in terms of the propensity to form broad relationships.</w:t>
      </w:r>
    </w:p>
    <w:p w14:paraId="02D2ACEE" w14:textId="0618FBFA" w:rsidR="00281723" w:rsidRPr="0045129F" w:rsidRDefault="00281723" w:rsidP="00281723">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Therefore, to the extent that cultural capital and patterns of aesthetic taste expression are perceived as innate or </w:t>
      </w:r>
      <w:r w:rsidR="002B3D1D" w:rsidRPr="0045129F">
        <w:rPr>
          <w:rFonts w:ascii="Times New Roman" w:hAnsi="Times New Roman" w:cs="Times New Roman"/>
          <w:sz w:val="24"/>
          <w:szCs w:val="24"/>
        </w:rPr>
        <w:t>idiosyncratic</w:t>
      </w:r>
      <w:r w:rsidRPr="0045129F">
        <w:rPr>
          <w:rFonts w:ascii="Times New Roman" w:hAnsi="Times New Roman" w:cs="Times New Roman"/>
          <w:sz w:val="24"/>
          <w:szCs w:val="24"/>
        </w:rPr>
        <w:t xml:space="preserve"> (rather than socially patterned, as demonstrated by dozens of previous studies such as Bourdieu 1984, DiMaggio 1987, Peterson 1992, Erickson 1996, Bryson 1997, Lizardo 2006, and Warde et al. 2008), the structural patterning of the unequal distribution of resources </w:t>
      </w:r>
      <w:proofErr w:type="spellStart"/>
      <w:r w:rsidRPr="0045129F">
        <w:rPr>
          <w:rFonts w:ascii="Times New Roman" w:hAnsi="Times New Roman" w:cs="Times New Roman"/>
          <w:sz w:val="24"/>
          <w:szCs w:val="24"/>
        </w:rPr>
        <w:t>vis</w:t>
      </w:r>
      <w:proofErr w:type="spellEnd"/>
      <w:r w:rsidRPr="0045129F">
        <w:rPr>
          <w:rFonts w:ascii="Times New Roman" w:hAnsi="Times New Roman" w:cs="Times New Roman"/>
          <w:sz w:val="24"/>
          <w:szCs w:val="24"/>
        </w:rPr>
        <w:t xml:space="preserve"> a </w:t>
      </w:r>
      <w:proofErr w:type="spellStart"/>
      <w:r w:rsidRPr="0045129F">
        <w:rPr>
          <w:rFonts w:ascii="Times New Roman" w:hAnsi="Times New Roman" w:cs="Times New Roman"/>
          <w:sz w:val="24"/>
          <w:szCs w:val="24"/>
        </w:rPr>
        <w:t>vis</w:t>
      </w:r>
      <w:proofErr w:type="spellEnd"/>
      <w:r w:rsidRPr="0045129F">
        <w:rPr>
          <w:rFonts w:ascii="Times New Roman" w:hAnsi="Times New Roman" w:cs="Times New Roman"/>
          <w:sz w:val="24"/>
          <w:szCs w:val="24"/>
        </w:rPr>
        <w:t xml:space="preserve"> differences in cultural resources and tastes is misunderstood as benign.  The rewarding of the possession of cultural resources with further reward </w:t>
      </w:r>
      <w:proofErr w:type="gramStart"/>
      <w:r w:rsidRPr="0045129F">
        <w:rPr>
          <w:rFonts w:ascii="Times New Roman" w:hAnsi="Times New Roman" w:cs="Times New Roman"/>
          <w:sz w:val="24"/>
          <w:szCs w:val="24"/>
        </w:rPr>
        <w:t>is overlooked</w:t>
      </w:r>
      <w:proofErr w:type="gramEnd"/>
      <w:r w:rsidRPr="0045129F">
        <w:rPr>
          <w:rFonts w:ascii="Times New Roman" w:hAnsi="Times New Roman" w:cs="Times New Roman"/>
          <w:sz w:val="24"/>
          <w:szCs w:val="24"/>
        </w:rPr>
        <w:t>, and the process of the reproduction of inequality remains intact and unquestioned.  Results presented in this dissertation demonstrating the numerous and powerful effects that aesthetic taste expression has on the formation of broad relationship formation, suggesting that attempts to mediate social inequality will fail without a conscious effort to address disparities in the valuation of cultural competencies.  Said another way, failures of various social redistribution programs and policies that fail to address access to cultural resources can be understood as incomplete and short-sided in their scope.</w:t>
      </w:r>
    </w:p>
    <w:p w14:paraId="43DDD740" w14:textId="432DA5C6" w:rsidR="00E02FEE" w:rsidRPr="0045129F" w:rsidRDefault="00E02FEE" w:rsidP="00206348">
      <w:pPr>
        <w:pStyle w:val="Heading2"/>
      </w:pPr>
      <w:bookmarkStart w:id="59" w:name="_Toc390113396"/>
      <w:r w:rsidRPr="0045129F">
        <w:t>Directions for Future Research</w:t>
      </w:r>
      <w:bookmarkEnd w:id="59"/>
    </w:p>
    <w:p w14:paraId="5DF9CA2F" w14:textId="7843E8D8" w:rsidR="00FF0F37" w:rsidRPr="0045129F" w:rsidRDefault="00E02FEE" w:rsidP="00FF0F3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This study has focused on cognitive structuring of symbolic boundaries rather than actual social tie formation.  That is, the outcome of interest in these chapters has been symbolic boundaries made in the abstract rather than actual behaviors.  Future studies could focus on how </w:t>
      </w:r>
      <w:r w:rsidRPr="0045129F">
        <w:rPr>
          <w:rFonts w:ascii="Times New Roman" w:hAnsi="Times New Roman" w:cs="Times New Roman"/>
          <w:sz w:val="24"/>
          <w:szCs w:val="24"/>
        </w:rPr>
        <w:lastRenderedPageBreak/>
        <w:t xml:space="preserve">individuals make boundary decisions (such as </w:t>
      </w:r>
      <w:proofErr w:type="gramStart"/>
      <w:r w:rsidRPr="0045129F">
        <w:rPr>
          <w:rFonts w:ascii="Times New Roman" w:hAnsi="Times New Roman" w:cs="Times New Roman"/>
          <w:sz w:val="24"/>
          <w:szCs w:val="24"/>
        </w:rPr>
        <w:t>whom</w:t>
      </w:r>
      <w:proofErr w:type="gramEnd"/>
      <w:r w:rsidRPr="0045129F">
        <w:rPr>
          <w:rFonts w:ascii="Times New Roman" w:hAnsi="Times New Roman" w:cs="Times New Roman"/>
          <w:sz w:val="24"/>
          <w:szCs w:val="24"/>
        </w:rPr>
        <w:t xml:space="preserve"> to invite to a party, add to a work group, or share resources with) based on knowledge of their social location</w:t>
      </w:r>
      <w:r w:rsidR="004857D4">
        <w:rPr>
          <w:rFonts w:ascii="Times New Roman" w:hAnsi="Times New Roman" w:cs="Times New Roman"/>
          <w:sz w:val="24"/>
          <w:szCs w:val="24"/>
        </w:rPr>
        <w:t xml:space="preserve"> and tastes</w:t>
      </w:r>
      <w:r w:rsidRPr="0045129F">
        <w:rPr>
          <w:rFonts w:ascii="Times New Roman" w:hAnsi="Times New Roman" w:cs="Times New Roman"/>
          <w:sz w:val="24"/>
          <w:szCs w:val="24"/>
        </w:rPr>
        <w:t xml:space="preserve">.  </w:t>
      </w:r>
    </w:p>
    <w:p w14:paraId="30979B4D" w14:textId="52CE43C4" w:rsidR="00E02FEE" w:rsidRPr="0045129F" w:rsidRDefault="00E02FEE" w:rsidP="00FF0F3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Similarly, the current study could be extended to explore the influence that social location comparisons have on the tendency to modify one’s taste expressions in order to identify (or not) with others in interpersonal interactions (such as consumption decisions made in the context of initial group formation).  Such extensions of this study would allow for an examination of the experimental realism of its conditions.  Additionally, these sorts of projects would further develop knowledge about the link between social boundary construction and taste expressions (and other indicators of social capital).</w:t>
      </w:r>
    </w:p>
    <w:p w14:paraId="32FB4BE9" w14:textId="108F405E" w:rsidR="00FF0F37" w:rsidRPr="0045129F" w:rsidRDefault="00E02FEE" w:rsidP="00FF0F37">
      <w:pPr>
        <w:spacing w:line="480" w:lineRule="auto"/>
        <w:rPr>
          <w:rFonts w:ascii="Times New Roman" w:hAnsi="Times New Roman" w:cs="Times New Roman"/>
          <w:sz w:val="24"/>
          <w:szCs w:val="24"/>
        </w:rPr>
      </w:pPr>
      <w:r w:rsidRPr="0045129F">
        <w:rPr>
          <w:rFonts w:ascii="Times New Roman" w:hAnsi="Times New Roman" w:cs="Times New Roman"/>
          <w:sz w:val="24"/>
          <w:szCs w:val="24"/>
        </w:rPr>
        <w:tab/>
        <w:t xml:space="preserve">More broadly, results reported in this dissertation suggest that persons relatively lacking in cultural capital construct social ties in a manner analogous to the </w:t>
      </w:r>
      <w:proofErr w:type="spellStart"/>
      <w:r w:rsidRPr="0045129F">
        <w:rPr>
          <w:rFonts w:ascii="Times New Roman" w:hAnsi="Times New Roman" w:cs="Times New Roman"/>
          <w:sz w:val="24"/>
          <w:szCs w:val="24"/>
        </w:rPr>
        <w:t>univorous</w:t>
      </w:r>
      <w:proofErr w:type="spellEnd"/>
      <w:r w:rsidRPr="0045129F">
        <w:rPr>
          <w:rFonts w:ascii="Times New Roman" w:hAnsi="Times New Roman" w:cs="Times New Roman"/>
          <w:sz w:val="24"/>
          <w:szCs w:val="24"/>
        </w:rPr>
        <w:t xml:space="preserve"> taste pattern associate with their social location (Bryson 1997).  That is, while Bourdieu’s theory predicts that those highest in cultural capital have the most to gain/protect b</w:t>
      </w:r>
      <w:r w:rsidR="004857D4">
        <w:rPr>
          <w:rFonts w:ascii="Times New Roman" w:hAnsi="Times New Roman" w:cs="Times New Roman"/>
          <w:sz w:val="24"/>
          <w:szCs w:val="24"/>
        </w:rPr>
        <w:t>y drawing exclusive boundaries [</w:t>
      </w:r>
      <w:r w:rsidRPr="0045129F">
        <w:rPr>
          <w:rFonts w:ascii="Times New Roman" w:hAnsi="Times New Roman" w:cs="Times New Roman"/>
          <w:sz w:val="24"/>
          <w:szCs w:val="24"/>
        </w:rPr>
        <w:t>although they have the greatest capacity to draw inclusive boundaries because of the cultural mobility (Emmison 2003) afforded them by the cultural capital they possess</w:t>
      </w:r>
      <w:r w:rsidR="004857D4">
        <w:rPr>
          <w:rFonts w:ascii="Times New Roman" w:hAnsi="Times New Roman" w:cs="Times New Roman"/>
          <w:sz w:val="24"/>
          <w:szCs w:val="24"/>
        </w:rPr>
        <w:t>]</w:t>
      </w:r>
      <w:r w:rsidRPr="0045129F">
        <w:rPr>
          <w:rFonts w:ascii="Times New Roman" w:hAnsi="Times New Roman" w:cs="Times New Roman"/>
          <w:sz w:val="24"/>
          <w:szCs w:val="24"/>
        </w:rPr>
        <w:t xml:space="preserve">, results reported here reveal that low-cultural-capital individuals were the least inclusive (most </w:t>
      </w:r>
      <w:proofErr w:type="spellStart"/>
      <w:r w:rsidRPr="0045129F">
        <w:rPr>
          <w:rFonts w:ascii="Times New Roman" w:hAnsi="Times New Roman" w:cs="Times New Roman"/>
          <w:sz w:val="24"/>
          <w:szCs w:val="24"/>
        </w:rPr>
        <w:t>univorous</w:t>
      </w:r>
      <w:proofErr w:type="spellEnd"/>
      <w:r w:rsidRPr="0045129F">
        <w:rPr>
          <w:rFonts w:ascii="Times New Roman" w:hAnsi="Times New Roman" w:cs="Times New Roman"/>
          <w:sz w:val="24"/>
          <w:szCs w:val="24"/>
        </w:rPr>
        <w:t xml:space="preserve">) in their boundary drawing.  </w:t>
      </w:r>
    </w:p>
    <w:p w14:paraId="15163F88" w14:textId="77777777" w:rsidR="00FF0F37" w:rsidRPr="0045129F" w:rsidRDefault="00E02FEE" w:rsidP="00FF0F3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Bourdieu would explain this finding with the suggestion that cultural capital provides individuals with the substance with which to make connections – shared interests, experience, taste, abilities and habits.  Those with the greatest amount of cultural capital have the greatest number of potential similarities with others, and hence, the greatest opportunity to find common ground.  Likewise, those with very little cultural capital have the least number of potential </w:t>
      </w:r>
      <w:r w:rsidRPr="0045129F">
        <w:rPr>
          <w:rFonts w:ascii="Times New Roman" w:hAnsi="Times New Roman" w:cs="Times New Roman"/>
          <w:sz w:val="24"/>
          <w:szCs w:val="24"/>
        </w:rPr>
        <w:lastRenderedPageBreak/>
        <w:t xml:space="preserve">similarities with others, and thus may struggle to find commonalities with all but a narrow </w:t>
      </w:r>
      <w:r w:rsidR="00FF0F37" w:rsidRPr="0045129F">
        <w:rPr>
          <w:rFonts w:ascii="Times New Roman" w:hAnsi="Times New Roman" w:cs="Times New Roman"/>
          <w:sz w:val="24"/>
          <w:szCs w:val="24"/>
        </w:rPr>
        <w:t xml:space="preserve">group of others.  </w:t>
      </w:r>
    </w:p>
    <w:p w14:paraId="02660E5C" w14:textId="072D9D32" w:rsidR="00E02FEE" w:rsidRPr="0045129F" w:rsidRDefault="00FF0F37" w:rsidP="00FF0F37">
      <w:pPr>
        <w:spacing w:line="480" w:lineRule="auto"/>
        <w:ind w:firstLine="720"/>
        <w:rPr>
          <w:rFonts w:ascii="Times New Roman" w:hAnsi="Times New Roman" w:cs="Times New Roman"/>
          <w:sz w:val="24"/>
          <w:szCs w:val="24"/>
        </w:rPr>
      </w:pPr>
      <w:r w:rsidRPr="0045129F">
        <w:rPr>
          <w:rFonts w:ascii="Times New Roman" w:hAnsi="Times New Roman" w:cs="Times New Roman"/>
          <w:sz w:val="24"/>
          <w:szCs w:val="24"/>
        </w:rPr>
        <w:t xml:space="preserve">Future research could delve into this finding regarding </w:t>
      </w:r>
      <w:proofErr w:type="spellStart"/>
      <w:r w:rsidRPr="0045129F">
        <w:rPr>
          <w:rFonts w:ascii="Times New Roman" w:hAnsi="Times New Roman" w:cs="Times New Roman"/>
          <w:sz w:val="24"/>
          <w:szCs w:val="24"/>
        </w:rPr>
        <w:t>univorous</w:t>
      </w:r>
      <w:proofErr w:type="spellEnd"/>
      <w:r w:rsidRPr="0045129F">
        <w:rPr>
          <w:rFonts w:ascii="Times New Roman" w:hAnsi="Times New Roman" w:cs="Times New Roman"/>
          <w:sz w:val="24"/>
          <w:szCs w:val="24"/>
        </w:rPr>
        <w:t xml:space="preserve"> tie formation to discover if there are particular cultural competencies that can overcome most differences in cultural capital (similarities in religious beliefs, or facility with storytelling, perhaps), or vice versa – if the lack of particular cultural or other characteristics make social tie formation highly unlikely.</w:t>
      </w:r>
    </w:p>
    <w:p w14:paraId="0EE0FC20" w14:textId="77777777" w:rsidR="00A05CAE" w:rsidRPr="00BC2400" w:rsidRDefault="00A05CAE" w:rsidP="00A05CAE">
      <w:pPr>
        <w:spacing w:line="480" w:lineRule="auto"/>
        <w:ind w:firstLine="720"/>
        <w:rPr>
          <w:rFonts w:ascii="Times New Roman" w:hAnsi="Times New Roman" w:cs="Times New Roman"/>
        </w:rPr>
      </w:pPr>
    </w:p>
    <w:p w14:paraId="106A5E3F" w14:textId="77777777" w:rsidR="00160980" w:rsidRPr="00BC2400" w:rsidRDefault="00160980" w:rsidP="00160980">
      <w:pPr>
        <w:spacing w:after="180" w:line="480" w:lineRule="auto"/>
        <w:rPr>
          <w:rFonts w:ascii="Times New Roman" w:hAnsi="Times New Roman" w:cs="Times New Roman"/>
        </w:rPr>
      </w:pPr>
    </w:p>
    <w:p w14:paraId="74BDDAF0" w14:textId="77777777" w:rsidR="007E0EA6" w:rsidRPr="00BC2400" w:rsidRDefault="007E0EA6">
      <w:pPr>
        <w:rPr>
          <w:rFonts w:ascii="Times New Roman" w:eastAsiaTheme="majorEastAsia" w:hAnsi="Times New Roman" w:cs="Times New Roman"/>
          <w:bCs/>
          <w:iCs/>
        </w:rPr>
      </w:pPr>
      <w:r w:rsidRPr="00BC2400">
        <w:rPr>
          <w:rFonts w:ascii="Times New Roman" w:hAnsi="Times New Roman" w:cs="Times New Roman"/>
          <w:b/>
          <w:i/>
        </w:rPr>
        <w:br w:type="page"/>
      </w:r>
    </w:p>
    <w:p w14:paraId="7EBAAF92" w14:textId="012C89ED" w:rsidR="00160980" w:rsidRPr="00BC2400" w:rsidRDefault="00F55A63" w:rsidP="00160980">
      <w:pPr>
        <w:pStyle w:val="Heading4"/>
        <w:spacing w:line="480" w:lineRule="auto"/>
        <w:jc w:val="center"/>
        <w:rPr>
          <w:rFonts w:ascii="Times New Roman" w:hAnsi="Times New Roman" w:cs="Times New Roman"/>
          <w:b w:val="0"/>
          <w:i w:val="0"/>
          <w:color w:val="auto"/>
        </w:rPr>
      </w:pPr>
      <w:r>
        <w:rPr>
          <w:rFonts w:ascii="Times New Roman" w:hAnsi="Times New Roman" w:cs="Times New Roman"/>
          <w:b w:val="0"/>
          <w:i w:val="0"/>
          <w:color w:val="auto"/>
        </w:rPr>
        <w:lastRenderedPageBreak/>
        <w:t>T</w:t>
      </w:r>
      <w:r w:rsidR="007E0EA6" w:rsidRPr="00BC2400">
        <w:rPr>
          <w:rFonts w:ascii="Times New Roman" w:hAnsi="Times New Roman" w:cs="Times New Roman"/>
          <w:b w:val="0"/>
          <w:i w:val="0"/>
          <w:color w:val="auto"/>
        </w:rPr>
        <w:t>ABLE 3</w:t>
      </w:r>
      <w:r w:rsidR="00160980" w:rsidRPr="00BC2400">
        <w:rPr>
          <w:rFonts w:ascii="Times New Roman" w:hAnsi="Times New Roman" w:cs="Times New Roman"/>
          <w:b w:val="0"/>
          <w:i w:val="0"/>
          <w:color w:val="auto"/>
        </w:rPr>
        <w:t>.1</w:t>
      </w:r>
    </w:p>
    <w:p w14:paraId="5AEE73F1" w14:textId="1A5F6E39" w:rsidR="00160980" w:rsidRPr="00BC2400" w:rsidRDefault="00160980" w:rsidP="00160980">
      <w:pPr>
        <w:spacing w:after="0" w:line="240" w:lineRule="auto"/>
        <w:rPr>
          <w:rFonts w:ascii="Times New Roman" w:hAnsi="Times New Roman" w:cs="Times New Roman"/>
        </w:rPr>
      </w:pPr>
      <w:r w:rsidRPr="00BC2400">
        <w:rPr>
          <w:rFonts w:ascii="Times New Roman" w:hAnsi="Times New Roman" w:cs="Times New Roman"/>
        </w:rPr>
        <w:t>LOGISTIC REGRESSION OF RESPONDENT AND ALTER GROUP CHARACTERISTICS ON RESPONDENTS’ M</w:t>
      </w:r>
      <w:r w:rsidR="00041550">
        <w:rPr>
          <w:rFonts w:ascii="Times New Roman" w:hAnsi="Times New Roman" w:cs="Times New Roman"/>
        </w:rPr>
        <w:t>ODIFICATION</w:t>
      </w:r>
      <w:r w:rsidRPr="00BC2400">
        <w:rPr>
          <w:rFonts w:ascii="Times New Roman" w:hAnsi="Times New Roman" w:cs="Times New Roman"/>
        </w:rPr>
        <w:t xml:space="preserve"> OF TASTE EXPRESSION IN RESPONSE TO ALTERS’ CHARACTERISTICS AND TASTE, TREATMENT AND “NO ALTER” CONTROL RESPONDENTS</w:t>
      </w:r>
    </w:p>
    <w:tbl>
      <w:tblPr>
        <w:tblW w:w="8290" w:type="dxa"/>
        <w:tblInd w:w="93" w:type="dxa"/>
        <w:tblLook w:val="04A0" w:firstRow="1" w:lastRow="0" w:firstColumn="1" w:lastColumn="0" w:noHBand="0" w:noVBand="1"/>
      </w:tblPr>
      <w:tblGrid>
        <w:gridCol w:w="2233"/>
        <w:gridCol w:w="1033"/>
        <w:gridCol w:w="516"/>
        <w:gridCol w:w="1020"/>
        <w:gridCol w:w="416"/>
        <w:gridCol w:w="1020"/>
        <w:gridCol w:w="516"/>
        <w:gridCol w:w="1020"/>
        <w:gridCol w:w="516"/>
      </w:tblGrid>
      <w:tr w:rsidR="00160980" w:rsidRPr="00BC2400" w14:paraId="22213DC8" w14:textId="77777777" w:rsidTr="007F0A4B">
        <w:trPr>
          <w:trHeight w:val="315"/>
        </w:trPr>
        <w:tc>
          <w:tcPr>
            <w:tcW w:w="2233" w:type="dxa"/>
            <w:tcBorders>
              <w:top w:val="double" w:sz="6" w:space="0" w:color="auto"/>
              <w:left w:val="nil"/>
              <w:bottom w:val="nil"/>
              <w:right w:val="nil"/>
            </w:tcBorders>
            <w:noWrap/>
            <w:vAlign w:val="bottom"/>
            <w:hideMark/>
          </w:tcPr>
          <w:p w14:paraId="08E2C0C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33" w:type="dxa"/>
            <w:tcBorders>
              <w:top w:val="double" w:sz="6" w:space="0" w:color="auto"/>
              <w:left w:val="nil"/>
              <w:bottom w:val="nil"/>
              <w:right w:val="nil"/>
            </w:tcBorders>
            <w:noWrap/>
            <w:vAlign w:val="bottom"/>
            <w:hideMark/>
          </w:tcPr>
          <w:p w14:paraId="7E0ACFD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p>
        </w:tc>
        <w:tc>
          <w:tcPr>
            <w:tcW w:w="516" w:type="dxa"/>
            <w:tcBorders>
              <w:top w:val="double" w:sz="6" w:space="0" w:color="auto"/>
              <w:left w:val="nil"/>
              <w:bottom w:val="nil"/>
              <w:right w:val="nil"/>
            </w:tcBorders>
            <w:noWrap/>
            <w:vAlign w:val="bottom"/>
            <w:hideMark/>
          </w:tcPr>
          <w:p w14:paraId="7FD519E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double" w:sz="6" w:space="0" w:color="auto"/>
              <w:left w:val="nil"/>
              <w:bottom w:val="nil"/>
              <w:right w:val="nil"/>
            </w:tcBorders>
            <w:noWrap/>
            <w:vAlign w:val="bottom"/>
            <w:hideMark/>
          </w:tcPr>
          <w:p w14:paraId="2D4F1A1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p>
        </w:tc>
        <w:tc>
          <w:tcPr>
            <w:tcW w:w="416" w:type="dxa"/>
            <w:tcBorders>
              <w:top w:val="double" w:sz="6" w:space="0" w:color="auto"/>
              <w:left w:val="nil"/>
              <w:bottom w:val="nil"/>
              <w:right w:val="nil"/>
            </w:tcBorders>
            <w:noWrap/>
            <w:vAlign w:val="bottom"/>
            <w:hideMark/>
          </w:tcPr>
          <w:p w14:paraId="4EA9C61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double" w:sz="6" w:space="0" w:color="auto"/>
              <w:left w:val="nil"/>
              <w:bottom w:val="nil"/>
              <w:right w:val="nil"/>
            </w:tcBorders>
            <w:noWrap/>
            <w:vAlign w:val="bottom"/>
            <w:hideMark/>
          </w:tcPr>
          <w:p w14:paraId="62214E5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3</w:t>
            </w:r>
          </w:p>
        </w:tc>
        <w:tc>
          <w:tcPr>
            <w:tcW w:w="516" w:type="dxa"/>
            <w:tcBorders>
              <w:top w:val="double" w:sz="6" w:space="0" w:color="auto"/>
              <w:left w:val="nil"/>
              <w:bottom w:val="nil"/>
              <w:right w:val="nil"/>
            </w:tcBorders>
            <w:noWrap/>
            <w:vAlign w:val="bottom"/>
            <w:hideMark/>
          </w:tcPr>
          <w:p w14:paraId="32C79F0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double" w:sz="6" w:space="0" w:color="auto"/>
              <w:left w:val="nil"/>
              <w:bottom w:val="nil"/>
              <w:right w:val="nil"/>
            </w:tcBorders>
            <w:noWrap/>
            <w:vAlign w:val="bottom"/>
            <w:hideMark/>
          </w:tcPr>
          <w:p w14:paraId="2F2D6CB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4</w:t>
            </w:r>
          </w:p>
        </w:tc>
        <w:tc>
          <w:tcPr>
            <w:tcW w:w="516" w:type="dxa"/>
            <w:tcBorders>
              <w:top w:val="double" w:sz="6" w:space="0" w:color="auto"/>
              <w:left w:val="nil"/>
              <w:bottom w:val="nil"/>
              <w:right w:val="nil"/>
            </w:tcBorders>
            <w:noWrap/>
            <w:vAlign w:val="bottom"/>
            <w:hideMark/>
          </w:tcPr>
          <w:p w14:paraId="7CB0B51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52577C62" w14:textId="77777777" w:rsidTr="00F55A63">
        <w:trPr>
          <w:trHeight w:val="233"/>
        </w:trPr>
        <w:tc>
          <w:tcPr>
            <w:tcW w:w="3266" w:type="dxa"/>
            <w:gridSpan w:val="2"/>
            <w:tcBorders>
              <w:top w:val="single" w:sz="4" w:space="0" w:color="auto"/>
              <w:left w:val="nil"/>
              <w:bottom w:val="nil"/>
              <w:right w:val="nil"/>
            </w:tcBorders>
            <w:noWrap/>
            <w:hideMark/>
          </w:tcPr>
          <w:p w14:paraId="292240AE" w14:textId="11949FCA" w:rsidR="00160980" w:rsidRPr="00F55A63" w:rsidRDefault="00F55A63" w:rsidP="00F05B9E">
            <w:pP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Respondent characteristics</w:t>
            </w:r>
          </w:p>
        </w:tc>
        <w:tc>
          <w:tcPr>
            <w:tcW w:w="516" w:type="dxa"/>
            <w:tcBorders>
              <w:top w:val="single" w:sz="4" w:space="0" w:color="auto"/>
              <w:left w:val="nil"/>
              <w:bottom w:val="nil"/>
              <w:right w:val="nil"/>
            </w:tcBorders>
            <w:noWrap/>
            <w:vAlign w:val="bottom"/>
            <w:hideMark/>
          </w:tcPr>
          <w:p w14:paraId="221815D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110A057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416" w:type="dxa"/>
            <w:tcBorders>
              <w:top w:val="single" w:sz="4" w:space="0" w:color="auto"/>
              <w:left w:val="nil"/>
              <w:bottom w:val="nil"/>
              <w:right w:val="nil"/>
            </w:tcBorders>
            <w:noWrap/>
            <w:vAlign w:val="bottom"/>
            <w:hideMark/>
          </w:tcPr>
          <w:p w14:paraId="48814AF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2326260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516" w:type="dxa"/>
            <w:tcBorders>
              <w:top w:val="single" w:sz="4" w:space="0" w:color="auto"/>
              <w:left w:val="nil"/>
              <w:bottom w:val="nil"/>
              <w:right w:val="nil"/>
            </w:tcBorders>
            <w:noWrap/>
            <w:vAlign w:val="bottom"/>
            <w:hideMark/>
          </w:tcPr>
          <w:p w14:paraId="098C84E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6ED4310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516" w:type="dxa"/>
            <w:tcBorders>
              <w:top w:val="single" w:sz="4" w:space="0" w:color="auto"/>
              <w:left w:val="nil"/>
              <w:bottom w:val="nil"/>
              <w:right w:val="nil"/>
            </w:tcBorders>
            <w:noWrap/>
            <w:vAlign w:val="bottom"/>
            <w:hideMark/>
          </w:tcPr>
          <w:p w14:paraId="5D6A4EA2"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4930AA6C" w14:textId="77777777" w:rsidTr="007F0A4B">
        <w:trPr>
          <w:trHeight w:val="300"/>
        </w:trPr>
        <w:tc>
          <w:tcPr>
            <w:tcW w:w="2233" w:type="dxa"/>
            <w:noWrap/>
            <w:vAlign w:val="bottom"/>
            <w:hideMark/>
          </w:tcPr>
          <w:p w14:paraId="014BAC2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LOW CULTURAL CAPITAL</w:t>
            </w:r>
          </w:p>
        </w:tc>
        <w:tc>
          <w:tcPr>
            <w:tcW w:w="1033" w:type="dxa"/>
            <w:noWrap/>
            <w:vAlign w:val="bottom"/>
            <w:hideMark/>
          </w:tcPr>
          <w:p w14:paraId="4F17DA8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0.306</w:t>
            </w:r>
          </w:p>
        </w:tc>
        <w:tc>
          <w:tcPr>
            <w:tcW w:w="516" w:type="dxa"/>
            <w:noWrap/>
            <w:vAlign w:val="bottom"/>
            <w:hideMark/>
          </w:tcPr>
          <w:p w14:paraId="6127A47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48DD67B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0.398</w:t>
            </w:r>
          </w:p>
        </w:tc>
        <w:tc>
          <w:tcPr>
            <w:tcW w:w="416" w:type="dxa"/>
            <w:noWrap/>
            <w:vAlign w:val="bottom"/>
            <w:hideMark/>
          </w:tcPr>
          <w:p w14:paraId="70E07BF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6F00C48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0.402</w:t>
            </w:r>
          </w:p>
        </w:tc>
        <w:tc>
          <w:tcPr>
            <w:tcW w:w="516" w:type="dxa"/>
            <w:noWrap/>
            <w:vAlign w:val="bottom"/>
            <w:hideMark/>
          </w:tcPr>
          <w:p w14:paraId="0B80CE1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676FB1E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0.583</w:t>
            </w:r>
          </w:p>
        </w:tc>
        <w:tc>
          <w:tcPr>
            <w:tcW w:w="516" w:type="dxa"/>
            <w:noWrap/>
            <w:vAlign w:val="bottom"/>
            <w:hideMark/>
          </w:tcPr>
          <w:p w14:paraId="4308F1C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20CCE7D1" w14:textId="77777777" w:rsidTr="007F0A4B">
        <w:trPr>
          <w:trHeight w:val="300"/>
        </w:trPr>
        <w:tc>
          <w:tcPr>
            <w:tcW w:w="2233" w:type="dxa"/>
            <w:noWrap/>
            <w:vAlign w:val="bottom"/>
            <w:hideMark/>
          </w:tcPr>
          <w:p w14:paraId="6B06DB7B"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11EED42"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(0.151)</w:t>
            </w:r>
          </w:p>
        </w:tc>
        <w:tc>
          <w:tcPr>
            <w:tcW w:w="516" w:type="dxa"/>
            <w:noWrap/>
            <w:vAlign w:val="bottom"/>
            <w:hideMark/>
          </w:tcPr>
          <w:p w14:paraId="1A809BE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2EA874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(0.160)</w:t>
            </w:r>
          </w:p>
        </w:tc>
        <w:tc>
          <w:tcPr>
            <w:tcW w:w="416" w:type="dxa"/>
            <w:noWrap/>
            <w:vAlign w:val="bottom"/>
            <w:hideMark/>
          </w:tcPr>
          <w:p w14:paraId="0A53716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32B27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(0.160)</w:t>
            </w:r>
          </w:p>
        </w:tc>
        <w:tc>
          <w:tcPr>
            <w:tcW w:w="516" w:type="dxa"/>
            <w:noWrap/>
            <w:vAlign w:val="bottom"/>
            <w:hideMark/>
          </w:tcPr>
          <w:p w14:paraId="39F6747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DE301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(0.269)</w:t>
            </w:r>
          </w:p>
        </w:tc>
        <w:tc>
          <w:tcPr>
            <w:tcW w:w="516" w:type="dxa"/>
            <w:noWrap/>
            <w:vAlign w:val="bottom"/>
            <w:hideMark/>
          </w:tcPr>
          <w:p w14:paraId="6CE8247E" w14:textId="77777777" w:rsidR="00160980" w:rsidRPr="00BC2400" w:rsidRDefault="00160980" w:rsidP="00160980">
            <w:pPr>
              <w:spacing w:after="0"/>
              <w:rPr>
                <w:rFonts w:ascii="Times New Roman" w:hAnsi="Times New Roman" w:cs="Times New Roman"/>
              </w:rPr>
            </w:pPr>
          </w:p>
        </w:tc>
      </w:tr>
      <w:tr w:rsidR="00160980" w:rsidRPr="00BC2400" w14:paraId="2FB7C637" w14:textId="77777777" w:rsidTr="007F0A4B">
        <w:trPr>
          <w:trHeight w:val="300"/>
        </w:trPr>
        <w:tc>
          <w:tcPr>
            <w:tcW w:w="2233" w:type="dxa"/>
            <w:noWrap/>
            <w:vAlign w:val="bottom"/>
            <w:hideMark/>
          </w:tcPr>
          <w:p w14:paraId="6FE601EF"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65E512D3"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-0.217</w:t>
            </w:r>
          </w:p>
        </w:tc>
        <w:tc>
          <w:tcPr>
            <w:tcW w:w="516" w:type="dxa"/>
            <w:noWrap/>
            <w:vAlign w:val="bottom"/>
            <w:hideMark/>
          </w:tcPr>
          <w:p w14:paraId="2010232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621B51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0.273</w:t>
            </w:r>
          </w:p>
        </w:tc>
        <w:tc>
          <w:tcPr>
            <w:tcW w:w="416" w:type="dxa"/>
            <w:noWrap/>
            <w:vAlign w:val="bottom"/>
            <w:hideMark/>
          </w:tcPr>
          <w:p w14:paraId="762BE02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C42507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0.268</w:t>
            </w:r>
          </w:p>
        </w:tc>
        <w:tc>
          <w:tcPr>
            <w:tcW w:w="516" w:type="dxa"/>
            <w:noWrap/>
            <w:vAlign w:val="bottom"/>
            <w:hideMark/>
          </w:tcPr>
          <w:p w14:paraId="6715D67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BD0BED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0.380</w:t>
            </w:r>
          </w:p>
        </w:tc>
        <w:tc>
          <w:tcPr>
            <w:tcW w:w="516" w:type="dxa"/>
            <w:noWrap/>
            <w:vAlign w:val="bottom"/>
            <w:hideMark/>
          </w:tcPr>
          <w:p w14:paraId="2236E9E5" w14:textId="77777777" w:rsidR="00160980" w:rsidRPr="00BC2400" w:rsidRDefault="00160980" w:rsidP="00160980">
            <w:pPr>
              <w:spacing w:after="0"/>
              <w:rPr>
                <w:rFonts w:ascii="Times New Roman" w:hAnsi="Times New Roman" w:cs="Times New Roman"/>
              </w:rPr>
            </w:pPr>
          </w:p>
        </w:tc>
      </w:tr>
      <w:tr w:rsidR="00160980" w:rsidRPr="00BC2400" w14:paraId="120D6A79" w14:textId="77777777" w:rsidTr="007F0A4B">
        <w:trPr>
          <w:trHeight w:val="300"/>
        </w:trPr>
        <w:tc>
          <w:tcPr>
            <w:tcW w:w="2233" w:type="dxa"/>
            <w:noWrap/>
            <w:vAlign w:val="bottom"/>
            <w:hideMark/>
          </w:tcPr>
          <w:p w14:paraId="383C0585"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1AC9B7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(0.173)</w:t>
            </w:r>
          </w:p>
        </w:tc>
        <w:tc>
          <w:tcPr>
            <w:tcW w:w="516" w:type="dxa"/>
            <w:noWrap/>
            <w:vAlign w:val="bottom"/>
            <w:hideMark/>
          </w:tcPr>
          <w:p w14:paraId="05D5813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ACA27F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(0.183)</w:t>
            </w:r>
          </w:p>
        </w:tc>
        <w:tc>
          <w:tcPr>
            <w:tcW w:w="416" w:type="dxa"/>
            <w:noWrap/>
            <w:vAlign w:val="bottom"/>
            <w:hideMark/>
          </w:tcPr>
          <w:p w14:paraId="686C0F8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49CEEB0" w14:textId="172EEE9F" w:rsidR="00160980" w:rsidRPr="00F55A63" w:rsidRDefault="00F55A63" w:rsidP="00160980">
            <w:pPr>
              <w:spacing w:after="0" w:line="240" w:lineRule="auto"/>
              <w:jc w:val="right"/>
              <w:rPr>
                <w:rFonts w:ascii="Times New Roman" w:eastAsia="Times New Roman" w:hAnsi="Times New Roman" w:cs="Times New Roman"/>
                <w:color w:val="000000"/>
                <w:sz w:val="20"/>
                <w:szCs w:val="20"/>
              </w:rPr>
            </w:pPr>
            <w:r w:rsidRPr="00F55A63">
              <w:rPr>
                <w:rFonts w:ascii="Times New Roman" w:eastAsia="Times New Roman" w:hAnsi="Times New Roman" w:cs="Times New Roman"/>
                <w:color w:val="000000"/>
                <w:sz w:val="20"/>
                <w:szCs w:val="20"/>
              </w:rPr>
              <w:t>(0.18</w:t>
            </w:r>
            <w:r w:rsidR="00160980" w:rsidRPr="00F55A63">
              <w:rPr>
                <w:rFonts w:ascii="Times New Roman" w:eastAsia="Times New Roman" w:hAnsi="Times New Roman" w:cs="Times New Roman"/>
                <w:color w:val="000000"/>
                <w:sz w:val="20"/>
                <w:szCs w:val="20"/>
              </w:rPr>
              <w:t>3)</w:t>
            </w:r>
          </w:p>
        </w:tc>
        <w:tc>
          <w:tcPr>
            <w:tcW w:w="516" w:type="dxa"/>
            <w:noWrap/>
            <w:vAlign w:val="bottom"/>
            <w:hideMark/>
          </w:tcPr>
          <w:p w14:paraId="637D8956" w14:textId="77777777" w:rsidR="00160980" w:rsidRPr="00F55A63" w:rsidRDefault="00160980" w:rsidP="00160980">
            <w:pPr>
              <w:spacing w:after="0"/>
              <w:rPr>
                <w:rFonts w:ascii="Times New Roman" w:hAnsi="Times New Roman" w:cs="Times New Roman"/>
              </w:rPr>
            </w:pPr>
          </w:p>
        </w:tc>
        <w:tc>
          <w:tcPr>
            <w:tcW w:w="1020" w:type="dxa"/>
            <w:noWrap/>
            <w:vAlign w:val="bottom"/>
            <w:hideMark/>
          </w:tcPr>
          <w:p w14:paraId="620A994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(0.333)</w:t>
            </w:r>
          </w:p>
        </w:tc>
        <w:tc>
          <w:tcPr>
            <w:tcW w:w="516" w:type="dxa"/>
            <w:noWrap/>
            <w:vAlign w:val="bottom"/>
            <w:hideMark/>
          </w:tcPr>
          <w:p w14:paraId="4BA84936" w14:textId="77777777" w:rsidR="00160980" w:rsidRPr="00BC2400" w:rsidRDefault="00160980" w:rsidP="00160980">
            <w:pPr>
              <w:spacing w:after="0"/>
              <w:rPr>
                <w:rFonts w:ascii="Times New Roman" w:hAnsi="Times New Roman" w:cs="Times New Roman"/>
              </w:rPr>
            </w:pPr>
          </w:p>
        </w:tc>
      </w:tr>
      <w:tr w:rsidR="00160980" w:rsidRPr="00BC2400" w14:paraId="07469F0C" w14:textId="77777777" w:rsidTr="007F0A4B">
        <w:trPr>
          <w:trHeight w:val="300"/>
        </w:trPr>
        <w:tc>
          <w:tcPr>
            <w:tcW w:w="2233" w:type="dxa"/>
            <w:noWrap/>
            <w:vAlign w:val="bottom"/>
            <w:hideMark/>
          </w:tcPr>
          <w:p w14:paraId="27BA4CDF"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3123C13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-0.090</w:t>
            </w:r>
          </w:p>
        </w:tc>
        <w:tc>
          <w:tcPr>
            <w:tcW w:w="516" w:type="dxa"/>
            <w:noWrap/>
            <w:vAlign w:val="bottom"/>
            <w:hideMark/>
          </w:tcPr>
          <w:p w14:paraId="43B8D37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4947C2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-0.196</w:t>
            </w:r>
          </w:p>
        </w:tc>
        <w:tc>
          <w:tcPr>
            <w:tcW w:w="416" w:type="dxa"/>
            <w:noWrap/>
            <w:vAlign w:val="bottom"/>
            <w:hideMark/>
          </w:tcPr>
          <w:p w14:paraId="6F6CBA4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93390F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-0.196</w:t>
            </w:r>
          </w:p>
        </w:tc>
        <w:tc>
          <w:tcPr>
            <w:tcW w:w="516" w:type="dxa"/>
            <w:noWrap/>
            <w:vAlign w:val="bottom"/>
            <w:hideMark/>
          </w:tcPr>
          <w:p w14:paraId="0A4CEC6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4153C3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-0.197</w:t>
            </w:r>
          </w:p>
        </w:tc>
        <w:tc>
          <w:tcPr>
            <w:tcW w:w="516" w:type="dxa"/>
            <w:noWrap/>
            <w:vAlign w:val="bottom"/>
            <w:hideMark/>
          </w:tcPr>
          <w:p w14:paraId="7DB441A0" w14:textId="77777777" w:rsidR="00160980" w:rsidRPr="00BC2400" w:rsidRDefault="00160980" w:rsidP="00160980">
            <w:pPr>
              <w:spacing w:after="0"/>
              <w:rPr>
                <w:rFonts w:ascii="Times New Roman" w:hAnsi="Times New Roman" w:cs="Times New Roman"/>
              </w:rPr>
            </w:pPr>
          </w:p>
        </w:tc>
      </w:tr>
      <w:tr w:rsidR="00160980" w:rsidRPr="00BC2400" w14:paraId="05C4E7ED" w14:textId="77777777" w:rsidTr="007F0A4B">
        <w:trPr>
          <w:trHeight w:val="300"/>
        </w:trPr>
        <w:tc>
          <w:tcPr>
            <w:tcW w:w="2233" w:type="dxa"/>
            <w:noWrap/>
            <w:vAlign w:val="bottom"/>
            <w:hideMark/>
          </w:tcPr>
          <w:p w14:paraId="3B5055D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3FAFC91"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(0.135)</w:t>
            </w:r>
          </w:p>
        </w:tc>
        <w:tc>
          <w:tcPr>
            <w:tcW w:w="516" w:type="dxa"/>
            <w:noWrap/>
            <w:vAlign w:val="bottom"/>
            <w:hideMark/>
          </w:tcPr>
          <w:p w14:paraId="1EB8152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70F4D4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(0.143)</w:t>
            </w:r>
          </w:p>
        </w:tc>
        <w:tc>
          <w:tcPr>
            <w:tcW w:w="416" w:type="dxa"/>
            <w:noWrap/>
            <w:vAlign w:val="bottom"/>
            <w:hideMark/>
          </w:tcPr>
          <w:p w14:paraId="4114A92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0A95F5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(0.143)</w:t>
            </w:r>
          </w:p>
        </w:tc>
        <w:tc>
          <w:tcPr>
            <w:tcW w:w="516" w:type="dxa"/>
            <w:noWrap/>
            <w:vAlign w:val="bottom"/>
            <w:hideMark/>
          </w:tcPr>
          <w:p w14:paraId="0CBC166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6B3456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(0.143)</w:t>
            </w:r>
          </w:p>
        </w:tc>
        <w:tc>
          <w:tcPr>
            <w:tcW w:w="516" w:type="dxa"/>
            <w:noWrap/>
            <w:vAlign w:val="bottom"/>
            <w:hideMark/>
          </w:tcPr>
          <w:p w14:paraId="467B5DA9" w14:textId="77777777" w:rsidR="00160980" w:rsidRPr="00BC2400" w:rsidRDefault="00160980" w:rsidP="00160980">
            <w:pPr>
              <w:spacing w:after="0"/>
              <w:rPr>
                <w:rFonts w:ascii="Times New Roman" w:hAnsi="Times New Roman" w:cs="Times New Roman"/>
              </w:rPr>
            </w:pPr>
          </w:p>
        </w:tc>
      </w:tr>
      <w:tr w:rsidR="00160980" w:rsidRPr="00BC2400" w14:paraId="0877D55A" w14:textId="77777777" w:rsidTr="007F0A4B">
        <w:trPr>
          <w:trHeight w:val="300"/>
        </w:trPr>
        <w:tc>
          <w:tcPr>
            <w:tcW w:w="2233" w:type="dxa"/>
            <w:noWrap/>
            <w:vAlign w:val="bottom"/>
            <w:hideMark/>
          </w:tcPr>
          <w:p w14:paraId="6E02262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DISLIKE PAINTING</w:t>
            </w:r>
          </w:p>
        </w:tc>
        <w:tc>
          <w:tcPr>
            <w:tcW w:w="1033" w:type="dxa"/>
            <w:noWrap/>
            <w:vAlign w:val="bottom"/>
            <w:hideMark/>
          </w:tcPr>
          <w:p w14:paraId="637F2CD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0.366</w:t>
            </w:r>
          </w:p>
        </w:tc>
        <w:tc>
          <w:tcPr>
            <w:tcW w:w="516" w:type="dxa"/>
            <w:noWrap/>
            <w:vAlign w:val="bottom"/>
            <w:hideMark/>
          </w:tcPr>
          <w:p w14:paraId="20E9140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8B2CA3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0.340 </w:t>
            </w:r>
          </w:p>
        </w:tc>
        <w:tc>
          <w:tcPr>
            <w:tcW w:w="416" w:type="dxa"/>
            <w:noWrap/>
            <w:vAlign w:val="bottom"/>
            <w:hideMark/>
          </w:tcPr>
          <w:p w14:paraId="6E040F6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CD0769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0.337 </w:t>
            </w:r>
          </w:p>
        </w:tc>
        <w:tc>
          <w:tcPr>
            <w:tcW w:w="516" w:type="dxa"/>
            <w:noWrap/>
            <w:vAlign w:val="bottom"/>
            <w:hideMark/>
          </w:tcPr>
          <w:p w14:paraId="5462E00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038CCC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0.329 </w:t>
            </w:r>
          </w:p>
        </w:tc>
        <w:tc>
          <w:tcPr>
            <w:tcW w:w="516" w:type="dxa"/>
            <w:noWrap/>
            <w:vAlign w:val="bottom"/>
            <w:hideMark/>
          </w:tcPr>
          <w:p w14:paraId="4E14A12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0AABFF4B" w14:textId="77777777" w:rsidTr="007F0A4B">
        <w:trPr>
          <w:trHeight w:val="300"/>
        </w:trPr>
        <w:tc>
          <w:tcPr>
            <w:tcW w:w="2233" w:type="dxa"/>
            <w:noWrap/>
            <w:vAlign w:val="bottom"/>
            <w:hideMark/>
          </w:tcPr>
          <w:p w14:paraId="7840924B"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03934B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(0.162)</w:t>
            </w:r>
          </w:p>
        </w:tc>
        <w:tc>
          <w:tcPr>
            <w:tcW w:w="516" w:type="dxa"/>
            <w:noWrap/>
            <w:vAlign w:val="bottom"/>
            <w:hideMark/>
          </w:tcPr>
          <w:p w14:paraId="0DA838D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9A046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(0.169)</w:t>
            </w:r>
          </w:p>
        </w:tc>
        <w:tc>
          <w:tcPr>
            <w:tcW w:w="416" w:type="dxa"/>
            <w:noWrap/>
            <w:vAlign w:val="bottom"/>
            <w:hideMark/>
          </w:tcPr>
          <w:p w14:paraId="74A6900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4F0E68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(0.169)</w:t>
            </w:r>
          </w:p>
        </w:tc>
        <w:tc>
          <w:tcPr>
            <w:tcW w:w="516" w:type="dxa"/>
            <w:noWrap/>
            <w:vAlign w:val="bottom"/>
            <w:hideMark/>
          </w:tcPr>
          <w:p w14:paraId="18C90F3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45A0EC4"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(0.170)</w:t>
            </w:r>
          </w:p>
        </w:tc>
        <w:tc>
          <w:tcPr>
            <w:tcW w:w="516" w:type="dxa"/>
            <w:noWrap/>
            <w:vAlign w:val="bottom"/>
            <w:hideMark/>
          </w:tcPr>
          <w:p w14:paraId="3DF56838" w14:textId="77777777" w:rsidR="00160980" w:rsidRPr="00BC2400" w:rsidRDefault="00160980" w:rsidP="00160980">
            <w:pPr>
              <w:spacing w:after="0"/>
              <w:rPr>
                <w:rFonts w:ascii="Times New Roman" w:hAnsi="Times New Roman" w:cs="Times New Roman"/>
              </w:rPr>
            </w:pPr>
          </w:p>
        </w:tc>
      </w:tr>
      <w:tr w:rsidR="00160980" w:rsidRPr="00BC2400" w14:paraId="3587546C" w14:textId="77777777" w:rsidTr="007F0A4B">
        <w:trPr>
          <w:trHeight w:val="300"/>
        </w:trPr>
        <w:tc>
          <w:tcPr>
            <w:tcW w:w="2233" w:type="dxa"/>
            <w:noWrap/>
            <w:vAlign w:val="bottom"/>
            <w:hideMark/>
          </w:tcPr>
          <w:p w14:paraId="036D96A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FEMALE</w:t>
            </w:r>
          </w:p>
        </w:tc>
        <w:tc>
          <w:tcPr>
            <w:tcW w:w="1033" w:type="dxa"/>
            <w:noWrap/>
            <w:vAlign w:val="bottom"/>
            <w:hideMark/>
          </w:tcPr>
          <w:p w14:paraId="1E390CD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0.216 </w:t>
            </w:r>
          </w:p>
        </w:tc>
        <w:tc>
          <w:tcPr>
            <w:tcW w:w="516" w:type="dxa"/>
            <w:noWrap/>
            <w:vAlign w:val="bottom"/>
            <w:hideMark/>
          </w:tcPr>
          <w:p w14:paraId="0DAE3FD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0D4DE1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0.191</w:t>
            </w:r>
          </w:p>
        </w:tc>
        <w:tc>
          <w:tcPr>
            <w:tcW w:w="416" w:type="dxa"/>
            <w:noWrap/>
            <w:vAlign w:val="bottom"/>
            <w:hideMark/>
          </w:tcPr>
          <w:p w14:paraId="315A272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6A9BC4A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0.193 </w:t>
            </w:r>
          </w:p>
        </w:tc>
        <w:tc>
          <w:tcPr>
            <w:tcW w:w="516" w:type="dxa"/>
            <w:noWrap/>
            <w:vAlign w:val="bottom"/>
            <w:hideMark/>
          </w:tcPr>
          <w:p w14:paraId="74D30B55"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5F66BA9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0.195</w:t>
            </w:r>
          </w:p>
        </w:tc>
        <w:tc>
          <w:tcPr>
            <w:tcW w:w="516" w:type="dxa"/>
            <w:noWrap/>
            <w:vAlign w:val="bottom"/>
            <w:hideMark/>
          </w:tcPr>
          <w:p w14:paraId="0310C5F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2A3B7783" w14:textId="77777777" w:rsidTr="007F0A4B">
        <w:trPr>
          <w:trHeight w:val="300"/>
        </w:trPr>
        <w:tc>
          <w:tcPr>
            <w:tcW w:w="2233" w:type="dxa"/>
            <w:noWrap/>
            <w:vAlign w:val="bottom"/>
            <w:hideMark/>
          </w:tcPr>
          <w:p w14:paraId="23BE75DA"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CBBE2A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(0.107)</w:t>
            </w:r>
          </w:p>
        </w:tc>
        <w:tc>
          <w:tcPr>
            <w:tcW w:w="516" w:type="dxa"/>
            <w:noWrap/>
            <w:vAlign w:val="bottom"/>
            <w:hideMark/>
          </w:tcPr>
          <w:p w14:paraId="2EF395F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1CDB28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(0.113)</w:t>
            </w:r>
          </w:p>
        </w:tc>
        <w:tc>
          <w:tcPr>
            <w:tcW w:w="416" w:type="dxa"/>
            <w:noWrap/>
            <w:vAlign w:val="bottom"/>
            <w:hideMark/>
          </w:tcPr>
          <w:p w14:paraId="5B47821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155C4E1"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(0.113)</w:t>
            </w:r>
          </w:p>
        </w:tc>
        <w:tc>
          <w:tcPr>
            <w:tcW w:w="516" w:type="dxa"/>
            <w:noWrap/>
            <w:vAlign w:val="bottom"/>
            <w:hideMark/>
          </w:tcPr>
          <w:p w14:paraId="326ECB7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F81A63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(0.113)</w:t>
            </w:r>
          </w:p>
        </w:tc>
        <w:tc>
          <w:tcPr>
            <w:tcW w:w="516" w:type="dxa"/>
            <w:noWrap/>
            <w:vAlign w:val="bottom"/>
            <w:hideMark/>
          </w:tcPr>
          <w:p w14:paraId="0BD29F71" w14:textId="77777777" w:rsidR="00160980" w:rsidRPr="00BC2400" w:rsidRDefault="00160980" w:rsidP="00160980">
            <w:pPr>
              <w:spacing w:after="0"/>
              <w:rPr>
                <w:rFonts w:ascii="Times New Roman" w:hAnsi="Times New Roman" w:cs="Times New Roman"/>
              </w:rPr>
            </w:pPr>
          </w:p>
        </w:tc>
      </w:tr>
      <w:tr w:rsidR="00160980" w:rsidRPr="00BC2400" w14:paraId="19AA85AF" w14:textId="77777777" w:rsidTr="007F0A4B">
        <w:trPr>
          <w:trHeight w:val="300"/>
        </w:trPr>
        <w:tc>
          <w:tcPr>
            <w:tcW w:w="2233" w:type="dxa"/>
            <w:noWrap/>
            <w:vAlign w:val="bottom"/>
            <w:hideMark/>
          </w:tcPr>
          <w:p w14:paraId="46649EA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AGE</w:t>
            </w:r>
          </w:p>
        </w:tc>
        <w:tc>
          <w:tcPr>
            <w:tcW w:w="1033" w:type="dxa"/>
            <w:noWrap/>
            <w:vAlign w:val="bottom"/>
            <w:hideMark/>
          </w:tcPr>
          <w:p w14:paraId="1D2834A2"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0.005 </w:t>
            </w:r>
          </w:p>
        </w:tc>
        <w:tc>
          <w:tcPr>
            <w:tcW w:w="516" w:type="dxa"/>
            <w:noWrap/>
            <w:vAlign w:val="bottom"/>
            <w:hideMark/>
          </w:tcPr>
          <w:p w14:paraId="2A77DFE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3D56B7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0.006</w:t>
            </w:r>
          </w:p>
        </w:tc>
        <w:tc>
          <w:tcPr>
            <w:tcW w:w="416" w:type="dxa"/>
            <w:noWrap/>
            <w:vAlign w:val="bottom"/>
            <w:hideMark/>
          </w:tcPr>
          <w:p w14:paraId="3D88D08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4B4C78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0.006 </w:t>
            </w:r>
          </w:p>
        </w:tc>
        <w:tc>
          <w:tcPr>
            <w:tcW w:w="516" w:type="dxa"/>
            <w:noWrap/>
            <w:vAlign w:val="bottom"/>
            <w:hideMark/>
          </w:tcPr>
          <w:p w14:paraId="6656480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715F5C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0.006</w:t>
            </w:r>
          </w:p>
        </w:tc>
        <w:tc>
          <w:tcPr>
            <w:tcW w:w="516" w:type="dxa"/>
            <w:noWrap/>
            <w:vAlign w:val="bottom"/>
            <w:hideMark/>
          </w:tcPr>
          <w:p w14:paraId="4083C1B1" w14:textId="77777777" w:rsidR="00160980" w:rsidRPr="00BC2400" w:rsidRDefault="00160980" w:rsidP="00160980">
            <w:pPr>
              <w:spacing w:after="0"/>
              <w:rPr>
                <w:rFonts w:ascii="Times New Roman" w:hAnsi="Times New Roman" w:cs="Times New Roman"/>
              </w:rPr>
            </w:pPr>
          </w:p>
        </w:tc>
      </w:tr>
      <w:tr w:rsidR="00160980" w:rsidRPr="00BC2400" w14:paraId="36976D4E" w14:textId="77777777" w:rsidTr="007F0A4B">
        <w:trPr>
          <w:trHeight w:val="300"/>
        </w:trPr>
        <w:tc>
          <w:tcPr>
            <w:tcW w:w="2233" w:type="dxa"/>
            <w:noWrap/>
            <w:vAlign w:val="bottom"/>
            <w:hideMark/>
          </w:tcPr>
          <w:p w14:paraId="3DD75102"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84B89A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(0.003)</w:t>
            </w:r>
          </w:p>
        </w:tc>
        <w:tc>
          <w:tcPr>
            <w:tcW w:w="516" w:type="dxa"/>
            <w:noWrap/>
            <w:vAlign w:val="bottom"/>
            <w:hideMark/>
          </w:tcPr>
          <w:p w14:paraId="54ED846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6FDDD2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416" w:type="dxa"/>
            <w:noWrap/>
            <w:vAlign w:val="bottom"/>
            <w:hideMark/>
          </w:tcPr>
          <w:p w14:paraId="441A0AA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618125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516" w:type="dxa"/>
            <w:noWrap/>
            <w:vAlign w:val="bottom"/>
            <w:hideMark/>
          </w:tcPr>
          <w:p w14:paraId="54858E9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2BC2D0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516" w:type="dxa"/>
            <w:noWrap/>
            <w:vAlign w:val="bottom"/>
            <w:hideMark/>
          </w:tcPr>
          <w:p w14:paraId="2817DD74" w14:textId="77777777" w:rsidR="00160980" w:rsidRPr="00BC2400" w:rsidRDefault="00160980" w:rsidP="00160980">
            <w:pPr>
              <w:spacing w:after="0"/>
              <w:rPr>
                <w:rFonts w:ascii="Times New Roman" w:hAnsi="Times New Roman" w:cs="Times New Roman"/>
              </w:rPr>
            </w:pPr>
          </w:p>
        </w:tc>
      </w:tr>
      <w:tr w:rsidR="00160980" w:rsidRPr="00BC2400" w14:paraId="13B4EC6E" w14:textId="77777777" w:rsidTr="007F0A4B">
        <w:trPr>
          <w:trHeight w:val="300"/>
        </w:trPr>
        <w:tc>
          <w:tcPr>
            <w:tcW w:w="7774" w:type="dxa"/>
            <w:gridSpan w:val="8"/>
            <w:noWrap/>
            <w:vAlign w:val="bottom"/>
            <w:hideMark/>
          </w:tcPr>
          <w:p w14:paraId="6A490BB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Alter group characteristics</w:t>
            </w:r>
          </w:p>
        </w:tc>
        <w:tc>
          <w:tcPr>
            <w:tcW w:w="516" w:type="dxa"/>
            <w:noWrap/>
            <w:vAlign w:val="bottom"/>
            <w:hideMark/>
          </w:tcPr>
          <w:p w14:paraId="0F538F80" w14:textId="77777777" w:rsidR="00160980" w:rsidRPr="00BC2400" w:rsidRDefault="00160980" w:rsidP="00160980">
            <w:pPr>
              <w:spacing w:after="0"/>
              <w:rPr>
                <w:rFonts w:ascii="Times New Roman" w:hAnsi="Times New Roman" w:cs="Times New Roman"/>
              </w:rPr>
            </w:pPr>
          </w:p>
        </w:tc>
      </w:tr>
      <w:tr w:rsidR="00160980" w:rsidRPr="00BC2400" w14:paraId="2B448674" w14:textId="77777777" w:rsidTr="007F0A4B">
        <w:trPr>
          <w:trHeight w:val="300"/>
        </w:trPr>
        <w:tc>
          <w:tcPr>
            <w:tcW w:w="2233" w:type="dxa"/>
            <w:noWrap/>
            <w:vAlign w:val="bottom"/>
            <w:hideMark/>
          </w:tcPr>
          <w:p w14:paraId="1EDF040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6CA9CEF0"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4974C3F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F8E175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0.172</w:t>
            </w:r>
          </w:p>
        </w:tc>
        <w:tc>
          <w:tcPr>
            <w:tcW w:w="416" w:type="dxa"/>
            <w:noWrap/>
            <w:vAlign w:val="bottom"/>
            <w:hideMark/>
          </w:tcPr>
          <w:p w14:paraId="2923660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E0E4EE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0.171 </w:t>
            </w:r>
          </w:p>
        </w:tc>
        <w:tc>
          <w:tcPr>
            <w:tcW w:w="516" w:type="dxa"/>
            <w:noWrap/>
            <w:vAlign w:val="bottom"/>
            <w:hideMark/>
          </w:tcPr>
          <w:p w14:paraId="15F5890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79773B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0.167</w:t>
            </w:r>
          </w:p>
        </w:tc>
        <w:tc>
          <w:tcPr>
            <w:tcW w:w="516" w:type="dxa"/>
            <w:noWrap/>
            <w:vAlign w:val="bottom"/>
            <w:hideMark/>
          </w:tcPr>
          <w:p w14:paraId="58400674" w14:textId="77777777" w:rsidR="00160980" w:rsidRPr="00BC2400" w:rsidRDefault="00160980" w:rsidP="00160980">
            <w:pPr>
              <w:spacing w:after="0"/>
              <w:rPr>
                <w:rFonts w:ascii="Times New Roman" w:hAnsi="Times New Roman" w:cs="Times New Roman"/>
              </w:rPr>
            </w:pPr>
          </w:p>
        </w:tc>
      </w:tr>
      <w:tr w:rsidR="00160980" w:rsidRPr="00BC2400" w14:paraId="5CB08F32" w14:textId="77777777" w:rsidTr="007F0A4B">
        <w:trPr>
          <w:trHeight w:val="300"/>
        </w:trPr>
        <w:tc>
          <w:tcPr>
            <w:tcW w:w="2233" w:type="dxa"/>
            <w:noWrap/>
            <w:vAlign w:val="bottom"/>
            <w:hideMark/>
          </w:tcPr>
          <w:p w14:paraId="7EE6E2B5"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A944066"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247772A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57561C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(0.111)</w:t>
            </w:r>
          </w:p>
        </w:tc>
        <w:tc>
          <w:tcPr>
            <w:tcW w:w="416" w:type="dxa"/>
            <w:noWrap/>
            <w:vAlign w:val="bottom"/>
            <w:hideMark/>
          </w:tcPr>
          <w:p w14:paraId="5335009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364468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(0.111)</w:t>
            </w:r>
          </w:p>
        </w:tc>
        <w:tc>
          <w:tcPr>
            <w:tcW w:w="516" w:type="dxa"/>
            <w:noWrap/>
            <w:vAlign w:val="bottom"/>
            <w:hideMark/>
          </w:tcPr>
          <w:p w14:paraId="28F32A5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3AC68B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(0.111)</w:t>
            </w:r>
          </w:p>
        </w:tc>
        <w:tc>
          <w:tcPr>
            <w:tcW w:w="516" w:type="dxa"/>
            <w:noWrap/>
            <w:vAlign w:val="bottom"/>
            <w:hideMark/>
          </w:tcPr>
          <w:p w14:paraId="583AA3F3" w14:textId="77777777" w:rsidR="00160980" w:rsidRPr="00BC2400" w:rsidRDefault="00160980" w:rsidP="00160980">
            <w:pPr>
              <w:spacing w:after="0"/>
              <w:rPr>
                <w:rFonts w:ascii="Times New Roman" w:hAnsi="Times New Roman" w:cs="Times New Roman"/>
              </w:rPr>
            </w:pPr>
          </w:p>
        </w:tc>
      </w:tr>
      <w:tr w:rsidR="00160980" w:rsidRPr="00BC2400" w14:paraId="3F200DBC" w14:textId="77777777" w:rsidTr="007F0A4B">
        <w:trPr>
          <w:trHeight w:val="300"/>
        </w:trPr>
        <w:tc>
          <w:tcPr>
            <w:tcW w:w="2233" w:type="dxa"/>
            <w:noWrap/>
            <w:vAlign w:val="bottom"/>
            <w:hideMark/>
          </w:tcPr>
          <w:p w14:paraId="7C725CE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SIMILARITY</w:t>
            </w:r>
          </w:p>
        </w:tc>
        <w:tc>
          <w:tcPr>
            <w:tcW w:w="1033" w:type="dxa"/>
            <w:noWrap/>
            <w:vAlign w:val="bottom"/>
            <w:hideMark/>
          </w:tcPr>
          <w:p w14:paraId="4A633820"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5B6D099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1163AF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0.321</w:t>
            </w:r>
          </w:p>
        </w:tc>
        <w:tc>
          <w:tcPr>
            <w:tcW w:w="416" w:type="dxa"/>
            <w:noWrap/>
            <w:vAlign w:val="bottom"/>
            <w:hideMark/>
          </w:tcPr>
          <w:p w14:paraId="4CE06C9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58B2E7C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0.328 </w:t>
            </w:r>
          </w:p>
        </w:tc>
        <w:tc>
          <w:tcPr>
            <w:tcW w:w="516" w:type="dxa"/>
            <w:noWrap/>
            <w:vAlign w:val="bottom"/>
            <w:hideMark/>
          </w:tcPr>
          <w:p w14:paraId="6272731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5BB6233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0.316</w:t>
            </w:r>
          </w:p>
        </w:tc>
        <w:tc>
          <w:tcPr>
            <w:tcW w:w="516" w:type="dxa"/>
            <w:noWrap/>
            <w:vAlign w:val="bottom"/>
            <w:hideMark/>
          </w:tcPr>
          <w:p w14:paraId="75725B2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5BAF3DC7" w14:textId="77777777" w:rsidTr="007F0A4B">
        <w:trPr>
          <w:trHeight w:val="300"/>
        </w:trPr>
        <w:tc>
          <w:tcPr>
            <w:tcW w:w="2233" w:type="dxa"/>
            <w:noWrap/>
            <w:vAlign w:val="bottom"/>
            <w:hideMark/>
          </w:tcPr>
          <w:p w14:paraId="4BBBB70B"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B6A015A"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2CC2CA2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7D2797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(0.123)</w:t>
            </w:r>
          </w:p>
        </w:tc>
        <w:tc>
          <w:tcPr>
            <w:tcW w:w="416" w:type="dxa"/>
            <w:noWrap/>
            <w:vAlign w:val="bottom"/>
            <w:hideMark/>
          </w:tcPr>
          <w:p w14:paraId="708A734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A75CC6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(0.124)</w:t>
            </w:r>
          </w:p>
        </w:tc>
        <w:tc>
          <w:tcPr>
            <w:tcW w:w="516" w:type="dxa"/>
            <w:noWrap/>
            <w:vAlign w:val="bottom"/>
            <w:hideMark/>
          </w:tcPr>
          <w:p w14:paraId="642F624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8D96BD3"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(0.125)</w:t>
            </w:r>
          </w:p>
        </w:tc>
        <w:tc>
          <w:tcPr>
            <w:tcW w:w="516" w:type="dxa"/>
            <w:noWrap/>
            <w:vAlign w:val="bottom"/>
            <w:hideMark/>
          </w:tcPr>
          <w:p w14:paraId="180A3C12" w14:textId="77777777" w:rsidR="00160980" w:rsidRPr="00BC2400" w:rsidRDefault="00160980" w:rsidP="00160980">
            <w:pPr>
              <w:spacing w:after="0"/>
              <w:rPr>
                <w:rFonts w:ascii="Times New Roman" w:hAnsi="Times New Roman" w:cs="Times New Roman"/>
              </w:rPr>
            </w:pPr>
          </w:p>
        </w:tc>
      </w:tr>
      <w:tr w:rsidR="007F0A4B" w:rsidRPr="00BC2400" w14:paraId="5CD63071" w14:textId="77777777" w:rsidTr="007F0A4B">
        <w:trPr>
          <w:trHeight w:val="300"/>
        </w:trPr>
        <w:tc>
          <w:tcPr>
            <w:tcW w:w="3266" w:type="dxa"/>
            <w:gridSpan w:val="2"/>
            <w:noWrap/>
            <w:vAlign w:val="bottom"/>
            <w:hideMark/>
          </w:tcPr>
          <w:p w14:paraId="307AB6DA" w14:textId="68DF5016" w:rsidR="007F0A4B" w:rsidRPr="00BC2400" w:rsidRDefault="007F0A4B" w:rsidP="00160980">
            <w:pPr>
              <w:spacing w:after="0"/>
              <w:rPr>
                <w:rFonts w:ascii="Times New Roman" w:hAnsi="Times New Roman" w:cs="Times New Roman"/>
              </w:rPr>
            </w:pPr>
            <w:r w:rsidRPr="00BC2400">
              <w:rPr>
                <w:rFonts w:ascii="Times New Roman" w:eastAsia="Times New Roman" w:hAnsi="Times New Roman" w:cs="Times New Roman"/>
                <w:color w:val="000000"/>
                <w:sz w:val="20"/>
                <w:szCs w:val="20"/>
              </w:rPr>
              <w:t>CULTURAL SPECIALIST</w:t>
            </w:r>
          </w:p>
        </w:tc>
        <w:tc>
          <w:tcPr>
            <w:tcW w:w="516" w:type="dxa"/>
            <w:noWrap/>
            <w:vAlign w:val="bottom"/>
            <w:hideMark/>
          </w:tcPr>
          <w:p w14:paraId="6EC58583" w14:textId="77777777" w:rsidR="007F0A4B" w:rsidRPr="00BC2400" w:rsidRDefault="007F0A4B" w:rsidP="00160980">
            <w:pPr>
              <w:spacing w:after="0"/>
              <w:rPr>
                <w:rFonts w:ascii="Times New Roman" w:hAnsi="Times New Roman" w:cs="Times New Roman"/>
              </w:rPr>
            </w:pPr>
          </w:p>
        </w:tc>
        <w:tc>
          <w:tcPr>
            <w:tcW w:w="1020" w:type="dxa"/>
            <w:noWrap/>
            <w:vAlign w:val="bottom"/>
            <w:hideMark/>
          </w:tcPr>
          <w:p w14:paraId="2A9FD4E6" w14:textId="77777777" w:rsidR="007F0A4B" w:rsidRPr="00BC2400" w:rsidRDefault="007F0A4B" w:rsidP="00160980">
            <w:pPr>
              <w:spacing w:after="0"/>
              <w:rPr>
                <w:rFonts w:ascii="Times New Roman" w:hAnsi="Times New Roman" w:cs="Times New Roman"/>
              </w:rPr>
            </w:pPr>
          </w:p>
        </w:tc>
        <w:tc>
          <w:tcPr>
            <w:tcW w:w="416" w:type="dxa"/>
            <w:noWrap/>
            <w:vAlign w:val="bottom"/>
            <w:hideMark/>
          </w:tcPr>
          <w:p w14:paraId="50B73B05" w14:textId="77777777" w:rsidR="007F0A4B" w:rsidRPr="00BC2400" w:rsidRDefault="007F0A4B" w:rsidP="00160980">
            <w:pPr>
              <w:spacing w:after="0"/>
              <w:rPr>
                <w:rFonts w:ascii="Times New Roman" w:hAnsi="Times New Roman" w:cs="Times New Roman"/>
              </w:rPr>
            </w:pPr>
          </w:p>
        </w:tc>
        <w:tc>
          <w:tcPr>
            <w:tcW w:w="1020" w:type="dxa"/>
            <w:noWrap/>
            <w:vAlign w:val="bottom"/>
            <w:hideMark/>
          </w:tcPr>
          <w:p w14:paraId="206002E3" w14:textId="77777777" w:rsidR="007F0A4B" w:rsidRPr="00BC2400" w:rsidRDefault="007F0A4B"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-0.051</w:t>
            </w:r>
          </w:p>
        </w:tc>
        <w:tc>
          <w:tcPr>
            <w:tcW w:w="516" w:type="dxa"/>
            <w:noWrap/>
            <w:vAlign w:val="bottom"/>
            <w:hideMark/>
          </w:tcPr>
          <w:p w14:paraId="1E5B90AA" w14:textId="77777777" w:rsidR="007F0A4B" w:rsidRPr="00BC2400" w:rsidRDefault="007F0A4B" w:rsidP="00160980">
            <w:pPr>
              <w:spacing w:after="0"/>
              <w:rPr>
                <w:rFonts w:ascii="Times New Roman" w:hAnsi="Times New Roman" w:cs="Times New Roman"/>
              </w:rPr>
            </w:pPr>
          </w:p>
        </w:tc>
        <w:tc>
          <w:tcPr>
            <w:tcW w:w="1020" w:type="dxa"/>
            <w:noWrap/>
            <w:vAlign w:val="bottom"/>
            <w:hideMark/>
          </w:tcPr>
          <w:p w14:paraId="39C98733" w14:textId="77777777" w:rsidR="007F0A4B" w:rsidRPr="00BC2400" w:rsidRDefault="007F0A4B"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0.172</w:t>
            </w:r>
          </w:p>
        </w:tc>
        <w:tc>
          <w:tcPr>
            <w:tcW w:w="516" w:type="dxa"/>
            <w:noWrap/>
            <w:vAlign w:val="bottom"/>
            <w:hideMark/>
          </w:tcPr>
          <w:p w14:paraId="03548746" w14:textId="77777777" w:rsidR="007F0A4B" w:rsidRPr="00BC2400" w:rsidRDefault="007F0A4B" w:rsidP="00160980">
            <w:pPr>
              <w:spacing w:after="0"/>
              <w:rPr>
                <w:rFonts w:ascii="Times New Roman" w:hAnsi="Times New Roman" w:cs="Times New Roman"/>
              </w:rPr>
            </w:pPr>
          </w:p>
        </w:tc>
      </w:tr>
      <w:tr w:rsidR="00160980" w:rsidRPr="00BC2400" w14:paraId="0222C732" w14:textId="77777777" w:rsidTr="007F0A4B">
        <w:trPr>
          <w:trHeight w:val="300"/>
        </w:trPr>
        <w:tc>
          <w:tcPr>
            <w:tcW w:w="2233" w:type="dxa"/>
            <w:noWrap/>
            <w:vAlign w:val="bottom"/>
            <w:hideMark/>
          </w:tcPr>
          <w:p w14:paraId="200D38BF"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646ABC3"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5038306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6A5D416"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72C5FC5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06ED08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(0.135)</w:t>
            </w:r>
          </w:p>
        </w:tc>
        <w:tc>
          <w:tcPr>
            <w:tcW w:w="516" w:type="dxa"/>
            <w:noWrap/>
            <w:vAlign w:val="bottom"/>
            <w:hideMark/>
          </w:tcPr>
          <w:p w14:paraId="2643928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5A298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(0.329)</w:t>
            </w:r>
          </w:p>
        </w:tc>
        <w:tc>
          <w:tcPr>
            <w:tcW w:w="516" w:type="dxa"/>
            <w:noWrap/>
            <w:vAlign w:val="bottom"/>
            <w:hideMark/>
          </w:tcPr>
          <w:p w14:paraId="62F8E980" w14:textId="77777777" w:rsidR="00160980" w:rsidRPr="00BC2400" w:rsidRDefault="00160980" w:rsidP="00160980">
            <w:pPr>
              <w:spacing w:after="0"/>
              <w:rPr>
                <w:rFonts w:ascii="Times New Roman" w:hAnsi="Times New Roman" w:cs="Times New Roman"/>
              </w:rPr>
            </w:pPr>
          </w:p>
        </w:tc>
      </w:tr>
      <w:tr w:rsidR="007F0A4B" w:rsidRPr="00BC2400" w14:paraId="37CFDD90" w14:textId="77777777" w:rsidTr="00E87CAC">
        <w:trPr>
          <w:trHeight w:val="300"/>
        </w:trPr>
        <w:tc>
          <w:tcPr>
            <w:tcW w:w="3266" w:type="dxa"/>
            <w:gridSpan w:val="2"/>
            <w:noWrap/>
            <w:vAlign w:val="bottom"/>
            <w:hideMark/>
          </w:tcPr>
          <w:p w14:paraId="40D59577" w14:textId="3C0CCDB0" w:rsidR="007F0A4B" w:rsidRPr="00BC2400" w:rsidRDefault="007F0A4B" w:rsidP="00160980">
            <w:pPr>
              <w:spacing w:after="0"/>
              <w:rPr>
                <w:rFonts w:ascii="Times New Roman" w:hAnsi="Times New Roman" w:cs="Times New Roman"/>
              </w:rPr>
            </w:pPr>
            <w:r w:rsidRPr="00BC2400">
              <w:rPr>
                <w:rFonts w:ascii="Times New Roman" w:eastAsia="Times New Roman" w:hAnsi="Times New Roman" w:cs="Times New Roman"/>
                <w:color w:val="000000"/>
                <w:sz w:val="20"/>
                <w:szCs w:val="20"/>
              </w:rPr>
              <w:t>ECONOMIC SPECIALIST</w:t>
            </w:r>
          </w:p>
        </w:tc>
        <w:tc>
          <w:tcPr>
            <w:tcW w:w="516" w:type="dxa"/>
            <w:noWrap/>
            <w:vAlign w:val="bottom"/>
            <w:hideMark/>
          </w:tcPr>
          <w:p w14:paraId="5CD3C33F" w14:textId="77777777" w:rsidR="007F0A4B" w:rsidRPr="00BC2400" w:rsidRDefault="007F0A4B" w:rsidP="00160980">
            <w:pPr>
              <w:spacing w:after="0"/>
              <w:rPr>
                <w:rFonts w:ascii="Times New Roman" w:hAnsi="Times New Roman" w:cs="Times New Roman"/>
              </w:rPr>
            </w:pPr>
          </w:p>
        </w:tc>
        <w:tc>
          <w:tcPr>
            <w:tcW w:w="1020" w:type="dxa"/>
            <w:noWrap/>
            <w:vAlign w:val="bottom"/>
            <w:hideMark/>
          </w:tcPr>
          <w:p w14:paraId="42F62E50" w14:textId="77777777" w:rsidR="007F0A4B" w:rsidRPr="00BC2400" w:rsidRDefault="007F0A4B" w:rsidP="00160980">
            <w:pPr>
              <w:spacing w:after="0"/>
              <w:rPr>
                <w:rFonts w:ascii="Times New Roman" w:hAnsi="Times New Roman" w:cs="Times New Roman"/>
              </w:rPr>
            </w:pPr>
          </w:p>
        </w:tc>
        <w:tc>
          <w:tcPr>
            <w:tcW w:w="416" w:type="dxa"/>
            <w:noWrap/>
            <w:vAlign w:val="bottom"/>
            <w:hideMark/>
          </w:tcPr>
          <w:p w14:paraId="795B9883" w14:textId="77777777" w:rsidR="007F0A4B" w:rsidRPr="00BC2400" w:rsidRDefault="007F0A4B" w:rsidP="00160980">
            <w:pPr>
              <w:spacing w:after="0"/>
              <w:rPr>
                <w:rFonts w:ascii="Times New Roman" w:hAnsi="Times New Roman" w:cs="Times New Roman"/>
              </w:rPr>
            </w:pPr>
          </w:p>
        </w:tc>
        <w:tc>
          <w:tcPr>
            <w:tcW w:w="1020" w:type="dxa"/>
            <w:noWrap/>
            <w:vAlign w:val="bottom"/>
            <w:hideMark/>
          </w:tcPr>
          <w:p w14:paraId="49F6D78B" w14:textId="77777777" w:rsidR="007F0A4B" w:rsidRPr="00BC2400" w:rsidRDefault="007F0A4B"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-0.166</w:t>
            </w:r>
          </w:p>
        </w:tc>
        <w:tc>
          <w:tcPr>
            <w:tcW w:w="516" w:type="dxa"/>
            <w:noWrap/>
            <w:vAlign w:val="bottom"/>
            <w:hideMark/>
          </w:tcPr>
          <w:p w14:paraId="1DB7D660" w14:textId="77777777" w:rsidR="007F0A4B" w:rsidRPr="00BC2400" w:rsidRDefault="007F0A4B" w:rsidP="00160980">
            <w:pPr>
              <w:spacing w:after="0"/>
              <w:rPr>
                <w:rFonts w:ascii="Times New Roman" w:hAnsi="Times New Roman" w:cs="Times New Roman"/>
              </w:rPr>
            </w:pPr>
          </w:p>
        </w:tc>
        <w:tc>
          <w:tcPr>
            <w:tcW w:w="1020" w:type="dxa"/>
            <w:noWrap/>
            <w:vAlign w:val="bottom"/>
            <w:hideMark/>
          </w:tcPr>
          <w:p w14:paraId="30A7E36A" w14:textId="77777777" w:rsidR="007F0A4B" w:rsidRPr="00BC2400" w:rsidRDefault="007F0A4B"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-0.071</w:t>
            </w:r>
          </w:p>
        </w:tc>
        <w:tc>
          <w:tcPr>
            <w:tcW w:w="516" w:type="dxa"/>
            <w:noWrap/>
            <w:vAlign w:val="bottom"/>
            <w:hideMark/>
          </w:tcPr>
          <w:p w14:paraId="33CC1860" w14:textId="77777777" w:rsidR="007F0A4B" w:rsidRPr="00BC2400" w:rsidRDefault="007F0A4B" w:rsidP="00160980">
            <w:pPr>
              <w:spacing w:after="0"/>
              <w:rPr>
                <w:rFonts w:ascii="Times New Roman" w:hAnsi="Times New Roman" w:cs="Times New Roman"/>
              </w:rPr>
            </w:pPr>
          </w:p>
        </w:tc>
      </w:tr>
      <w:tr w:rsidR="00160980" w:rsidRPr="00BC2400" w14:paraId="7986C75D" w14:textId="77777777" w:rsidTr="007F0A4B">
        <w:trPr>
          <w:trHeight w:val="300"/>
        </w:trPr>
        <w:tc>
          <w:tcPr>
            <w:tcW w:w="2233" w:type="dxa"/>
            <w:noWrap/>
            <w:vAlign w:val="bottom"/>
            <w:hideMark/>
          </w:tcPr>
          <w:p w14:paraId="3C73AA1D"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C51FB58"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30242C8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6CCC414"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288B245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CFDAE7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(0.136)</w:t>
            </w:r>
          </w:p>
        </w:tc>
        <w:tc>
          <w:tcPr>
            <w:tcW w:w="516" w:type="dxa"/>
            <w:noWrap/>
            <w:vAlign w:val="bottom"/>
            <w:hideMark/>
          </w:tcPr>
          <w:p w14:paraId="2B1AE00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1121DE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(0.339)</w:t>
            </w:r>
          </w:p>
        </w:tc>
        <w:tc>
          <w:tcPr>
            <w:tcW w:w="516" w:type="dxa"/>
            <w:noWrap/>
            <w:vAlign w:val="bottom"/>
            <w:hideMark/>
          </w:tcPr>
          <w:p w14:paraId="6F10FB54" w14:textId="77777777" w:rsidR="00160980" w:rsidRPr="00BC2400" w:rsidRDefault="00160980" w:rsidP="00160980">
            <w:pPr>
              <w:spacing w:after="0"/>
              <w:rPr>
                <w:rFonts w:ascii="Times New Roman" w:hAnsi="Times New Roman" w:cs="Times New Roman"/>
              </w:rPr>
            </w:pPr>
          </w:p>
        </w:tc>
      </w:tr>
      <w:tr w:rsidR="00160980" w:rsidRPr="00BC2400" w14:paraId="438A44C6" w14:textId="77777777" w:rsidTr="007F0A4B">
        <w:trPr>
          <w:trHeight w:val="300"/>
        </w:trPr>
        <w:tc>
          <w:tcPr>
            <w:tcW w:w="3266" w:type="dxa"/>
            <w:gridSpan w:val="2"/>
            <w:noWrap/>
            <w:vAlign w:val="bottom"/>
            <w:hideMark/>
          </w:tcPr>
          <w:p w14:paraId="429B32BF" w14:textId="77777777" w:rsidR="00160980" w:rsidRPr="00BC2400" w:rsidRDefault="00160980" w:rsidP="00160980">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Respondent x Alter interactions</w:t>
            </w:r>
          </w:p>
        </w:tc>
        <w:tc>
          <w:tcPr>
            <w:tcW w:w="516" w:type="dxa"/>
            <w:noWrap/>
            <w:vAlign w:val="bottom"/>
            <w:hideMark/>
          </w:tcPr>
          <w:p w14:paraId="56F69BE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DC7066A"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674DFE2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61B07DD"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460974E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3D60CDE"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75B889C5" w14:textId="77777777" w:rsidR="00160980" w:rsidRPr="00BC2400" w:rsidRDefault="00160980" w:rsidP="00160980">
            <w:pPr>
              <w:spacing w:after="0"/>
              <w:rPr>
                <w:rFonts w:ascii="Times New Roman" w:hAnsi="Times New Roman" w:cs="Times New Roman"/>
              </w:rPr>
            </w:pPr>
          </w:p>
        </w:tc>
      </w:tr>
      <w:tr w:rsidR="00160980" w:rsidRPr="00BC2400" w14:paraId="711CF09E" w14:textId="77777777" w:rsidTr="007F0A4B">
        <w:trPr>
          <w:trHeight w:val="300"/>
        </w:trPr>
        <w:tc>
          <w:tcPr>
            <w:tcW w:w="2233" w:type="dxa"/>
            <w:noWrap/>
            <w:vAlign w:val="bottom"/>
            <w:hideMark/>
          </w:tcPr>
          <w:p w14:paraId="2A7D43A9" w14:textId="477498F6" w:rsidR="00160980" w:rsidRPr="00BC2400" w:rsidRDefault="00F55A63"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ESR</w:t>
            </w:r>
            <w:r w:rsidR="00160980" w:rsidRPr="00BC2400">
              <w:rPr>
                <w:rFonts w:ascii="Times New Roman" w:eastAsia="Times New Roman" w:hAnsi="Times New Roman" w:cs="Times New Roman"/>
                <w:color w:val="000000"/>
                <w:sz w:val="20"/>
                <w:szCs w:val="20"/>
              </w:rPr>
              <w:t>xESA</w:t>
            </w:r>
            <w:proofErr w:type="spellEnd"/>
          </w:p>
        </w:tc>
        <w:tc>
          <w:tcPr>
            <w:tcW w:w="1033" w:type="dxa"/>
            <w:noWrap/>
            <w:vAlign w:val="bottom"/>
            <w:hideMark/>
          </w:tcPr>
          <w:p w14:paraId="22997B2B"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7516F31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C799F37"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30DDC83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7579C09"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0709D0E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E9EDF6B" w14:textId="2B15DD19"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0.327</w:t>
            </w:r>
          </w:p>
        </w:tc>
        <w:tc>
          <w:tcPr>
            <w:tcW w:w="516" w:type="dxa"/>
            <w:noWrap/>
            <w:vAlign w:val="bottom"/>
            <w:hideMark/>
          </w:tcPr>
          <w:p w14:paraId="4FEDCEA2" w14:textId="77777777" w:rsidR="00160980" w:rsidRPr="00BC2400" w:rsidRDefault="00160980" w:rsidP="00160980">
            <w:pPr>
              <w:spacing w:after="0"/>
              <w:rPr>
                <w:rFonts w:ascii="Times New Roman" w:hAnsi="Times New Roman" w:cs="Times New Roman"/>
              </w:rPr>
            </w:pPr>
          </w:p>
        </w:tc>
      </w:tr>
      <w:tr w:rsidR="00160980" w:rsidRPr="00BC2400" w14:paraId="5B2DD3CF" w14:textId="77777777" w:rsidTr="007F0A4B">
        <w:trPr>
          <w:trHeight w:val="300"/>
        </w:trPr>
        <w:tc>
          <w:tcPr>
            <w:tcW w:w="2233" w:type="dxa"/>
            <w:noWrap/>
            <w:vAlign w:val="bottom"/>
            <w:hideMark/>
          </w:tcPr>
          <w:p w14:paraId="7E47E072"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67A69C8"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4138D49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C401113"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00DBE18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E684A98"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52026C6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2069AAE" w14:textId="1D734269"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(0.352</w:t>
            </w:r>
            <w:r w:rsidR="00160980" w:rsidRPr="00BC2400">
              <w:rPr>
                <w:rFonts w:ascii="Times New Roman" w:eastAsia="Times New Roman" w:hAnsi="Times New Roman" w:cs="Times New Roman"/>
                <w:color w:val="000000"/>
                <w:sz w:val="20"/>
                <w:szCs w:val="20"/>
              </w:rPr>
              <w:t>)</w:t>
            </w:r>
          </w:p>
        </w:tc>
        <w:tc>
          <w:tcPr>
            <w:tcW w:w="516" w:type="dxa"/>
            <w:noWrap/>
            <w:vAlign w:val="bottom"/>
            <w:hideMark/>
          </w:tcPr>
          <w:p w14:paraId="1268D7DC" w14:textId="77777777" w:rsidR="00160980" w:rsidRPr="00BC2400" w:rsidRDefault="00160980" w:rsidP="00160980">
            <w:pPr>
              <w:spacing w:after="0"/>
              <w:rPr>
                <w:rFonts w:ascii="Times New Roman" w:hAnsi="Times New Roman" w:cs="Times New Roman"/>
              </w:rPr>
            </w:pPr>
          </w:p>
        </w:tc>
      </w:tr>
      <w:tr w:rsidR="00160980" w:rsidRPr="00BC2400" w14:paraId="5533B8C5" w14:textId="77777777" w:rsidTr="007F0A4B">
        <w:trPr>
          <w:trHeight w:val="300"/>
        </w:trPr>
        <w:tc>
          <w:tcPr>
            <w:tcW w:w="2233" w:type="dxa"/>
            <w:noWrap/>
            <w:vAlign w:val="bottom"/>
            <w:hideMark/>
          </w:tcPr>
          <w:p w14:paraId="08239195" w14:textId="4572D809" w:rsidR="00160980" w:rsidRPr="00BC2400" w:rsidRDefault="00F55A63"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w:t>
            </w:r>
            <w:r w:rsidR="00160980" w:rsidRPr="00BC2400">
              <w:rPr>
                <w:rFonts w:ascii="Times New Roman" w:eastAsia="Times New Roman" w:hAnsi="Times New Roman" w:cs="Times New Roman"/>
                <w:color w:val="000000"/>
                <w:sz w:val="20"/>
                <w:szCs w:val="20"/>
              </w:rPr>
              <w:t>RxCSA</w:t>
            </w:r>
            <w:proofErr w:type="spellEnd"/>
          </w:p>
        </w:tc>
        <w:tc>
          <w:tcPr>
            <w:tcW w:w="1033" w:type="dxa"/>
            <w:noWrap/>
            <w:vAlign w:val="bottom"/>
            <w:hideMark/>
          </w:tcPr>
          <w:p w14:paraId="5794AB63"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7D7FDFE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DBCE906"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434451B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EFEA3DB"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79E0D70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1A54862" w14:textId="0C51546C"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0.298</w:t>
            </w:r>
          </w:p>
        </w:tc>
        <w:tc>
          <w:tcPr>
            <w:tcW w:w="516" w:type="dxa"/>
            <w:noWrap/>
            <w:vAlign w:val="bottom"/>
            <w:hideMark/>
          </w:tcPr>
          <w:p w14:paraId="7CD6BD93" w14:textId="77777777" w:rsidR="00160980" w:rsidRPr="00BC2400" w:rsidRDefault="00160980" w:rsidP="00160980">
            <w:pPr>
              <w:spacing w:after="0"/>
              <w:rPr>
                <w:rFonts w:ascii="Times New Roman" w:hAnsi="Times New Roman" w:cs="Times New Roman"/>
              </w:rPr>
            </w:pPr>
          </w:p>
        </w:tc>
      </w:tr>
      <w:tr w:rsidR="00160980" w:rsidRPr="00BC2400" w14:paraId="395EC115" w14:textId="77777777" w:rsidTr="007F0A4B">
        <w:trPr>
          <w:trHeight w:val="300"/>
        </w:trPr>
        <w:tc>
          <w:tcPr>
            <w:tcW w:w="2233" w:type="dxa"/>
            <w:noWrap/>
            <w:vAlign w:val="bottom"/>
            <w:hideMark/>
          </w:tcPr>
          <w:p w14:paraId="3C444DE2"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36CBBA8"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1D67ECB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6F18D76"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6BCCC54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9BA0838"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60DA1FB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B0075DF" w14:textId="55866E11"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(0.337</w:t>
            </w:r>
            <w:r w:rsidR="00160980" w:rsidRPr="00BC2400">
              <w:rPr>
                <w:rFonts w:ascii="Times New Roman" w:eastAsia="Times New Roman" w:hAnsi="Times New Roman" w:cs="Times New Roman"/>
                <w:color w:val="000000"/>
                <w:sz w:val="20"/>
                <w:szCs w:val="20"/>
              </w:rPr>
              <w:t>)</w:t>
            </w:r>
          </w:p>
        </w:tc>
        <w:tc>
          <w:tcPr>
            <w:tcW w:w="516" w:type="dxa"/>
            <w:noWrap/>
            <w:vAlign w:val="bottom"/>
            <w:hideMark/>
          </w:tcPr>
          <w:p w14:paraId="4BB6A82E" w14:textId="77777777" w:rsidR="00160980" w:rsidRPr="00BC2400" w:rsidRDefault="00160980" w:rsidP="00160980">
            <w:pPr>
              <w:spacing w:after="0"/>
              <w:rPr>
                <w:rFonts w:ascii="Times New Roman" w:hAnsi="Times New Roman" w:cs="Times New Roman"/>
              </w:rPr>
            </w:pPr>
          </w:p>
        </w:tc>
      </w:tr>
      <w:tr w:rsidR="00160980" w:rsidRPr="00BC2400" w14:paraId="75F09FA3" w14:textId="77777777" w:rsidTr="007F0A4B">
        <w:trPr>
          <w:trHeight w:val="300"/>
        </w:trPr>
        <w:tc>
          <w:tcPr>
            <w:tcW w:w="2233" w:type="dxa"/>
            <w:noWrap/>
            <w:vAlign w:val="bottom"/>
            <w:hideMark/>
          </w:tcPr>
          <w:p w14:paraId="03220A57" w14:textId="0457F85F" w:rsidR="00160980" w:rsidRPr="00BC2400" w:rsidRDefault="00F55A63" w:rsidP="00F55A63">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160980" w:rsidRPr="00BC2400">
              <w:rPr>
                <w:rFonts w:ascii="Times New Roman" w:eastAsia="Times New Roman" w:hAnsi="Times New Roman" w:cs="Times New Roman"/>
                <w:color w:val="000000"/>
                <w:sz w:val="20"/>
                <w:szCs w:val="20"/>
              </w:rPr>
              <w:t>SRx</w:t>
            </w:r>
            <w:r>
              <w:rPr>
                <w:rFonts w:ascii="Times New Roman" w:eastAsia="Times New Roman" w:hAnsi="Times New Roman" w:cs="Times New Roman"/>
                <w:color w:val="000000"/>
                <w:sz w:val="20"/>
                <w:szCs w:val="20"/>
              </w:rPr>
              <w:t>ESA</w:t>
            </w:r>
            <w:proofErr w:type="spellEnd"/>
          </w:p>
        </w:tc>
        <w:tc>
          <w:tcPr>
            <w:tcW w:w="1033" w:type="dxa"/>
            <w:noWrap/>
            <w:vAlign w:val="bottom"/>
            <w:hideMark/>
          </w:tcPr>
          <w:p w14:paraId="4BF35890"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5199658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D9CFE2"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3308B5A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02E2D2C"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3687D8D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4965A25" w14:textId="462B6A32"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0.192</w:t>
            </w:r>
          </w:p>
        </w:tc>
        <w:tc>
          <w:tcPr>
            <w:tcW w:w="516" w:type="dxa"/>
            <w:noWrap/>
            <w:vAlign w:val="bottom"/>
            <w:hideMark/>
          </w:tcPr>
          <w:p w14:paraId="670CED18" w14:textId="77777777" w:rsidR="00160980" w:rsidRPr="00BC2400" w:rsidRDefault="00160980" w:rsidP="00160980">
            <w:pPr>
              <w:spacing w:after="0"/>
              <w:rPr>
                <w:rFonts w:ascii="Times New Roman" w:hAnsi="Times New Roman" w:cs="Times New Roman"/>
              </w:rPr>
            </w:pPr>
          </w:p>
        </w:tc>
      </w:tr>
      <w:tr w:rsidR="00160980" w:rsidRPr="00BC2400" w14:paraId="306E7323" w14:textId="77777777" w:rsidTr="007F0A4B">
        <w:trPr>
          <w:trHeight w:val="300"/>
        </w:trPr>
        <w:tc>
          <w:tcPr>
            <w:tcW w:w="2233" w:type="dxa"/>
            <w:noWrap/>
            <w:vAlign w:val="bottom"/>
            <w:hideMark/>
          </w:tcPr>
          <w:p w14:paraId="2B291BF7"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3228DD9"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3FA8A3B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39E3E56"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28CA375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0B9029A"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04A5C88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70AC32D" w14:textId="2B435B7F"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(0.379</w:t>
            </w:r>
            <w:r w:rsidR="00160980" w:rsidRPr="00BC2400">
              <w:rPr>
                <w:rFonts w:ascii="Times New Roman" w:eastAsia="Times New Roman" w:hAnsi="Times New Roman" w:cs="Times New Roman"/>
                <w:color w:val="000000"/>
                <w:sz w:val="20"/>
                <w:szCs w:val="20"/>
              </w:rPr>
              <w:t>)</w:t>
            </w:r>
          </w:p>
        </w:tc>
        <w:tc>
          <w:tcPr>
            <w:tcW w:w="516" w:type="dxa"/>
            <w:noWrap/>
            <w:vAlign w:val="bottom"/>
            <w:hideMark/>
          </w:tcPr>
          <w:p w14:paraId="22EE70EA" w14:textId="77777777" w:rsidR="00160980" w:rsidRPr="00BC2400" w:rsidRDefault="00160980" w:rsidP="00160980">
            <w:pPr>
              <w:spacing w:after="0"/>
              <w:rPr>
                <w:rFonts w:ascii="Times New Roman" w:hAnsi="Times New Roman" w:cs="Times New Roman"/>
              </w:rPr>
            </w:pPr>
          </w:p>
        </w:tc>
      </w:tr>
      <w:tr w:rsidR="00160980" w:rsidRPr="00BC2400" w14:paraId="1E868396" w14:textId="77777777" w:rsidTr="007F0A4B">
        <w:trPr>
          <w:trHeight w:val="300"/>
        </w:trPr>
        <w:tc>
          <w:tcPr>
            <w:tcW w:w="2233" w:type="dxa"/>
            <w:noWrap/>
            <w:vAlign w:val="bottom"/>
            <w:hideMark/>
          </w:tcPr>
          <w:p w14:paraId="1843CD0D" w14:textId="5845D392" w:rsidR="00160980" w:rsidRPr="00BC2400" w:rsidRDefault="00F55A63"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160980" w:rsidRPr="00BC2400">
              <w:rPr>
                <w:rFonts w:ascii="Times New Roman" w:eastAsia="Times New Roman" w:hAnsi="Times New Roman" w:cs="Times New Roman"/>
                <w:color w:val="000000"/>
                <w:sz w:val="20"/>
                <w:szCs w:val="20"/>
              </w:rPr>
              <w:t>SRxCSA</w:t>
            </w:r>
            <w:proofErr w:type="spellEnd"/>
          </w:p>
        </w:tc>
        <w:tc>
          <w:tcPr>
            <w:tcW w:w="1033" w:type="dxa"/>
            <w:noWrap/>
            <w:vAlign w:val="bottom"/>
            <w:hideMark/>
          </w:tcPr>
          <w:p w14:paraId="7C1E1C33"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2A2CBE6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190274B"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6240277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237A593"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3BD7D6F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25E7E0C" w14:textId="4925C290"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0.344</w:t>
            </w:r>
          </w:p>
        </w:tc>
        <w:tc>
          <w:tcPr>
            <w:tcW w:w="516" w:type="dxa"/>
            <w:noWrap/>
            <w:vAlign w:val="bottom"/>
            <w:hideMark/>
          </w:tcPr>
          <w:p w14:paraId="5E1674AA" w14:textId="77777777" w:rsidR="00160980" w:rsidRPr="00BC2400" w:rsidRDefault="00160980" w:rsidP="00160980">
            <w:pPr>
              <w:spacing w:after="0"/>
              <w:rPr>
                <w:rFonts w:ascii="Times New Roman" w:hAnsi="Times New Roman" w:cs="Times New Roman"/>
              </w:rPr>
            </w:pPr>
          </w:p>
        </w:tc>
      </w:tr>
      <w:tr w:rsidR="00160980" w:rsidRPr="00BC2400" w14:paraId="67403492" w14:textId="77777777" w:rsidTr="007F0A4B">
        <w:trPr>
          <w:trHeight w:val="300"/>
        </w:trPr>
        <w:tc>
          <w:tcPr>
            <w:tcW w:w="2233" w:type="dxa"/>
            <w:noWrap/>
            <w:vAlign w:val="bottom"/>
            <w:hideMark/>
          </w:tcPr>
          <w:p w14:paraId="2972E59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7DD9782"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4B0A3A0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2611CA5"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4294DAA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3961EE6" w14:textId="77777777" w:rsidR="00160980" w:rsidRPr="00BC2400" w:rsidRDefault="00160980" w:rsidP="00160980">
            <w:pPr>
              <w:spacing w:after="0"/>
              <w:rPr>
                <w:rFonts w:ascii="Times New Roman" w:hAnsi="Times New Roman" w:cs="Times New Roman"/>
              </w:rPr>
            </w:pPr>
          </w:p>
        </w:tc>
        <w:tc>
          <w:tcPr>
            <w:tcW w:w="516" w:type="dxa"/>
            <w:noWrap/>
            <w:vAlign w:val="bottom"/>
            <w:hideMark/>
          </w:tcPr>
          <w:p w14:paraId="112C47A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AC5B34C" w14:textId="17914964" w:rsidR="00160980" w:rsidRPr="00BC2400" w:rsidRDefault="00F55A63" w:rsidP="00F55A63">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w:t>
            </w:r>
            <w:r w:rsidR="00160980" w:rsidRPr="00BC2400">
              <w:rPr>
                <w:rFonts w:ascii="Times New Roman" w:eastAsia="Times New Roman" w:hAnsi="Times New Roman" w:cs="Times New Roman"/>
                <w:color w:val="000000"/>
                <w:sz w:val="20"/>
                <w:szCs w:val="20"/>
              </w:rPr>
              <w:t>1)</w:t>
            </w:r>
          </w:p>
        </w:tc>
        <w:tc>
          <w:tcPr>
            <w:tcW w:w="516" w:type="dxa"/>
            <w:noWrap/>
            <w:vAlign w:val="bottom"/>
            <w:hideMark/>
          </w:tcPr>
          <w:p w14:paraId="3D7C5E73" w14:textId="77777777" w:rsidR="00160980" w:rsidRPr="00BC2400" w:rsidRDefault="00160980" w:rsidP="00160980">
            <w:pPr>
              <w:spacing w:after="0"/>
              <w:rPr>
                <w:rFonts w:ascii="Times New Roman" w:hAnsi="Times New Roman" w:cs="Times New Roman"/>
              </w:rPr>
            </w:pPr>
          </w:p>
        </w:tc>
      </w:tr>
      <w:tr w:rsidR="00160980" w:rsidRPr="00BC2400" w14:paraId="21880A11" w14:textId="77777777" w:rsidTr="007F0A4B">
        <w:trPr>
          <w:trHeight w:val="300"/>
        </w:trPr>
        <w:tc>
          <w:tcPr>
            <w:tcW w:w="2233" w:type="dxa"/>
            <w:noWrap/>
            <w:vAlign w:val="bottom"/>
            <w:hideMark/>
          </w:tcPr>
          <w:p w14:paraId="252DBA3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Constant</w:t>
            </w:r>
          </w:p>
        </w:tc>
        <w:tc>
          <w:tcPr>
            <w:tcW w:w="1033" w:type="dxa"/>
            <w:noWrap/>
            <w:vAlign w:val="bottom"/>
            <w:hideMark/>
          </w:tcPr>
          <w:p w14:paraId="664E2034" w14:textId="2AFF0475" w:rsidR="00160980" w:rsidRPr="00BC2400" w:rsidRDefault="0004155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-1.527</w:t>
            </w:r>
          </w:p>
        </w:tc>
        <w:tc>
          <w:tcPr>
            <w:tcW w:w="516" w:type="dxa"/>
            <w:noWrap/>
            <w:vAlign w:val="bottom"/>
            <w:hideMark/>
          </w:tcPr>
          <w:p w14:paraId="5E3662A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67727801" w14:textId="04AA87E5" w:rsidR="00160980" w:rsidRPr="00BC2400" w:rsidRDefault="00160980" w:rsidP="00667C09">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r w:rsidR="00667C09">
              <w:rPr>
                <w:rFonts w:ascii="Times New Roman" w:eastAsia="Times New Roman" w:hAnsi="Times New Roman" w:cs="Times New Roman"/>
                <w:color w:val="000000"/>
                <w:sz w:val="20"/>
                <w:szCs w:val="20"/>
              </w:rPr>
              <w:t>730</w:t>
            </w:r>
          </w:p>
        </w:tc>
        <w:tc>
          <w:tcPr>
            <w:tcW w:w="416" w:type="dxa"/>
            <w:noWrap/>
            <w:vAlign w:val="bottom"/>
            <w:hideMark/>
          </w:tcPr>
          <w:p w14:paraId="2D729D1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100AC29" w14:textId="2133A8DF" w:rsidR="00160980" w:rsidRPr="00BC2400" w:rsidRDefault="00160980" w:rsidP="00F55A6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r w:rsidR="00F55A63">
              <w:rPr>
                <w:rFonts w:ascii="Times New Roman" w:eastAsia="Times New Roman" w:hAnsi="Times New Roman" w:cs="Times New Roman"/>
                <w:color w:val="000000"/>
                <w:sz w:val="20"/>
                <w:szCs w:val="20"/>
              </w:rPr>
              <w:t>658</w:t>
            </w:r>
          </w:p>
        </w:tc>
        <w:tc>
          <w:tcPr>
            <w:tcW w:w="516" w:type="dxa"/>
            <w:noWrap/>
            <w:vAlign w:val="bottom"/>
            <w:hideMark/>
          </w:tcPr>
          <w:p w14:paraId="31D9549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98F31CB" w14:textId="6BC5A694" w:rsidR="00160980" w:rsidRPr="00BC2400" w:rsidRDefault="00160980" w:rsidP="00F55A6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r w:rsidR="00F55A63">
              <w:rPr>
                <w:rFonts w:ascii="Times New Roman" w:eastAsia="Times New Roman" w:hAnsi="Times New Roman" w:cs="Times New Roman"/>
                <w:color w:val="000000"/>
                <w:sz w:val="20"/>
                <w:szCs w:val="20"/>
              </w:rPr>
              <w:t>758</w:t>
            </w:r>
          </w:p>
        </w:tc>
        <w:tc>
          <w:tcPr>
            <w:tcW w:w="516" w:type="dxa"/>
            <w:noWrap/>
            <w:vAlign w:val="bottom"/>
            <w:hideMark/>
          </w:tcPr>
          <w:p w14:paraId="05762C2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5556434C" w14:textId="77777777" w:rsidTr="007F0A4B">
        <w:trPr>
          <w:trHeight w:val="300"/>
        </w:trPr>
        <w:tc>
          <w:tcPr>
            <w:tcW w:w="2233" w:type="dxa"/>
            <w:noWrap/>
            <w:vAlign w:val="bottom"/>
            <w:hideMark/>
          </w:tcPr>
          <w:p w14:paraId="7AF6EF5C"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E499DAC" w14:textId="63B43349" w:rsidR="00160980" w:rsidRPr="00BC2400" w:rsidRDefault="0004155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(0.304</w:t>
            </w:r>
            <w:r w:rsidR="00160980" w:rsidRPr="00BC2400">
              <w:rPr>
                <w:rFonts w:ascii="Times New Roman" w:eastAsia="Times New Roman" w:hAnsi="Times New Roman" w:cs="Times New Roman"/>
                <w:color w:val="000000"/>
                <w:sz w:val="20"/>
                <w:szCs w:val="20"/>
              </w:rPr>
              <w:t>)</w:t>
            </w:r>
          </w:p>
        </w:tc>
        <w:tc>
          <w:tcPr>
            <w:tcW w:w="516" w:type="dxa"/>
            <w:noWrap/>
            <w:vAlign w:val="bottom"/>
            <w:hideMark/>
          </w:tcPr>
          <w:p w14:paraId="1932B61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97F50EA" w14:textId="0CE0922B" w:rsidR="00160980" w:rsidRPr="00BC2400" w:rsidRDefault="00667C0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(0.339</w:t>
            </w:r>
            <w:r w:rsidR="00160980" w:rsidRPr="00BC2400">
              <w:rPr>
                <w:rFonts w:ascii="Times New Roman" w:eastAsia="Times New Roman" w:hAnsi="Times New Roman" w:cs="Times New Roman"/>
                <w:color w:val="000000"/>
                <w:sz w:val="20"/>
                <w:szCs w:val="20"/>
              </w:rPr>
              <w:t>)</w:t>
            </w:r>
          </w:p>
        </w:tc>
        <w:tc>
          <w:tcPr>
            <w:tcW w:w="416" w:type="dxa"/>
            <w:noWrap/>
            <w:vAlign w:val="bottom"/>
            <w:hideMark/>
          </w:tcPr>
          <w:p w14:paraId="344FF75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AD00E94" w14:textId="0D4659A1"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(0.347</w:t>
            </w:r>
            <w:r w:rsidR="00160980" w:rsidRPr="00BC2400">
              <w:rPr>
                <w:rFonts w:ascii="Times New Roman" w:eastAsia="Times New Roman" w:hAnsi="Times New Roman" w:cs="Times New Roman"/>
                <w:color w:val="000000"/>
                <w:sz w:val="20"/>
                <w:szCs w:val="20"/>
              </w:rPr>
              <w:t>)</w:t>
            </w:r>
          </w:p>
        </w:tc>
        <w:tc>
          <w:tcPr>
            <w:tcW w:w="516" w:type="dxa"/>
            <w:noWrap/>
            <w:vAlign w:val="bottom"/>
            <w:hideMark/>
          </w:tcPr>
          <w:p w14:paraId="1ACC456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98EF04F" w14:textId="2BE4D6BA" w:rsidR="00160980" w:rsidRPr="00BC2400" w:rsidRDefault="00F55A6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(0.393</w:t>
            </w:r>
            <w:r w:rsidR="00160980" w:rsidRPr="00BC2400">
              <w:rPr>
                <w:rFonts w:ascii="Times New Roman" w:eastAsia="Times New Roman" w:hAnsi="Times New Roman" w:cs="Times New Roman"/>
                <w:color w:val="000000"/>
                <w:sz w:val="20"/>
                <w:szCs w:val="20"/>
              </w:rPr>
              <w:t>)</w:t>
            </w:r>
          </w:p>
        </w:tc>
        <w:tc>
          <w:tcPr>
            <w:tcW w:w="516" w:type="dxa"/>
            <w:noWrap/>
            <w:vAlign w:val="bottom"/>
            <w:hideMark/>
          </w:tcPr>
          <w:p w14:paraId="6BA5DE83" w14:textId="77777777" w:rsidR="00160980" w:rsidRPr="00BC2400" w:rsidRDefault="00160980" w:rsidP="00160980">
            <w:pPr>
              <w:spacing w:after="0"/>
              <w:rPr>
                <w:rFonts w:ascii="Times New Roman" w:hAnsi="Times New Roman" w:cs="Times New Roman"/>
              </w:rPr>
            </w:pPr>
          </w:p>
        </w:tc>
      </w:tr>
      <w:tr w:rsidR="00160980" w:rsidRPr="00BC2400" w14:paraId="74875E34" w14:textId="77777777" w:rsidTr="00667C09">
        <w:trPr>
          <w:trHeight w:val="300"/>
        </w:trPr>
        <w:tc>
          <w:tcPr>
            <w:tcW w:w="2233" w:type="dxa"/>
            <w:noWrap/>
            <w:vAlign w:val="bottom"/>
            <w:hideMark/>
          </w:tcPr>
          <w:p w14:paraId="69609040" w14:textId="2E9C1765" w:rsidR="00160980" w:rsidRPr="00BC2400" w:rsidRDefault="008D396F"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1033" w:type="dxa"/>
            <w:noWrap/>
            <w:vAlign w:val="bottom"/>
            <w:hideMark/>
          </w:tcPr>
          <w:p w14:paraId="388AD8B1" w14:textId="13206165"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p>
        </w:tc>
        <w:tc>
          <w:tcPr>
            <w:tcW w:w="516" w:type="dxa"/>
            <w:noWrap/>
            <w:vAlign w:val="bottom"/>
            <w:hideMark/>
          </w:tcPr>
          <w:p w14:paraId="41A7D84A" w14:textId="5C452C6B"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tcPr>
          <w:p w14:paraId="5F216E7D" w14:textId="1DB2CC71"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p>
        </w:tc>
        <w:tc>
          <w:tcPr>
            <w:tcW w:w="416" w:type="dxa"/>
            <w:noWrap/>
            <w:vAlign w:val="bottom"/>
          </w:tcPr>
          <w:p w14:paraId="2098A8EC" w14:textId="1E2C1F20"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hideMark/>
          </w:tcPr>
          <w:p w14:paraId="1B9534B6" w14:textId="0732DC4B" w:rsidR="00160980" w:rsidRPr="00BC2400" w:rsidRDefault="00EF6EE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516" w:type="dxa"/>
            <w:noWrap/>
            <w:vAlign w:val="bottom"/>
            <w:hideMark/>
          </w:tcPr>
          <w:p w14:paraId="4613EED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5BE0426" w14:textId="4539D7ED" w:rsidR="00160980" w:rsidRPr="00BC2400" w:rsidRDefault="00EF6EE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1.67</w:t>
            </w:r>
          </w:p>
        </w:tc>
        <w:tc>
          <w:tcPr>
            <w:tcW w:w="516" w:type="dxa"/>
            <w:noWrap/>
            <w:vAlign w:val="bottom"/>
            <w:hideMark/>
          </w:tcPr>
          <w:p w14:paraId="65B1E411" w14:textId="77777777" w:rsidR="00160980" w:rsidRPr="00BC2400" w:rsidRDefault="00160980" w:rsidP="00160980">
            <w:pPr>
              <w:spacing w:after="0"/>
              <w:rPr>
                <w:rFonts w:ascii="Times New Roman" w:hAnsi="Times New Roman" w:cs="Times New Roman"/>
              </w:rPr>
            </w:pPr>
          </w:p>
        </w:tc>
      </w:tr>
      <w:tr w:rsidR="00160980" w:rsidRPr="00BC2400" w14:paraId="1776630B" w14:textId="77777777" w:rsidTr="007F0A4B">
        <w:trPr>
          <w:trHeight w:val="300"/>
        </w:trPr>
        <w:tc>
          <w:tcPr>
            <w:tcW w:w="2233" w:type="dxa"/>
            <w:tcBorders>
              <w:top w:val="nil"/>
              <w:left w:val="nil"/>
              <w:bottom w:val="single" w:sz="4" w:space="0" w:color="auto"/>
              <w:right w:val="nil"/>
            </w:tcBorders>
            <w:noWrap/>
            <w:vAlign w:val="bottom"/>
            <w:hideMark/>
          </w:tcPr>
          <w:p w14:paraId="0835DEA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N</w:t>
            </w:r>
          </w:p>
        </w:tc>
        <w:tc>
          <w:tcPr>
            <w:tcW w:w="1033" w:type="dxa"/>
            <w:tcBorders>
              <w:top w:val="nil"/>
              <w:left w:val="nil"/>
              <w:bottom w:val="single" w:sz="4" w:space="0" w:color="auto"/>
              <w:right w:val="nil"/>
            </w:tcBorders>
            <w:noWrap/>
            <w:vAlign w:val="bottom"/>
            <w:hideMark/>
          </w:tcPr>
          <w:p w14:paraId="15ABD74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1908</w:t>
            </w:r>
          </w:p>
        </w:tc>
        <w:tc>
          <w:tcPr>
            <w:tcW w:w="516" w:type="dxa"/>
            <w:tcBorders>
              <w:top w:val="nil"/>
              <w:left w:val="nil"/>
              <w:bottom w:val="single" w:sz="4" w:space="0" w:color="auto"/>
              <w:right w:val="nil"/>
            </w:tcBorders>
            <w:noWrap/>
            <w:vAlign w:val="bottom"/>
            <w:hideMark/>
          </w:tcPr>
          <w:p w14:paraId="7C6EAF7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3D4F0914"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1731</w:t>
            </w:r>
          </w:p>
        </w:tc>
        <w:tc>
          <w:tcPr>
            <w:tcW w:w="416" w:type="dxa"/>
            <w:tcBorders>
              <w:top w:val="nil"/>
              <w:left w:val="nil"/>
              <w:bottom w:val="single" w:sz="4" w:space="0" w:color="auto"/>
              <w:right w:val="nil"/>
            </w:tcBorders>
            <w:noWrap/>
            <w:vAlign w:val="bottom"/>
            <w:hideMark/>
          </w:tcPr>
          <w:p w14:paraId="1C1C26C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7F09347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1731</w:t>
            </w:r>
          </w:p>
        </w:tc>
        <w:tc>
          <w:tcPr>
            <w:tcW w:w="516" w:type="dxa"/>
            <w:tcBorders>
              <w:top w:val="nil"/>
              <w:left w:val="nil"/>
              <w:bottom w:val="single" w:sz="4" w:space="0" w:color="auto"/>
              <w:right w:val="nil"/>
            </w:tcBorders>
            <w:noWrap/>
            <w:vAlign w:val="bottom"/>
            <w:hideMark/>
          </w:tcPr>
          <w:p w14:paraId="1F2F1A6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6D1441B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1731</w:t>
            </w:r>
          </w:p>
        </w:tc>
        <w:tc>
          <w:tcPr>
            <w:tcW w:w="516" w:type="dxa"/>
            <w:tcBorders>
              <w:top w:val="nil"/>
              <w:left w:val="nil"/>
              <w:bottom w:val="single" w:sz="4" w:space="0" w:color="auto"/>
              <w:right w:val="nil"/>
            </w:tcBorders>
            <w:noWrap/>
            <w:vAlign w:val="bottom"/>
            <w:hideMark/>
          </w:tcPr>
          <w:p w14:paraId="3D2A366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3FC42D12" w14:textId="77777777" w:rsidTr="007F0A4B">
        <w:trPr>
          <w:trHeight w:val="70"/>
        </w:trPr>
        <w:tc>
          <w:tcPr>
            <w:tcW w:w="8290" w:type="dxa"/>
            <w:gridSpan w:val="9"/>
            <w:noWrap/>
            <w:vAlign w:val="bottom"/>
            <w:hideMark/>
          </w:tcPr>
          <w:p w14:paraId="33C24B0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w:t>
            </w:r>
            <w:r w:rsidRPr="00BC2400">
              <w:rPr>
                <w:rFonts w:ascii="Times New Roman" w:eastAsia="Times New Roman" w:hAnsi="Times New Roman" w:cs="Times New Roman"/>
                <w:color w:val="000000"/>
                <w:sz w:val="20"/>
                <w:szCs w:val="20"/>
                <w:u w:val="single"/>
              </w:rPr>
              <w:t xml:space="preserve">&lt; </w:t>
            </w:r>
            <w:r w:rsidRPr="00BC2400">
              <w:rPr>
                <w:rFonts w:ascii="Times New Roman" w:eastAsia="Times New Roman" w:hAnsi="Times New Roman" w:cs="Times New Roman"/>
                <w:color w:val="000000"/>
                <w:sz w:val="20"/>
                <w:szCs w:val="20"/>
              </w:rPr>
              <w:t xml:space="preserve">.10,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.05,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.01;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.001</w:t>
            </w:r>
          </w:p>
        </w:tc>
      </w:tr>
    </w:tbl>
    <w:p w14:paraId="6401DEDC" w14:textId="6D10A857" w:rsidR="00160980" w:rsidRPr="00BC2400" w:rsidRDefault="00160980" w:rsidP="00160980">
      <w:pPr>
        <w:pStyle w:val="Heading4"/>
        <w:spacing w:line="480" w:lineRule="auto"/>
        <w:jc w:val="center"/>
        <w:rPr>
          <w:rFonts w:ascii="Times New Roman" w:eastAsia="Times New Roman" w:hAnsi="Times New Roman" w:cs="Times New Roman"/>
          <w:b w:val="0"/>
          <w:i w:val="0"/>
          <w:color w:val="auto"/>
        </w:rPr>
      </w:pPr>
      <w:r w:rsidRPr="00BC2400">
        <w:rPr>
          <w:rFonts w:ascii="Times New Roman" w:eastAsia="Times New Roman" w:hAnsi="Times New Roman" w:cs="Times New Roman"/>
          <w:b w:val="0"/>
          <w:bCs w:val="0"/>
          <w:i w:val="0"/>
          <w:iCs w:val="0"/>
          <w:color w:val="4F81BD"/>
        </w:rPr>
        <w:br w:type="page"/>
      </w:r>
      <w:r w:rsidR="007E0EA6" w:rsidRPr="00BC2400">
        <w:rPr>
          <w:rFonts w:ascii="Times New Roman" w:hAnsi="Times New Roman" w:cs="Times New Roman"/>
          <w:b w:val="0"/>
          <w:i w:val="0"/>
          <w:color w:val="auto"/>
        </w:rPr>
        <w:lastRenderedPageBreak/>
        <w:t>TABLE 3</w:t>
      </w:r>
      <w:r w:rsidRPr="00BC2400">
        <w:rPr>
          <w:rFonts w:ascii="Times New Roman" w:hAnsi="Times New Roman" w:cs="Times New Roman"/>
          <w:b w:val="0"/>
          <w:i w:val="0"/>
          <w:color w:val="auto"/>
        </w:rPr>
        <w:t>.2A</w:t>
      </w:r>
    </w:p>
    <w:p w14:paraId="36CF772A" w14:textId="77777777" w:rsidR="00160980" w:rsidRPr="00BC2400" w:rsidRDefault="00160980" w:rsidP="00160980">
      <w:pPr>
        <w:jc w:val="center"/>
        <w:rPr>
          <w:rFonts w:ascii="Times New Roman" w:hAnsi="Times New Roman" w:cs="Times New Roman"/>
        </w:rPr>
      </w:pPr>
      <w:r w:rsidRPr="00BC2400">
        <w:rPr>
          <w:rFonts w:ascii="Times New Roman" w:hAnsi="Times New Roman" w:cs="Times New Roman"/>
        </w:rPr>
        <w:t>LOGISTIC REGRESSION OF RESPONDENT AND ALTER GROUP CHARACTERISTICS ON USING TASTE EXPRESSION TO ALIGN WITH ATLERS (N=1731)</w:t>
      </w:r>
    </w:p>
    <w:tbl>
      <w:tblPr>
        <w:tblW w:w="9921" w:type="dxa"/>
        <w:jc w:val="center"/>
        <w:tblInd w:w="93" w:type="dxa"/>
        <w:tblLook w:val="04A0" w:firstRow="1" w:lastRow="0" w:firstColumn="1" w:lastColumn="0" w:noHBand="0" w:noVBand="1"/>
      </w:tblPr>
      <w:tblGrid>
        <w:gridCol w:w="2233"/>
        <w:gridCol w:w="1033"/>
        <w:gridCol w:w="516"/>
        <w:gridCol w:w="1020"/>
        <w:gridCol w:w="516"/>
        <w:gridCol w:w="1020"/>
        <w:gridCol w:w="516"/>
        <w:gridCol w:w="1020"/>
        <w:gridCol w:w="516"/>
        <w:gridCol w:w="1020"/>
        <w:gridCol w:w="516"/>
      </w:tblGrid>
      <w:tr w:rsidR="00160980" w:rsidRPr="00BC2400" w14:paraId="79CF70C6" w14:textId="77777777" w:rsidTr="00160980">
        <w:trPr>
          <w:trHeight w:val="255"/>
          <w:jc w:val="center"/>
        </w:trPr>
        <w:tc>
          <w:tcPr>
            <w:tcW w:w="2233" w:type="dxa"/>
            <w:tcBorders>
              <w:top w:val="single" w:sz="4" w:space="0" w:color="auto"/>
              <w:left w:val="nil"/>
              <w:bottom w:val="nil"/>
              <w:right w:val="nil"/>
            </w:tcBorders>
            <w:noWrap/>
            <w:vAlign w:val="bottom"/>
            <w:hideMark/>
          </w:tcPr>
          <w:p w14:paraId="501B468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33" w:type="dxa"/>
            <w:tcBorders>
              <w:top w:val="single" w:sz="4" w:space="0" w:color="auto"/>
              <w:left w:val="nil"/>
              <w:bottom w:val="nil"/>
              <w:right w:val="nil"/>
            </w:tcBorders>
            <w:noWrap/>
            <w:vAlign w:val="bottom"/>
            <w:hideMark/>
          </w:tcPr>
          <w:p w14:paraId="416E3CD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p>
        </w:tc>
        <w:tc>
          <w:tcPr>
            <w:tcW w:w="515" w:type="dxa"/>
            <w:tcBorders>
              <w:top w:val="single" w:sz="4" w:space="0" w:color="auto"/>
              <w:left w:val="nil"/>
              <w:bottom w:val="nil"/>
              <w:right w:val="nil"/>
            </w:tcBorders>
            <w:noWrap/>
            <w:vAlign w:val="bottom"/>
            <w:hideMark/>
          </w:tcPr>
          <w:p w14:paraId="3D2168C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45BDCEF2"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p>
        </w:tc>
        <w:tc>
          <w:tcPr>
            <w:tcW w:w="515" w:type="dxa"/>
            <w:tcBorders>
              <w:top w:val="single" w:sz="4" w:space="0" w:color="auto"/>
              <w:left w:val="nil"/>
              <w:bottom w:val="nil"/>
              <w:right w:val="nil"/>
            </w:tcBorders>
            <w:noWrap/>
            <w:vAlign w:val="bottom"/>
            <w:hideMark/>
          </w:tcPr>
          <w:p w14:paraId="1DB8F14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5B0D290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3</w:t>
            </w:r>
          </w:p>
        </w:tc>
        <w:tc>
          <w:tcPr>
            <w:tcW w:w="515" w:type="dxa"/>
            <w:tcBorders>
              <w:top w:val="single" w:sz="4" w:space="0" w:color="auto"/>
              <w:left w:val="nil"/>
              <w:bottom w:val="nil"/>
              <w:right w:val="nil"/>
            </w:tcBorders>
            <w:noWrap/>
            <w:vAlign w:val="bottom"/>
            <w:hideMark/>
          </w:tcPr>
          <w:p w14:paraId="22ECC605"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70756FA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4</w:t>
            </w:r>
          </w:p>
        </w:tc>
        <w:tc>
          <w:tcPr>
            <w:tcW w:w="515" w:type="dxa"/>
            <w:tcBorders>
              <w:top w:val="single" w:sz="4" w:space="0" w:color="auto"/>
              <w:left w:val="nil"/>
              <w:bottom w:val="nil"/>
              <w:right w:val="nil"/>
            </w:tcBorders>
            <w:noWrap/>
            <w:vAlign w:val="bottom"/>
            <w:hideMark/>
          </w:tcPr>
          <w:p w14:paraId="644A331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0D96BAC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5</w:t>
            </w:r>
          </w:p>
        </w:tc>
        <w:tc>
          <w:tcPr>
            <w:tcW w:w="515" w:type="dxa"/>
            <w:tcBorders>
              <w:top w:val="single" w:sz="4" w:space="0" w:color="auto"/>
              <w:left w:val="nil"/>
              <w:bottom w:val="nil"/>
              <w:right w:val="nil"/>
            </w:tcBorders>
            <w:noWrap/>
            <w:vAlign w:val="bottom"/>
            <w:hideMark/>
          </w:tcPr>
          <w:p w14:paraId="6A87E0F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3E3C3244" w14:textId="77777777" w:rsidTr="00160980">
        <w:trPr>
          <w:trHeight w:val="255"/>
          <w:jc w:val="center"/>
        </w:trPr>
        <w:tc>
          <w:tcPr>
            <w:tcW w:w="3266" w:type="dxa"/>
            <w:gridSpan w:val="2"/>
            <w:tcBorders>
              <w:top w:val="single" w:sz="4" w:space="0" w:color="auto"/>
              <w:left w:val="nil"/>
              <w:bottom w:val="nil"/>
              <w:right w:val="nil"/>
            </w:tcBorders>
            <w:noWrap/>
            <w:vAlign w:val="bottom"/>
            <w:hideMark/>
          </w:tcPr>
          <w:p w14:paraId="25DD963A" w14:textId="311E6C41" w:rsidR="00160980" w:rsidRPr="00BC2400" w:rsidRDefault="00160980" w:rsidP="005B11D8">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Respondent characteristics</w:t>
            </w:r>
            <w:r w:rsidRPr="00BC2400">
              <w:rPr>
                <w:rFonts w:ascii="Times New Roman" w:eastAsia="Times New Roman" w:hAnsi="Times New Roman" w:cs="Times New Roman"/>
                <w:color w:val="000000"/>
                <w:sz w:val="20"/>
                <w:szCs w:val="20"/>
              </w:rPr>
              <w:t> </w:t>
            </w:r>
          </w:p>
        </w:tc>
        <w:tc>
          <w:tcPr>
            <w:tcW w:w="515" w:type="dxa"/>
            <w:tcBorders>
              <w:top w:val="single" w:sz="4" w:space="0" w:color="auto"/>
              <w:left w:val="nil"/>
              <w:bottom w:val="nil"/>
              <w:right w:val="nil"/>
            </w:tcBorders>
            <w:noWrap/>
            <w:vAlign w:val="bottom"/>
            <w:hideMark/>
          </w:tcPr>
          <w:p w14:paraId="40D8FEC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5FB395C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515" w:type="dxa"/>
            <w:tcBorders>
              <w:top w:val="single" w:sz="4" w:space="0" w:color="auto"/>
              <w:left w:val="nil"/>
              <w:bottom w:val="nil"/>
              <w:right w:val="nil"/>
            </w:tcBorders>
            <w:noWrap/>
            <w:vAlign w:val="bottom"/>
            <w:hideMark/>
          </w:tcPr>
          <w:p w14:paraId="0785B99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302D24C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515" w:type="dxa"/>
            <w:tcBorders>
              <w:top w:val="single" w:sz="4" w:space="0" w:color="auto"/>
              <w:left w:val="nil"/>
              <w:bottom w:val="nil"/>
              <w:right w:val="nil"/>
            </w:tcBorders>
            <w:noWrap/>
            <w:vAlign w:val="bottom"/>
            <w:hideMark/>
          </w:tcPr>
          <w:p w14:paraId="4EE8C11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5245085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515" w:type="dxa"/>
            <w:tcBorders>
              <w:top w:val="single" w:sz="4" w:space="0" w:color="auto"/>
              <w:left w:val="nil"/>
              <w:bottom w:val="nil"/>
              <w:right w:val="nil"/>
            </w:tcBorders>
            <w:noWrap/>
            <w:vAlign w:val="bottom"/>
            <w:hideMark/>
          </w:tcPr>
          <w:p w14:paraId="3D5DE22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nil"/>
              <w:right w:val="nil"/>
            </w:tcBorders>
            <w:noWrap/>
            <w:vAlign w:val="bottom"/>
            <w:hideMark/>
          </w:tcPr>
          <w:p w14:paraId="55B99EE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515" w:type="dxa"/>
            <w:tcBorders>
              <w:top w:val="single" w:sz="4" w:space="0" w:color="auto"/>
              <w:left w:val="nil"/>
              <w:bottom w:val="nil"/>
              <w:right w:val="nil"/>
            </w:tcBorders>
            <w:noWrap/>
            <w:vAlign w:val="bottom"/>
            <w:hideMark/>
          </w:tcPr>
          <w:p w14:paraId="4D11C84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5D4D41EF" w14:textId="77777777" w:rsidTr="00160980">
        <w:trPr>
          <w:trHeight w:val="255"/>
          <w:jc w:val="center"/>
        </w:trPr>
        <w:tc>
          <w:tcPr>
            <w:tcW w:w="2233" w:type="dxa"/>
            <w:noWrap/>
            <w:vAlign w:val="bottom"/>
            <w:hideMark/>
          </w:tcPr>
          <w:p w14:paraId="26612D93" w14:textId="1094A8DE" w:rsidR="00160980" w:rsidRPr="00BC2400" w:rsidRDefault="005B11D8"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791E3631" w14:textId="0D6B7AA0"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0.063</w:t>
            </w:r>
          </w:p>
        </w:tc>
        <w:tc>
          <w:tcPr>
            <w:tcW w:w="515" w:type="dxa"/>
            <w:noWrap/>
            <w:vAlign w:val="bottom"/>
            <w:hideMark/>
          </w:tcPr>
          <w:p w14:paraId="1711F52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6F7B776" w14:textId="7900F5C4"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-0.245</w:t>
            </w:r>
          </w:p>
        </w:tc>
        <w:tc>
          <w:tcPr>
            <w:tcW w:w="515" w:type="dxa"/>
            <w:noWrap/>
            <w:vAlign w:val="bottom"/>
            <w:hideMark/>
          </w:tcPr>
          <w:p w14:paraId="0845E3D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C435F63" w14:textId="5EF43EF4"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-0.212</w:t>
            </w:r>
          </w:p>
        </w:tc>
        <w:tc>
          <w:tcPr>
            <w:tcW w:w="515" w:type="dxa"/>
            <w:noWrap/>
            <w:vAlign w:val="bottom"/>
            <w:hideMark/>
          </w:tcPr>
          <w:p w14:paraId="3FAF4B7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2EE8FF6" w14:textId="0352F719" w:rsidR="00160980" w:rsidRPr="00BC2400" w:rsidRDefault="00552EAC" w:rsidP="00552EAC">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-0.211</w:t>
            </w:r>
          </w:p>
        </w:tc>
        <w:tc>
          <w:tcPr>
            <w:tcW w:w="515" w:type="dxa"/>
            <w:noWrap/>
            <w:vAlign w:val="bottom"/>
            <w:hideMark/>
          </w:tcPr>
          <w:p w14:paraId="55159CA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9273C56" w14:textId="345F9E56"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-0.177</w:t>
            </w:r>
          </w:p>
        </w:tc>
        <w:tc>
          <w:tcPr>
            <w:tcW w:w="515" w:type="dxa"/>
            <w:noWrap/>
            <w:vAlign w:val="bottom"/>
            <w:hideMark/>
          </w:tcPr>
          <w:p w14:paraId="31427347" w14:textId="77777777" w:rsidR="00160980" w:rsidRPr="00BC2400" w:rsidRDefault="00160980" w:rsidP="00160980">
            <w:pPr>
              <w:spacing w:after="0"/>
              <w:rPr>
                <w:rFonts w:ascii="Times New Roman" w:hAnsi="Times New Roman" w:cs="Times New Roman"/>
              </w:rPr>
            </w:pPr>
          </w:p>
        </w:tc>
      </w:tr>
      <w:tr w:rsidR="00160980" w:rsidRPr="00BC2400" w14:paraId="1B7BC1EE" w14:textId="77777777" w:rsidTr="00160980">
        <w:trPr>
          <w:trHeight w:val="255"/>
          <w:jc w:val="center"/>
        </w:trPr>
        <w:tc>
          <w:tcPr>
            <w:tcW w:w="2233" w:type="dxa"/>
            <w:noWrap/>
            <w:vAlign w:val="bottom"/>
            <w:hideMark/>
          </w:tcPr>
          <w:p w14:paraId="77E7512D"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0222602" w14:textId="08E0E572" w:rsidR="00160980" w:rsidRPr="00BC2400" w:rsidRDefault="00FB53D1"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w:t>
            </w:r>
            <w:r w:rsidR="005B11D8">
              <w:rPr>
                <w:rFonts w:ascii="Times New Roman" w:eastAsia="Times New Roman" w:hAnsi="Times New Roman" w:cs="Times New Roman"/>
                <w:color w:val="000000"/>
                <w:sz w:val="20"/>
                <w:szCs w:val="20"/>
              </w:rPr>
              <w:t>78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918DB8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AB1B8C" w14:textId="15EE0F77"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44C86A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6D58DE2" w14:textId="561D3E2C"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9B0BDD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C6FB76D" w14:textId="4263E026"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4DC8DA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C338E06" w14:textId="26DF50AA"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0DC38CD" w14:textId="77777777" w:rsidR="00160980" w:rsidRPr="00BC2400" w:rsidRDefault="00160980" w:rsidP="00160980">
            <w:pPr>
              <w:spacing w:after="0"/>
              <w:rPr>
                <w:rFonts w:ascii="Times New Roman" w:hAnsi="Times New Roman" w:cs="Times New Roman"/>
              </w:rPr>
            </w:pPr>
          </w:p>
        </w:tc>
      </w:tr>
      <w:tr w:rsidR="00160980" w:rsidRPr="00BC2400" w14:paraId="127E1DB0" w14:textId="77777777" w:rsidTr="00160980">
        <w:trPr>
          <w:trHeight w:val="255"/>
          <w:jc w:val="center"/>
        </w:trPr>
        <w:tc>
          <w:tcPr>
            <w:tcW w:w="2233" w:type="dxa"/>
            <w:noWrap/>
            <w:vAlign w:val="bottom"/>
            <w:hideMark/>
          </w:tcPr>
          <w:p w14:paraId="75CB7670" w14:textId="321F0572" w:rsidR="00160980" w:rsidRPr="00BC2400" w:rsidRDefault="005B11D8"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CULTURAL SPECIALIST</w:t>
            </w:r>
          </w:p>
        </w:tc>
        <w:tc>
          <w:tcPr>
            <w:tcW w:w="1033" w:type="dxa"/>
            <w:noWrap/>
            <w:vAlign w:val="bottom"/>
            <w:hideMark/>
          </w:tcPr>
          <w:p w14:paraId="198BAE20" w14:textId="7B0FC868" w:rsidR="00160980" w:rsidRPr="00BC2400" w:rsidRDefault="005B11D8" w:rsidP="005B11D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FB53D1">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281</w:t>
            </w:r>
          </w:p>
        </w:tc>
        <w:tc>
          <w:tcPr>
            <w:tcW w:w="515" w:type="dxa"/>
            <w:noWrap/>
            <w:vAlign w:val="bottom"/>
            <w:hideMark/>
          </w:tcPr>
          <w:p w14:paraId="1EA3AE0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8594447" w14:textId="2D0D55EF" w:rsidR="00160980" w:rsidRPr="00BC2400" w:rsidRDefault="005B11D8" w:rsidP="005B11D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160980" w:rsidRPr="00BC2400">
              <w:rPr>
                <w:rFonts w:ascii="Times New Roman" w:eastAsia="Times New Roman" w:hAnsi="Times New Roman" w:cs="Times New Roman"/>
                <w:color w:val="000000"/>
                <w:sz w:val="20"/>
                <w:szCs w:val="20"/>
              </w:rPr>
              <w:t>0.45</w:t>
            </w:r>
            <w:r>
              <w:rPr>
                <w:rFonts w:ascii="Times New Roman" w:eastAsia="Times New Roman" w:hAnsi="Times New Roman" w:cs="Times New Roman"/>
                <w:color w:val="000000"/>
                <w:sz w:val="20"/>
                <w:szCs w:val="20"/>
              </w:rPr>
              <w:t>2</w:t>
            </w:r>
          </w:p>
        </w:tc>
        <w:tc>
          <w:tcPr>
            <w:tcW w:w="515" w:type="dxa"/>
            <w:noWrap/>
            <w:vAlign w:val="bottom"/>
            <w:hideMark/>
          </w:tcPr>
          <w:p w14:paraId="639D0E9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B44A20D" w14:textId="0A098A4F" w:rsidR="00160980" w:rsidRPr="00BC2400" w:rsidRDefault="00F5487E" w:rsidP="00F5487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-0.418</w:t>
            </w:r>
          </w:p>
        </w:tc>
        <w:tc>
          <w:tcPr>
            <w:tcW w:w="515" w:type="dxa"/>
            <w:noWrap/>
            <w:vAlign w:val="bottom"/>
            <w:hideMark/>
          </w:tcPr>
          <w:p w14:paraId="33098A3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00924DF" w14:textId="633A9912" w:rsidR="00160980" w:rsidRPr="00BC2400" w:rsidRDefault="00552EAC" w:rsidP="00552EAC">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-0.429</w:t>
            </w:r>
          </w:p>
        </w:tc>
        <w:tc>
          <w:tcPr>
            <w:tcW w:w="515" w:type="dxa"/>
            <w:noWrap/>
            <w:vAlign w:val="bottom"/>
            <w:hideMark/>
          </w:tcPr>
          <w:p w14:paraId="49D8494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7F8FC5" w14:textId="642657EF"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-0.431</w:t>
            </w:r>
          </w:p>
        </w:tc>
        <w:tc>
          <w:tcPr>
            <w:tcW w:w="515" w:type="dxa"/>
            <w:noWrap/>
            <w:vAlign w:val="bottom"/>
            <w:hideMark/>
          </w:tcPr>
          <w:p w14:paraId="7DBB38C7" w14:textId="77777777" w:rsidR="00160980" w:rsidRPr="00BC2400" w:rsidRDefault="00160980" w:rsidP="00160980">
            <w:pPr>
              <w:spacing w:after="0"/>
              <w:rPr>
                <w:rFonts w:ascii="Times New Roman" w:hAnsi="Times New Roman" w:cs="Times New Roman"/>
              </w:rPr>
            </w:pPr>
          </w:p>
        </w:tc>
      </w:tr>
      <w:tr w:rsidR="00160980" w:rsidRPr="00BC2400" w14:paraId="25E83441" w14:textId="77777777" w:rsidTr="00160980">
        <w:trPr>
          <w:trHeight w:val="255"/>
          <w:jc w:val="center"/>
        </w:trPr>
        <w:tc>
          <w:tcPr>
            <w:tcW w:w="2233" w:type="dxa"/>
            <w:noWrap/>
            <w:vAlign w:val="bottom"/>
            <w:hideMark/>
          </w:tcPr>
          <w:p w14:paraId="0B4591ED"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6FBF24A" w14:textId="200F4B00"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A8AB56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65E3D49" w14:textId="61547826"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861DF9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DCB043D" w14:textId="3C47363D" w:rsidR="00160980" w:rsidRPr="00BC2400" w:rsidRDefault="00F5487E" w:rsidP="00F5487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06E58F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45826DD" w14:textId="56B3FC54" w:rsidR="00160980" w:rsidRPr="00BC2400" w:rsidRDefault="00552EAC" w:rsidP="00552EAC">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(0.363</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4D7E76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D4D1E1" w14:textId="113303A6"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4846374" w14:textId="77777777" w:rsidR="00160980" w:rsidRPr="00BC2400" w:rsidRDefault="00160980" w:rsidP="00160980">
            <w:pPr>
              <w:spacing w:after="0"/>
              <w:rPr>
                <w:rFonts w:ascii="Times New Roman" w:hAnsi="Times New Roman" w:cs="Times New Roman"/>
              </w:rPr>
            </w:pPr>
          </w:p>
        </w:tc>
      </w:tr>
      <w:tr w:rsidR="00160980" w:rsidRPr="00BC2400" w14:paraId="7F761CB3" w14:textId="77777777" w:rsidTr="00160980">
        <w:trPr>
          <w:trHeight w:val="255"/>
          <w:jc w:val="center"/>
        </w:trPr>
        <w:tc>
          <w:tcPr>
            <w:tcW w:w="2233" w:type="dxa"/>
            <w:noWrap/>
            <w:vAlign w:val="bottom"/>
            <w:hideMark/>
          </w:tcPr>
          <w:p w14:paraId="582976A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49B9EB17"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C7CA5F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F737E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B27ECC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5B3B562" w14:textId="38EDBAA9"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0.039</w:t>
            </w:r>
          </w:p>
        </w:tc>
        <w:tc>
          <w:tcPr>
            <w:tcW w:w="515" w:type="dxa"/>
            <w:noWrap/>
            <w:vAlign w:val="bottom"/>
            <w:hideMark/>
          </w:tcPr>
          <w:p w14:paraId="4A424CB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C84DED7" w14:textId="0D541A9A"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0.789</w:t>
            </w:r>
          </w:p>
        </w:tc>
        <w:tc>
          <w:tcPr>
            <w:tcW w:w="515" w:type="dxa"/>
            <w:noWrap/>
            <w:vAlign w:val="bottom"/>
            <w:hideMark/>
          </w:tcPr>
          <w:p w14:paraId="4065D55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1DB55DF8" w14:textId="6EB59AF9"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0.760</w:t>
            </w:r>
          </w:p>
        </w:tc>
        <w:tc>
          <w:tcPr>
            <w:tcW w:w="515" w:type="dxa"/>
            <w:noWrap/>
            <w:vAlign w:val="bottom"/>
            <w:hideMark/>
          </w:tcPr>
          <w:p w14:paraId="51E2A8E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144247BA" w14:textId="77777777" w:rsidTr="00160980">
        <w:trPr>
          <w:trHeight w:val="255"/>
          <w:jc w:val="center"/>
        </w:trPr>
        <w:tc>
          <w:tcPr>
            <w:tcW w:w="2233" w:type="dxa"/>
            <w:noWrap/>
            <w:vAlign w:val="bottom"/>
            <w:hideMark/>
          </w:tcPr>
          <w:p w14:paraId="7137F21D"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A5042B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41D1E6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C245C2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9EF9B3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8212634" w14:textId="67EF9E76"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AC3615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47A5F9B" w14:textId="33D8D9F6"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5B2BA1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98E24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(0.344)</w:t>
            </w:r>
          </w:p>
        </w:tc>
        <w:tc>
          <w:tcPr>
            <w:tcW w:w="515" w:type="dxa"/>
            <w:noWrap/>
            <w:vAlign w:val="bottom"/>
            <w:hideMark/>
          </w:tcPr>
          <w:p w14:paraId="782DE8A0" w14:textId="77777777" w:rsidR="00160980" w:rsidRPr="00BC2400" w:rsidRDefault="00160980" w:rsidP="00160980">
            <w:pPr>
              <w:spacing w:after="0"/>
              <w:rPr>
                <w:rFonts w:ascii="Times New Roman" w:hAnsi="Times New Roman" w:cs="Times New Roman"/>
              </w:rPr>
            </w:pPr>
          </w:p>
        </w:tc>
      </w:tr>
      <w:tr w:rsidR="00160980" w:rsidRPr="00BC2400" w14:paraId="00045F68" w14:textId="77777777" w:rsidTr="00160980">
        <w:trPr>
          <w:trHeight w:val="255"/>
          <w:jc w:val="center"/>
        </w:trPr>
        <w:tc>
          <w:tcPr>
            <w:tcW w:w="2233" w:type="dxa"/>
            <w:noWrap/>
            <w:vAlign w:val="bottom"/>
            <w:hideMark/>
          </w:tcPr>
          <w:p w14:paraId="4DC658F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DISLIKE PAINTING</w:t>
            </w:r>
          </w:p>
        </w:tc>
        <w:tc>
          <w:tcPr>
            <w:tcW w:w="1033" w:type="dxa"/>
            <w:noWrap/>
            <w:vAlign w:val="bottom"/>
            <w:hideMark/>
          </w:tcPr>
          <w:p w14:paraId="4D4F4CD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6431FB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825240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3E4B56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810107A" w14:textId="4E21416B"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0.507</w:t>
            </w:r>
            <w:r w:rsidR="00160980" w:rsidRPr="00BC2400">
              <w:rPr>
                <w:rFonts w:ascii="Times New Roman" w:eastAsia="Times New Roman" w:hAnsi="Times New Roman" w:cs="Times New Roman"/>
                <w:color w:val="000000"/>
                <w:sz w:val="20"/>
                <w:szCs w:val="20"/>
              </w:rPr>
              <w:t xml:space="preserve"> </w:t>
            </w:r>
          </w:p>
        </w:tc>
        <w:tc>
          <w:tcPr>
            <w:tcW w:w="515" w:type="dxa"/>
            <w:noWrap/>
            <w:vAlign w:val="bottom"/>
            <w:hideMark/>
          </w:tcPr>
          <w:p w14:paraId="2B54ECE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411A99E" w14:textId="1138C544"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0.187</w:t>
            </w:r>
            <w:r w:rsidR="00160980" w:rsidRPr="00BC2400">
              <w:rPr>
                <w:rFonts w:ascii="Times New Roman" w:eastAsia="Times New Roman" w:hAnsi="Times New Roman" w:cs="Times New Roman"/>
                <w:color w:val="000000"/>
                <w:sz w:val="20"/>
                <w:szCs w:val="20"/>
              </w:rPr>
              <w:t xml:space="preserve"> </w:t>
            </w:r>
          </w:p>
        </w:tc>
        <w:tc>
          <w:tcPr>
            <w:tcW w:w="515" w:type="dxa"/>
            <w:noWrap/>
            <w:vAlign w:val="bottom"/>
            <w:hideMark/>
          </w:tcPr>
          <w:p w14:paraId="64A4FFB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8F3104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0.187 </w:t>
            </w:r>
          </w:p>
        </w:tc>
        <w:tc>
          <w:tcPr>
            <w:tcW w:w="515" w:type="dxa"/>
            <w:noWrap/>
            <w:vAlign w:val="bottom"/>
            <w:hideMark/>
          </w:tcPr>
          <w:p w14:paraId="0FC47D37" w14:textId="77777777" w:rsidR="00160980" w:rsidRPr="00BC2400" w:rsidRDefault="00160980" w:rsidP="00160980">
            <w:pPr>
              <w:spacing w:after="0"/>
              <w:rPr>
                <w:rFonts w:ascii="Times New Roman" w:hAnsi="Times New Roman" w:cs="Times New Roman"/>
              </w:rPr>
            </w:pPr>
          </w:p>
        </w:tc>
      </w:tr>
      <w:tr w:rsidR="00160980" w:rsidRPr="00BC2400" w14:paraId="11AB9B5C" w14:textId="77777777" w:rsidTr="00160980">
        <w:trPr>
          <w:trHeight w:val="255"/>
          <w:jc w:val="center"/>
        </w:trPr>
        <w:tc>
          <w:tcPr>
            <w:tcW w:w="2233" w:type="dxa"/>
            <w:noWrap/>
            <w:vAlign w:val="bottom"/>
            <w:hideMark/>
          </w:tcPr>
          <w:p w14:paraId="42CCC3A4"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47A408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10A232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CF289A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F9764E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E076D61" w14:textId="2E398AED"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DFBEC3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A0F85B" w14:textId="43B306B3" w:rsidR="00160980" w:rsidRPr="00BC2400" w:rsidRDefault="00160980" w:rsidP="00552EAC">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(0.25</w:t>
            </w:r>
            <w:r w:rsidR="00552EAC">
              <w:rPr>
                <w:rFonts w:ascii="Times New Roman" w:eastAsia="Times New Roman" w:hAnsi="Times New Roman" w:cs="Times New Roman"/>
                <w:color w:val="000000"/>
                <w:sz w:val="20"/>
                <w:szCs w:val="20"/>
              </w:rPr>
              <w:t>7</w:t>
            </w:r>
            <w:r w:rsidRPr="00BC2400">
              <w:rPr>
                <w:rFonts w:ascii="Times New Roman" w:eastAsia="Times New Roman" w:hAnsi="Times New Roman" w:cs="Times New Roman"/>
                <w:color w:val="000000"/>
                <w:sz w:val="20"/>
                <w:szCs w:val="20"/>
              </w:rPr>
              <w:t>)</w:t>
            </w:r>
          </w:p>
        </w:tc>
        <w:tc>
          <w:tcPr>
            <w:tcW w:w="515" w:type="dxa"/>
            <w:noWrap/>
            <w:vAlign w:val="bottom"/>
            <w:hideMark/>
          </w:tcPr>
          <w:p w14:paraId="3E648BC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2525D01"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(0.259)</w:t>
            </w:r>
          </w:p>
        </w:tc>
        <w:tc>
          <w:tcPr>
            <w:tcW w:w="515" w:type="dxa"/>
            <w:noWrap/>
            <w:vAlign w:val="bottom"/>
            <w:hideMark/>
          </w:tcPr>
          <w:p w14:paraId="1CC6CCCD" w14:textId="77777777" w:rsidR="00160980" w:rsidRPr="00BC2400" w:rsidRDefault="00160980" w:rsidP="00160980">
            <w:pPr>
              <w:spacing w:after="0"/>
              <w:rPr>
                <w:rFonts w:ascii="Times New Roman" w:hAnsi="Times New Roman" w:cs="Times New Roman"/>
              </w:rPr>
            </w:pPr>
          </w:p>
        </w:tc>
      </w:tr>
      <w:tr w:rsidR="00160980" w:rsidRPr="00BC2400" w14:paraId="7E182C4E" w14:textId="77777777" w:rsidTr="00160980">
        <w:trPr>
          <w:trHeight w:val="255"/>
          <w:jc w:val="center"/>
        </w:trPr>
        <w:tc>
          <w:tcPr>
            <w:tcW w:w="2233" w:type="dxa"/>
            <w:noWrap/>
            <w:vAlign w:val="bottom"/>
            <w:hideMark/>
          </w:tcPr>
          <w:p w14:paraId="7F73C57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FEMALE</w:t>
            </w:r>
          </w:p>
        </w:tc>
        <w:tc>
          <w:tcPr>
            <w:tcW w:w="1033" w:type="dxa"/>
            <w:noWrap/>
            <w:vAlign w:val="bottom"/>
            <w:hideMark/>
          </w:tcPr>
          <w:p w14:paraId="176AD35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83ADFD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5AAF5A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A9EF5B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F4626F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152446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C17C9E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7A8DD7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44C31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0.287</w:t>
            </w:r>
          </w:p>
        </w:tc>
        <w:tc>
          <w:tcPr>
            <w:tcW w:w="515" w:type="dxa"/>
            <w:noWrap/>
            <w:vAlign w:val="bottom"/>
            <w:hideMark/>
          </w:tcPr>
          <w:p w14:paraId="5CFD57A5"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35B6E7DB" w14:textId="77777777" w:rsidTr="00160980">
        <w:trPr>
          <w:trHeight w:val="255"/>
          <w:jc w:val="center"/>
        </w:trPr>
        <w:tc>
          <w:tcPr>
            <w:tcW w:w="2233" w:type="dxa"/>
            <w:noWrap/>
            <w:vAlign w:val="bottom"/>
            <w:hideMark/>
          </w:tcPr>
          <w:p w14:paraId="0068A49A"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97F499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336EEB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D6FAD1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04FBB9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DDD970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8F8DB3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DFD97E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4B86B9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204DD1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(0.141)</w:t>
            </w:r>
          </w:p>
        </w:tc>
        <w:tc>
          <w:tcPr>
            <w:tcW w:w="515" w:type="dxa"/>
            <w:noWrap/>
            <w:vAlign w:val="bottom"/>
            <w:hideMark/>
          </w:tcPr>
          <w:p w14:paraId="2FA3B080" w14:textId="77777777" w:rsidR="00160980" w:rsidRPr="00BC2400" w:rsidRDefault="00160980" w:rsidP="00160980">
            <w:pPr>
              <w:spacing w:after="0"/>
              <w:rPr>
                <w:rFonts w:ascii="Times New Roman" w:hAnsi="Times New Roman" w:cs="Times New Roman"/>
              </w:rPr>
            </w:pPr>
          </w:p>
        </w:tc>
      </w:tr>
      <w:tr w:rsidR="00160980" w:rsidRPr="00BC2400" w14:paraId="1FE53CDC" w14:textId="77777777" w:rsidTr="00160980">
        <w:trPr>
          <w:trHeight w:val="255"/>
          <w:jc w:val="center"/>
        </w:trPr>
        <w:tc>
          <w:tcPr>
            <w:tcW w:w="2233" w:type="dxa"/>
            <w:noWrap/>
            <w:vAlign w:val="bottom"/>
            <w:hideMark/>
          </w:tcPr>
          <w:p w14:paraId="44E98FB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AGE</w:t>
            </w:r>
          </w:p>
        </w:tc>
        <w:tc>
          <w:tcPr>
            <w:tcW w:w="1033" w:type="dxa"/>
            <w:noWrap/>
            <w:vAlign w:val="bottom"/>
            <w:hideMark/>
          </w:tcPr>
          <w:p w14:paraId="4F3BC43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2E420B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4C6F98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060422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7D5D6C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19CCA7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70FDF9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702869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6F13E2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0.011</w:t>
            </w:r>
          </w:p>
        </w:tc>
        <w:tc>
          <w:tcPr>
            <w:tcW w:w="515" w:type="dxa"/>
            <w:noWrap/>
            <w:vAlign w:val="bottom"/>
            <w:hideMark/>
          </w:tcPr>
          <w:p w14:paraId="6FEADB2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7C4B4A8E" w14:textId="77777777" w:rsidTr="00160980">
        <w:trPr>
          <w:trHeight w:val="255"/>
          <w:jc w:val="center"/>
        </w:trPr>
        <w:tc>
          <w:tcPr>
            <w:tcW w:w="2233" w:type="dxa"/>
            <w:noWrap/>
            <w:vAlign w:val="bottom"/>
            <w:hideMark/>
          </w:tcPr>
          <w:p w14:paraId="385C7C7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F20CCE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862BA8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9A8E6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A55081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B232C1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F5E9BB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B88618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A12F5D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6D81E3"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515" w:type="dxa"/>
            <w:noWrap/>
            <w:vAlign w:val="bottom"/>
            <w:hideMark/>
          </w:tcPr>
          <w:p w14:paraId="781C99F5" w14:textId="77777777" w:rsidR="00160980" w:rsidRPr="00BC2400" w:rsidRDefault="00160980" w:rsidP="00160980">
            <w:pPr>
              <w:spacing w:after="0"/>
              <w:rPr>
                <w:rFonts w:ascii="Times New Roman" w:hAnsi="Times New Roman" w:cs="Times New Roman"/>
              </w:rPr>
            </w:pPr>
          </w:p>
        </w:tc>
      </w:tr>
      <w:tr w:rsidR="00160980" w:rsidRPr="00BC2400" w14:paraId="6EB749D6" w14:textId="77777777" w:rsidTr="00160980">
        <w:trPr>
          <w:trHeight w:val="255"/>
          <w:jc w:val="center"/>
        </w:trPr>
        <w:tc>
          <w:tcPr>
            <w:tcW w:w="9921" w:type="dxa"/>
            <w:gridSpan w:val="11"/>
            <w:noWrap/>
            <w:vAlign w:val="bottom"/>
            <w:hideMark/>
          </w:tcPr>
          <w:p w14:paraId="6F7821D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Alter group characteristics</w:t>
            </w:r>
          </w:p>
        </w:tc>
      </w:tr>
      <w:tr w:rsidR="00160980" w:rsidRPr="00BC2400" w14:paraId="132A89A2" w14:textId="77777777" w:rsidTr="00160980">
        <w:trPr>
          <w:trHeight w:val="255"/>
          <w:jc w:val="center"/>
        </w:trPr>
        <w:tc>
          <w:tcPr>
            <w:tcW w:w="2233" w:type="dxa"/>
            <w:noWrap/>
            <w:vAlign w:val="bottom"/>
            <w:hideMark/>
          </w:tcPr>
          <w:p w14:paraId="0898860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CULTURAL SPECIALIST</w:t>
            </w:r>
          </w:p>
        </w:tc>
        <w:tc>
          <w:tcPr>
            <w:tcW w:w="1033" w:type="dxa"/>
            <w:noWrap/>
            <w:vAlign w:val="bottom"/>
            <w:hideMark/>
          </w:tcPr>
          <w:p w14:paraId="5E59F0E3" w14:textId="66A1389B" w:rsidR="00160980" w:rsidRPr="00BC2400" w:rsidRDefault="00FB53D1"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0.383</w:t>
            </w:r>
          </w:p>
        </w:tc>
        <w:tc>
          <w:tcPr>
            <w:tcW w:w="515" w:type="dxa"/>
            <w:noWrap/>
            <w:vAlign w:val="bottom"/>
            <w:hideMark/>
          </w:tcPr>
          <w:p w14:paraId="3B7B1F7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D72DA64" w14:textId="64BCDA6E"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0.125</w:t>
            </w:r>
          </w:p>
        </w:tc>
        <w:tc>
          <w:tcPr>
            <w:tcW w:w="515" w:type="dxa"/>
            <w:noWrap/>
            <w:vAlign w:val="bottom"/>
            <w:hideMark/>
          </w:tcPr>
          <w:p w14:paraId="3A31171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84F3190" w14:textId="7C3F57D0" w:rsidR="00160980" w:rsidRPr="00BC2400" w:rsidRDefault="00F5487E" w:rsidP="00F5487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0.261</w:t>
            </w:r>
          </w:p>
        </w:tc>
        <w:tc>
          <w:tcPr>
            <w:tcW w:w="515" w:type="dxa"/>
            <w:noWrap/>
            <w:vAlign w:val="bottom"/>
            <w:hideMark/>
          </w:tcPr>
          <w:p w14:paraId="612D05E0" w14:textId="5A26B37E" w:rsidR="00160980" w:rsidRPr="00F5487E" w:rsidRDefault="00F5487E" w:rsidP="00160980">
            <w:pPr>
              <w:spacing w:after="0"/>
              <w:rPr>
                <w:rFonts w:ascii="Times New Roman" w:hAnsi="Times New Roman" w:cs="Times New Roman"/>
                <w:sz w:val="20"/>
                <w:szCs w:val="20"/>
              </w:rPr>
            </w:pPr>
            <w:r w:rsidRPr="00F5487E">
              <w:rPr>
                <w:rFonts w:ascii="Times New Roman" w:hAnsi="Times New Roman" w:cs="Times New Roman"/>
                <w:sz w:val="20"/>
                <w:szCs w:val="20"/>
              </w:rPr>
              <w:t>*</w:t>
            </w:r>
          </w:p>
        </w:tc>
        <w:tc>
          <w:tcPr>
            <w:tcW w:w="1020" w:type="dxa"/>
            <w:noWrap/>
            <w:vAlign w:val="bottom"/>
            <w:hideMark/>
          </w:tcPr>
          <w:p w14:paraId="174754CB" w14:textId="230D1F43"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0.249</w:t>
            </w:r>
          </w:p>
        </w:tc>
        <w:tc>
          <w:tcPr>
            <w:tcW w:w="515" w:type="dxa"/>
            <w:noWrap/>
            <w:vAlign w:val="bottom"/>
            <w:hideMark/>
          </w:tcPr>
          <w:p w14:paraId="268CB13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E781B31" w14:textId="6BD097C9"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0.212</w:t>
            </w:r>
          </w:p>
        </w:tc>
        <w:tc>
          <w:tcPr>
            <w:tcW w:w="515" w:type="dxa"/>
            <w:noWrap/>
            <w:vAlign w:val="bottom"/>
            <w:hideMark/>
          </w:tcPr>
          <w:p w14:paraId="60B8232E" w14:textId="77777777" w:rsidR="00160980" w:rsidRPr="00BC2400" w:rsidRDefault="00160980" w:rsidP="00160980">
            <w:pPr>
              <w:spacing w:after="0"/>
              <w:rPr>
                <w:rFonts w:ascii="Times New Roman" w:hAnsi="Times New Roman" w:cs="Times New Roman"/>
              </w:rPr>
            </w:pPr>
          </w:p>
        </w:tc>
      </w:tr>
      <w:tr w:rsidR="00160980" w:rsidRPr="00BC2400" w14:paraId="29C97186" w14:textId="77777777" w:rsidTr="00160980">
        <w:trPr>
          <w:trHeight w:val="255"/>
          <w:jc w:val="center"/>
        </w:trPr>
        <w:tc>
          <w:tcPr>
            <w:tcW w:w="2233" w:type="dxa"/>
            <w:noWrap/>
            <w:vAlign w:val="bottom"/>
            <w:hideMark/>
          </w:tcPr>
          <w:p w14:paraId="61EED13C"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1DDCC48" w14:textId="0127C373" w:rsidR="00160980" w:rsidRPr="00BC2400" w:rsidRDefault="00FB53D1"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(0.167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4F2A5B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BCB78B3" w14:textId="6D8152D4"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7E25F7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2753C69" w14:textId="56A4CF0F"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69B5C5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1333BEB" w14:textId="4F6AF790"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58E820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71E6630" w14:textId="4F802133"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44302A6" w14:textId="77777777" w:rsidR="00160980" w:rsidRPr="00BC2400" w:rsidRDefault="00160980" w:rsidP="00160980">
            <w:pPr>
              <w:spacing w:after="0"/>
              <w:rPr>
                <w:rFonts w:ascii="Times New Roman" w:hAnsi="Times New Roman" w:cs="Times New Roman"/>
              </w:rPr>
            </w:pPr>
          </w:p>
        </w:tc>
      </w:tr>
      <w:tr w:rsidR="00160980" w:rsidRPr="00BC2400" w14:paraId="6F51D65C" w14:textId="77777777" w:rsidTr="00160980">
        <w:trPr>
          <w:trHeight w:val="255"/>
          <w:jc w:val="center"/>
        </w:trPr>
        <w:tc>
          <w:tcPr>
            <w:tcW w:w="2233" w:type="dxa"/>
            <w:noWrap/>
            <w:vAlign w:val="bottom"/>
            <w:hideMark/>
          </w:tcPr>
          <w:p w14:paraId="3014E5A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2CBA94C1" w14:textId="3530B5F6" w:rsidR="00160980" w:rsidRPr="00BC2400" w:rsidRDefault="00FB53D1"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0.245</w:t>
            </w:r>
          </w:p>
        </w:tc>
        <w:tc>
          <w:tcPr>
            <w:tcW w:w="515" w:type="dxa"/>
            <w:noWrap/>
            <w:vAlign w:val="bottom"/>
            <w:hideMark/>
          </w:tcPr>
          <w:p w14:paraId="0CE9713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2A991FD" w14:textId="28BD4CE7"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0.237</w:t>
            </w:r>
          </w:p>
        </w:tc>
        <w:tc>
          <w:tcPr>
            <w:tcW w:w="515" w:type="dxa"/>
            <w:noWrap/>
            <w:vAlign w:val="bottom"/>
            <w:hideMark/>
          </w:tcPr>
          <w:p w14:paraId="6E52818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E402A86" w14:textId="6D6C5754" w:rsidR="00160980" w:rsidRPr="00BC2400" w:rsidRDefault="00F5487E" w:rsidP="00F5487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0.153</w:t>
            </w:r>
          </w:p>
        </w:tc>
        <w:tc>
          <w:tcPr>
            <w:tcW w:w="515" w:type="dxa"/>
            <w:noWrap/>
            <w:vAlign w:val="bottom"/>
            <w:hideMark/>
          </w:tcPr>
          <w:p w14:paraId="2EAC5B1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52EE69C" w14:textId="24715468"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0.160</w:t>
            </w:r>
          </w:p>
        </w:tc>
        <w:tc>
          <w:tcPr>
            <w:tcW w:w="515" w:type="dxa"/>
            <w:noWrap/>
            <w:vAlign w:val="bottom"/>
            <w:hideMark/>
          </w:tcPr>
          <w:p w14:paraId="1351A81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A97343" w14:textId="46232CBF" w:rsidR="00160980" w:rsidRPr="00BC2400" w:rsidRDefault="00160980" w:rsidP="00B365E8">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B365E8">
              <w:rPr>
                <w:rFonts w:ascii="Times New Roman" w:eastAsia="Times New Roman" w:hAnsi="Times New Roman" w:cs="Times New Roman"/>
                <w:color w:val="000000"/>
                <w:sz w:val="20"/>
                <w:szCs w:val="20"/>
              </w:rPr>
              <w:t>135</w:t>
            </w:r>
          </w:p>
        </w:tc>
        <w:tc>
          <w:tcPr>
            <w:tcW w:w="515" w:type="dxa"/>
            <w:noWrap/>
            <w:vAlign w:val="bottom"/>
            <w:hideMark/>
          </w:tcPr>
          <w:p w14:paraId="05B79813" w14:textId="77777777" w:rsidR="00160980" w:rsidRPr="00BC2400" w:rsidRDefault="00160980" w:rsidP="00160980">
            <w:pPr>
              <w:spacing w:after="0"/>
              <w:rPr>
                <w:rFonts w:ascii="Times New Roman" w:hAnsi="Times New Roman" w:cs="Times New Roman"/>
              </w:rPr>
            </w:pPr>
          </w:p>
        </w:tc>
      </w:tr>
      <w:tr w:rsidR="00160980" w:rsidRPr="00BC2400" w14:paraId="4E8B9ECF" w14:textId="77777777" w:rsidTr="00160980">
        <w:trPr>
          <w:trHeight w:val="255"/>
          <w:jc w:val="center"/>
        </w:trPr>
        <w:tc>
          <w:tcPr>
            <w:tcW w:w="2233" w:type="dxa"/>
            <w:noWrap/>
            <w:vAlign w:val="bottom"/>
            <w:hideMark/>
          </w:tcPr>
          <w:p w14:paraId="31996FE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6659FCB" w14:textId="1DEAD86C" w:rsidR="00160980" w:rsidRPr="00BC2400" w:rsidRDefault="00FB53D1"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3B00A2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3829172" w14:textId="01D9E075"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(0.213</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312B85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0372ACA" w14:textId="07E6E762" w:rsidR="00160980" w:rsidRPr="00BC2400" w:rsidRDefault="00F5487E" w:rsidP="00F5487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F7155F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9FC6CC7" w14:textId="745CDA41" w:rsidR="00160980" w:rsidRPr="00BC2400" w:rsidRDefault="00552EAC" w:rsidP="00552EAC">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3E5EC0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69CAB4C" w14:textId="7A929A46"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3646BE2" w14:textId="77777777" w:rsidR="00160980" w:rsidRPr="00BC2400" w:rsidRDefault="00160980" w:rsidP="00160980">
            <w:pPr>
              <w:spacing w:after="0"/>
              <w:rPr>
                <w:rFonts w:ascii="Times New Roman" w:hAnsi="Times New Roman" w:cs="Times New Roman"/>
              </w:rPr>
            </w:pPr>
          </w:p>
        </w:tc>
      </w:tr>
      <w:tr w:rsidR="00160980" w:rsidRPr="00BC2400" w14:paraId="64AF0CF3" w14:textId="77777777" w:rsidTr="00160980">
        <w:trPr>
          <w:trHeight w:val="255"/>
          <w:jc w:val="center"/>
        </w:trPr>
        <w:tc>
          <w:tcPr>
            <w:tcW w:w="2233" w:type="dxa"/>
            <w:noWrap/>
            <w:vAlign w:val="bottom"/>
            <w:hideMark/>
          </w:tcPr>
          <w:p w14:paraId="5D583FA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1D8E6B9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BC35B9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09DD63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22F1F4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4D06600" w14:textId="2B564D2A" w:rsidR="00160980" w:rsidRPr="00BC2400" w:rsidRDefault="00F5487E" w:rsidP="00F5487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0.692</w:t>
            </w:r>
          </w:p>
        </w:tc>
        <w:tc>
          <w:tcPr>
            <w:tcW w:w="515" w:type="dxa"/>
            <w:noWrap/>
            <w:vAlign w:val="bottom"/>
            <w:hideMark/>
          </w:tcPr>
          <w:p w14:paraId="39E5DB1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42134AC3" w14:textId="2D5555A3"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0.789</w:t>
            </w:r>
          </w:p>
        </w:tc>
        <w:tc>
          <w:tcPr>
            <w:tcW w:w="515" w:type="dxa"/>
            <w:noWrap/>
            <w:vAlign w:val="bottom"/>
            <w:hideMark/>
          </w:tcPr>
          <w:p w14:paraId="7927FE44" w14:textId="6C54D71E"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0E52785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1.576</w:t>
            </w:r>
          </w:p>
        </w:tc>
        <w:tc>
          <w:tcPr>
            <w:tcW w:w="515" w:type="dxa"/>
            <w:noWrap/>
            <w:vAlign w:val="bottom"/>
            <w:hideMark/>
          </w:tcPr>
          <w:p w14:paraId="0CDF118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1852E518" w14:textId="77777777" w:rsidTr="00160980">
        <w:trPr>
          <w:trHeight w:val="255"/>
          <w:jc w:val="center"/>
        </w:trPr>
        <w:tc>
          <w:tcPr>
            <w:tcW w:w="2233" w:type="dxa"/>
            <w:noWrap/>
            <w:vAlign w:val="bottom"/>
            <w:hideMark/>
          </w:tcPr>
          <w:p w14:paraId="2A90C1FC"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E6EB61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84D610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B8F67D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78F5BF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1C85A7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(0.139)</w:t>
            </w:r>
          </w:p>
        </w:tc>
        <w:tc>
          <w:tcPr>
            <w:tcW w:w="515" w:type="dxa"/>
            <w:noWrap/>
            <w:vAlign w:val="bottom"/>
            <w:hideMark/>
          </w:tcPr>
          <w:p w14:paraId="3E4450F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DE3E31C" w14:textId="299F995D"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A8C83E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BAD5A3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(0.362)</w:t>
            </w:r>
          </w:p>
        </w:tc>
        <w:tc>
          <w:tcPr>
            <w:tcW w:w="515" w:type="dxa"/>
            <w:noWrap/>
            <w:vAlign w:val="bottom"/>
            <w:hideMark/>
          </w:tcPr>
          <w:p w14:paraId="546A97EB" w14:textId="77777777" w:rsidR="00160980" w:rsidRPr="00BC2400" w:rsidRDefault="00160980" w:rsidP="00160980">
            <w:pPr>
              <w:spacing w:after="0"/>
              <w:rPr>
                <w:rFonts w:ascii="Times New Roman" w:hAnsi="Times New Roman" w:cs="Times New Roman"/>
              </w:rPr>
            </w:pPr>
          </w:p>
        </w:tc>
      </w:tr>
      <w:tr w:rsidR="00160980" w:rsidRPr="00BC2400" w14:paraId="4E0ABF3E" w14:textId="77777777" w:rsidTr="00160980">
        <w:trPr>
          <w:trHeight w:val="255"/>
          <w:jc w:val="center"/>
        </w:trPr>
        <w:tc>
          <w:tcPr>
            <w:tcW w:w="2233" w:type="dxa"/>
            <w:noWrap/>
            <w:vAlign w:val="bottom"/>
            <w:hideMark/>
          </w:tcPr>
          <w:p w14:paraId="3F2B919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RLIKEXALIKE</w:t>
            </w:r>
          </w:p>
        </w:tc>
        <w:tc>
          <w:tcPr>
            <w:tcW w:w="1033" w:type="dxa"/>
            <w:noWrap/>
            <w:vAlign w:val="bottom"/>
            <w:hideMark/>
          </w:tcPr>
          <w:p w14:paraId="057C95A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786456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520F4B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C5976E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F32AAD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5D10C2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FCB9BAA" w14:textId="03800970"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-1.136</w:t>
            </w:r>
          </w:p>
        </w:tc>
        <w:tc>
          <w:tcPr>
            <w:tcW w:w="515" w:type="dxa"/>
            <w:noWrap/>
            <w:vAlign w:val="bottom"/>
            <w:hideMark/>
          </w:tcPr>
          <w:p w14:paraId="511FB9C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4925D14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-1.211</w:t>
            </w:r>
          </w:p>
        </w:tc>
        <w:tc>
          <w:tcPr>
            <w:tcW w:w="515" w:type="dxa"/>
            <w:noWrap/>
            <w:vAlign w:val="bottom"/>
            <w:hideMark/>
          </w:tcPr>
          <w:p w14:paraId="4ADAFC3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52F43F42" w14:textId="77777777" w:rsidTr="00160980">
        <w:trPr>
          <w:trHeight w:val="255"/>
          <w:jc w:val="center"/>
        </w:trPr>
        <w:tc>
          <w:tcPr>
            <w:tcW w:w="2233" w:type="dxa"/>
            <w:noWrap/>
            <w:vAlign w:val="bottom"/>
            <w:hideMark/>
          </w:tcPr>
          <w:p w14:paraId="0D5791A2"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37A9AB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18F28E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C21743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A737E2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BBC604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4C6A57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3C7858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(0.403)</w:t>
            </w:r>
          </w:p>
        </w:tc>
        <w:tc>
          <w:tcPr>
            <w:tcW w:w="515" w:type="dxa"/>
            <w:noWrap/>
            <w:vAlign w:val="bottom"/>
            <w:hideMark/>
          </w:tcPr>
          <w:p w14:paraId="0859583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69A123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(0.406)</w:t>
            </w:r>
          </w:p>
        </w:tc>
        <w:tc>
          <w:tcPr>
            <w:tcW w:w="515" w:type="dxa"/>
            <w:noWrap/>
            <w:vAlign w:val="bottom"/>
            <w:hideMark/>
          </w:tcPr>
          <w:p w14:paraId="3FB9B8D3" w14:textId="77777777" w:rsidR="00160980" w:rsidRPr="00BC2400" w:rsidRDefault="00160980" w:rsidP="00160980">
            <w:pPr>
              <w:spacing w:after="0"/>
              <w:rPr>
                <w:rFonts w:ascii="Times New Roman" w:hAnsi="Times New Roman" w:cs="Times New Roman"/>
              </w:rPr>
            </w:pPr>
          </w:p>
        </w:tc>
      </w:tr>
      <w:tr w:rsidR="00160980" w:rsidRPr="00BC2400" w14:paraId="75CDFEFC" w14:textId="77777777" w:rsidTr="00160980">
        <w:trPr>
          <w:trHeight w:val="255"/>
          <w:jc w:val="center"/>
        </w:trPr>
        <w:tc>
          <w:tcPr>
            <w:tcW w:w="2233" w:type="dxa"/>
            <w:noWrap/>
            <w:vAlign w:val="bottom"/>
            <w:hideMark/>
          </w:tcPr>
          <w:p w14:paraId="7F2BA13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RDISLIKEXADISLIKE</w:t>
            </w:r>
          </w:p>
        </w:tc>
        <w:tc>
          <w:tcPr>
            <w:tcW w:w="1033" w:type="dxa"/>
            <w:noWrap/>
            <w:vAlign w:val="bottom"/>
            <w:hideMark/>
          </w:tcPr>
          <w:p w14:paraId="47D3A2F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D1F2F8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06E189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AB14F1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F32F13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05D24C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0598125" w14:textId="14B6FC5A"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0.969</w:t>
            </w:r>
          </w:p>
        </w:tc>
        <w:tc>
          <w:tcPr>
            <w:tcW w:w="515" w:type="dxa"/>
            <w:noWrap/>
            <w:vAlign w:val="bottom"/>
            <w:hideMark/>
          </w:tcPr>
          <w:p w14:paraId="64BC5CE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94407E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0.910</w:t>
            </w:r>
          </w:p>
        </w:tc>
        <w:tc>
          <w:tcPr>
            <w:tcW w:w="515" w:type="dxa"/>
            <w:noWrap/>
            <w:vAlign w:val="bottom"/>
            <w:hideMark/>
          </w:tcPr>
          <w:p w14:paraId="31F0969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2F1E1707" w14:textId="77777777" w:rsidTr="00160980">
        <w:trPr>
          <w:trHeight w:val="255"/>
          <w:jc w:val="center"/>
        </w:trPr>
        <w:tc>
          <w:tcPr>
            <w:tcW w:w="2233" w:type="dxa"/>
            <w:noWrap/>
            <w:vAlign w:val="bottom"/>
            <w:hideMark/>
          </w:tcPr>
          <w:p w14:paraId="7ABC0B78"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B10F97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53E782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89580E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A7E47D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9964EE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65CF6C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7747030" w14:textId="244BCB55"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(0.461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9009BE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768FAA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(0.464)</w:t>
            </w:r>
          </w:p>
        </w:tc>
        <w:tc>
          <w:tcPr>
            <w:tcW w:w="515" w:type="dxa"/>
            <w:noWrap/>
            <w:vAlign w:val="bottom"/>
            <w:hideMark/>
          </w:tcPr>
          <w:p w14:paraId="2164B26F" w14:textId="77777777" w:rsidR="00160980" w:rsidRPr="00BC2400" w:rsidRDefault="00160980" w:rsidP="00160980">
            <w:pPr>
              <w:spacing w:after="0"/>
              <w:rPr>
                <w:rFonts w:ascii="Times New Roman" w:hAnsi="Times New Roman" w:cs="Times New Roman"/>
              </w:rPr>
            </w:pPr>
          </w:p>
        </w:tc>
      </w:tr>
      <w:tr w:rsidR="00160980" w:rsidRPr="00BC2400" w14:paraId="79933D0F" w14:textId="77777777" w:rsidTr="00160980">
        <w:trPr>
          <w:trHeight w:val="255"/>
          <w:jc w:val="center"/>
        </w:trPr>
        <w:tc>
          <w:tcPr>
            <w:tcW w:w="2233" w:type="dxa"/>
            <w:noWrap/>
            <w:vAlign w:val="bottom"/>
            <w:hideMark/>
          </w:tcPr>
          <w:p w14:paraId="3066450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SIMILARITY</w:t>
            </w:r>
          </w:p>
        </w:tc>
        <w:tc>
          <w:tcPr>
            <w:tcW w:w="1033" w:type="dxa"/>
            <w:noWrap/>
            <w:vAlign w:val="bottom"/>
            <w:hideMark/>
          </w:tcPr>
          <w:p w14:paraId="5E73F7E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1FB817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8A26C7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A2756C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239432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9D1D26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180E1A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85E8F2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EA694D3"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0.527</w:t>
            </w:r>
          </w:p>
        </w:tc>
        <w:tc>
          <w:tcPr>
            <w:tcW w:w="515" w:type="dxa"/>
            <w:noWrap/>
            <w:vAlign w:val="bottom"/>
            <w:hideMark/>
          </w:tcPr>
          <w:p w14:paraId="27A82B5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10EB6574" w14:textId="77777777" w:rsidTr="00160980">
        <w:trPr>
          <w:trHeight w:val="255"/>
          <w:jc w:val="center"/>
        </w:trPr>
        <w:tc>
          <w:tcPr>
            <w:tcW w:w="2233" w:type="dxa"/>
            <w:noWrap/>
            <w:vAlign w:val="bottom"/>
            <w:hideMark/>
          </w:tcPr>
          <w:p w14:paraId="209A58D8"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C4F1BA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1E3BC1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8B2A41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84D6D2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D62565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097900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17DA53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C37800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8365E1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(0.151)</w:t>
            </w:r>
          </w:p>
        </w:tc>
        <w:tc>
          <w:tcPr>
            <w:tcW w:w="515" w:type="dxa"/>
            <w:noWrap/>
            <w:vAlign w:val="bottom"/>
            <w:hideMark/>
          </w:tcPr>
          <w:p w14:paraId="08C53769" w14:textId="77777777" w:rsidR="00160980" w:rsidRPr="00BC2400" w:rsidRDefault="00160980" w:rsidP="00160980">
            <w:pPr>
              <w:spacing w:after="0"/>
              <w:rPr>
                <w:rFonts w:ascii="Times New Roman" w:hAnsi="Times New Roman" w:cs="Times New Roman"/>
              </w:rPr>
            </w:pPr>
          </w:p>
        </w:tc>
      </w:tr>
      <w:tr w:rsidR="00160980" w:rsidRPr="00BC2400" w14:paraId="2899CE50" w14:textId="77777777" w:rsidTr="00160980">
        <w:trPr>
          <w:trHeight w:val="255"/>
          <w:jc w:val="center"/>
        </w:trPr>
        <w:tc>
          <w:tcPr>
            <w:tcW w:w="3266" w:type="dxa"/>
            <w:gridSpan w:val="2"/>
            <w:noWrap/>
            <w:vAlign w:val="bottom"/>
            <w:hideMark/>
          </w:tcPr>
          <w:p w14:paraId="319FD05C" w14:textId="77777777" w:rsidR="00160980" w:rsidRPr="00BC2400" w:rsidRDefault="00160980" w:rsidP="00160980">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Respondent x Alter interactions</w:t>
            </w:r>
          </w:p>
        </w:tc>
        <w:tc>
          <w:tcPr>
            <w:tcW w:w="515" w:type="dxa"/>
            <w:noWrap/>
            <w:vAlign w:val="bottom"/>
            <w:hideMark/>
          </w:tcPr>
          <w:p w14:paraId="5B091C4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78DEAB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A72470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D1C65A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574D71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E6D61C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54C0A5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136AF8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9F7F5B4" w14:textId="77777777" w:rsidR="00160980" w:rsidRPr="00BC2400" w:rsidRDefault="00160980" w:rsidP="00160980">
            <w:pPr>
              <w:spacing w:after="0"/>
              <w:rPr>
                <w:rFonts w:ascii="Times New Roman" w:hAnsi="Times New Roman" w:cs="Times New Roman"/>
              </w:rPr>
            </w:pPr>
          </w:p>
        </w:tc>
      </w:tr>
      <w:tr w:rsidR="00160980" w:rsidRPr="00BC2400" w14:paraId="3783693A" w14:textId="77777777" w:rsidTr="00160980">
        <w:trPr>
          <w:trHeight w:val="255"/>
          <w:jc w:val="center"/>
        </w:trPr>
        <w:tc>
          <w:tcPr>
            <w:tcW w:w="2233" w:type="dxa"/>
            <w:noWrap/>
            <w:vAlign w:val="bottom"/>
            <w:hideMark/>
          </w:tcPr>
          <w:p w14:paraId="2F8CA2D3" w14:textId="1FFA3002" w:rsidR="00160980" w:rsidRPr="00BC2400" w:rsidRDefault="005B11D8"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w:t>
            </w:r>
            <w:r w:rsidR="00160980" w:rsidRPr="00BC2400">
              <w:rPr>
                <w:rFonts w:ascii="Times New Roman" w:eastAsia="Times New Roman" w:hAnsi="Times New Roman" w:cs="Times New Roman"/>
                <w:color w:val="000000"/>
                <w:sz w:val="20"/>
                <w:szCs w:val="20"/>
              </w:rPr>
              <w:t>RxESA</w:t>
            </w:r>
            <w:proofErr w:type="spellEnd"/>
          </w:p>
        </w:tc>
        <w:tc>
          <w:tcPr>
            <w:tcW w:w="1033" w:type="dxa"/>
            <w:noWrap/>
            <w:vAlign w:val="bottom"/>
            <w:hideMark/>
          </w:tcPr>
          <w:p w14:paraId="414F4CF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A4936F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5CDF0E2" w14:textId="344C5E55"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0.421</w:t>
            </w:r>
          </w:p>
        </w:tc>
        <w:tc>
          <w:tcPr>
            <w:tcW w:w="515" w:type="dxa"/>
            <w:noWrap/>
            <w:vAlign w:val="bottom"/>
            <w:hideMark/>
          </w:tcPr>
          <w:p w14:paraId="489EB11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AFCB8E5" w14:textId="6678C684"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0.358</w:t>
            </w:r>
          </w:p>
        </w:tc>
        <w:tc>
          <w:tcPr>
            <w:tcW w:w="515" w:type="dxa"/>
            <w:noWrap/>
            <w:vAlign w:val="bottom"/>
            <w:hideMark/>
          </w:tcPr>
          <w:p w14:paraId="1C4DCE2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FE9B6E1" w14:textId="2C6B43E2"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0.360</w:t>
            </w:r>
          </w:p>
        </w:tc>
        <w:tc>
          <w:tcPr>
            <w:tcW w:w="515" w:type="dxa"/>
            <w:noWrap/>
            <w:vAlign w:val="bottom"/>
            <w:hideMark/>
          </w:tcPr>
          <w:p w14:paraId="7419CF5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D345BAE" w14:textId="4BA20C59"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0.330</w:t>
            </w:r>
          </w:p>
        </w:tc>
        <w:tc>
          <w:tcPr>
            <w:tcW w:w="515" w:type="dxa"/>
            <w:noWrap/>
            <w:vAlign w:val="bottom"/>
            <w:hideMark/>
          </w:tcPr>
          <w:p w14:paraId="7CADEDA9" w14:textId="77777777" w:rsidR="00160980" w:rsidRPr="00BC2400" w:rsidRDefault="00160980" w:rsidP="00160980">
            <w:pPr>
              <w:spacing w:after="0"/>
              <w:rPr>
                <w:rFonts w:ascii="Times New Roman" w:hAnsi="Times New Roman" w:cs="Times New Roman"/>
              </w:rPr>
            </w:pPr>
          </w:p>
        </w:tc>
      </w:tr>
      <w:tr w:rsidR="00160980" w:rsidRPr="00BC2400" w14:paraId="5E4F9635" w14:textId="77777777" w:rsidTr="00160980">
        <w:trPr>
          <w:trHeight w:val="255"/>
          <w:jc w:val="center"/>
        </w:trPr>
        <w:tc>
          <w:tcPr>
            <w:tcW w:w="2233" w:type="dxa"/>
            <w:noWrap/>
            <w:vAlign w:val="bottom"/>
            <w:hideMark/>
          </w:tcPr>
          <w:p w14:paraId="4768A113"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3F828E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246C97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0ABAB00" w14:textId="0ED81A50"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4CC17D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4BC2C3D" w14:textId="51FFBEE4"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1F9E76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B2FC3BF" w14:textId="14BB22D1"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27541F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7716B50" w14:textId="336C729F"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52EC530" w14:textId="77777777" w:rsidR="00160980" w:rsidRPr="00BC2400" w:rsidRDefault="00160980" w:rsidP="00160980">
            <w:pPr>
              <w:spacing w:after="0"/>
              <w:rPr>
                <w:rFonts w:ascii="Times New Roman" w:hAnsi="Times New Roman" w:cs="Times New Roman"/>
              </w:rPr>
            </w:pPr>
          </w:p>
        </w:tc>
      </w:tr>
      <w:tr w:rsidR="00160980" w:rsidRPr="00BC2400" w14:paraId="217E3DE1" w14:textId="77777777" w:rsidTr="00160980">
        <w:trPr>
          <w:trHeight w:val="255"/>
          <w:jc w:val="center"/>
        </w:trPr>
        <w:tc>
          <w:tcPr>
            <w:tcW w:w="2233" w:type="dxa"/>
            <w:noWrap/>
            <w:vAlign w:val="bottom"/>
            <w:hideMark/>
          </w:tcPr>
          <w:p w14:paraId="2E424BF1" w14:textId="15D16A77" w:rsidR="00160980" w:rsidRPr="00BC2400" w:rsidRDefault="005B11D8"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w:t>
            </w:r>
            <w:r w:rsidR="00160980" w:rsidRPr="00BC2400">
              <w:rPr>
                <w:rFonts w:ascii="Times New Roman" w:eastAsia="Times New Roman" w:hAnsi="Times New Roman" w:cs="Times New Roman"/>
                <w:color w:val="000000"/>
                <w:sz w:val="20"/>
                <w:szCs w:val="20"/>
              </w:rPr>
              <w:t>RxCSA</w:t>
            </w:r>
            <w:proofErr w:type="spellEnd"/>
          </w:p>
        </w:tc>
        <w:tc>
          <w:tcPr>
            <w:tcW w:w="1033" w:type="dxa"/>
            <w:noWrap/>
            <w:vAlign w:val="bottom"/>
            <w:hideMark/>
          </w:tcPr>
          <w:p w14:paraId="40682A7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732608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2AF50C6" w14:textId="04E262E5"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0.443</w:t>
            </w:r>
          </w:p>
        </w:tc>
        <w:tc>
          <w:tcPr>
            <w:tcW w:w="515" w:type="dxa"/>
            <w:noWrap/>
            <w:vAlign w:val="bottom"/>
            <w:hideMark/>
          </w:tcPr>
          <w:p w14:paraId="7ABA9B4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3E52EAB" w14:textId="00069ABF"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0.362</w:t>
            </w:r>
          </w:p>
        </w:tc>
        <w:tc>
          <w:tcPr>
            <w:tcW w:w="515" w:type="dxa"/>
            <w:noWrap/>
            <w:vAlign w:val="bottom"/>
            <w:hideMark/>
          </w:tcPr>
          <w:p w14:paraId="6A3C317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2423F74" w14:textId="7411E2AA" w:rsidR="00160980" w:rsidRPr="00BC2400" w:rsidRDefault="00552EAC"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0.398</w:t>
            </w:r>
          </w:p>
        </w:tc>
        <w:tc>
          <w:tcPr>
            <w:tcW w:w="515" w:type="dxa"/>
            <w:noWrap/>
            <w:vAlign w:val="bottom"/>
            <w:hideMark/>
          </w:tcPr>
          <w:p w14:paraId="628918D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08A9F76" w14:textId="40FD4104"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0.342</w:t>
            </w:r>
          </w:p>
        </w:tc>
        <w:tc>
          <w:tcPr>
            <w:tcW w:w="515" w:type="dxa"/>
            <w:noWrap/>
            <w:vAlign w:val="bottom"/>
            <w:hideMark/>
          </w:tcPr>
          <w:p w14:paraId="211443EA" w14:textId="77777777" w:rsidR="00160980" w:rsidRPr="00BC2400" w:rsidRDefault="00160980" w:rsidP="00160980">
            <w:pPr>
              <w:spacing w:after="0"/>
              <w:rPr>
                <w:rFonts w:ascii="Times New Roman" w:hAnsi="Times New Roman" w:cs="Times New Roman"/>
              </w:rPr>
            </w:pPr>
          </w:p>
        </w:tc>
      </w:tr>
      <w:tr w:rsidR="00160980" w:rsidRPr="00BC2400" w14:paraId="796A1E86" w14:textId="77777777" w:rsidTr="00160980">
        <w:trPr>
          <w:trHeight w:val="255"/>
          <w:jc w:val="center"/>
        </w:trPr>
        <w:tc>
          <w:tcPr>
            <w:tcW w:w="2233" w:type="dxa"/>
            <w:noWrap/>
            <w:vAlign w:val="bottom"/>
            <w:hideMark/>
          </w:tcPr>
          <w:p w14:paraId="03189A5D"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1E6890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424721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539E04D" w14:textId="067498C3" w:rsidR="00160980" w:rsidRPr="00BC2400" w:rsidRDefault="005B11D8" w:rsidP="005B11D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85EE52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B89FAAF" w14:textId="2A04DE88"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762EC9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91BD8D8" w14:textId="3AFDCE9A" w:rsidR="00160980" w:rsidRPr="00BC2400" w:rsidRDefault="0092235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C5A847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7990408" w14:textId="17978C23"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43C53DD" w14:textId="77777777" w:rsidR="00160980" w:rsidRPr="00BC2400" w:rsidRDefault="00160980" w:rsidP="00160980">
            <w:pPr>
              <w:spacing w:after="0"/>
              <w:rPr>
                <w:rFonts w:ascii="Times New Roman" w:hAnsi="Times New Roman" w:cs="Times New Roman"/>
              </w:rPr>
            </w:pPr>
          </w:p>
        </w:tc>
      </w:tr>
      <w:tr w:rsidR="00160980" w:rsidRPr="00BC2400" w14:paraId="0B31F74E" w14:textId="77777777" w:rsidTr="00160980">
        <w:trPr>
          <w:trHeight w:val="255"/>
          <w:jc w:val="center"/>
        </w:trPr>
        <w:tc>
          <w:tcPr>
            <w:tcW w:w="2233" w:type="dxa"/>
            <w:noWrap/>
            <w:vAlign w:val="bottom"/>
            <w:hideMark/>
          </w:tcPr>
          <w:p w14:paraId="7721E154" w14:textId="0E2F49E6" w:rsidR="00160980" w:rsidRPr="00BC2400" w:rsidRDefault="00B365E8"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5B11D8">
              <w:rPr>
                <w:rFonts w:ascii="Times New Roman" w:eastAsia="Times New Roman" w:hAnsi="Times New Roman" w:cs="Times New Roman"/>
                <w:color w:val="000000"/>
                <w:sz w:val="20"/>
                <w:szCs w:val="20"/>
              </w:rPr>
              <w:t>SRx</w:t>
            </w:r>
            <w:r>
              <w:rPr>
                <w:rFonts w:ascii="Times New Roman" w:eastAsia="Times New Roman" w:hAnsi="Times New Roman" w:cs="Times New Roman"/>
                <w:color w:val="000000"/>
                <w:sz w:val="20"/>
                <w:szCs w:val="20"/>
              </w:rPr>
              <w:t>E</w:t>
            </w:r>
            <w:r w:rsidR="005B11D8">
              <w:rPr>
                <w:rFonts w:ascii="Times New Roman" w:eastAsia="Times New Roman" w:hAnsi="Times New Roman" w:cs="Times New Roman"/>
                <w:color w:val="000000"/>
                <w:sz w:val="20"/>
                <w:szCs w:val="20"/>
              </w:rPr>
              <w:t>S</w:t>
            </w:r>
            <w:r w:rsidR="00160980" w:rsidRPr="00BC2400">
              <w:rPr>
                <w:rFonts w:ascii="Times New Roman" w:eastAsia="Times New Roman" w:hAnsi="Times New Roman" w:cs="Times New Roman"/>
                <w:color w:val="000000"/>
                <w:sz w:val="20"/>
                <w:szCs w:val="20"/>
              </w:rPr>
              <w:t>A</w:t>
            </w:r>
            <w:proofErr w:type="spellEnd"/>
          </w:p>
        </w:tc>
        <w:tc>
          <w:tcPr>
            <w:tcW w:w="1033" w:type="dxa"/>
            <w:noWrap/>
            <w:vAlign w:val="bottom"/>
            <w:hideMark/>
          </w:tcPr>
          <w:p w14:paraId="69CE4DD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A8E55A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179BCBE" w14:textId="6DD57AF9"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0.182</w:t>
            </w:r>
          </w:p>
        </w:tc>
        <w:tc>
          <w:tcPr>
            <w:tcW w:w="515" w:type="dxa"/>
            <w:noWrap/>
            <w:vAlign w:val="bottom"/>
            <w:hideMark/>
          </w:tcPr>
          <w:p w14:paraId="264A984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6C06157" w14:textId="56B48722"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0.196</w:t>
            </w:r>
          </w:p>
        </w:tc>
        <w:tc>
          <w:tcPr>
            <w:tcW w:w="515" w:type="dxa"/>
            <w:noWrap/>
            <w:vAlign w:val="bottom"/>
            <w:hideMark/>
          </w:tcPr>
          <w:p w14:paraId="6D630B0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BAA6C14" w14:textId="0A14B07E" w:rsidR="00160980" w:rsidRPr="00BC2400" w:rsidRDefault="0092235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0.236</w:t>
            </w:r>
          </w:p>
        </w:tc>
        <w:tc>
          <w:tcPr>
            <w:tcW w:w="515" w:type="dxa"/>
            <w:noWrap/>
            <w:vAlign w:val="bottom"/>
            <w:hideMark/>
          </w:tcPr>
          <w:p w14:paraId="2400E3A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12A53D6" w14:textId="7D097B6C"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0.248</w:t>
            </w:r>
          </w:p>
        </w:tc>
        <w:tc>
          <w:tcPr>
            <w:tcW w:w="515" w:type="dxa"/>
            <w:noWrap/>
            <w:vAlign w:val="bottom"/>
            <w:hideMark/>
          </w:tcPr>
          <w:p w14:paraId="5FDF0E3C" w14:textId="77777777" w:rsidR="00160980" w:rsidRPr="00BC2400" w:rsidRDefault="00160980" w:rsidP="00160980">
            <w:pPr>
              <w:spacing w:after="0"/>
              <w:rPr>
                <w:rFonts w:ascii="Times New Roman" w:hAnsi="Times New Roman" w:cs="Times New Roman"/>
              </w:rPr>
            </w:pPr>
          </w:p>
        </w:tc>
      </w:tr>
      <w:tr w:rsidR="00160980" w:rsidRPr="00BC2400" w14:paraId="76795B4D" w14:textId="77777777" w:rsidTr="00160980">
        <w:trPr>
          <w:trHeight w:val="255"/>
          <w:jc w:val="center"/>
        </w:trPr>
        <w:tc>
          <w:tcPr>
            <w:tcW w:w="2233" w:type="dxa"/>
            <w:noWrap/>
            <w:vAlign w:val="bottom"/>
            <w:hideMark/>
          </w:tcPr>
          <w:p w14:paraId="16E92735"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991D4C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A9BA1F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FA06C5E" w14:textId="3BC08BE8"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86A5FD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3EB812A" w14:textId="66181393"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CC6FBB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8B3F5C0" w14:textId="4F9AD0BF" w:rsidR="00160980" w:rsidRPr="00BC2400" w:rsidRDefault="00922353" w:rsidP="00922353">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AE77EE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DFB0CB9" w14:textId="2F2C392C"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323FBA2" w14:textId="77777777" w:rsidR="00160980" w:rsidRPr="00BC2400" w:rsidRDefault="00160980" w:rsidP="00160980">
            <w:pPr>
              <w:spacing w:after="0"/>
              <w:rPr>
                <w:rFonts w:ascii="Times New Roman" w:hAnsi="Times New Roman" w:cs="Times New Roman"/>
              </w:rPr>
            </w:pPr>
          </w:p>
        </w:tc>
      </w:tr>
      <w:tr w:rsidR="00160980" w:rsidRPr="00BC2400" w14:paraId="1740A95F" w14:textId="77777777" w:rsidTr="00160980">
        <w:trPr>
          <w:trHeight w:val="255"/>
          <w:jc w:val="center"/>
        </w:trPr>
        <w:tc>
          <w:tcPr>
            <w:tcW w:w="2233" w:type="dxa"/>
            <w:noWrap/>
            <w:vAlign w:val="bottom"/>
            <w:hideMark/>
          </w:tcPr>
          <w:p w14:paraId="28B096EE" w14:textId="4A7A310F" w:rsidR="00160980" w:rsidRPr="00BC2400" w:rsidRDefault="005B11D8"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160980" w:rsidRPr="00BC2400">
              <w:rPr>
                <w:rFonts w:ascii="Times New Roman" w:eastAsia="Times New Roman" w:hAnsi="Times New Roman" w:cs="Times New Roman"/>
                <w:color w:val="000000"/>
                <w:sz w:val="20"/>
                <w:szCs w:val="20"/>
              </w:rPr>
              <w:t>SRxCSA</w:t>
            </w:r>
            <w:proofErr w:type="spellEnd"/>
          </w:p>
        </w:tc>
        <w:tc>
          <w:tcPr>
            <w:tcW w:w="1033" w:type="dxa"/>
            <w:noWrap/>
            <w:vAlign w:val="bottom"/>
            <w:hideMark/>
          </w:tcPr>
          <w:p w14:paraId="199AE8F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6E8815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0B7654A" w14:textId="23EC0D3C"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0.288</w:t>
            </w:r>
          </w:p>
        </w:tc>
        <w:tc>
          <w:tcPr>
            <w:tcW w:w="515" w:type="dxa"/>
            <w:noWrap/>
            <w:vAlign w:val="bottom"/>
            <w:hideMark/>
          </w:tcPr>
          <w:p w14:paraId="16B58A9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D91CFD7" w14:textId="7E500A5A"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0.218</w:t>
            </w:r>
          </w:p>
        </w:tc>
        <w:tc>
          <w:tcPr>
            <w:tcW w:w="515" w:type="dxa"/>
            <w:noWrap/>
            <w:vAlign w:val="bottom"/>
            <w:hideMark/>
          </w:tcPr>
          <w:p w14:paraId="6DDF576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C2959BF" w14:textId="7AF83995" w:rsidR="00160980" w:rsidRPr="00BC2400" w:rsidRDefault="0092235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0.249</w:t>
            </w:r>
          </w:p>
        </w:tc>
        <w:tc>
          <w:tcPr>
            <w:tcW w:w="515" w:type="dxa"/>
            <w:noWrap/>
            <w:vAlign w:val="bottom"/>
            <w:hideMark/>
          </w:tcPr>
          <w:p w14:paraId="4964BEF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8FDF320" w14:textId="1CA5C8EF"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0.174</w:t>
            </w:r>
          </w:p>
        </w:tc>
        <w:tc>
          <w:tcPr>
            <w:tcW w:w="515" w:type="dxa"/>
            <w:noWrap/>
            <w:vAlign w:val="bottom"/>
            <w:hideMark/>
          </w:tcPr>
          <w:p w14:paraId="0164E8B9" w14:textId="77777777" w:rsidR="00160980" w:rsidRPr="00BC2400" w:rsidRDefault="00160980" w:rsidP="00160980">
            <w:pPr>
              <w:spacing w:after="0"/>
              <w:rPr>
                <w:rFonts w:ascii="Times New Roman" w:hAnsi="Times New Roman" w:cs="Times New Roman"/>
              </w:rPr>
            </w:pPr>
          </w:p>
        </w:tc>
      </w:tr>
      <w:tr w:rsidR="00160980" w:rsidRPr="00BC2400" w14:paraId="4B70CF6C" w14:textId="77777777" w:rsidTr="00160980">
        <w:trPr>
          <w:trHeight w:val="255"/>
          <w:jc w:val="center"/>
        </w:trPr>
        <w:tc>
          <w:tcPr>
            <w:tcW w:w="2233" w:type="dxa"/>
            <w:noWrap/>
            <w:vAlign w:val="bottom"/>
            <w:hideMark/>
          </w:tcPr>
          <w:p w14:paraId="26AE62C7"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B10334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78C688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093B012" w14:textId="5E65E73F"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(0.46</w:t>
            </w:r>
            <w:r w:rsidR="00160980" w:rsidRPr="00BC2400">
              <w:rPr>
                <w:rFonts w:ascii="Times New Roman" w:eastAsia="Times New Roman" w:hAnsi="Times New Roman" w:cs="Times New Roman"/>
                <w:color w:val="000000"/>
                <w:sz w:val="20"/>
                <w:szCs w:val="20"/>
              </w:rPr>
              <w:t>9)</w:t>
            </w:r>
          </w:p>
        </w:tc>
        <w:tc>
          <w:tcPr>
            <w:tcW w:w="515" w:type="dxa"/>
            <w:noWrap/>
            <w:vAlign w:val="bottom"/>
            <w:hideMark/>
          </w:tcPr>
          <w:p w14:paraId="2CD65F4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711A927" w14:textId="50B433F0"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B931F8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62CBAC3" w14:textId="780C1BB4" w:rsidR="00160980" w:rsidRPr="00BC2400" w:rsidRDefault="0092235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D0579F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6250299" w14:textId="0A916A39"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4E189D0" w14:textId="77777777" w:rsidR="00160980" w:rsidRPr="00BC2400" w:rsidRDefault="00160980" w:rsidP="00160980">
            <w:pPr>
              <w:spacing w:after="0"/>
              <w:rPr>
                <w:rFonts w:ascii="Times New Roman" w:hAnsi="Times New Roman" w:cs="Times New Roman"/>
              </w:rPr>
            </w:pPr>
          </w:p>
        </w:tc>
      </w:tr>
      <w:tr w:rsidR="00160980" w:rsidRPr="00BC2400" w14:paraId="50D1FE45" w14:textId="77777777" w:rsidTr="00160980">
        <w:trPr>
          <w:trHeight w:val="255"/>
          <w:jc w:val="center"/>
        </w:trPr>
        <w:tc>
          <w:tcPr>
            <w:tcW w:w="2233" w:type="dxa"/>
            <w:noWrap/>
            <w:vAlign w:val="bottom"/>
            <w:hideMark/>
          </w:tcPr>
          <w:p w14:paraId="41D23A6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Constant</w:t>
            </w:r>
          </w:p>
        </w:tc>
        <w:tc>
          <w:tcPr>
            <w:tcW w:w="1033" w:type="dxa"/>
            <w:noWrap/>
            <w:vAlign w:val="bottom"/>
            <w:hideMark/>
          </w:tcPr>
          <w:p w14:paraId="3918396C" w14:textId="5C58A965" w:rsidR="00160980" w:rsidRPr="00BC2400" w:rsidRDefault="00FB53D1" w:rsidP="005B11D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5B11D8">
              <w:rPr>
                <w:rFonts w:ascii="Times New Roman" w:eastAsia="Times New Roman" w:hAnsi="Times New Roman" w:cs="Times New Roman"/>
                <w:color w:val="000000"/>
                <w:sz w:val="20"/>
                <w:szCs w:val="20"/>
              </w:rPr>
              <w:t>687</w:t>
            </w:r>
          </w:p>
        </w:tc>
        <w:tc>
          <w:tcPr>
            <w:tcW w:w="515" w:type="dxa"/>
            <w:noWrap/>
            <w:vAlign w:val="bottom"/>
            <w:hideMark/>
          </w:tcPr>
          <w:p w14:paraId="715FA532"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D515B82" w14:textId="0CD1E411" w:rsidR="00160980" w:rsidRPr="00BC2400" w:rsidRDefault="005B11D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-1.580</w:t>
            </w:r>
          </w:p>
        </w:tc>
        <w:tc>
          <w:tcPr>
            <w:tcW w:w="515" w:type="dxa"/>
            <w:noWrap/>
            <w:vAlign w:val="bottom"/>
            <w:hideMark/>
          </w:tcPr>
          <w:p w14:paraId="35307D1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03BC6BB" w14:textId="21513E18" w:rsidR="00160980" w:rsidRPr="00BC2400" w:rsidRDefault="00160980" w:rsidP="00F5487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r w:rsidR="00F5487E">
              <w:rPr>
                <w:rFonts w:ascii="Times New Roman" w:eastAsia="Times New Roman" w:hAnsi="Times New Roman" w:cs="Times New Roman"/>
                <w:color w:val="000000"/>
                <w:sz w:val="20"/>
                <w:szCs w:val="20"/>
              </w:rPr>
              <w:t>076</w:t>
            </w:r>
          </w:p>
        </w:tc>
        <w:tc>
          <w:tcPr>
            <w:tcW w:w="515" w:type="dxa"/>
            <w:noWrap/>
            <w:vAlign w:val="bottom"/>
            <w:hideMark/>
          </w:tcPr>
          <w:p w14:paraId="3043B29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3026858C" w14:textId="496A8A93" w:rsidR="00160980" w:rsidRPr="00BC2400" w:rsidRDefault="00160980" w:rsidP="0092235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r w:rsidR="00922353">
              <w:rPr>
                <w:rFonts w:ascii="Times New Roman" w:eastAsia="Times New Roman" w:hAnsi="Times New Roman" w:cs="Times New Roman"/>
                <w:color w:val="000000"/>
                <w:sz w:val="20"/>
                <w:szCs w:val="20"/>
              </w:rPr>
              <w:t>2.703</w:t>
            </w:r>
          </w:p>
        </w:tc>
        <w:tc>
          <w:tcPr>
            <w:tcW w:w="515" w:type="dxa"/>
            <w:noWrap/>
            <w:vAlign w:val="bottom"/>
            <w:hideMark/>
          </w:tcPr>
          <w:p w14:paraId="50DE250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53F36DC" w14:textId="47ACB185"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r w:rsidR="00160980" w:rsidRPr="00BC2400">
              <w:rPr>
                <w:rFonts w:ascii="Times New Roman" w:eastAsia="Times New Roman" w:hAnsi="Times New Roman" w:cs="Times New Roman"/>
                <w:color w:val="000000"/>
                <w:sz w:val="20"/>
                <w:szCs w:val="20"/>
              </w:rPr>
              <w:t>5</w:t>
            </w:r>
          </w:p>
        </w:tc>
        <w:tc>
          <w:tcPr>
            <w:tcW w:w="515" w:type="dxa"/>
            <w:noWrap/>
            <w:vAlign w:val="bottom"/>
            <w:hideMark/>
          </w:tcPr>
          <w:p w14:paraId="1528946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7698CD5C" w14:textId="77777777" w:rsidTr="00160980">
        <w:trPr>
          <w:trHeight w:val="255"/>
          <w:jc w:val="center"/>
        </w:trPr>
        <w:tc>
          <w:tcPr>
            <w:tcW w:w="2233" w:type="dxa"/>
            <w:noWrap/>
            <w:vAlign w:val="bottom"/>
            <w:hideMark/>
          </w:tcPr>
          <w:p w14:paraId="23148884"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5C5F58F" w14:textId="27CDC248" w:rsidR="00160980" w:rsidRPr="00BC2400" w:rsidRDefault="00FB53D1" w:rsidP="00FB53D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5B11D8">
              <w:rPr>
                <w:rFonts w:ascii="Times New Roman" w:eastAsia="Times New Roman" w:hAnsi="Times New Roman" w:cs="Times New Roman"/>
                <w:color w:val="000000"/>
                <w:sz w:val="20"/>
                <w:szCs w:val="20"/>
              </w:rPr>
              <w:t>287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66A655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ABE6DC7" w14:textId="7482E9F6" w:rsidR="00160980" w:rsidRPr="00BC2400" w:rsidRDefault="00160980" w:rsidP="005B11D8">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w:t>
            </w:r>
            <w:r w:rsidR="005B11D8">
              <w:rPr>
                <w:rFonts w:ascii="Times New Roman" w:eastAsia="Times New Roman" w:hAnsi="Times New Roman" w:cs="Times New Roman"/>
                <w:color w:val="000000"/>
                <w:sz w:val="20"/>
                <w:szCs w:val="20"/>
              </w:rPr>
              <w:t>0</w:t>
            </w:r>
            <w:r w:rsidRPr="00BC2400">
              <w:rPr>
                <w:rFonts w:ascii="Times New Roman" w:eastAsia="Times New Roman" w:hAnsi="Times New Roman" w:cs="Times New Roman"/>
                <w:color w:val="000000"/>
                <w:sz w:val="20"/>
                <w:szCs w:val="20"/>
              </w:rPr>
              <w:t>1)</w:t>
            </w:r>
          </w:p>
        </w:tc>
        <w:tc>
          <w:tcPr>
            <w:tcW w:w="515" w:type="dxa"/>
            <w:noWrap/>
            <w:vAlign w:val="bottom"/>
            <w:hideMark/>
          </w:tcPr>
          <w:p w14:paraId="26866DE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E32B4AC" w14:textId="1B24D2AE" w:rsidR="00160980" w:rsidRPr="00BC2400" w:rsidRDefault="00F5487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A49F31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1FF9393" w14:textId="6D298518" w:rsidR="00160980" w:rsidRPr="00BC2400" w:rsidRDefault="0092235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4CD163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AD91A96" w14:textId="2B677B80" w:rsidR="00160980" w:rsidRPr="00BC2400" w:rsidRDefault="00B365E8"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5DDBC98" w14:textId="77777777" w:rsidR="00160980" w:rsidRPr="00BC2400" w:rsidRDefault="00160980" w:rsidP="00160980">
            <w:pPr>
              <w:spacing w:after="0"/>
              <w:rPr>
                <w:rFonts w:ascii="Times New Roman" w:hAnsi="Times New Roman" w:cs="Times New Roman"/>
              </w:rPr>
            </w:pPr>
          </w:p>
        </w:tc>
      </w:tr>
      <w:tr w:rsidR="00160980" w:rsidRPr="00BC2400" w14:paraId="68952A48" w14:textId="77777777" w:rsidTr="00FB53D1">
        <w:trPr>
          <w:trHeight w:val="255"/>
          <w:jc w:val="center"/>
        </w:trPr>
        <w:tc>
          <w:tcPr>
            <w:tcW w:w="2233" w:type="dxa"/>
            <w:tcBorders>
              <w:top w:val="nil"/>
              <w:left w:val="nil"/>
              <w:bottom w:val="single" w:sz="4" w:space="0" w:color="auto"/>
              <w:right w:val="nil"/>
            </w:tcBorders>
            <w:noWrap/>
            <w:vAlign w:val="bottom"/>
            <w:hideMark/>
          </w:tcPr>
          <w:p w14:paraId="5F0B40D3" w14:textId="2A26063D" w:rsidR="00160980" w:rsidRPr="00BC2400" w:rsidRDefault="00EF6EEF"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1033" w:type="dxa"/>
            <w:tcBorders>
              <w:top w:val="nil"/>
              <w:left w:val="nil"/>
              <w:bottom w:val="single" w:sz="4" w:space="0" w:color="auto"/>
              <w:right w:val="nil"/>
            </w:tcBorders>
            <w:noWrap/>
            <w:vAlign w:val="bottom"/>
          </w:tcPr>
          <w:p w14:paraId="4DC2C8FA" w14:textId="631D9235"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p>
        </w:tc>
        <w:tc>
          <w:tcPr>
            <w:tcW w:w="515" w:type="dxa"/>
            <w:tcBorders>
              <w:top w:val="nil"/>
              <w:left w:val="nil"/>
              <w:bottom w:val="single" w:sz="4" w:space="0" w:color="auto"/>
              <w:right w:val="nil"/>
            </w:tcBorders>
            <w:noWrap/>
            <w:vAlign w:val="bottom"/>
          </w:tcPr>
          <w:p w14:paraId="44A4EEFE" w14:textId="05FD57CA"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06716DC1" w14:textId="0FCA191F" w:rsidR="00160980" w:rsidRPr="00BC2400" w:rsidRDefault="00EF6EE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1.52</w:t>
            </w:r>
          </w:p>
        </w:tc>
        <w:tc>
          <w:tcPr>
            <w:tcW w:w="515" w:type="dxa"/>
            <w:tcBorders>
              <w:top w:val="nil"/>
              <w:left w:val="nil"/>
              <w:bottom w:val="single" w:sz="4" w:space="0" w:color="auto"/>
              <w:right w:val="nil"/>
            </w:tcBorders>
            <w:noWrap/>
            <w:vAlign w:val="bottom"/>
          </w:tcPr>
          <w:p w14:paraId="488C32AB" w14:textId="2C55A518"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4580B4BE" w14:textId="57326E43" w:rsidR="00160980" w:rsidRPr="00BC2400" w:rsidRDefault="00EF6EE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34.17</w:t>
            </w:r>
          </w:p>
        </w:tc>
        <w:tc>
          <w:tcPr>
            <w:tcW w:w="515" w:type="dxa"/>
            <w:tcBorders>
              <w:top w:val="nil"/>
              <w:left w:val="nil"/>
              <w:bottom w:val="single" w:sz="4" w:space="0" w:color="auto"/>
              <w:right w:val="nil"/>
            </w:tcBorders>
            <w:noWrap/>
            <w:vAlign w:val="bottom"/>
          </w:tcPr>
          <w:p w14:paraId="75A2C911" w14:textId="44BCDC6D" w:rsidR="00160980" w:rsidRPr="00BC2400" w:rsidRDefault="00EF6EEF"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tcBorders>
              <w:top w:val="nil"/>
              <w:left w:val="nil"/>
              <w:bottom w:val="single" w:sz="4" w:space="0" w:color="auto"/>
              <w:right w:val="nil"/>
            </w:tcBorders>
            <w:noWrap/>
            <w:vAlign w:val="bottom"/>
          </w:tcPr>
          <w:p w14:paraId="01088E89" w14:textId="1C612481" w:rsidR="00160980" w:rsidRPr="00BC2400" w:rsidRDefault="00EF6EE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8.77</w:t>
            </w:r>
          </w:p>
        </w:tc>
        <w:tc>
          <w:tcPr>
            <w:tcW w:w="515" w:type="dxa"/>
            <w:tcBorders>
              <w:top w:val="nil"/>
              <w:left w:val="nil"/>
              <w:bottom w:val="single" w:sz="4" w:space="0" w:color="auto"/>
              <w:right w:val="nil"/>
            </w:tcBorders>
            <w:noWrap/>
            <w:vAlign w:val="bottom"/>
          </w:tcPr>
          <w:p w14:paraId="4050CCE6" w14:textId="55C239B6" w:rsidR="00160980" w:rsidRPr="00BC2400" w:rsidRDefault="00EF6EEF"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tcBorders>
              <w:top w:val="nil"/>
              <w:left w:val="nil"/>
              <w:bottom w:val="single" w:sz="4" w:space="0" w:color="auto"/>
              <w:right w:val="nil"/>
            </w:tcBorders>
            <w:noWrap/>
            <w:vAlign w:val="bottom"/>
          </w:tcPr>
          <w:p w14:paraId="76D1770F" w14:textId="172CD496" w:rsidR="00160980" w:rsidRPr="00BC2400" w:rsidRDefault="00EF6EE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19.66</w:t>
            </w:r>
          </w:p>
        </w:tc>
        <w:tc>
          <w:tcPr>
            <w:tcW w:w="515" w:type="dxa"/>
            <w:tcBorders>
              <w:top w:val="nil"/>
              <w:left w:val="nil"/>
              <w:bottom w:val="single" w:sz="4" w:space="0" w:color="auto"/>
              <w:right w:val="nil"/>
            </w:tcBorders>
            <w:noWrap/>
            <w:vAlign w:val="bottom"/>
          </w:tcPr>
          <w:p w14:paraId="5CD16825" w14:textId="2DE42D53" w:rsidR="00160980" w:rsidRPr="00BC2400" w:rsidRDefault="00EF6EEF"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r>
      <w:tr w:rsidR="00160980" w:rsidRPr="00BC2400" w14:paraId="0B1AB6C8" w14:textId="77777777" w:rsidTr="00160980">
        <w:trPr>
          <w:trHeight w:val="255"/>
          <w:jc w:val="center"/>
        </w:trPr>
        <w:tc>
          <w:tcPr>
            <w:tcW w:w="9921" w:type="dxa"/>
            <w:gridSpan w:val="11"/>
            <w:noWrap/>
            <w:vAlign w:val="bottom"/>
            <w:hideMark/>
          </w:tcPr>
          <w:p w14:paraId="3D83FA0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w:t>
            </w:r>
            <w:r w:rsidRPr="00BC2400">
              <w:rPr>
                <w:rFonts w:ascii="Times New Roman" w:eastAsia="Times New Roman" w:hAnsi="Times New Roman" w:cs="Times New Roman"/>
                <w:color w:val="000000"/>
                <w:sz w:val="20"/>
                <w:szCs w:val="20"/>
                <w:u w:val="single"/>
              </w:rPr>
              <w:t xml:space="preserve">&lt; </w:t>
            </w:r>
            <w:r w:rsidRPr="00BC2400">
              <w:rPr>
                <w:rFonts w:ascii="Times New Roman" w:eastAsia="Times New Roman" w:hAnsi="Times New Roman" w:cs="Times New Roman"/>
                <w:color w:val="000000"/>
                <w:sz w:val="20"/>
                <w:szCs w:val="20"/>
              </w:rPr>
              <w:t xml:space="preserve">.10,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.05,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.01;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.001</w:t>
            </w:r>
          </w:p>
        </w:tc>
      </w:tr>
    </w:tbl>
    <w:p w14:paraId="1AE2D5E6" w14:textId="77777777" w:rsidR="00160980" w:rsidRPr="00BC2400" w:rsidRDefault="00160980" w:rsidP="00160980">
      <w:pPr>
        <w:jc w:val="center"/>
        <w:rPr>
          <w:rFonts w:ascii="Times New Roman" w:eastAsia="Calibri" w:hAnsi="Times New Roman" w:cs="Times New Roman"/>
          <w:noProof/>
        </w:rPr>
      </w:pPr>
    </w:p>
    <w:p w14:paraId="0B3497B9" w14:textId="1497C074" w:rsidR="00160980" w:rsidRPr="00BC2400" w:rsidRDefault="00160980" w:rsidP="00160980">
      <w:pPr>
        <w:pStyle w:val="Heading4"/>
        <w:spacing w:line="480" w:lineRule="auto"/>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 xml:space="preserve">TABLE </w:t>
      </w:r>
      <w:r w:rsidR="007E0EA6" w:rsidRPr="00BC2400">
        <w:rPr>
          <w:rFonts w:ascii="Times New Roman" w:hAnsi="Times New Roman" w:cs="Times New Roman"/>
          <w:b w:val="0"/>
          <w:i w:val="0"/>
          <w:color w:val="auto"/>
        </w:rPr>
        <w:t>3</w:t>
      </w:r>
      <w:r w:rsidRPr="00BC2400">
        <w:rPr>
          <w:rFonts w:ascii="Times New Roman" w:hAnsi="Times New Roman" w:cs="Times New Roman"/>
          <w:b w:val="0"/>
          <w:i w:val="0"/>
          <w:color w:val="auto"/>
        </w:rPr>
        <w:t>.2B</w:t>
      </w:r>
    </w:p>
    <w:p w14:paraId="7BAD4C66" w14:textId="77777777" w:rsidR="00160980" w:rsidRPr="00BC2400" w:rsidRDefault="00160980" w:rsidP="00160980">
      <w:pPr>
        <w:spacing w:after="0" w:line="240" w:lineRule="auto"/>
        <w:jc w:val="center"/>
        <w:rPr>
          <w:rFonts w:ascii="Times New Roman" w:hAnsi="Times New Roman" w:cs="Times New Roman"/>
        </w:rPr>
      </w:pPr>
      <w:r w:rsidRPr="00BC2400">
        <w:rPr>
          <w:rFonts w:ascii="Times New Roman" w:hAnsi="Times New Roman" w:cs="Times New Roman"/>
        </w:rPr>
        <w:t>LOGISTIC REGRESSION OF RESPONDENT AND ALTER GROUP CHARACTERISTICS ON USING TASTE EXPRESSION TO ALIGN WITH ALTERS WHO LIKE THE PAINTING (N = 1731)</w:t>
      </w:r>
    </w:p>
    <w:tbl>
      <w:tblPr>
        <w:tblW w:w="8386" w:type="dxa"/>
        <w:tblInd w:w="93" w:type="dxa"/>
        <w:tblLook w:val="04A0" w:firstRow="1" w:lastRow="0" w:firstColumn="1" w:lastColumn="0" w:noHBand="0" w:noVBand="1"/>
      </w:tblPr>
      <w:tblGrid>
        <w:gridCol w:w="2233"/>
        <w:gridCol w:w="1033"/>
        <w:gridCol w:w="516"/>
        <w:gridCol w:w="1020"/>
        <w:gridCol w:w="516"/>
        <w:gridCol w:w="1020"/>
        <w:gridCol w:w="516"/>
        <w:gridCol w:w="1020"/>
        <w:gridCol w:w="516"/>
      </w:tblGrid>
      <w:tr w:rsidR="00160980" w:rsidRPr="00BC2400" w14:paraId="78A89BCC" w14:textId="77777777" w:rsidTr="00160980">
        <w:trPr>
          <w:trHeight w:val="255"/>
        </w:trPr>
        <w:tc>
          <w:tcPr>
            <w:tcW w:w="2233" w:type="dxa"/>
            <w:tcBorders>
              <w:top w:val="nil"/>
              <w:left w:val="nil"/>
              <w:bottom w:val="single" w:sz="4" w:space="0" w:color="auto"/>
              <w:right w:val="nil"/>
            </w:tcBorders>
            <w:noWrap/>
            <w:vAlign w:val="bottom"/>
            <w:hideMark/>
          </w:tcPr>
          <w:p w14:paraId="4258EE1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33" w:type="dxa"/>
            <w:tcBorders>
              <w:top w:val="nil"/>
              <w:left w:val="nil"/>
              <w:bottom w:val="single" w:sz="4" w:space="0" w:color="auto"/>
              <w:right w:val="nil"/>
            </w:tcBorders>
            <w:noWrap/>
            <w:vAlign w:val="bottom"/>
            <w:hideMark/>
          </w:tcPr>
          <w:p w14:paraId="68B3177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p>
        </w:tc>
        <w:tc>
          <w:tcPr>
            <w:tcW w:w="515" w:type="dxa"/>
            <w:tcBorders>
              <w:top w:val="nil"/>
              <w:left w:val="nil"/>
              <w:bottom w:val="single" w:sz="4" w:space="0" w:color="auto"/>
              <w:right w:val="nil"/>
            </w:tcBorders>
            <w:noWrap/>
            <w:vAlign w:val="bottom"/>
            <w:hideMark/>
          </w:tcPr>
          <w:p w14:paraId="3997F6A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15DEA7B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p>
        </w:tc>
        <w:tc>
          <w:tcPr>
            <w:tcW w:w="515" w:type="dxa"/>
            <w:tcBorders>
              <w:top w:val="nil"/>
              <w:left w:val="nil"/>
              <w:bottom w:val="single" w:sz="4" w:space="0" w:color="auto"/>
              <w:right w:val="nil"/>
            </w:tcBorders>
            <w:noWrap/>
            <w:vAlign w:val="bottom"/>
            <w:hideMark/>
          </w:tcPr>
          <w:p w14:paraId="19D49D5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0CA4597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3</w:t>
            </w:r>
          </w:p>
        </w:tc>
        <w:tc>
          <w:tcPr>
            <w:tcW w:w="515" w:type="dxa"/>
            <w:tcBorders>
              <w:top w:val="nil"/>
              <w:left w:val="nil"/>
              <w:bottom w:val="single" w:sz="4" w:space="0" w:color="auto"/>
              <w:right w:val="nil"/>
            </w:tcBorders>
            <w:noWrap/>
            <w:vAlign w:val="bottom"/>
            <w:hideMark/>
          </w:tcPr>
          <w:p w14:paraId="1807E0D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0148CEE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4</w:t>
            </w:r>
          </w:p>
        </w:tc>
        <w:tc>
          <w:tcPr>
            <w:tcW w:w="515" w:type="dxa"/>
            <w:tcBorders>
              <w:top w:val="nil"/>
              <w:left w:val="nil"/>
              <w:bottom w:val="single" w:sz="4" w:space="0" w:color="auto"/>
              <w:right w:val="nil"/>
            </w:tcBorders>
            <w:noWrap/>
            <w:vAlign w:val="bottom"/>
            <w:hideMark/>
          </w:tcPr>
          <w:p w14:paraId="61363BFF"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2C08B319" w14:textId="77777777" w:rsidTr="00160980">
        <w:trPr>
          <w:trHeight w:val="255"/>
        </w:trPr>
        <w:tc>
          <w:tcPr>
            <w:tcW w:w="3266" w:type="dxa"/>
            <w:gridSpan w:val="2"/>
            <w:noWrap/>
            <w:vAlign w:val="bottom"/>
            <w:hideMark/>
          </w:tcPr>
          <w:p w14:paraId="776DD79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Respondent characteristics</w:t>
            </w:r>
          </w:p>
        </w:tc>
        <w:tc>
          <w:tcPr>
            <w:tcW w:w="515" w:type="dxa"/>
            <w:noWrap/>
            <w:vAlign w:val="bottom"/>
            <w:hideMark/>
          </w:tcPr>
          <w:p w14:paraId="4BF3DC9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5639ED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9D1B19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C95CD2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9EB79C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9AC8F4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C008C07" w14:textId="77777777" w:rsidR="00160980" w:rsidRPr="00BC2400" w:rsidRDefault="00160980" w:rsidP="00160980">
            <w:pPr>
              <w:spacing w:after="0"/>
              <w:rPr>
                <w:rFonts w:ascii="Times New Roman" w:hAnsi="Times New Roman" w:cs="Times New Roman"/>
              </w:rPr>
            </w:pPr>
          </w:p>
        </w:tc>
      </w:tr>
      <w:tr w:rsidR="00160980" w:rsidRPr="00BC2400" w14:paraId="78031DC7" w14:textId="77777777" w:rsidTr="004A06F9">
        <w:trPr>
          <w:trHeight w:val="255"/>
        </w:trPr>
        <w:tc>
          <w:tcPr>
            <w:tcW w:w="2233" w:type="dxa"/>
            <w:noWrap/>
            <w:vAlign w:val="bottom"/>
            <w:hideMark/>
          </w:tcPr>
          <w:p w14:paraId="64CB95A7" w14:textId="2766DB11" w:rsidR="00160980" w:rsidRPr="00BC2400" w:rsidRDefault="00111EB3"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7139241F" w14:textId="671429F8" w:rsidR="00160980" w:rsidRPr="00BC2400" w:rsidRDefault="00111EB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0.016</w:t>
            </w:r>
          </w:p>
        </w:tc>
        <w:tc>
          <w:tcPr>
            <w:tcW w:w="515" w:type="dxa"/>
            <w:noWrap/>
            <w:vAlign w:val="bottom"/>
            <w:hideMark/>
          </w:tcPr>
          <w:p w14:paraId="382BAE2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EC4CF6D" w14:textId="5483F7C0"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-0.504</w:t>
            </w:r>
          </w:p>
        </w:tc>
        <w:tc>
          <w:tcPr>
            <w:tcW w:w="515" w:type="dxa"/>
            <w:noWrap/>
            <w:vAlign w:val="bottom"/>
            <w:hideMark/>
          </w:tcPr>
          <w:p w14:paraId="5F5690D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6FE844F" w14:textId="53E34716"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-0.487</w:t>
            </w:r>
          </w:p>
        </w:tc>
        <w:tc>
          <w:tcPr>
            <w:tcW w:w="515" w:type="dxa"/>
            <w:noWrap/>
            <w:vAlign w:val="bottom"/>
            <w:hideMark/>
          </w:tcPr>
          <w:p w14:paraId="3D26912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B9A954E" w14:textId="23109E01"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-0.418</w:t>
            </w:r>
          </w:p>
        </w:tc>
        <w:tc>
          <w:tcPr>
            <w:tcW w:w="515" w:type="dxa"/>
            <w:noWrap/>
            <w:vAlign w:val="bottom"/>
            <w:hideMark/>
          </w:tcPr>
          <w:p w14:paraId="445E7D8B" w14:textId="77777777" w:rsidR="00160980" w:rsidRPr="00BC2400" w:rsidRDefault="00160980" w:rsidP="00160980">
            <w:pPr>
              <w:spacing w:after="0"/>
              <w:rPr>
                <w:rFonts w:ascii="Times New Roman" w:hAnsi="Times New Roman" w:cs="Times New Roman"/>
              </w:rPr>
            </w:pPr>
          </w:p>
        </w:tc>
      </w:tr>
      <w:tr w:rsidR="00160980" w:rsidRPr="00BC2400" w14:paraId="4DC4A88B" w14:textId="77777777" w:rsidTr="004A06F9">
        <w:trPr>
          <w:trHeight w:val="255"/>
        </w:trPr>
        <w:tc>
          <w:tcPr>
            <w:tcW w:w="2233" w:type="dxa"/>
            <w:noWrap/>
            <w:vAlign w:val="bottom"/>
            <w:hideMark/>
          </w:tcPr>
          <w:p w14:paraId="2A9A44CB"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B4DEFFE" w14:textId="6BC6399F" w:rsidR="00160980" w:rsidRPr="00BC2400" w:rsidRDefault="00111EB3"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7FCD1B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9064FA5" w14:textId="71C280DB"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22A31A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7BF9CCC" w14:textId="32DEDE6C"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CEF22BD"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D148454" w14:textId="69729EA2" w:rsidR="00160980" w:rsidRPr="00BC2400" w:rsidRDefault="004A06F9" w:rsidP="004A06F9">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(0.404)</w:t>
            </w:r>
          </w:p>
        </w:tc>
        <w:tc>
          <w:tcPr>
            <w:tcW w:w="515" w:type="dxa"/>
            <w:noWrap/>
            <w:vAlign w:val="bottom"/>
            <w:hideMark/>
          </w:tcPr>
          <w:p w14:paraId="572551EC" w14:textId="77777777" w:rsidR="00160980" w:rsidRPr="00BC2400" w:rsidRDefault="00160980" w:rsidP="00160980">
            <w:pPr>
              <w:spacing w:after="0"/>
              <w:rPr>
                <w:rFonts w:ascii="Times New Roman" w:hAnsi="Times New Roman" w:cs="Times New Roman"/>
              </w:rPr>
            </w:pPr>
          </w:p>
        </w:tc>
      </w:tr>
      <w:tr w:rsidR="00160980" w:rsidRPr="00BC2400" w14:paraId="546BC174" w14:textId="77777777" w:rsidTr="004A06F9">
        <w:trPr>
          <w:trHeight w:val="255"/>
        </w:trPr>
        <w:tc>
          <w:tcPr>
            <w:tcW w:w="2233" w:type="dxa"/>
            <w:noWrap/>
            <w:vAlign w:val="bottom"/>
            <w:hideMark/>
          </w:tcPr>
          <w:p w14:paraId="0C82C639" w14:textId="02F4FF5A" w:rsidR="00160980" w:rsidRPr="00BC2400" w:rsidRDefault="00111EB3"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CULTURAL</w:t>
            </w:r>
            <w:r w:rsidR="00160980" w:rsidRPr="00BC2400">
              <w:rPr>
                <w:rFonts w:ascii="Times New Roman" w:eastAsia="Times New Roman" w:hAnsi="Times New Roman" w:cs="Times New Roman"/>
                <w:color w:val="000000"/>
                <w:sz w:val="20"/>
                <w:szCs w:val="20"/>
              </w:rPr>
              <w:t xml:space="preserve"> SPECIALIST</w:t>
            </w:r>
          </w:p>
        </w:tc>
        <w:tc>
          <w:tcPr>
            <w:tcW w:w="1033" w:type="dxa"/>
            <w:noWrap/>
            <w:vAlign w:val="bottom"/>
            <w:hideMark/>
          </w:tcPr>
          <w:p w14:paraId="0FFB3780" w14:textId="09BF23B5"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-0.108</w:t>
            </w:r>
          </w:p>
        </w:tc>
        <w:tc>
          <w:tcPr>
            <w:tcW w:w="515" w:type="dxa"/>
            <w:noWrap/>
            <w:vAlign w:val="bottom"/>
            <w:hideMark/>
          </w:tcPr>
          <w:p w14:paraId="338CE53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F426644" w14:textId="69B472FF"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-0.260</w:t>
            </w:r>
          </w:p>
        </w:tc>
        <w:tc>
          <w:tcPr>
            <w:tcW w:w="515" w:type="dxa"/>
            <w:noWrap/>
            <w:vAlign w:val="bottom"/>
            <w:hideMark/>
          </w:tcPr>
          <w:p w14:paraId="715A1F2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96952CA" w14:textId="43208D89" w:rsidR="00160980" w:rsidRPr="00BC2400" w:rsidRDefault="00160980" w:rsidP="004A06F9">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4A06F9">
              <w:rPr>
                <w:rFonts w:ascii="Times New Roman" w:eastAsia="Times New Roman" w:hAnsi="Times New Roman" w:cs="Times New Roman"/>
                <w:color w:val="000000"/>
                <w:sz w:val="20"/>
                <w:szCs w:val="20"/>
              </w:rPr>
              <w:t>251</w:t>
            </w:r>
          </w:p>
        </w:tc>
        <w:tc>
          <w:tcPr>
            <w:tcW w:w="515" w:type="dxa"/>
            <w:noWrap/>
            <w:vAlign w:val="bottom"/>
            <w:hideMark/>
          </w:tcPr>
          <w:p w14:paraId="4899D76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0E8E028" w14:textId="6D3C923A"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-0.179</w:t>
            </w:r>
          </w:p>
        </w:tc>
        <w:tc>
          <w:tcPr>
            <w:tcW w:w="515" w:type="dxa"/>
            <w:noWrap/>
            <w:vAlign w:val="bottom"/>
            <w:hideMark/>
          </w:tcPr>
          <w:p w14:paraId="10EC4DA7" w14:textId="77777777" w:rsidR="00160980" w:rsidRPr="00BC2400" w:rsidRDefault="00160980" w:rsidP="00160980">
            <w:pPr>
              <w:spacing w:after="0"/>
              <w:rPr>
                <w:rFonts w:ascii="Times New Roman" w:hAnsi="Times New Roman" w:cs="Times New Roman"/>
              </w:rPr>
            </w:pPr>
          </w:p>
        </w:tc>
      </w:tr>
      <w:tr w:rsidR="00160980" w:rsidRPr="00BC2400" w14:paraId="48236330" w14:textId="77777777" w:rsidTr="004A06F9">
        <w:trPr>
          <w:trHeight w:val="255"/>
        </w:trPr>
        <w:tc>
          <w:tcPr>
            <w:tcW w:w="2233" w:type="dxa"/>
            <w:noWrap/>
            <w:vAlign w:val="bottom"/>
            <w:hideMark/>
          </w:tcPr>
          <w:p w14:paraId="44E96B69"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9CA870A" w14:textId="7F1A3720"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9AB7A0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2762262" w14:textId="11D71938"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911E56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E99F45C" w14:textId="440C6811" w:rsidR="00160980" w:rsidRPr="00BC2400" w:rsidRDefault="004A06F9" w:rsidP="004A06F9">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3404EC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51A1A14" w14:textId="1335AE03"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(0.403)</w:t>
            </w:r>
          </w:p>
        </w:tc>
        <w:tc>
          <w:tcPr>
            <w:tcW w:w="515" w:type="dxa"/>
            <w:noWrap/>
            <w:vAlign w:val="bottom"/>
            <w:hideMark/>
          </w:tcPr>
          <w:p w14:paraId="6567548C" w14:textId="77777777" w:rsidR="00160980" w:rsidRPr="00BC2400" w:rsidRDefault="00160980" w:rsidP="00160980">
            <w:pPr>
              <w:spacing w:after="0"/>
              <w:rPr>
                <w:rFonts w:ascii="Times New Roman" w:hAnsi="Times New Roman" w:cs="Times New Roman"/>
              </w:rPr>
            </w:pPr>
          </w:p>
        </w:tc>
      </w:tr>
      <w:tr w:rsidR="00160980" w:rsidRPr="00BC2400" w14:paraId="0143FC36" w14:textId="77777777" w:rsidTr="004A06F9">
        <w:trPr>
          <w:trHeight w:val="255"/>
        </w:trPr>
        <w:tc>
          <w:tcPr>
            <w:tcW w:w="2233" w:type="dxa"/>
            <w:noWrap/>
            <w:vAlign w:val="bottom"/>
            <w:hideMark/>
          </w:tcPr>
          <w:p w14:paraId="10A10A9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0D20411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96EAB7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5B5857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FCF1D9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7B03759" w14:textId="5D6C6575" w:rsidR="00160980" w:rsidRPr="00BC2400" w:rsidRDefault="00160980" w:rsidP="004A06F9">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w:t>
            </w:r>
            <w:r w:rsidR="004A06F9">
              <w:rPr>
                <w:rFonts w:ascii="Times New Roman" w:eastAsia="Times New Roman" w:hAnsi="Times New Roman" w:cs="Times New Roman"/>
                <w:color w:val="000000"/>
                <w:sz w:val="20"/>
                <w:szCs w:val="20"/>
              </w:rPr>
              <w:t>43</w:t>
            </w:r>
          </w:p>
        </w:tc>
        <w:tc>
          <w:tcPr>
            <w:tcW w:w="515" w:type="dxa"/>
            <w:noWrap/>
            <w:vAlign w:val="bottom"/>
            <w:hideMark/>
          </w:tcPr>
          <w:p w14:paraId="3E484266"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52820A3" w14:textId="0D616449"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-0.392</w:t>
            </w:r>
          </w:p>
        </w:tc>
        <w:tc>
          <w:tcPr>
            <w:tcW w:w="515" w:type="dxa"/>
            <w:noWrap/>
            <w:vAlign w:val="bottom"/>
            <w:hideMark/>
          </w:tcPr>
          <w:p w14:paraId="1F79086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1EFB8C56" w14:textId="77777777" w:rsidTr="004A06F9">
        <w:trPr>
          <w:trHeight w:val="255"/>
        </w:trPr>
        <w:tc>
          <w:tcPr>
            <w:tcW w:w="2233" w:type="dxa"/>
            <w:noWrap/>
            <w:vAlign w:val="bottom"/>
            <w:hideMark/>
          </w:tcPr>
          <w:p w14:paraId="282F5E37"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C3E191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555FDD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F7AE8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EEEEB8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ECD5667" w14:textId="010FA11F"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(0.203</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678A38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D256FE4" w14:textId="7C20E275"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(0.212)</w:t>
            </w:r>
          </w:p>
        </w:tc>
        <w:tc>
          <w:tcPr>
            <w:tcW w:w="515" w:type="dxa"/>
            <w:noWrap/>
            <w:vAlign w:val="bottom"/>
            <w:hideMark/>
          </w:tcPr>
          <w:p w14:paraId="50426A79" w14:textId="77777777" w:rsidR="00160980" w:rsidRPr="00BC2400" w:rsidRDefault="00160980" w:rsidP="00160980">
            <w:pPr>
              <w:spacing w:after="0"/>
              <w:rPr>
                <w:rFonts w:ascii="Times New Roman" w:hAnsi="Times New Roman" w:cs="Times New Roman"/>
              </w:rPr>
            </w:pPr>
          </w:p>
        </w:tc>
      </w:tr>
      <w:tr w:rsidR="00160980" w:rsidRPr="00BC2400" w14:paraId="043EDA94" w14:textId="77777777" w:rsidTr="004A06F9">
        <w:trPr>
          <w:trHeight w:val="255"/>
        </w:trPr>
        <w:tc>
          <w:tcPr>
            <w:tcW w:w="2233" w:type="dxa"/>
            <w:noWrap/>
            <w:vAlign w:val="bottom"/>
            <w:hideMark/>
          </w:tcPr>
          <w:p w14:paraId="334373B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DISLIKE PAINTING</w:t>
            </w:r>
          </w:p>
        </w:tc>
        <w:tc>
          <w:tcPr>
            <w:tcW w:w="1033" w:type="dxa"/>
            <w:noWrap/>
            <w:vAlign w:val="bottom"/>
            <w:hideMark/>
          </w:tcPr>
          <w:p w14:paraId="3DBA2CD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A56D7E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0A64BD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6B7EEB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94DAF22" w14:textId="7EF79CE6"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0.248</w:t>
            </w:r>
            <w:r w:rsidR="00160980" w:rsidRPr="00BC2400">
              <w:rPr>
                <w:rFonts w:ascii="Times New Roman" w:eastAsia="Times New Roman" w:hAnsi="Times New Roman" w:cs="Times New Roman"/>
                <w:color w:val="000000"/>
                <w:sz w:val="20"/>
                <w:szCs w:val="20"/>
              </w:rPr>
              <w:t xml:space="preserve"> </w:t>
            </w:r>
          </w:p>
        </w:tc>
        <w:tc>
          <w:tcPr>
            <w:tcW w:w="515" w:type="dxa"/>
            <w:noWrap/>
            <w:vAlign w:val="bottom"/>
            <w:hideMark/>
          </w:tcPr>
          <w:p w14:paraId="74447E3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2AB2681" w14:textId="149C9752"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0.220</w:t>
            </w:r>
          </w:p>
        </w:tc>
        <w:tc>
          <w:tcPr>
            <w:tcW w:w="515" w:type="dxa"/>
            <w:noWrap/>
            <w:vAlign w:val="bottom"/>
            <w:hideMark/>
          </w:tcPr>
          <w:p w14:paraId="7AF0D596" w14:textId="77777777" w:rsidR="00160980" w:rsidRPr="00BC2400" w:rsidRDefault="00160980" w:rsidP="00160980">
            <w:pPr>
              <w:spacing w:after="0"/>
              <w:rPr>
                <w:rFonts w:ascii="Times New Roman" w:hAnsi="Times New Roman" w:cs="Times New Roman"/>
              </w:rPr>
            </w:pPr>
          </w:p>
        </w:tc>
      </w:tr>
      <w:tr w:rsidR="00160980" w:rsidRPr="00BC2400" w14:paraId="0BFE669A" w14:textId="77777777" w:rsidTr="004A06F9">
        <w:trPr>
          <w:trHeight w:val="255"/>
        </w:trPr>
        <w:tc>
          <w:tcPr>
            <w:tcW w:w="2233" w:type="dxa"/>
            <w:noWrap/>
            <w:vAlign w:val="bottom"/>
            <w:hideMark/>
          </w:tcPr>
          <w:p w14:paraId="7A540633"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47ED9B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172759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F158887"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823941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7F5D3C1" w14:textId="326F893D"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CC98E4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B64C4C3" w14:textId="5665DF28"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(0.242)</w:t>
            </w:r>
          </w:p>
        </w:tc>
        <w:tc>
          <w:tcPr>
            <w:tcW w:w="515" w:type="dxa"/>
            <w:noWrap/>
            <w:vAlign w:val="bottom"/>
            <w:hideMark/>
          </w:tcPr>
          <w:p w14:paraId="73DD4DCB" w14:textId="77777777" w:rsidR="00160980" w:rsidRPr="00BC2400" w:rsidRDefault="00160980" w:rsidP="00160980">
            <w:pPr>
              <w:spacing w:after="0"/>
              <w:rPr>
                <w:rFonts w:ascii="Times New Roman" w:hAnsi="Times New Roman" w:cs="Times New Roman"/>
              </w:rPr>
            </w:pPr>
          </w:p>
        </w:tc>
      </w:tr>
      <w:tr w:rsidR="00160980" w:rsidRPr="00BC2400" w14:paraId="57A13801" w14:textId="77777777" w:rsidTr="004A06F9">
        <w:trPr>
          <w:trHeight w:val="255"/>
        </w:trPr>
        <w:tc>
          <w:tcPr>
            <w:tcW w:w="2233" w:type="dxa"/>
            <w:noWrap/>
            <w:vAlign w:val="bottom"/>
            <w:hideMark/>
          </w:tcPr>
          <w:p w14:paraId="39B2CD2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FEMALE</w:t>
            </w:r>
          </w:p>
        </w:tc>
        <w:tc>
          <w:tcPr>
            <w:tcW w:w="1033" w:type="dxa"/>
            <w:noWrap/>
            <w:vAlign w:val="bottom"/>
            <w:hideMark/>
          </w:tcPr>
          <w:p w14:paraId="1B76302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0215AB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AA1506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996754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C1E1A47"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9E30EC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6BBB5CD" w14:textId="1D2EEE7B"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0.420</w:t>
            </w:r>
          </w:p>
        </w:tc>
        <w:tc>
          <w:tcPr>
            <w:tcW w:w="515" w:type="dxa"/>
            <w:noWrap/>
            <w:vAlign w:val="bottom"/>
            <w:hideMark/>
          </w:tcPr>
          <w:p w14:paraId="6A3A3F7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352760D7" w14:textId="77777777" w:rsidTr="004A06F9">
        <w:trPr>
          <w:trHeight w:val="255"/>
        </w:trPr>
        <w:tc>
          <w:tcPr>
            <w:tcW w:w="2233" w:type="dxa"/>
            <w:noWrap/>
            <w:vAlign w:val="bottom"/>
            <w:hideMark/>
          </w:tcPr>
          <w:p w14:paraId="5EEE69A9"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B58566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6F8923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0E93D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F4B422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534B25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1AAC94F"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FF9D8C0" w14:textId="2C7F9C35"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(.005)</w:t>
            </w:r>
          </w:p>
        </w:tc>
        <w:tc>
          <w:tcPr>
            <w:tcW w:w="515" w:type="dxa"/>
            <w:noWrap/>
            <w:vAlign w:val="bottom"/>
            <w:hideMark/>
          </w:tcPr>
          <w:p w14:paraId="5EFD4405" w14:textId="77777777" w:rsidR="00160980" w:rsidRPr="00BC2400" w:rsidRDefault="00160980" w:rsidP="00160980">
            <w:pPr>
              <w:spacing w:after="0"/>
              <w:rPr>
                <w:rFonts w:ascii="Times New Roman" w:hAnsi="Times New Roman" w:cs="Times New Roman"/>
              </w:rPr>
            </w:pPr>
          </w:p>
        </w:tc>
      </w:tr>
      <w:tr w:rsidR="00160980" w:rsidRPr="00BC2400" w14:paraId="5F919E50" w14:textId="77777777" w:rsidTr="004A06F9">
        <w:trPr>
          <w:trHeight w:val="255"/>
        </w:trPr>
        <w:tc>
          <w:tcPr>
            <w:tcW w:w="2233" w:type="dxa"/>
            <w:noWrap/>
            <w:vAlign w:val="bottom"/>
            <w:hideMark/>
          </w:tcPr>
          <w:p w14:paraId="42BAD69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AGE</w:t>
            </w:r>
          </w:p>
        </w:tc>
        <w:tc>
          <w:tcPr>
            <w:tcW w:w="1033" w:type="dxa"/>
            <w:noWrap/>
            <w:vAlign w:val="bottom"/>
            <w:hideMark/>
          </w:tcPr>
          <w:p w14:paraId="14C771C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26533C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F80AB5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639219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8CA453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2CD508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9962753" w14:textId="36986795"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0.014</w:t>
            </w:r>
          </w:p>
        </w:tc>
        <w:tc>
          <w:tcPr>
            <w:tcW w:w="515" w:type="dxa"/>
            <w:noWrap/>
            <w:vAlign w:val="bottom"/>
            <w:hideMark/>
          </w:tcPr>
          <w:p w14:paraId="506F796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2CB1E0B5" w14:textId="77777777" w:rsidTr="004A06F9">
        <w:trPr>
          <w:trHeight w:val="255"/>
        </w:trPr>
        <w:tc>
          <w:tcPr>
            <w:tcW w:w="2233" w:type="dxa"/>
            <w:noWrap/>
            <w:vAlign w:val="bottom"/>
            <w:hideMark/>
          </w:tcPr>
          <w:p w14:paraId="707355DA"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3B17087"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936A6E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0AE178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1C8880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51852E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131759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179A7A9" w14:textId="0FCAA02A"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(.005)</w:t>
            </w:r>
          </w:p>
        </w:tc>
        <w:tc>
          <w:tcPr>
            <w:tcW w:w="515" w:type="dxa"/>
            <w:noWrap/>
            <w:vAlign w:val="bottom"/>
            <w:hideMark/>
          </w:tcPr>
          <w:p w14:paraId="3321A489" w14:textId="77777777" w:rsidR="00160980" w:rsidRPr="00BC2400" w:rsidRDefault="00160980" w:rsidP="00160980">
            <w:pPr>
              <w:spacing w:after="0"/>
              <w:rPr>
                <w:rFonts w:ascii="Times New Roman" w:hAnsi="Times New Roman" w:cs="Times New Roman"/>
              </w:rPr>
            </w:pPr>
          </w:p>
        </w:tc>
      </w:tr>
      <w:tr w:rsidR="00160980" w:rsidRPr="00BC2400" w14:paraId="36A481A0" w14:textId="77777777" w:rsidTr="004A06F9">
        <w:trPr>
          <w:trHeight w:val="255"/>
        </w:trPr>
        <w:tc>
          <w:tcPr>
            <w:tcW w:w="3266" w:type="dxa"/>
            <w:gridSpan w:val="2"/>
            <w:noWrap/>
            <w:vAlign w:val="bottom"/>
            <w:hideMark/>
          </w:tcPr>
          <w:p w14:paraId="3F0642E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Alter group characteristics</w:t>
            </w:r>
          </w:p>
        </w:tc>
        <w:tc>
          <w:tcPr>
            <w:tcW w:w="515" w:type="dxa"/>
            <w:noWrap/>
            <w:vAlign w:val="bottom"/>
            <w:hideMark/>
          </w:tcPr>
          <w:p w14:paraId="6E42650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29FD5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9E8663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3A7337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06F098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ECCF54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7E99275" w14:textId="77777777" w:rsidR="00160980" w:rsidRPr="00BC2400" w:rsidRDefault="00160980" w:rsidP="00160980">
            <w:pPr>
              <w:spacing w:after="0"/>
              <w:rPr>
                <w:rFonts w:ascii="Times New Roman" w:hAnsi="Times New Roman" w:cs="Times New Roman"/>
              </w:rPr>
            </w:pPr>
          </w:p>
        </w:tc>
      </w:tr>
      <w:tr w:rsidR="00160980" w:rsidRPr="00BC2400" w14:paraId="73C61422" w14:textId="77777777" w:rsidTr="004A06F9">
        <w:trPr>
          <w:trHeight w:val="255"/>
        </w:trPr>
        <w:tc>
          <w:tcPr>
            <w:tcW w:w="2233" w:type="dxa"/>
            <w:noWrap/>
            <w:vAlign w:val="bottom"/>
            <w:hideMark/>
          </w:tcPr>
          <w:p w14:paraId="600D98E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CULTURAL SPECIALIST</w:t>
            </w:r>
          </w:p>
        </w:tc>
        <w:tc>
          <w:tcPr>
            <w:tcW w:w="1033" w:type="dxa"/>
            <w:noWrap/>
            <w:vAlign w:val="bottom"/>
            <w:hideMark/>
          </w:tcPr>
          <w:p w14:paraId="04B00EEB" w14:textId="26AB4289"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0.225</w:t>
            </w:r>
          </w:p>
        </w:tc>
        <w:tc>
          <w:tcPr>
            <w:tcW w:w="515" w:type="dxa"/>
            <w:noWrap/>
            <w:vAlign w:val="bottom"/>
            <w:hideMark/>
          </w:tcPr>
          <w:p w14:paraId="713912E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5971756" w14:textId="0389FD4B"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-0.036</w:t>
            </w:r>
          </w:p>
        </w:tc>
        <w:tc>
          <w:tcPr>
            <w:tcW w:w="515" w:type="dxa"/>
            <w:noWrap/>
            <w:vAlign w:val="bottom"/>
            <w:hideMark/>
          </w:tcPr>
          <w:p w14:paraId="00671BF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EA92894" w14:textId="0460F008"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-0.042</w:t>
            </w:r>
          </w:p>
        </w:tc>
        <w:tc>
          <w:tcPr>
            <w:tcW w:w="515" w:type="dxa"/>
            <w:noWrap/>
            <w:vAlign w:val="bottom"/>
            <w:hideMark/>
          </w:tcPr>
          <w:p w14:paraId="0A8678AF"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3D074EB" w14:textId="6B6F2759"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-0.085</w:t>
            </w:r>
          </w:p>
        </w:tc>
        <w:tc>
          <w:tcPr>
            <w:tcW w:w="515" w:type="dxa"/>
            <w:noWrap/>
            <w:vAlign w:val="bottom"/>
            <w:hideMark/>
          </w:tcPr>
          <w:p w14:paraId="4F22593B" w14:textId="77777777" w:rsidR="00160980" w:rsidRPr="00BC2400" w:rsidRDefault="00160980" w:rsidP="00160980">
            <w:pPr>
              <w:spacing w:after="0"/>
              <w:rPr>
                <w:rFonts w:ascii="Times New Roman" w:hAnsi="Times New Roman" w:cs="Times New Roman"/>
              </w:rPr>
            </w:pPr>
          </w:p>
        </w:tc>
      </w:tr>
      <w:tr w:rsidR="00160980" w:rsidRPr="00BC2400" w14:paraId="00D8877C" w14:textId="77777777" w:rsidTr="004A06F9">
        <w:trPr>
          <w:trHeight w:val="255"/>
        </w:trPr>
        <w:tc>
          <w:tcPr>
            <w:tcW w:w="2233" w:type="dxa"/>
            <w:noWrap/>
            <w:vAlign w:val="bottom"/>
            <w:hideMark/>
          </w:tcPr>
          <w:p w14:paraId="10FF452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C0DADAF" w14:textId="03588446"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3CCE05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5C7A501" w14:textId="70BA6AA0"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711D5B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2403906" w14:textId="74D5319B"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4D884D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16C9734" w14:textId="22457519"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(0.259)</w:t>
            </w:r>
          </w:p>
        </w:tc>
        <w:tc>
          <w:tcPr>
            <w:tcW w:w="515" w:type="dxa"/>
            <w:noWrap/>
            <w:vAlign w:val="bottom"/>
            <w:hideMark/>
          </w:tcPr>
          <w:p w14:paraId="0DF165BC" w14:textId="77777777" w:rsidR="00160980" w:rsidRPr="00BC2400" w:rsidRDefault="00160980" w:rsidP="00160980">
            <w:pPr>
              <w:spacing w:after="0"/>
              <w:rPr>
                <w:rFonts w:ascii="Times New Roman" w:hAnsi="Times New Roman" w:cs="Times New Roman"/>
              </w:rPr>
            </w:pPr>
          </w:p>
        </w:tc>
      </w:tr>
      <w:tr w:rsidR="00160980" w:rsidRPr="00BC2400" w14:paraId="4904110F" w14:textId="77777777" w:rsidTr="004A06F9">
        <w:trPr>
          <w:trHeight w:val="255"/>
        </w:trPr>
        <w:tc>
          <w:tcPr>
            <w:tcW w:w="2233" w:type="dxa"/>
            <w:noWrap/>
            <w:vAlign w:val="bottom"/>
            <w:hideMark/>
          </w:tcPr>
          <w:p w14:paraId="0DD25DA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5A5F1BE4" w14:textId="47A54A39"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0.081</w:t>
            </w:r>
          </w:p>
        </w:tc>
        <w:tc>
          <w:tcPr>
            <w:tcW w:w="515" w:type="dxa"/>
            <w:noWrap/>
            <w:vAlign w:val="bottom"/>
            <w:hideMark/>
          </w:tcPr>
          <w:p w14:paraId="0DBDF1D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AF314C7" w14:textId="6B8833C8"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-0.023</w:t>
            </w:r>
          </w:p>
        </w:tc>
        <w:tc>
          <w:tcPr>
            <w:tcW w:w="515" w:type="dxa"/>
            <w:noWrap/>
            <w:vAlign w:val="bottom"/>
            <w:hideMark/>
          </w:tcPr>
          <w:p w14:paraId="6A70EA0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8D04481" w14:textId="0CD451B4"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-0.018</w:t>
            </w:r>
          </w:p>
        </w:tc>
        <w:tc>
          <w:tcPr>
            <w:tcW w:w="515" w:type="dxa"/>
            <w:noWrap/>
            <w:vAlign w:val="bottom"/>
            <w:hideMark/>
          </w:tcPr>
          <w:p w14:paraId="38E0B06D"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EDD1BD8" w14:textId="5DAA0BFC"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-0.067</w:t>
            </w:r>
          </w:p>
        </w:tc>
        <w:tc>
          <w:tcPr>
            <w:tcW w:w="515" w:type="dxa"/>
            <w:noWrap/>
            <w:vAlign w:val="bottom"/>
            <w:hideMark/>
          </w:tcPr>
          <w:p w14:paraId="2381E392" w14:textId="77777777" w:rsidR="00160980" w:rsidRPr="00BC2400" w:rsidRDefault="00160980" w:rsidP="00160980">
            <w:pPr>
              <w:spacing w:after="0"/>
              <w:rPr>
                <w:rFonts w:ascii="Times New Roman" w:hAnsi="Times New Roman" w:cs="Times New Roman"/>
              </w:rPr>
            </w:pPr>
          </w:p>
        </w:tc>
      </w:tr>
      <w:tr w:rsidR="00160980" w:rsidRPr="00BC2400" w14:paraId="2D720A6F" w14:textId="77777777" w:rsidTr="004A06F9">
        <w:trPr>
          <w:trHeight w:val="255"/>
        </w:trPr>
        <w:tc>
          <w:tcPr>
            <w:tcW w:w="2233" w:type="dxa"/>
            <w:noWrap/>
            <w:vAlign w:val="bottom"/>
            <w:hideMark/>
          </w:tcPr>
          <w:p w14:paraId="3C0F4F0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258A76D" w14:textId="7852A8BE"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(0.203</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E1BC43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A4212C5" w14:textId="06338242"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3D6E54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626F391" w14:textId="0B46198F"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F5AD78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B0BCF7B" w14:textId="5F9A9C76"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(0.254)</w:t>
            </w:r>
          </w:p>
        </w:tc>
        <w:tc>
          <w:tcPr>
            <w:tcW w:w="515" w:type="dxa"/>
            <w:noWrap/>
            <w:vAlign w:val="bottom"/>
            <w:hideMark/>
          </w:tcPr>
          <w:p w14:paraId="1F236F50" w14:textId="77777777" w:rsidR="00160980" w:rsidRPr="00BC2400" w:rsidRDefault="00160980" w:rsidP="00160980">
            <w:pPr>
              <w:spacing w:after="0"/>
              <w:rPr>
                <w:rFonts w:ascii="Times New Roman" w:hAnsi="Times New Roman" w:cs="Times New Roman"/>
              </w:rPr>
            </w:pPr>
          </w:p>
        </w:tc>
      </w:tr>
      <w:tr w:rsidR="00160980" w:rsidRPr="00BC2400" w14:paraId="1026B902" w14:textId="77777777" w:rsidTr="004A06F9">
        <w:trPr>
          <w:trHeight w:val="255"/>
        </w:trPr>
        <w:tc>
          <w:tcPr>
            <w:tcW w:w="2233" w:type="dxa"/>
            <w:noWrap/>
            <w:vAlign w:val="bottom"/>
            <w:hideMark/>
          </w:tcPr>
          <w:p w14:paraId="0B070AE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SIMILARITY</w:t>
            </w:r>
          </w:p>
        </w:tc>
        <w:tc>
          <w:tcPr>
            <w:tcW w:w="1033" w:type="dxa"/>
            <w:noWrap/>
            <w:vAlign w:val="bottom"/>
            <w:hideMark/>
          </w:tcPr>
          <w:p w14:paraId="283A442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E55EFF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1E31E5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10E9F2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8FC8EE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C0432A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818039D" w14:textId="49713382"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0.948</w:t>
            </w:r>
          </w:p>
        </w:tc>
        <w:tc>
          <w:tcPr>
            <w:tcW w:w="515" w:type="dxa"/>
            <w:noWrap/>
            <w:vAlign w:val="bottom"/>
            <w:hideMark/>
          </w:tcPr>
          <w:p w14:paraId="7C4F7AC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48BBB693" w14:textId="77777777" w:rsidTr="004A06F9">
        <w:trPr>
          <w:trHeight w:val="255"/>
        </w:trPr>
        <w:tc>
          <w:tcPr>
            <w:tcW w:w="2233" w:type="dxa"/>
            <w:noWrap/>
            <w:vAlign w:val="bottom"/>
            <w:hideMark/>
          </w:tcPr>
          <w:p w14:paraId="38942D8F"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7A4AAC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33785D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416F0E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F25DA8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A3CBDB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745EA9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044B084" w14:textId="16D1D77F"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(0.176)</w:t>
            </w:r>
          </w:p>
        </w:tc>
        <w:tc>
          <w:tcPr>
            <w:tcW w:w="515" w:type="dxa"/>
            <w:noWrap/>
            <w:vAlign w:val="bottom"/>
            <w:hideMark/>
          </w:tcPr>
          <w:p w14:paraId="26348AC0" w14:textId="77777777" w:rsidR="00160980" w:rsidRPr="00BC2400" w:rsidRDefault="00160980" w:rsidP="00160980">
            <w:pPr>
              <w:spacing w:after="0"/>
              <w:rPr>
                <w:rFonts w:ascii="Times New Roman" w:hAnsi="Times New Roman" w:cs="Times New Roman"/>
              </w:rPr>
            </w:pPr>
          </w:p>
        </w:tc>
      </w:tr>
      <w:tr w:rsidR="00160980" w:rsidRPr="00BC2400" w14:paraId="37441986" w14:textId="77777777" w:rsidTr="004A06F9">
        <w:trPr>
          <w:trHeight w:val="255"/>
        </w:trPr>
        <w:tc>
          <w:tcPr>
            <w:tcW w:w="3266" w:type="dxa"/>
            <w:gridSpan w:val="2"/>
            <w:noWrap/>
            <w:vAlign w:val="bottom"/>
            <w:hideMark/>
          </w:tcPr>
          <w:p w14:paraId="64580289" w14:textId="77777777" w:rsidR="00160980" w:rsidRPr="00BC2400" w:rsidRDefault="00160980" w:rsidP="00160980">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Respondent x Alter interactions</w:t>
            </w:r>
          </w:p>
        </w:tc>
        <w:tc>
          <w:tcPr>
            <w:tcW w:w="515" w:type="dxa"/>
            <w:noWrap/>
            <w:vAlign w:val="bottom"/>
            <w:hideMark/>
          </w:tcPr>
          <w:p w14:paraId="1F66398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FB8EDB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48570B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E42A68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DFC494A"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2945C1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09DF81C" w14:textId="77777777" w:rsidR="00160980" w:rsidRPr="00BC2400" w:rsidRDefault="00160980" w:rsidP="00160980">
            <w:pPr>
              <w:spacing w:after="0"/>
              <w:rPr>
                <w:rFonts w:ascii="Times New Roman" w:hAnsi="Times New Roman" w:cs="Times New Roman"/>
              </w:rPr>
            </w:pPr>
          </w:p>
        </w:tc>
      </w:tr>
      <w:tr w:rsidR="00160980" w:rsidRPr="00BC2400" w14:paraId="4C783C35" w14:textId="77777777" w:rsidTr="004A06F9">
        <w:trPr>
          <w:trHeight w:val="255"/>
        </w:trPr>
        <w:tc>
          <w:tcPr>
            <w:tcW w:w="2233" w:type="dxa"/>
            <w:noWrap/>
            <w:vAlign w:val="bottom"/>
            <w:hideMark/>
          </w:tcPr>
          <w:p w14:paraId="4A93EADE" w14:textId="692594AB" w:rsidR="00160980" w:rsidRPr="00BC2400" w:rsidRDefault="000C493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ESRxESA</w:t>
            </w:r>
            <w:proofErr w:type="spellEnd"/>
          </w:p>
        </w:tc>
        <w:tc>
          <w:tcPr>
            <w:tcW w:w="1033" w:type="dxa"/>
            <w:noWrap/>
            <w:vAlign w:val="bottom"/>
            <w:hideMark/>
          </w:tcPr>
          <w:p w14:paraId="27A6218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B616B46"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35D227D" w14:textId="2002D334"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0.587</w:t>
            </w:r>
          </w:p>
        </w:tc>
        <w:tc>
          <w:tcPr>
            <w:tcW w:w="515" w:type="dxa"/>
            <w:noWrap/>
            <w:vAlign w:val="bottom"/>
            <w:hideMark/>
          </w:tcPr>
          <w:p w14:paraId="3700E8E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8F2E6EA" w14:textId="366B28B0"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0.593</w:t>
            </w:r>
          </w:p>
        </w:tc>
        <w:tc>
          <w:tcPr>
            <w:tcW w:w="515" w:type="dxa"/>
            <w:noWrap/>
            <w:vAlign w:val="bottom"/>
            <w:hideMark/>
          </w:tcPr>
          <w:p w14:paraId="59917D6B"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D85469E" w14:textId="0B44F1BD"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0.551</w:t>
            </w:r>
          </w:p>
        </w:tc>
        <w:tc>
          <w:tcPr>
            <w:tcW w:w="515" w:type="dxa"/>
            <w:noWrap/>
            <w:vAlign w:val="bottom"/>
            <w:hideMark/>
          </w:tcPr>
          <w:p w14:paraId="3CF2DF95" w14:textId="77777777" w:rsidR="00160980" w:rsidRPr="00BC2400" w:rsidRDefault="00160980" w:rsidP="00160980">
            <w:pPr>
              <w:spacing w:after="0"/>
              <w:rPr>
                <w:rFonts w:ascii="Times New Roman" w:hAnsi="Times New Roman" w:cs="Times New Roman"/>
              </w:rPr>
            </w:pPr>
          </w:p>
        </w:tc>
      </w:tr>
      <w:tr w:rsidR="00160980" w:rsidRPr="00BC2400" w14:paraId="23C0EF7B" w14:textId="77777777" w:rsidTr="004A06F9">
        <w:trPr>
          <w:trHeight w:val="255"/>
        </w:trPr>
        <w:tc>
          <w:tcPr>
            <w:tcW w:w="2233" w:type="dxa"/>
            <w:noWrap/>
            <w:vAlign w:val="bottom"/>
            <w:hideMark/>
          </w:tcPr>
          <w:p w14:paraId="3BAA985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AA4233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5E6EED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7664285" w14:textId="26136136"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(0.547)</w:t>
            </w:r>
          </w:p>
        </w:tc>
        <w:tc>
          <w:tcPr>
            <w:tcW w:w="515" w:type="dxa"/>
            <w:noWrap/>
            <w:vAlign w:val="bottom"/>
            <w:hideMark/>
          </w:tcPr>
          <w:p w14:paraId="19129E9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A59E7A1" w14:textId="4804BD21"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(0.548)</w:t>
            </w:r>
          </w:p>
        </w:tc>
        <w:tc>
          <w:tcPr>
            <w:tcW w:w="515" w:type="dxa"/>
            <w:noWrap/>
            <w:vAlign w:val="bottom"/>
            <w:hideMark/>
          </w:tcPr>
          <w:p w14:paraId="66180C3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3997611" w14:textId="6EFAA7E3"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(0.554)</w:t>
            </w:r>
          </w:p>
        </w:tc>
        <w:tc>
          <w:tcPr>
            <w:tcW w:w="515" w:type="dxa"/>
            <w:noWrap/>
            <w:vAlign w:val="bottom"/>
            <w:hideMark/>
          </w:tcPr>
          <w:p w14:paraId="71534D14" w14:textId="77777777" w:rsidR="00160980" w:rsidRPr="00BC2400" w:rsidRDefault="00160980" w:rsidP="00160980">
            <w:pPr>
              <w:spacing w:after="0"/>
              <w:rPr>
                <w:rFonts w:ascii="Times New Roman" w:hAnsi="Times New Roman" w:cs="Times New Roman"/>
              </w:rPr>
            </w:pPr>
          </w:p>
        </w:tc>
      </w:tr>
      <w:tr w:rsidR="00160980" w:rsidRPr="00BC2400" w14:paraId="45AD2FCB" w14:textId="77777777" w:rsidTr="004A06F9">
        <w:trPr>
          <w:trHeight w:val="255"/>
        </w:trPr>
        <w:tc>
          <w:tcPr>
            <w:tcW w:w="2233" w:type="dxa"/>
            <w:noWrap/>
            <w:vAlign w:val="bottom"/>
            <w:hideMark/>
          </w:tcPr>
          <w:p w14:paraId="3BAFF4DC" w14:textId="6DA418BA" w:rsidR="00160980" w:rsidRPr="00BC2400" w:rsidRDefault="000C493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ESRxCSA</w:t>
            </w:r>
            <w:proofErr w:type="spellEnd"/>
          </w:p>
        </w:tc>
        <w:tc>
          <w:tcPr>
            <w:tcW w:w="1033" w:type="dxa"/>
            <w:noWrap/>
            <w:vAlign w:val="bottom"/>
            <w:hideMark/>
          </w:tcPr>
          <w:p w14:paraId="6851781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878A78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7BECC96" w14:textId="508526AA"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0.857</w:t>
            </w:r>
          </w:p>
        </w:tc>
        <w:tc>
          <w:tcPr>
            <w:tcW w:w="515" w:type="dxa"/>
            <w:noWrap/>
            <w:vAlign w:val="bottom"/>
            <w:hideMark/>
          </w:tcPr>
          <w:p w14:paraId="1DBB96B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090FC56" w14:textId="78D888FB"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0.809</w:t>
            </w:r>
          </w:p>
        </w:tc>
        <w:tc>
          <w:tcPr>
            <w:tcW w:w="515" w:type="dxa"/>
            <w:noWrap/>
            <w:vAlign w:val="bottom"/>
            <w:hideMark/>
          </w:tcPr>
          <w:p w14:paraId="152D48A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5483D15" w14:textId="2107B391"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0.681</w:t>
            </w:r>
          </w:p>
        </w:tc>
        <w:tc>
          <w:tcPr>
            <w:tcW w:w="515" w:type="dxa"/>
            <w:noWrap/>
            <w:vAlign w:val="bottom"/>
            <w:hideMark/>
          </w:tcPr>
          <w:p w14:paraId="3F5BF405" w14:textId="77777777" w:rsidR="00160980" w:rsidRPr="00BC2400" w:rsidRDefault="00160980" w:rsidP="00160980">
            <w:pPr>
              <w:spacing w:after="0"/>
              <w:rPr>
                <w:rFonts w:ascii="Times New Roman" w:hAnsi="Times New Roman" w:cs="Times New Roman"/>
              </w:rPr>
            </w:pPr>
          </w:p>
        </w:tc>
      </w:tr>
      <w:tr w:rsidR="00160980" w:rsidRPr="00BC2400" w14:paraId="41DCBA9B" w14:textId="77777777" w:rsidTr="004A06F9">
        <w:trPr>
          <w:trHeight w:val="255"/>
        </w:trPr>
        <w:tc>
          <w:tcPr>
            <w:tcW w:w="2233" w:type="dxa"/>
            <w:noWrap/>
            <w:vAlign w:val="bottom"/>
            <w:hideMark/>
          </w:tcPr>
          <w:p w14:paraId="200F5FA1"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8D4780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A0CBA5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5569997" w14:textId="1F291DA1"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(0.521)</w:t>
            </w:r>
          </w:p>
        </w:tc>
        <w:tc>
          <w:tcPr>
            <w:tcW w:w="515" w:type="dxa"/>
            <w:noWrap/>
            <w:vAlign w:val="bottom"/>
            <w:hideMark/>
          </w:tcPr>
          <w:p w14:paraId="564F0FD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21FB114" w14:textId="260BF7E7"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(0.522)</w:t>
            </w:r>
          </w:p>
        </w:tc>
        <w:tc>
          <w:tcPr>
            <w:tcW w:w="515" w:type="dxa"/>
            <w:noWrap/>
            <w:vAlign w:val="bottom"/>
            <w:hideMark/>
          </w:tcPr>
          <w:p w14:paraId="04D91D6B"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84A3A7C" w14:textId="3F807E25"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(0.528)</w:t>
            </w:r>
          </w:p>
        </w:tc>
        <w:tc>
          <w:tcPr>
            <w:tcW w:w="515" w:type="dxa"/>
            <w:noWrap/>
            <w:vAlign w:val="bottom"/>
            <w:hideMark/>
          </w:tcPr>
          <w:p w14:paraId="72B26BC1" w14:textId="77777777" w:rsidR="00160980" w:rsidRPr="00BC2400" w:rsidRDefault="00160980" w:rsidP="00160980">
            <w:pPr>
              <w:spacing w:after="0"/>
              <w:rPr>
                <w:rFonts w:ascii="Times New Roman" w:hAnsi="Times New Roman" w:cs="Times New Roman"/>
              </w:rPr>
            </w:pPr>
          </w:p>
        </w:tc>
      </w:tr>
      <w:tr w:rsidR="00160980" w:rsidRPr="00BC2400" w14:paraId="5CD47394" w14:textId="77777777" w:rsidTr="004A06F9">
        <w:trPr>
          <w:trHeight w:val="255"/>
        </w:trPr>
        <w:tc>
          <w:tcPr>
            <w:tcW w:w="2233" w:type="dxa"/>
            <w:noWrap/>
            <w:vAlign w:val="bottom"/>
            <w:hideMark/>
          </w:tcPr>
          <w:p w14:paraId="4BEFB0F0" w14:textId="1D0242F3" w:rsidR="00160980" w:rsidRPr="00BC2400" w:rsidRDefault="000C493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CSRxESA</w:t>
            </w:r>
            <w:proofErr w:type="spellEnd"/>
          </w:p>
        </w:tc>
        <w:tc>
          <w:tcPr>
            <w:tcW w:w="1033" w:type="dxa"/>
            <w:noWrap/>
            <w:vAlign w:val="bottom"/>
            <w:hideMark/>
          </w:tcPr>
          <w:p w14:paraId="4563BED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E9D9EF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FE8478B" w14:textId="0762631D"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-0.063</w:t>
            </w:r>
          </w:p>
        </w:tc>
        <w:tc>
          <w:tcPr>
            <w:tcW w:w="515" w:type="dxa"/>
            <w:noWrap/>
            <w:vAlign w:val="bottom"/>
            <w:hideMark/>
          </w:tcPr>
          <w:p w14:paraId="2D0D62D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59650B5" w14:textId="34320FFE"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-0.055</w:t>
            </w:r>
          </w:p>
        </w:tc>
        <w:tc>
          <w:tcPr>
            <w:tcW w:w="515" w:type="dxa"/>
            <w:noWrap/>
            <w:vAlign w:val="bottom"/>
            <w:hideMark/>
          </w:tcPr>
          <w:p w14:paraId="22A3383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AAFCD86" w14:textId="3F741B52"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-0.098</w:t>
            </w:r>
          </w:p>
        </w:tc>
        <w:tc>
          <w:tcPr>
            <w:tcW w:w="515" w:type="dxa"/>
            <w:noWrap/>
            <w:vAlign w:val="bottom"/>
            <w:hideMark/>
          </w:tcPr>
          <w:p w14:paraId="756C7514" w14:textId="77777777" w:rsidR="00160980" w:rsidRPr="00BC2400" w:rsidRDefault="00160980" w:rsidP="00160980">
            <w:pPr>
              <w:spacing w:after="0"/>
              <w:rPr>
                <w:rFonts w:ascii="Times New Roman" w:hAnsi="Times New Roman" w:cs="Times New Roman"/>
              </w:rPr>
            </w:pPr>
          </w:p>
        </w:tc>
      </w:tr>
      <w:tr w:rsidR="00160980" w:rsidRPr="00BC2400" w14:paraId="0259E37A" w14:textId="77777777" w:rsidTr="004A06F9">
        <w:trPr>
          <w:trHeight w:val="255"/>
        </w:trPr>
        <w:tc>
          <w:tcPr>
            <w:tcW w:w="2233" w:type="dxa"/>
            <w:noWrap/>
            <w:vAlign w:val="bottom"/>
            <w:hideMark/>
          </w:tcPr>
          <w:p w14:paraId="5D62E395"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5C1BDC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49A04F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3BD1568" w14:textId="4288D0D8"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(0.564)</w:t>
            </w:r>
          </w:p>
        </w:tc>
        <w:tc>
          <w:tcPr>
            <w:tcW w:w="515" w:type="dxa"/>
            <w:noWrap/>
            <w:vAlign w:val="bottom"/>
            <w:hideMark/>
          </w:tcPr>
          <w:p w14:paraId="07EAE79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9C23C4E" w14:textId="7F9C4A27"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(0.564)</w:t>
            </w:r>
          </w:p>
        </w:tc>
        <w:tc>
          <w:tcPr>
            <w:tcW w:w="515" w:type="dxa"/>
            <w:noWrap/>
            <w:vAlign w:val="bottom"/>
            <w:hideMark/>
          </w:tcPr>
          <w:p w14:paraId="0B9050A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A721797" w14:textId="6448F65F"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(0.572)</w:t>
            </w:r>
          </w:p>
        </w:tc>
        <w:tc>
          <w:tcPr>
            <w:tcW w:w="515" w:type="dxa"/>
            <w:noWrap/>
            <w:vAlign w:val="bottom"/>
            <w:hideMark/>
          </w:tcPr>
          <w:p w14:paraId="45FFD34C" w14:textId="77777777" w:rsidR="00160980" w:rsidRPr="00BC2400" w:rsidRDefault="00160980" w:rsidP="00160980">
            <w:pPr>
              <w:spacing w:after="0"/>
              <w:rPr>
                <w:rFonts w:ascii="Times New Roman" w:hAnsi="Times New Roman" w:cs="Times New Roman"/>
              </w:rPr>
            </w:pPr>
          </w:p>
        </w:tc>
      </w:tr>
      <w:tr w:rsidR="00160980" w:rsidRPr="00BC2400" w14:paraId="06D40152" w14:textId="77777777" w:rsidTr="004A06F9">
        <w:trPr>
          <w:trHeight w:val="255"/>
        </w:trPr>
        <w:tc>
          <w:tcPr>
            <w:tcW w:w="2233" w:type="dxa"/>
            <w:noWrap/>
            <w:vAlign w:val="bottom"/>
            <w:hideMark/>
          </w:tcPr>
          <w:p w14:paraId="4D788321" w14:textId="7F9CA01F" w:rsidR="00160980" w:rsidRPr="00BC2400" w:rsidRDefault="000C493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CSRxCSA</w:t>
            </w:r>
            <w:proofErr w:type="spellEnd"/>
          </w:p>
        </w:tc>
        <w:tc>
          <w:tcPr>
            <w:tcW w:w="1033" w:type="dxa"/>
            <w:noWrap/>
            <w:vAlign w:val="bottom"/>
            <w:hideMark/>
          </w:tcPr>
          <w:p w14:paraId="234B719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0518E3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3C99E15" w14:textId="1CEE919C"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-0.459</w:t>
            </w:r>
          </w:p>
        </w:tc>
        <w:tc>
          <w:tcPr>
            <w:tcW w:w="515" w:type="dxa"/>
            <w:noWrap/>
            <w:vAlign w:val="bottom"/>
            <w:hideMark/>
          </w:tcPr>
          <w:p w14:paraId="18C27E1F"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86D33B7" w14:textId="29D5B3EE"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0.445</w:t>
            </w:r>
          </w:p>
        </w:tc>
        <w:tc>
          <w:tcPr>
            <w:tcW w:w="515" w:type="dxa"/>
            <w:noWrap/>
            <w:vAlign w:val="bottom"/>
            <w:hideMark/>
          </w:tcPr>
          <w:p w14:paraId="1065E62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03A09A8" w14:textId="5E2095B1"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0.254</w:t>
            </w:r>
          </w:p>
        </w:tc>
        <w:tc>
          <w:tcPr>
            <w:tcW w:w="515" w:type="dxa"/>
            <w:noWrap/>
            <w:vAlign w:val="bottom"/>
            <w:hideMark/>
          </w:tcPr>
          <w:p w14:paraId="3D913611" w14:textId="77777777" w:rsidR="00160980" w:rsidRPr="00BC2400" w:rsidRDefault="00160980" w:rsidP="00160980">
            <w:pPr>
              <w:spacing w:after="0"/>
              <w:rPr>
                <w:rFonts w:ascii="Times New Roman" w:hAnsi="Times New Roman" w:cs="Times New Roman"/>
              </w:rPr>
            </w:pPr>
          </w:p>
        </w:tc>
      </w:tr>
      <w:tr w:rsidR="00160980" w:rsidRPr="00BC2400" w14:paraId="27DC8876" w14:textId="77777777" w:rsidTr="004A06F9">
        <w:trPr>
          <w:trHeight w:val="255"/>
        </w:trPr>
        <w:tc>
          <w:tcPr>
            <w:tcW w:w="2233" w:type="dxa"/>
            <w:noWrap/>
            <w:vAlign w:val="bottom"/>
            <w:hideMark/>
          </w:tcPr>
          <w:p w14:paraId="0E4363C9"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A57C3F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405286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4EAE8AD" w14:textId="0754D801"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(0.530)</w:t>
            </w:r>
          </w:p>
        </w:tc>
        <w:tc>
          <w:tcPr>
            <w:tcW w:w="515" w:type="dxa"/>
            <w:noWrap/>
            <w:vAlign w:val="bottom"/>
            <w:hideMark/>
          </w:tcPr>
          <w:p w14:paraId="72ED341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0F3A714" w14:textId="06646B62"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(0.531)</w:t>
            </w:r>
          </w:p>
        </w:tc>
        <w:tc>
          <w:tcPr>
            <w:tcW w:w="515" w:type="dxa"/>
            <w:noWrap/>
            <w:vAlign w:val="bottom"/>
            <w:hideMark/>
          </w:tcPr>
          <w:p w14:paraId="6E5D6C9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11B3A18" w14:textId="231B98D2"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(0.539)</w:t>
            </w:r>
          </w:p>
        </w:tc>
        <w:tc>
          <w:tcPr>
            <w:tcW w:w="515" w:type="dxa"/>
            <w:noWrap/>
            <w:vAlign w:val="bottom"/>
            <w:hideMark/>
          </w:tcPr>
          <w:p w14:paraId="5C905367" w14:textId="77777777" w:rsidR="00160980" w:rsidRPr="00BC2400" w:rsidRDefault="00160980" w:rsidP="00160980">
            <w:pPr>
              <w:spacing w:after="0"/>
              <w:rPr>
                <w:rFonts w:ascii="Times New Roman" w:hAnsi="Times New Roman" w:cs="Times New Roman"/>
              </w:rPr>
            </w:pPr>
          </w:p>
        </w:tc>
      </w:tr>
      <w:tr w:rsidR="00160980" w:rsidRPr="00BC2400" w14:paraId="3F9548E4" w14:textId="77777777" w:rsidTr="004A06F9">
        <w:trPr>
          <w:trHeight w:val="255"/>
        </w:trPr>
        <w:tc>
          <w:tcPr>
            <w:tcW w:w="2233" w:type="dxa"/>
            <w:noWrap/>
            <w:vAlign w:val="bottom"/>
            <w:hideMark/>
          </w:tcPr>
          <w:p w14:paraId="526BDBE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Constant</w:t>
            </w:r>
          </w:p>
        </w:tc>
        <w:tc>
          <w:tcPr>
            <w:tcW w:w="1033" w:type="dxa"/>
            <w:noWrap/>
            <w:vAlign w:val="bottom"/>
            <w:hideMark/>
          </w:tcPr>
          <w:p w14:paraId="0EDF0562" w14:textId="43957AC1" w:rsidR="00160980" w:rsidRPr="00BC2400" w:rsidRDefault="000C4939" w:rsidP="000C4939">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-2.169</w:t>
            </w:r>
          </w:p>
        </w:tc>
        <w:tc>
          <w:tcPr>
            <w:tcW w:w="515" w:type="dxa"/>
            <w:noWrap/>
            <w:vAlign w:val="bottom"/>
            <w:hideMark/>
          </w:tcPr>
          <w:p w14:paraId="1CDE2E6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12A63EC5" w14:textId="5CEF5908"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-2.055</w:t>
            </w:r>
          </w:p>
        </w:tc>
        <w:tc>
          <w:tcPr>
            <w:tcW w:w="515" w:type="dxa"/>
            <w:noWrap/>
            <w:vAlign w:val="bottom"/>
            <w:hideMark/>
          </w:tcPr>
          <w:p w14:paraId="0EC2C4E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61081094" w14:textId="557851BD"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-1.962</w:t>
            </w:r>
          </w:p>
        </w:tc>
        <w:tc>
          <w:tcPr>
            <w:tcW w:w="515" w:type="dxa"/>
            <w:noWrap/>
            <w:vAlign w:val="bottom"/>
            <w:hideMark/>
          </w:tcPr>
          <w:p w14:paraId="0D70EEF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408CFEA2" w14:textId="74C26AE1"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-3.166</w:t>
            </w:r>
          </w:p>
        </w:tc>
        <w:tc>
          <w:tcPr>
            <w:tcW w:w="515" w:type="dxa"/>
            <w:noWrap/>
            <w:vAlign w:val="bottom"/>
            <w:hideMark/>
          </w:tcPr>
          <w:p w14:paraId="7C115275"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5C0676B4" w14:textId="77777777" w:rsidTr="004A06F9">
        <w:trPr>
          <w:trHeight w:val="255"/>
        </w:trPr>
        <w:tc>
          <w:tcPr>
            <w:tcW w:w="2233" w:type="dxa"/>
            <w:noWrap/>
            <w:vAlign w:val="bottom"/>
            <w:hideMark/>
          </w:tcPr>
          <w:p w14:paraId="5D1A2C5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024EE4F" w14:textId="016A64DE" w:rsidR="00160980" w:rsidRPr="00BC2400" w:rsidRDefault="000C493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3D7369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2557221" w14:textId="7271A5B9"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(0.374)</w:t>
            </w:r>
          </w:p>
        </w:tc>
        <w:tc>
          <w:tcPr>
            <w:tcW w:w="515" w:type="dxa"/>
            <w:noWrap/>
            <w:vAlign w:val="bottom"/>
            <w:hideMark/>
          </w:tcPr>
          <w:p w14:paraId="030835D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D05D7AF" w14:textId="03E48FEA" w:rsidR="00160980" w:rsidRPr="00BC2400" w:rsidRDefault="001D37BE"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(0.400)</w:t>
            </w:r>
          </w:p>
        </w:tc>
        <w:tc>
          <w:tcPr>
            <w:tcW w:w="515" w:type="dxa"/>
            <w:noWrap/>
            <w:vAlign w:val="bottom"/>
            <w:hideMark/>
          </w:tcPr>
          <w:p w14:paraId="1430545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D1FFFBF" w14:textId="618B3B96" w:rsidR="00160980" w:rsidRPr="00BC2400" w:rsidRDefault="004A06F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(0.508)</w:t>
            </w:r>
          </w:p>
        </w:tc>
        <w:tc>
          <w:tcPr>
            <w:tcW w:w="515" w:type="dxa"/>
            <w:noWrap/>
            <w:vAlign w:val="bottom"/>
            <w:hideMark/>
          </w:tcPr>
          <w:p w14:paraId="6FA30512" w14:textId="77777777" w:rsidR="00160980" w:rsidRPr="00BC2400" w:rsidRDefault="00160980" w:rsidP="00160980">
            <w:pPr>
              <w:spacing w:after="0"/>
              <w:rPr>
                <w:rFonts w:ascii="Times New Roman" w:hAnsi="Times New Roman" w:cs="Times New Roman"/>
              </w:rPr>
            </w:pPr>
          </w:p>
        </w:tc>
      </w:tr>
      <w:tr w:rsidR="00160980" w:rsidRPr="00BC2400" w14:paraId="52830B88" w14:textId="77777777" w:rsidTr="004A06F9">
        <w:trPr>
          <w:trHeight w:val="255"/>
        </w:trPr>
        <w:tc>
          <w:tcPr>
            <w:tcW w:w="2233" w:type="dxa"/>
            <w:tcBorders>
              <w:top w:val="nil"/>
              <w:left w:val="nil"/>
              <w:bottom w:val="single" w:sz="4" w:space="0" w:color="auto"/>
              <w:right w:val="nil"/>
            </w:tcBorders>
            <w:noWrap/>
            <w:vAlign w:val="bottom"/>
            <w:hideMark/>
          </w:tcPr>
          <w:p w14:paraId="7F04B845" w14:textId="01E4638A" w:rsidR="00160980" w:rsidRPr="00BC2400" w:rsidRDefault="00665011"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1033" w:type="dxa"/>
            <w:tcBorders>
              <w:top w:val="nil"/>
              <w:left w:val="nil"/>
              <w:bottom w:val="single" w:sz="4" w:space="0" w:color="auto"/>
              <w:right w:val="nil"/>
            </w:tcBorders>
            <w:noWrap/>
            <w:vAlign w:val="bottom"/>
            <w:hideMark/>
          </w:tcPr>
          <w:p w14:paraId="731E29F2" w14:textId="69AC4E72"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p>
        </w:tc>
        <w:tc>
          <w:tcPr>
            <w:tcW w:w="515" w:type="dxa"/>
            <w:tcBorders>
              <w:top w:val="nil"/>
              <w:left w:val="nil"/>
              <w:bottom w:val="single" w:sz="4" w:space="0" w:color="auto"/>
              <w:right w:val="nil"/>
            </w:tcBorders>
            <w:noWrap/>
            <w:vAlign w:val="bottom"/>
            <w:hideMark/>
          </w:tcPr>
          <w:p w14:paraId="673C24E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tcPr>
          <w:p w14:paraId="09613CE4" w14:textId="6137A474"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3.58</w:t>
            </w:r>
          </w:p>
        </w:tc>
        <w:tc>
          <w:tcPr>
            <w:tcW w:w="515" w:type="dxa"/>
            <w:tcBorders>
              <w:top w:val="nil"/>
              <w:left w:val="nil"/>
              <w:bottom w:val="single" w:sz="4" w:space="0" w:color="auto"/>
              <w:right w:val="nil"/>
            </w:tcBorders>
            <w:noWrap/>
            <w:vAlign w:val="bottom"/>
            <w:hideMark/>
          </w:tcPr>
          <w:p w14:paraId="7269B16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tcPr>
          <w:p w14:paraId="5BC857B8" w14:textId="2EACD886"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5.84</w:t>
            </w:r>
          </w:p>
        </w:tc>
        <w:tc>
          <w:tcPr>
            <w:tcW w:w="515" w:type="dxa"/>
            <w:tcBorders>
              <w:top w:val="nil"/>
              <w:left w:val="nil"/>
              <w:bottom w:val="single" w:sz="4" w:space="0" w:color="auto"/>
              <w:right w:val="nil"/>
            </w:tcBorders>
            <w:noWrap/>
            <w:vAlign w:val="bottom"/>
          </w:tcPr>
          <w:p w14:paraId="2FDA25CE" w14:textId="37FB531D" w:rsidR="00160980" w:rsidRPr="00BC2400" w:rsidRDefault="00353462"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tcBorders>
              <w:top w:val="nil"/>
              <w:left w:val="nil"/>
              <w:bottom w:val="single" w:sz="4" w:space="0" w:color="auto"/>
              <w:right w:val="nil"/>
            </w:tcBorders>
            <w:noWrap/>
            <w:vAlign w:val="bottom"/>
          </w:tcPr>
          <w:p w14:paraId="5EE92241" w14:textId="3FB04F7C"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38.36</w:t>
            </w:r>
          </w:p>
        </w:tc>
        <w:tc>
          <w:tcPr>
            <w:tcW w:w="515" w:type="dxa"/>
            <w:tcBorders>
              <w:top w:val="nil"/>
              <w:left w:val="nil"/>
              <w:bottom w:val="single" w:sz="4" w:space="0" w:color="auto"/>
              <w:right w:val="nil"/>
            </w:tcBorders>
            <w:noWrap/>
            <w:vAlign w:val="bottom"/>
          </w:tcPr>
          <w:p w14:paraId="30D41053" w14:textId="69E61A9E" w:rsidR="00160980" w:rsidRPr="00BC2400" w:rsidRDefault="00353462"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r>
      <w:tr w:rsidR="00160980" w:rsidRPr="00BC2400" w14:paraId="2060A668" w14:textId="77777777" w:rsidTr="00160980">
        <w:trPr>
          <w:trHeight w:val="255"/>
        </w:trPr>
        <w:tc>
          <w:tcPr>
            <w:tcW w:w="8386" w:type="dxa"/>
            <w:gridSpan w:val="9"/>
            <w:noWrap/>
            <w:vAlign w:val="bottom"/>
            <w:hideMark/>
          </w:tcPr>
          <w:p w14:paraId="085E2FE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w:t>
            </w:r>
            <w:r w:rsidRPr="00BC2400">
              <w:rPr>
                <w:rFonts w:ascii="Times New Roman" w:eastAsia="Times New Roman" w:hAnsi="Times New Roman" w:cs="Times New Roman"/>
                <w:color w:val="000000"/>
                <w:sz w:val="20"/>
                <w:szCs w:val="20"/>
                <w:u w:val="single"/>
              </w:rPr>
              <w:t xml:space="preserve">&lt; </w:t>
            </w:r>
            <w:r w:rsidRPr="00BC2400">
              <w:rPr>
                <w:rFonts w:ascii="Times New Roman" w:eastAsia="Times New Roman" w:hAnsi="Times New Roman" w:cs="Times New Roman"/>
                <w:color w:val="000000"/>
                <w:sz w:val="20"/>
                <w:szCs w:val="20"/>
              </w:rPr>
              <w:t xml:space="preserve">.10,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.05,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.01;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.001</w:t>
            </w:r>
          </w:p>
        </w:tc>
      </w:tr>
    </w:tbl>
    <w:p w14:paraId="36DCB66E" w14:textId="77777777" w:rsidR="00160980" w:rsidRPr="00BC2400" w:rsidRDefault="00160980" w:rsidP="00160980">
      <w:pPr>
        <w:spacing w:after="0" w:line="480" w:lineRule="auto"/>
        <w:jc w:val="center"/>
        <w:rPr>
          <w:rFonts w:ascii="Times New Roman" w:eastAsia="Calibri" w:hAnsi="Times New Roman" w:cs="Times New Roman"/>
        </w:rPr>
      </w:pPr>
    </w:p>
    <w:p w14:paraId="4C4F5AD9" w14:textId="77777777" w:rsidR="00160980" w:rsidRPr="00BC2400" w:rsidRDefault="00160980" w:rsidP="00160980">
      <w:pPr>
        <w:rPr>
          <w:rFonts w:ascii="Times New Roman" w:hAnsi="Times New Roman" w:cs="Times New Roman"/>
        </w:rPr>
      </w:pPr>
      <w:r w:rsidRPr="00BC2400">
        <w:rPr>
          <w:rFonts w:ascii="Times New Roman" w:hAnsi="Times New Roman" w:cs="Times New Roman"/>
        </w:rPr>
        <w:br w:type="page"/>
      </w:r>
    </w:p>
    <w:p w14:paraId="1B5D1C36" w14:textId="6EDA3525" w:rsidR="00160980" w:rsidRPr="00BC2400" w:rsidRDefault="007E0EA6" w:rsidP="00160980">
      <w:pPr>
        <w:pStyle w:val="Heading4"/>
        <w:spacing w:line="240" w:lineRule="auto"/>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TABLE 3</w:t>
      </w:r>
      <w:r w:rsidR="00160980" w:rsidRPr="00BC2400">
        <w:rPr>
          <w:rFonts w:ascii="Times New Roman" w:hAnsi="Times New Roman" w:cs="Times New Roman"/>
          <w:b w:val="0"/>
          <w:i w:val="0"/>
          <w:color w:val="auto"/>
        </w:rPr>
        <w:t>.2C</w:t>
      </w:r>
    </w:p>
    <w:p w14:paraId="5E10143D" w14:textId="77777777" w:rsidR="00160980" w:rsidRPr="00BC2400" w:rsidRDefault="00160980" w:rsidP="00160980">
      <w:pPr>
        <w:spacing w:after="0" w:line="240" w:lineRule="auto"/>
        <w:jc w:val="center"/>
        <w:rPr>
          <w:rFonts w:ascii="Times New Roman" w:hAnsi="Times New Roman" w:cs="Times New Roman"/>
        </w:rPr>
      </w:pPr>
      <w:r w:rsidRPr="00BC2400">
        <w:rPr>
          <w:rFonts w:ascii="Times New Roman" w:hAnsi="Times New Roman" w:cs="Times New Roman"/>
        </w:rPr>
        <w:t>LOGISTIC REGRESSION OF RESPONDENT AND ALTER GROUP CHARACTERISTICS ON USING TASTE EXPRESSION TO ALIGN WITH ALTERS WHO DISLIKE THE PAINTING (N = 1731)</w:t>
      </w:r>
    </w:p>
    <w:tbl>
      <w:tblPr>
        <w:tblW w:w="8386" w:type="dxa"/>
        <w:tblInd w:w="93" w:type="dxa"/>
        <w:tblLook w:val="04A0" w:firstRow="1" w:lastRow="0" w:firstColumn="1" w:lastColumn="0" w:noHBand="0" w:noVBand="1"/>
      </w:tblPr>
      <w:tblGrid>
        <w:gridCol w:w="2233"/>
        <w:gridCol w:w="1033"/>
        <w:gridCol w:w="516"/>
        <w:gridCol w:w="1020"/>
        <w:gridCol w:w="516"/>
        <w:gridCol w:w="1020"/>
        <w:gridCol w:w="516"/>
        <w:gridCol w:w="1020"/>
        <w:gridCol w:w="516"/>
      </w:tblGrid>
      <w:tr w:rsidR="00160980" w:rsidRPr="00BC2400" w14:paraId="0801AB13" w14:textId="77777777" w:rsidTr="00160980">
        <w:trPr>
          <w:trHeight w:val="255"/>
        </w:trPr>
        <w:tc>
          <w:tcPr>
            <w:tcW w:w="2233" w:type="dxa"/>
            <w:tcBorders>
              <w:top w:val="nil"/>
              <w:left w:val="nil"/>
              <w:bottom w:val="single" w:sz="4" w:space="0" w:color="auto"/>
              <w:right w:val="nil"/>
            </w:tcBorders>
            <w:noWrap/>
            <w:vAlign w:val="bottom"/>
            <w:hideMark/>
          </w:tcPr>
          <w:p w14:paraId="29E5531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33" w:type="dxa"/>
            <w:tcBorders>
              <w:top w:val="nil"/>
              <w:left w:val="nil"/>
              <w:bottom w:val="single" w:sz="4" w:space="0" w:color="auto"/>
              <w:right w:val="nil"/>
            </w:tcBorders>
            <w:noWrap/>
            <w:vAlign w:val="bottom"/>
            <w:hideMark/>
          </w:tcPr>
          <w:p w14:paraId="5DB12E2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p>
        </w:tc>
        <w:tc>
          <w:tcPr>
            <w:tcW w:w="515" w:type="dxa"/>
            <w:tcBorders>
              <w:top w:val="nil"/>
              <w:left w:val="nil"/>
              <w:bottom w:val="single" w:sz="4" w:space="0" w:color="auto"/>
              <w:right w:val="nil"/>
            </w:tcBorders>
            <w:noWrap/>
            <w:vAlign w:val="bottom"/>
            <w:hideMark/>
          </w:tcPr>
          <w:p w14:paraId="7145ADF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192EF3D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p>
        </w:tc>
        <w:tc>
          <w:tcPr>
            <w:tcW w:w="515" w:type="dxa"/>
            <w:tcBorders>
              <w:top w:val="nil"/>
              <w:left w:val="nil"/>
              <w:bottom w:val="single" w:sz="4" w:space="0" w:color="auto"/>
              <w:right w:val="nil"/>
            </w:tcBorders>
            <w:noWrap/>
            <w:vAlign w:val="bottom"/>
            <w:hideMark/>
          </w:tcPr>
          <w:p w14:paraId="394D00D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5A25A5A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3</w:t>
            </w:r>
          </w:p>
        </w:tc>
        <w:tc>
          <w:tcPr>
            <w:tcW w:w="515" w:type="dxa"/>
            <w:tcBorders>
              <w:top w:val="nil"/>
              <w:left w:val="nil"/>
              <w:bottom w:val="single" w:sz="4" w:space="0" w:color="auto"/>
              <w:right w:val="nil"/>
            </w:tcBorders>
            <w:noWrap/>
            <w:vAlign w:val="bottom"/>
            <w:hideMark/>
          </w:tcPr>
          <w:p w14:paraId="71519D7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nil"/>
              <w:left w:val="nil"/>
              <w:bottom w:val="single" w:sz="4" w:space="0" w:color="auto"/>
              <w:right w:val="nil"/>
            </w:tcBorders>
            <w:noWrap/>
            <w:vAlign w:val="bottom"/>
            <w:hideMark/>
          </w:tcPr>
          <w:p w14:paraId="631299D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4</w:t>
            </w:r>
          </w:p>
        </w:tc>
        <w:tc>
          <w:tcPr>
            <w:tcW w:w="515" w:type="dxa"/>
            <w:tcBorders>
              <w:top w:val="nil"/>
              <w:left w:val="nil"/>
              <w:bottom w:val="single" w:sz="4" w:space="0" w:color="auto"/>
              <w:right w:val="nil"/>
            </w:tcBorders>
            <w:noWrap/>
            <w:vAlign w:val="bottom"/>
            <w:hideMark/>
          </w:tcPr>
          <w:p w14:paraId="5BA5F05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04825965" w14:textId="77777777" w:rsidTr="00160980">
        <w:trPr>
          <w:trHeight w:val="255"/>
        </w:trPr>
        <w:tc>
          <w:tcPr>
            <w:tcW w:w="3266" w:type="dxa"/>
            <w:gridSpan w:val="2"/>
            <w:noWrap/>
            <w:vAlign w:val="bottom"/>
            <w:hideMark/>
          </w:tcPr>
          <w:p w14:paraId="430CA23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Respondent characteristics</w:t>
            </w:r>
          </w:p>
        </w:tc>
        <w:tc>
          <w:tcPr>
            <w:tcW w:w="515" w:type="dxa"/>
            <w:noWrap/>
            <w:vAlign w:val="bottom"/>
            <w:hideMark/>
          </w:tcPr>
          <w:p w14:paraId="56B8C9B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A1E426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5E523C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2999CE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A23F73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0D001E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6E4D9C0" w14:textId="77777777" w:rsidR="00160980" w:rsidRPr="00BC2400" w:rsidRDefault="00160980" w:rsidP="00160980">
            <w:pPr>
              <w:spacing w:after="0"/>
              <w:rPr>
                <w:rFonts w:ascii="Times New Roman" w:hAnsi="Times New Roman" w:cs="Times New Roman"/>
              </w:rPr>
            </w:pPr>
          </w:p>
        </w:tc>
      </w:tr>
      <w:tr w:rsidR="00160980" w:rsidRPr="00BC2400" w14:paraId="264A13E9" w14:textId="77777777" w:rsidTr="00160980">
        <w:trPr>
          <w:trHeight w:val="255"/>
        </w:trPr>
        <w:tc>
          <w:tcPr>
            <w:tcW w:w="2233" w:type="dxa"/>
            <w:noWrap/>
            <w:vAlign w:val="bottom"/>
            <w:hideMark/>
          </w:tcPr>
          <w:p w14:paraId="17AC257A" w14:textId="213AEC7A" w:rsidR="00160980" w:rsidRPr="00BC2400" w:rsidRDefault="00B35BBA"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42266C1F" w14:textId="2008AFEF"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0.121</w:t>
            </w:r>
          </w:p>
        </w:tc>
        <w:tc>
          <w:tcPr>
            <w:tcW w:w="515" w:type="dxa"/>
            <w:noWrap/>
            <w:vAlign w:val="bottom"/>
            <w:hideMark/>
          </w:tcPr>
          <w:p w14:paraId="570EC0F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C0CDC07" w14:textId="0CCA13A7"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0.237</w:t>
            </w:r>
          </w:p>
        </w:tc>
        <w:tc>
          <w:tcPr>
            <w:tcW w:w="515" w:type="dxa"/>
            <w:noWrap/>
            <w:vAlign w:val="bottom"/>
            <w:hideMark/>
          </w:tcPr>
          <w:p w14:paraId="4461E9C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B51A2FF" w14:textId="4F02F8F4"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0.271</w:t>
            </w:r>
          </w:p>
        </w:tc>
        <w:tc>
          <w:tcPr>
            <w:tcW w:w="515" w:type="dxa"/>
            <w:noWrap/>
            <w:vAlign w:val="bottom"/>
            <w:hideMark/>
          </w:tcPr>
          <w:p w14:paraId="05E7039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A8110AC" w14:textId="167823B6"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0.246</w:t>
            </w:r>
          </w:p>
        </w:tc>
        <w:tc>
          <w:tcPr>
            <w:tcW w:w="515" w:type="dxa"/>
            <w:noWrap/>
            <w:vAlign w:val="bottom"/>
            <w:hideMark/>
          </w:tcPr>
          <w:p w14:paraId="14694A0A" w14:textId="77777777" w:rsidR="00160980" w:rsidRPr="00BC2400" w:rsidRDefault="00160980" w:rsidP="00160980">
            <w:pPr>
              <w:spacing w:after="0"/>
              <w:rPr>
                <w:rFonts w:ascii="Times New Roman" w:hAnsi="Times New Roman" w:cs="Times New Roman"/>
              </w:rPr>
            </w:pPr>
          </w:p>
        </w:tc>
      </w:tr>
      <w:tr w:rsidR="00160980" w:rsidRPr="00BC2400" w14:paraId="6567258A" w14:textId="77777777" w:rsidTr="00160980">
        <w:trPr>
          <w:trHeight w:val="255"/>
        </w:trPr>
        <w:tc>
          <w:tcPr>
            <w:tcW w:w="2233" w:type="dxa"/>
            <w:noWrap/>
            <w:vAlign w:val="bottom"/>
            <w:hideMark/>
          </w:tcPr>
          <w:p w14:paraId="02EAA6EB"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7F122D9B" w14:textId="0486CC06"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(0.270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76C81E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8C06F96" w14:textId="34029C2E"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(0.496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98579E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0A347ED" w14:textId="36B3D663"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(0.496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30B05E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8ED0D63" w14:textId="06DD62F3"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(0.498)</w:t>
            </w:r>
          </w:p>
        </w:tc>
        <w:tc>
          <w:tcPr>
            <w:tcW w:w="515" w:type="dxa"/>
            <w:noWrap/>
            <w:vAlign w:val="bottom"/>
            <w:hideMark/>
          </w:tcPr>
          <w:p w14:paraId="292757FC" w14:textId="77777777" w:rsidR="00160980" w:rsidRPr="00BC2400" w:rsidRDefault="00160980" w:rsidP="00160980">
            <w:pPr>
              <w:spacing w:after="0"/>
              <w:rPr>
                <w:rFonts w:ascii="Times New Roman" w:hAnsi="Times New Roman" w:cs="Times New Roman"/>
              </w:rPr>
            </w:pPr>
          </w:p>
        </w:tc>
      </w:tr>
      <w:tr w:rsidR="00160980" w:rsidRPr="00BC2400" w14:paraId="3783E64C" w14:textId="77777777" w:rsidTr="00160980">
        <w:trPr>
          <w:trHeight w:val="255"/>
        </w:trPr>
        <w:tc>
          <w:tcPr>
            <w:tcW w:w="2233" w:type="dxa"/>
            <w:noWrap/>
            <w:vAlign w:val="bottom"/>
            <w:hideMark/>
          </w:tcPr>
          <w:p w14:paraId="4118102A" w14:textId="2C4EBF1B" w:rsidR="00160980" w:rsidRPr="00BC2400" w:rsidRDefault="00B35BBA"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CULTURAL</w:t>
            </w:r>
            <w:r w:rsidR="00160980" w:rsidRPr="00BC2400">
              <w:rPr>
                <w:rFonts w:ascii="Times New Roman" w:eastAsia="Times New Roman" w:hAnsi="Times New Roman" w:cs="Times New Roman"/>
                <w:color w:val="000000"/>
                <w:sz w:val="20"/>
                <w:szCs w:val="20"/>
              </w:rPr>
              <w:t xml:space="preserve"> SPECIALIST</w:t>
            </w:r>
          </w:p>
        </w:tc>
        <w:tc>
          <w:tcPr>
            <w:tcW w:w="1033" w:type="dxa"/>
            <w:noWrap/>
            <w:vAlign w:val="bottom"/>
            <w:hideMark/>
          </w:tcPr>
          <w:p w14:paraId="5330E224" w14:textId="25A97492"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-0.550</w:t>
            </w:r>
          </w:p>
        </w:tc>
        <w:tc>
          <w:tcPr>
            <w:tcW w:w="515" w:type="dxa"/>
            <w:noWrap/>
            <w:vAlign w:val="bottom"/>
            <w:hideMark/>
          </w:tcPr>
          <w:p w14:paraId="1560527A" w14:textId="2B4A3810"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hideMark/>
          </w:tcPr>
          <w:p w14:paraId="2B48CC2B" w14:textId="522D226A"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-0.906</w:t>
            </w:r>
          </w:p>
        </w:tc>
        <w:tc>
          <w:tcPr>
            <w:tcW w:w="515" w:type="dxa"/>
            <w:noWrap/>
            <w:vAlign w:val="bottom"/>
            <w:hideMark/>
          </w:tcPr>
          <w:p w14:paraId="22CD49C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8949EC1" w14:textId="3B37359F"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-0.901</w:t>
            </w:r>
          </w:p>
        </w:tc>
        <w:tc>
          <w:tcPr>
            <w:tcW w:w="515" w:type="dxa"/>
            <w:noWrap/>
            <w:vAlign w:val="bottom"/>
            <w:hideMark/>
          </w:tcPr>
          <w:p w14:paraId="389B19D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13A609C" w14:textId="722DEFD9"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-0.951</w:t>
            </w:r>
          </w:p>
        </w:tc>
        <w:tc>
          <w:tcPr>
            <w:tcW w:w="515" w:type="dxa"/>
            <w:noWrap/>
            <w:vAlign w:val="bottom"/>
            <w:hideMark/>
          </w:tcPr>
          <w:p w14:paraId="279919EA" w14:textId="77777777" w:rsidR="00160980" w:rsidRPr="00BC2400" w:rsidRDefault="00160980" w:rsidP="00160980">
            <w:pPr>
              <w:spacing w:after="0"/>
              <w:rPr>
                <w:rFonts w:ascii="Times New Roman" w:hAnsi="Times New Roman" w:cs="Times New Roman"/>
              </w:rPr>
            </w:pPr>
          </w:p>
        </w:tc>
      </w:tr>
      <w:tr w:rsidR="00160980" w:rsidRPr="00BC2400" w14:paraId="44B57E1D" w14:textId="77777777" w:rsidTr="00160980">
        <w:trPr>
          <w:trHeight w:val="255"/>
        </w:trPr>
        <w:tc>
          <w:tcPr>
            <w:tcW w:w="2233" w:type="dxa"/>
            <w:noWrap/>
            <w:vAlign w:val="bottom"/>
            <w:hideMark/>
          </w:tcPr>
          <w:p w14:paraId="5A26C59A"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C77968A" w14:textId="51866129"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2D6EDB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A699D07" w14:textId="04AEF3E3"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0BA0DC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CB05FD8" w14:textId="453EDA69"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(0.775</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559AA4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BE714BA" w14:textId="1E6CA940"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B130BB9" w14:textId="77777777" w:rsidR="00160980" w:rsidRPr="00BC2400" w:rsidRDefault="00160980" w:rsidP="00160980">
            <w:pPr>
              <w:spacing w:after="0"/>
              <w:rPr>
                <w:rFonts w:ascii="Times New Roman" w:hAnsi="Times New Roman" w:cs="Times New Roman"/>
              </w:rPr>
            </w:pPr>
          </w:p>
        </w:tc>
      </w:tr>
      <w:tr w:rsidR="00160980" w:rsidRPr="00BC2400" w14:paraId="1350C964" w14:textId="77777777" w:rsidTr="00160980">
        <w:trPr>
          <w:trHeight w:val="255"/>
        </w:trPr>
        <w:tc>
          <w:tcPr>
            <w:tcW w:w="2233" w:type="dxa"/>
            <w:noWrap/>
            <w:vAlign w:val="bottom"/>
            <w:hideMark/>
          </w:tcPr>
          <w:p w14:paraId="01B40A7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73010D6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A6B1FE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AB3AD4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A0B0D6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50EF4E0" w14:textId="610DB50A" w:rsidR="00160980" w:rsidRPr="00BC2400" w:rsidRDefault="00160980" w:rsidP="00F27D2B">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F27D2B">
              <w:rPr>
                <w:rFonts w:ascii="Times New Roman" w:eastAsia="Times New Roman" w:hAnsi="Times New Roman" w:cs="Times New Roman"/>
                <w:color w:val="000000"/>
                <w:sz w:val="20"/>
                <w:szCs w:val="20"/>
              </w:rPr>
              <w:t>692</w:t>
            </w:r>
          </w:p>
        </w:tc>
        <w:tc>
          <w:tcPr>
            <w:tcW w:w="515" w:type="dxa"/>
            <w:noWrap/>
            <w:vAlign w:val="bottom"/>
            <w:hideMark/>
          </w:tcPr>
          <w:p w14:paraId="69D50CE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D5C66AA" w14:textId="2B62ECD3"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0.775</w:t>
            </w:r>
          </w:p>
        </w:tc>
        <w:tc>
          <w:tcPr>
            <w:tcW w:w="515" w:type="dxa"/>
            <w:noWrap/>
            <w:vAlign w:val="bottom"/>
            <w:hideMark/>
          </w:tcPr>
          <w:p w14:paraId="4CDB4772"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2E0DE0A5" w14:textId="77777777" w:rsidTr="00160980">
        <w:trPr>
          <w:trHeight w:val="255"/>
        </w:trPr>
        <w:tc>
          <w:tcPr>
            <w:tcW w:w="2233" w:type="dxa"/>
            <w:noWrap/>
            <w:vAlign w:val="bottom"/>
            <w:hideMark/>
          </w:tcPr>
          <w:p w14:paraId="1D4AC72A"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8C754D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20DEFD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BB6754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1BEEA5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3187AA" w14:textId="60969266"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B2E601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D2962AC"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(0.341)</w:t>
            </w:r>
          </w:p>
        </w:tc>
        <w:tc>
          <w:tcPr>
            <w:tcW w:w="515" w:type="dxa"/>
            <w:noWrap/>
            <w:vAlign w:val="bottom"/>
            <w:hideMark/>
          </w:tcPr>
          <w:p w14:paraId="07BB0DD2" w14:textId="77777777" w:rsidR="00160980" w:rsidRPr="00BC2400" w:rsidRDefault="00160980" w:rsidP="00160980">
            <w:pPr>
              <w:spacing w:after="0"/>
              <w:rPr>
                <w:rFonts w:ascii="Times New Roman" w:hAnsi="Times New Roman" w:cs="Times New Roman"/>
              </w:rPr>
            </w:pPr>
          </w:p>
        </w:tc>
      </w:tr>
      <w:tr w:rsidR="00160980" w:rsidRPr="00BC2400" w14:paraId="74D40BE3" w14:textId="77777777" w:rsidTr="00160980">
        <w:trPr>
          <w:trHeight w:val="255"/>
        </w:trPr>
        <w:tc>
          <w:tcPr>
            <w:tcW w:w="2233" w:type="dxa"/>
            <w:noWrap/>
            <w:vAlign w:val="bottom"/>
            <w:hideMark/>
          </w:tcPr>
          <w:p w14:paraId="656FEBF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DISLIKE PAINTING</w:t>
            </w:r>
          </w:p>
        </w:tc>
        <w:tc>
          <w:tcPr>
            <w:tcW w:w="1033" w:type="dxa"/>
            <w:noWrap/>
            <w:vAlign w:val="bottom"/>
            <w:hideMark/>
          </w:tcPr>
          <w:p w14:paraId="11BD1EC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F52984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A8A96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7784E9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D6C56E5" w14:textId="31E9D856"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1.020</w:t>
            </w:r>
          </w:p>
        </w:tc>
        <w:tc>
          <w:tcPr>
            <w:tcW w:w="515" w:type="dxa"/>
            <w:noWrap/>
            <w:vAlign w:val="bottom"/>
            <w:hideMark/>
          </w:tcPr>
          <w:p w14:paraId="104E46B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5FBA4D0"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1.011</w:t>
            </w:r>
          </w:p>
        </w:tc>
        <w:tc>
          <w:tcPr>
            <w:tcW w:w="515" w:type="dxa"/>
            <w:noWrap/>
            <w:vAlign w:val="bottom"/>
            <w:hideMark/>
          </w:tcPr>
          <w:p w14:paraId="41EE7A3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36B1F60D" w14:textId="77777777" w:rsidTr="00160980">
        <w:trPr>
          <w:trHeight w:val="255"/>
        </w:trPr>
        <w:tc>
          <w:tcPr>
            <w:tcW w:w="2233" w:type="dxa"/>
            <w:noWrap/>
            <w:vAlign w:val="bottom"/>
            <w:hideMark/>
          </w:tcPr>
          <w:p w14:paraId="05D8F73C"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F915E5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6DCE32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3034E2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0DAC34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3816337" w14:textId="1E4BC395"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5C7FD3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49DE5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(0.377)</w:t>
            </w:r>
          </w:p>
        </w:tc>
        <w:tc>
          <w:tcPr>
            <w:tcW w:w="515" w:type="dxa"/>
            <w:noWrap/>
            <w:vAlign w:val="bottom"/>
            <w:hideMark/>
          </w:tcPr>
          <w:p w14:paraId="30E40574" w14:textId="77777777" w:rsidR="00160980" w:rsidRPr="00BC2400" w:rsidRDefault="00160980" w:rsidP="00160980">
            <w:pPr>
              <w:spacing w:after="0"/>
              <w:rPr>
                <w:rFonts w:ascii="Times New Roman" w:hAnsi="Times New Roman" w:cs="Times New Roman"/>
              </w:rPr>
            </w:pPr>
          </w:p>
        </w:tc>
      </w:tr>
      <w:tr w:rsidR="00160980" w:rsidRPr="00BC2400" w14:paraId="3F9BC126" w14:textId="77777777" w:rsidTr="00160980">
        <w:trPr>
          <w:trHeight w:val="255"/>
        </w:trPr>
        <w:tc>
          <w:tcPr>
            <w:tcW w:w="2233" w:type="dxa"/>
            <w:noWrap/>
            <w:vAlign w:val="bottom"/>
            <w:hideMark/>
          </w:tcPr>
          <w:p w14:paraId="6439326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FEMALE</w:t>
            </w:r>
          </w:p>
        </w:tc>
        <w:tc>
          <w:tcPr>
            <w:tcW w:w="1033" w:type="dxa"/>
            <w:noWrap/>
            <w:vAlign w:val="bottom"/>
            <w:hideMark/>
          </w:tcPr>
          <w:p w14:paraId="01507A6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774B67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38875B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5185F8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314C9A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F887EC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2748F3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0.044</w:t>
            </w:r>
          </w:p>
        </w:tc>
        <w:tc>
          <w:tcPr>
            <w:tcW w:w="515" w:type="dxa"/>
            <w:noWrap/>
            <w:vAlign w:val="bottom"/>
            <w:hideMark/>
          </w:tcPr>
          <w:p w14:paraId="1CA6A1D9" w14:textId="77777777" w:rsidR="00160980" w:rsidRPr="00BC2400" w:rsidRDefault="00160980" w:rsidP="00160980">
            <w:pPr>
              <w:spacing w:after="0"/>
              <w:rPr>
                <w:rFonts w:ascii="Times New Roman" w:hAnsi="Times New Roman" w:cs="Times New Roman"/>
              </w:rPr>
            </w:pPr>
          </w:p>
        </w:tc>
      </w:tr>
      <w:tr w:rsidR="00160980" w:rsidRPr="00BC2400" w14:paraId="15A60C96" w14:textId="77777777" w:rsidTr="00160980">
        <w:trPr>
          <w:trHeight w:val="255"/>
        </w:trPr>
        <w:tc>
          <w:tcPr>
            <w:tcW w:w="2233" w:type="dxa"/>
            <w:noWrap/>
            <w:vAlign w:val="bottom"/>
            <w:hideMark/>
          </w:tcPr>
          <w:p w14:paraId="554D94F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C5795A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713FE2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50B098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3781E5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231855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0D627B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2BF472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(0.218)</w:t>
            </w:r>
          </w:p>
        </w:tc>
        <w:tc>
          <w:tcPr>
            <w:tcW w:w="515" w:type="dxa"/>
            <w:noWrap/>
            <w:vAlign w:val="bottom"/>
            <w:hideMark/>
          </w:tcPr>
          <w:p w14:paraId="2F1A0E5F" w14:textId="77777777" w:rsidR="00160980" w:rsidRPr="00BC2400" w:rsidRDefault="00160980" w:rsidP="00160980">
            <w:pPr>
              <w:spacing w:after="0"/>
              <w:rPr>
                <w:rFonts w:ascii="Times New Roman" w:hAnsi="Times New Roman" w:cs="Times New Roman"/>
              </w:rPr>
            </w:pPr>
          </w:p>
        </w:tc>
      </w:tr>
      <w:tr w:rsidR="00160980" w:rsidRPr="00BC2400" w14:paraId="38497F26" w14:textId="77777777" w:rsidTr="00160980">
        <w:trPr>
          <w:trHeight w:val="255"/>
        </w:trPr>
        <w:tc>
          <w:tcPr>
            <w:tcW w:w="2233" w:type="dxa"/>
            <w:noWrap/>
            <w:vAlign w:val="bottom"/>
            <w:hideMark/>
          </w:tcPr>
          <w:p w14:paraId="1E3D813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AGE</w:t>
            </w:r>
          </w:p>
        </w:tc>
        <w:tc>
          <w:tcPr>
            <w:tcW w:w="1033" w:type="dxa"/>
            <w:noWrap/>
            <w:vAlign w:val="bottom"/>
            <w:hideMark/>
          </w:tcPr>
          <w:p w14:paraId="38926FE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4DB936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6B205B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6924BF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57A3B8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D4B2F6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865FEB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0.003</w:t>
            </w:r>
          </w:p>
        </w:tc>
        <w:tc>
          <w:tcPr>
            <w:tcW w:w="515" w:type="dxa"/>
            <w:noWrap/>
            <w:vAlign w:val="bottom"/>
            <w:hideMark/>
          </w:tcPr>
          <w:p w14:paraId="3BEAC30C" w14:textId="77777777" w:rsidR="00160980" w:rsidRPr="00BC2400" w:rsidRDefault="00160980" w:rsidP="00160980">
            <w:pPr>
              <w:spacing w:after="0"/>
              <w:rPr>
                <w:rFonts w:ascii="Times New Roman" w:hAnsi="Times New Roman" w:cs="Times New Roman"/>
              </w:rPr>
            </w:pPr>
          </w:p>
        </w:tc>
      </w:tr>
      <w:tr w:rsidR="00160980" w:rsidRPr="00BC2400" w14:paraId="462DC4D6" w14:textId="77777777" w:rsidTr="00160980">
        <w:trPr>
          <w:trHeight w:val="255"/>
        </w:trPr>
        <w:tc>
          <w:tcPr>
            <w:tcW w:w="2233" w:type="dxa"/>
            <w:noWrap/>
            <w:vAlign w:val="bottom"/>
            <w:hideMark/>
          </w:tcPr>
          <w:p w14:paraId="769F9BD5"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42A421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435AAF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9EBC9C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5A986A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3A0867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05296F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B76232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(0.007)</w:t>
            </w:r>
          </w:p>
        </w:tc>
        <w:tc>
          <w:tcPr>
            <w:tcW w:w="515" w:type="dxa"/>
            <w:noWrap/>
            <w:vAlign w:val="bottom"/>
            <w:hideMark/>
          </w:tcPr>
          <w:p w14:paraId="0E2F4319" w14:textId="77777777" w:rsidR="00160980" w:rsidRPr="00BC2400" w:rsidRDefault="00160980" w:rsidP="00160980">
            <w:pPr>
              <w:spacing w:after="0"/>
              <w:rPr>
                <w:rFonts w:ascii="Times New Roman" w:hAnsi="Times New Roman" w:cs="Times New Roman"/>
              </w:rPr>
            </w:pPr>
          </w:p>
        </w:tc>
      </w:tr>
      <w:tr w:rsidR="00160980" w:rsidRPr="00BC2400" w14:paraId="7A74558C" w14:textId="77777777" w:rsidTr="00160980">
        <w:trPr>
          <w:trHeight w:val="255"/>
        </w:trPr>
        <w:tc>
          <w:tcPr>
            <w:tcW w:w="3266" w:type="dxa"/>
            <w:gridSpan w:val="2"/>
            <w:noWrap/>
            <w:vAlign w:val="bottom"/>
            <w:hideMark/>
          </w:tcPr>
          <w:p w14:paraId="64E52CC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Alter group characteristics</w:t>
            </w:r>
          </w:p>
        </w:tc>
        <w:tc>
          <w:tcPr>
            <w:tcW w:w="515" w:type="dxa"/>
            <w:noWrap/>
            <w:vAlign w:val="bottom"/>
            <w:hideMark/>
          </w:tcPr>
          <w:p w14:paraId="46F3520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F9F269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799653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2CC1B4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B3F9D7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28948F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7C1A219" w14:textId="77777777" w:rsidR="00160980" w:rsidRPr="00BC2400" w:rsidRDefault="00160980" w:rsidP="00160980">
            <w:pPr>
              <w:spacing w:after="0"/>
              <w:rPr>
                <w:rFonts w:ascii="Times New Roman" w:hAnsi="Times New Roman" w:cs="Times New Roman"/>
              </w:rPr>
            </w:pPr>
          </w:p>
        </w:tc>
      </w:tr>
      <w:tr w:rsidR="00160980" w:rsidRPr="00BC2400" w14:paraId="51626A35" w14:textId="77777777" w:rsidTr="00160980">
        <w:trPr>
          <w:trHeight w:val="255"/>
        </w:trPr>
        <w:tc>
          <w:tcPr>
            <w:tcW w:w="2233" w:type="dxa"/>
            <w:noWrap/>
            <w:vAlign w:val="bottom"/>
            <w:hideMark/>
          </w:tcPr>
          <w:p w14:paraId="5C02CC1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CULTURAL SPECIALIST</w:t>
            </w:r>
          </w:p>
        </w:tc>
        <w:tc>
          <w:tcPr>
            <w:tcW w:w="1033" w:type="dxa"/>
            <w:noWrap/>
            <w:vAlign w:val="bottom"/>
            <w:hideMark/>
          </w:tcPr>
          <w:p w14:paraId="725CDF07" w14:textId="6F2883A2"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r w:rsidR="00160980" w:rsidRPr="00BC2400">
              <w:rPr>
                <w:rFonts w:ascii="Times New Roman" w:eastAsia="Times New Roman" w:hAnsi="Times New Roman" w:cs="Times New Roman"/>
                <w:color w:val="000000"/>
                <w:sz w:val="20"/>
                <w:szCs w:val="20"/>
              </w:rPr>
              <w:t>2</w:t>
            </w:r>
          </w:p>
        </w:tc>
        <w:tc>
          <w:tcPr>
            <w:tcW w:w="515" w:type="dxa"/>
            <w:noWrap/>
            <w:vAlign w:val="bottom"/>
            <w:hideMark/>
          </w:tcPr>
          <w:p w14:paraId="6FE50AB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40D94CB9" w14:textId="2530847B"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0.679</w:t>
            </w:r>
          </w:p>
        </w:tc>
        <w:tc>
          <w:tcPr>
            <w:tcW w:w="515" w:type="dxa"/>
            <w:noWrap/>
            <w:vAlign w:val="bottom"/>
            <w:hideMark/>
          </w:tcPr>
          <w:p w14:paraId="6B61363D" w14:textId="51571D20" w:rsidR="00160980" w:rsidRPr="00B35BBA" w:rsidRDefault="00B35BBA" w:rsidP="00160980">
            <w:pPr>
              <w:spacing w:after="0"/>
              <w:rPr>
                <w:rFonts w:ascii="Times New Roman" w:hAnsi="Times New Roman" w:cs="Times New Roman"/>
                <w:sz w:val="20"/>
                <w:szCs w:val="20"/>
              </w:rPr>
            </w:pPr>
            <w:r w:rsidRPr="00B35BBA">
              <w:rPr>
                <w:rFonts w:ascii="Times New Roman" w:hAnsi="Times New Roman" w:cs="Times New Roman"/>
                <w:sz w:val="20"/>
                <w:szCs w:val="20"/>
              </w:rPr>
              <w:t>+</w:t>
            </w:r>
          </w:p>
        </w:tc>
        <w:tc>
          <w:tcPr>
            <w:tcW w:w="1020" w:type="dxa"/>
            <w:noWrap/>
            <w:vAlign w:val="bottom"/>
            <w:hideMark/>
          </w:tcPr>
          <w:p w14:paraId="0B6AA49F" w14:textId="1DBE4710" w:rsidR="00160980" w:rsidRPr="00BC2400" w:rsidRDefault="00160980" w:rsidP="00F27D2B">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F27D2B">
              <w:rPr>
                <w:rFonts w:ascii="Times New Roman" w:eastAsia="Times New Roman" w:hAnsi="Times New Roman" w:cs="Times New Roman"/>
                <w:color w:val="000000"/>
                <w:sz w:val="20"/>
                <w:szCs w:val="20"/>
              </w:rPr>
              <w:t>708</w:t>
            </w:r>
          </w:p>
        </w:tc>
        <w:tc>
          <w:tcPr>
            <w:tcW w:w="515" w:type="dxa"/>
            <w:noWrap/>
            <w:vAlign w:val="bottom"/>
            <w:hideMark/>
          </w:tcPr>
          <w:p w14:paraId="153A0ECD" w14:textId="27B8E14B" w:rsidR="00160980" w:rsidRPr="00F27D2B" w:rsidRDefault="00F27D2B" w:rsidP="00160980">
            <w:pPr>
              <w:spacing w:after="0"/>
              <w:rPr>
                <w:rFonts w:ascii="Times New Roman" w:hAnsi="Times New Roman" w:cs="Times New Roman"/>
                <w:sz w:val="20"/>
                <w:szCs w:val="20"/>
              </w:rPr>
            </w:pPr>
            <w:r w:rsidRPr="00F27D2B">
              <w:rPr>
                <w:rFonts w:ascii="Times New Roman" w:hAnsi="Times New Roman" w:cs="Times New Roman"/>
                <w:sz w:val="20"/>
                <w:szCs w:val="20"/>
              </w:rPr>
              <w:t>*</w:t>
            </w:r>
          </w:p>
        </w:tc>
        <w:tc>
          <w:tcPr>
            <w:tcW w:w="1020" w:type="dxa"/>
            <w:noWrap/>
            <w:vAlign w:val="bottom"/>
            <w:hideMark/>
          </w:tcPr>
          <w:p w14:paraId="6F569A4C" w14:textId="166A8C43"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0.720</w:t>
            </w:r>
          </w:p>
        </w:tc>
        <w:tc>
          <w:tcPr>
            <w:tcW w:w="515" w:type="dxa"/>
            <w:noWrap/>
            <w:vAlign w:val="bottom"/>
            <w:hideMark/>
          </w:tcPr>
          <w:p w14:paraId="686A4EEB" w14:textId="7A2CED9F" w:rsidR="00160980" w:rsidRPr="00BC2400" w:rsidRDefault="00F27D2B" w:rsidP="00160980">
            <w:pPr>
              <w:spacing w:after="0"/>
              <w:rPr>
                <w:rFonts w:ascii="Times New Roman" w:hAnsi="Times New Roman" w:cs="Times New Roman"/>
              </w:rPr>
            </w:pPr>
            <w:r>
              <w:rPr>
                <w:rFonts w:ascii="Times New Roman" w:hAnsi="Times New Roman" w:cs="Times New Roman"/>
              </w:rPr>
              <w:t>*</w:t>
            </w:r>
          </w:p>
        </w:tc>
      </w:tr>
      <w:tr w:rsidR="00160980" w:rsidRPr="00BC2400" w14:paraId="5EBA7707" w14:textId="77777777" w:rsidTr="00160980">
        <w:trPr>
          <w:trHeight w:val="255"/>
        </w:trPr>
        <w:tc>
          <w:tcPr>
            <w:tcW w:w="2233" w:type="dxa"/>
            <w:noWrap/>
            <w:vAlign w:val="bottom"/>
            <w:hideMark/>
          </w:tcPr>
          <w:p w14:paraId="47914F1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C94FFE6"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(0.275)</w:t>
            </w:r>
          </w:p>
        </w:tc>
        <w:tc>
          <w:tcPr>
            <w:tcW w:w="515" w:type="dxa"/>
            <w:noWrap/>
            <w:vAlign w:val="bottom"/>
            <w:hideMark/>
          </w:tcPr>
          <w:p w14:paraId="6B29F7C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412F28B" w14:textId="5528C6E8"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5EF9E5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499E291" w14:textId="378D21F5" w:rsidR="00160980" w:rsidRPr="00BC2400" w:rsidRDefault="00160980" w:rsidP="00F27D2B">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F27D2B">
              <w:rPr>
                <w:rFonts w:ascii="Times New Roman" w:eastAsia="Times New Roman" w:hAnsi="Times New Roman" w:cs="Times New Roman"/>
                <w:color w:val="000000"/>
                <w:sz w:val="20"/>
                <w:szCs w:val="20"/>
              </w:rPr>
              <w:t>354</w:t>
            </w:r>
            <w:r w:rsidRPr="00BC2400">
              <w:rPr>
                <w:rFonts w:ascii="Times New Roman" w:eastAsia="Times New Roman" w:hAnsi="Times New Roman" w:cs="Times New Roman"/>
                <w:color w:val="000000"/>
                <w:sz w:val="20"/>
                <w:szCs w:val="20"/>
              </w:rPr>
              <w:t>)</w:t>
            </w:r>
          </w:p>
        </w:tc>
        <w:tc>
          <w:tcPr>
            <w:tcW w:w="515" w:type="dxa"/>
            <w:noWrap/>
            <w:vAlign w:val="bottom"/>
            <w:hideMark/>
          </w:tcPr>
          <w:p w14:paraId="4E95BDA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1997593" w14:textId="31649174"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740744C" w14:textId="77777777" w:rsidR="00160980" w:rsidRPr="00BC2400" w:rsidRDefault="00160980" w:rsidP="00160980">
            <w:pPr>
              <w:spacing w:after="0"/>
              <w:rPr>
                <w:rFonts w:ascii="Times New Roman" w:hAnsi="Times New Roman" w:cs="Times New Roman"/>
              </w:rPr>
            </w:pPr>
          </w:p>
        </w:tc>
      </w:tr>
      <w:tr w:rsidR="00160980" w:rsidRPr="00BC2400" w14:paraId="4CA18DC6" w14:textId="77777777" w:rsidTr="00160980">
        <w:trPr>
          <w:trHeight w:val="255"/>
        </w:trPr>
        <w:tc>
          <w:tcPr>
            <w:tcW w:w="2233" w:type="dxa"/>
            <w:noWrap/>
            <w:vAlign w:val="bottom"/>
            <w:hideMark/>
          </w:tcPr>
          <w:p w14:paraId="3275253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532117AD" w14:textId="28B4F991" w:rsidR="00160980" w:rsidRPr="00BC2400" w:rsidRDefault="00160980" w:rsidP="00B35BBA">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B35BBA">
              <w:rPr>
                <w:rFonts w:ascii="Times New Roman" w:eastAsia="Times New Roman" w:hAnsi="Times New Roman" w:cs="Times New Roman"/>
                <w:color w:val="000000"/>
                <w:sz w:val="20"/>
                <w:szCs w:val="20"/>
              </w:rPr>
              <w:t>502</w:t>
            </w:r>
          </w:p>
        </w:tc>
        <w:tc>
          <w:tcPr>
            <w:tcW w:w="515" w:type="dxa"/>
            <w:noWrap/>
            <w:vAlign w:val="bottom"/>
            <w:hideMark/>
          </w:tcPr>
          <w:p w14:paraId="3796353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18856CDC" w14:textId="33B579F6"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0.403</w:t>
            </w:r>
          </w:p>
        </w:tc>
        <w:tc>
          <w:tcPr>
            <w:tcW w:w="515" w:type="dxa"/>
            <w:noWrap/>
            <w:vAlign w:val="bottom"/>
            <w:hideMark/>
          </w:tcPr>
          <w:p w14:paraId="51ADE58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74B28F6" w14:textId="3512E127"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0.419</w:t>
            </w:r>
          </w:p>
        </w:tc>
        <w:tc>
          <w:tcPr>
            <w:tcW w:w="515" w:type="dxa"/>
            <w:noWrap/>
            <w:vAlign w:val="bottom"/>
            <w:hideMark/>
          </w:tcPr>
          <w:p w14:paraId="396F32B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9F89B85" w14:textId="666E4D12"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0.425</w:t>
            </w:r>
          </w:p>
        </w:tc>
        <w:tc>
          <w:tcPr>
            <w:tcW w:w="515" w:type="dxa"/>
            <w:noWrap/>
            <w:vAlign w:val="bottom"/>
            <w:hideMark/>
          </w:tcPr>
          <w:p w14:paraId="51733ABF" w14:textId="77777777" w:rsidR="00160980" w:rsidRPr="00BC2400" w:rsidRDefault="00160980" w:rsidP="00160980">
            <w:pPr>
              <w:spacing w:after="0"/>
              <w:rPr>
                <w:rFonts w:ascii="Times New Roman" w:hAnsi="Times New Roman" w:cs="Times New Roman"/>
              </w:rPr>
            </w:pPr>
          </w:p>
        </w:tc>
      </w:tr>
      <w:tr w:rsidR="00160980" w:rsidRPr="00BC2400" w14:paraId="05D9F5D3" w14:textId="77777777" w:rsidTr="00160980">
        <w:trPr>
          <w:trHeight w:val="255"/>
        </w:trPr>
        <w:tc>
          <w:tcPr>
            <w:tcW w:w="2233" w:type="dxa"/>
            <w:noWrap/>
            <w:vAlign w:val="bottom"/>
            <w:hideMark/>
          </w:tcPr>
          <w:p w14:paraId="6CC8BD58"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C14BFB1" w14:textId="1505D694"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30AEAB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DAC98B" w14:textId="07C9C810"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(0.362</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8729E5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031E020" w14:textId="652A4E6C"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470080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8F03381" w14:textId="0D7928FC"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(0.464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1F4C297" w14:textId="77777777" w:rsidR="00160980" w:rsidRPr="00BC2400" w:rsidRDefault="00160980" w:rsidP="00160980">
            <w:pPr>
              <w:spacing w:after="0"/>
              <w:rPr>
                <w:rFonts w:ascii="Times New Roman" w:hAnsi="Times New Roman" w:cs="Times New Roman"/>
              </w:rPr>
            </w:pPr>
          </w:p>
        </w:tc>
      </w:tr>
      <w:tr w:rsidR="00160980" w:rsidRPr="00BC2400" w14:paraId="79FFD4EF" w14:textId="77777777" w:rsidTr="00160980">
        <w:trPr>
          <w:trHeight w:val="255"/>
        </w:trPr>
        <w:tc>
          <w:tcPr>
            <w:tcW w:w="2233" w:type="dxa"/>
            <w:noWrap/>
            <w:vAlign w:val="bottom"/>
            <w:hideMark/>
          </w:tcPr>
          <w:p w14:paraId="15B8406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SIMILARITY</w:t>
            </w:r>
          </w:p>
        </w:tc>
        <w:tc>
          <w:tcPr>
            <w:tcW w:w="1033" w:type="dxa"/>
            <w:noWrap/>
            <w:vAlign w:val="bottom"/>
            <w:hideMark/>
          </w:tcPr>
          <w:p w14:paraId="588B4AF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2C8C61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B65508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8D0216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39DCFF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83F4FD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FE74F5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-0.351</w:t>
            </w:r>
          </w:p>
        </w:tc>
        <w:tc>
          <w:tcPr>
            <w:tcW w:w="515" w:type="dxa"/>
            <w:noWrap/>
            <w:vAlign w:val="bottom"/>
            <w:hideMark/>
          </w:tcPr>
          <w:p w14:paraId="37DB7AB9" w14:textId="77777777" w:rsidR="00160980" w:rsidRPr="00BC2400" w:rsidRDefault="00160980" w:rsidP="00160980">
            <w:pPr>
              <w:spacing w:after="0"/>
              <w:rPr>
                <w:rFonts w:ascii="Times New Roman" w:hAnsi="Times New Roman" w:cs="Times New Roman"/>
              </w:rPr>
            </w:pPr>
          </w:p>
        </w:tc>
      </w:tr>
      <w:tr w:rsidR="00160980" w:rsidRPr="00BC2400" w14:paraId="0C5FC63D" w14:textId="77777777" w:rsidTr="00160980">
        <w:trPr>
          <w:trHeight w:val="255"/>
        </w:trPr>
        <w:tc>
          <w:tcPr>
            <w:tcW w:w="2233" w:type="dxa"/>
            <w:noWrap/>
            <w:vAlign w:val="bottom"/>
            <w:hideMark/>
          </w:tcPr>
          <w:p w14:paraId="6698CAD6"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EAA50E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6ED991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17AB0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B09F06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7599C9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3D8B3D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B77B29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(0.253)</w:t>
            </w:r>
          </w:p>
        </w:tc>
        <w:tc>
          <w:tcPr>
            <w:tcW w:w="515" w:type="dxa"/>
            <w:noWrap/>
            <w:vAlign w:val="bottom"/>
            <w:hideMark/>
          </w:tcPr>
          <w:p w14:paraId="2A0B3E3F" w14:textId="77777777" w:rsidR="00160980" w:rsidRPr="00BC2400" w:rsidRDefault="00160980" w:rsidP="00160980">
            <w:pPr>
              <w:spacing w:after="0"/>
              <w:rPr>
                <w:rFonts w:ascii="Times New Roman" w:hAnsi="Times New Roman" w:cs="Times New Roman"/>
              </w:rPr>
            </w:pPr>
          </w:p>
        </w:tc>
      </w:tr>
      <w:tr w:rsidR="00160980" w:rsidRPr="00BC2400" w14:paraId="6E1FDCF0" w14:textId="77777777" w:rsidTr="00160980">
        <w:trPr>
          <w:trHeight w:val="255"/>
        </w:trPr>
        <w:tc>
          <w:tcPr>
            <w:tcW w:w="3266" w:type="dxa"/>
            <w:gridSpan w:val="2"/>
            <w:noWrap/>
            <w:vAlign w:val="bottom"/>
            <w:hideMark/>
          </w:tcPr>
          <w:p w14:paraId="5144D359" w14:textId="77777777" w:rsidR="00160980" w:rsidRPr="00BC2400" w:rsidRDefault="00160980" w:rsidP="00160980">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Respondent x Alter interactions</w:t>
            </w:r>
          </w:p>
        </w:tc>
        <w:tc>
          <w:tcPr>
            <w:tcW w:w="515" w:type="dxa"/>
            <w:noWrap/>
            <w:vAlign w:val="bottom"/>
            <w:hideMark/>
          </w:tcPr>
          <w:p w14:paraId="586CD83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2AFC2D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BD2C4E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FD8324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40E74C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9A3216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2464DB4" w14:textId="77777777" w:rsidR="00160980" w:rsidRPr="00BC2400" w:rsidRDefault="00160980" w:rsidP="00160980">
            <w:pPr>
              <w:spacing w:after="0"/>
              <w:rPr>
                <w:rFonts w:ascii="Times New Roman" w:hAnsi="Times New Roman" w:cs="Times New Roman"/>
              </w:rPr>
            </w:pPr>
          </w:p>
        </w:tc>
      </w:tr>
      <w:tr w:rsidR="00160980" w:rsidRPr="00BC2400" w14:paraId="64AC5E12" w14:textId="77777777" w:rsidTr="008F1266">
        <w:trPr>
          <w:trHeight w:val="255"/>
        </w:trPr>
        <w:tc>
          <w:tcPr>
            <w:tcW w:w="2233" w:type="dxa"/>
            <w:noWrap/>
            <w:vAlign w:val="bottom"/>
            <w:hideMark/>
          </w:tcPr>
          <w:p w14:paraId="576BC84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LCCRxESA</w:t>
            </w:r>
            <w:proofErr w:type="spellEnd"/>
          </w:p>
        </w:tc>
        <w:tc>
          <w:tcPr>
            <w:tcW w:w="1033" w:type="dxa"/>
            <w:noWrap/>
            <w:vAlign w:val="bottom"/>
            <w:hideMark/>
          </w:tcPr>
          <w:p w14:paraId="5CEEB3E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C780DD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4B7CD0B" w14:textId="792948AD"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0.036</w:t>
            </w:r>
          </w:p>
        </w:tc>
        <w:tc>
          <w:tcPr>
            <w:tcW w:w="515" w:type="dxa"/>
            <w:noWrap/>
            <w:vAlign w:val="bottom"/>
            <w:hideMark/>
          </w:tcPr>
          <w:p w14:paraId="0A41F3F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F3923D3" w14:textId="227D7364"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-0.015</w:t>
            </w:r>
          </w:p>
        </w:tc>
        <w:tc>
          <w:tcPr>
            <w:tcW w:w="515" w:type="dxa"/>
            <w:noWrap/>
            <w:vAlign w:val="bottom"/>
            <w:hideMark/>
          </w:tcPr>
          <w:p w14:paraId="6E20080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DDFEA99" w14:textId="6C9F7842"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0.029</w:t>
            </w:r>
          </w:p>
        </w:tc>
        <w:tc>
          <w:tcPr>
            <w:tcW w:w="515" w:type="dxa"/>
            <w:noWrap/>
            <w:vAlign w:val="bottom"/>
            <w:hideMark/>
          </w:tcPr>
          <w:p w14:paraId="7237E07F" w14:textId="77777777" w:rsidR="00160980" w:rsidRPr="00BC2400" w:rsidRDefault="00160980" w:rsidP="00160980">
            <w:pPr>
              <w:spacing w:after="0"/>
              <w:rPr>
                <w:rFonts w:ascii="Times New Roman" w:hAnsi="Times New Roman" w:cs="Times New Roman"/>
              </w:rPr>
            </w:pPr>
          </w:p>
        </w:tc>
      </w:tr>
      <w:tr w:rsidR="00160980" w:rsidRPr="00BC2400" w14:paraId="747A48FA" w14:textId="77777777" w:rsidTr="008F1266">
        <w:trPr>
          <w:trHeight w:val="255"/>
        </w:trPr>
        <w:tc>
          <w:tcPr>
            <w:tcW w:w="2233" w:type="dxa"/>
            <w:noWrap/>
            <w:vAlign w:val="bottom"/>
            <w:hideMark/>
          </w:tcPr>
          <w:p w14:paraId="43A1D4FF"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275092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EED518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15D3D2D" w14:textId="3FD5FD86"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(0.649)</w:t>
            </w:r>
          </w:p>
        </w:tc>
        <w:tc>
          <w:tcPr>
            <w:tcW w:w="515" w:type="dxa"/>
            <w:noWrap/>
            <w:vAlign w:val="bottom"/>
            <w:hideMark/>
          </w:tcPr>
          <w:p w14:paraId="7100A35D"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0881395" w14:textId="41C07E86"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(0.651)</w:t>
            </w:r>
          </w:p>
        </w:tc>
        <w:tc>
          <w:tcPr>
            <w:tcW w:w="515" w:type="dxa"/>
            <w:noWrap/>
            <w:vAlign w:val="bottom"/>
            <w:hideMark/>
          </w:tcPr>
          <w:p w14:paraId="3F64169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DC47CEB" w14:textId="3CD56840"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(0.653)</w:t>
            </w:r>
          </w:p>
        </w:tc>
        <w:tc>
          <w:tcPr>
            <w:tcW w:w="515" w:type="dxa"/>
            <w:noWrap/>
            <w:vAlign w:val="bottom"/>
            <w:hideMark/>
          </w:tcPr>
          <w:p w14:paraId="75F9352F" w14:textId="77777777" w:rsidR="00160980" w:rsidRPr="00BC2400" w:rsidRDefault="00160980" w:rsidP="00160980">
            <w:pPr>
              <w:spacing w:after="0"/>
              <w:rPr>
                <w:rFonts w:ascii="Times New Roman" w:hAnsi="Times New Roman" w:cs="Times New Roman"/>
              </w:rPr>
            </w:pPr>
          </w:p>
        </w:tc>
      </w:tr>
      <w:tr w:rsidR="00160980" w:rsidRPr="00BC2400" w14:paraId="470DAF2A" w14:textId="77777777" w:rsidTr="008F1266">
        <w:trPr>
          <w:trHeight w:val="255"/>
        </w:trPr>
        <w:tc>
          <w:tcPr>
            <w:tcW w:w="2233" w:type="dxa"/>
            <w:noWrap/>
            <w:vAlign w:val="bottom"/>
            <w:hideMark/>
          </w:tcPr>
          <w:p w14:paraId="124E973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LCCRxCSA</w:t>
            </w:r>
            <w:proofErr w:type="spellEnd"/>
          </w:p>
        </w:tc>
        <w:tc>
          <w:tcPr>
            <w:tcW w:w="1033" w:type="dxa"/>
            <w:noWrap/>
            <w:vAlign w:val="bottom"/>
            <w:hideMark/>
          </w:tcPr>
          <w:p w14:paraId="6C0C886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7D8B1D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F2ADB86" w14:textId="0F6BCE15"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-0.327</w:t>
            </w:r>
          </w:p>
        </w:tc>
        <w:tc>
          <w:tcPr>
            <w:tcW w:w="515" w:type="dxa"/>
            <w:noWrap/>
            <w:vAlign w:val="bottom"/>
            <w:hideMark/>
          </w:tcPr>
          <w:p w14:paraId="7A345E6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6173EA9" w14:textId="10C2A131"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-0.377</w:t>
            </w:r>
          </w:p>
        </w:tc>
        <w:tc>
          <w:tcPr>
            <w:tcW w:w="515" w:type="dxa"/>
            <w:noWrap/>
            <w:vAlign w:val="bottom"/>
            <w:hideMark/>
          </w:tcPr>
          <w:p w14:paraId="04CBA2C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32F72EC" w14:textId="620D24DB"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-0.342</w:t>
            </w:r>
          </w:p>
        </w:tc>
        <w:tc>
          <w:tcPr>
            <w:tcW w:w="515" w:type="dxa"/>
            <w:noWrap/>
            <w:vAlign w:val="bottom"/>
            <w:hideMark/>
          </w:tcPr>
          <w:p w14:paraId="1E58930A" w14:textId="77777777" w:rsidR="00160980" w:rsidRPr="00BC2400" w:rsidRDefault="00160980" w:rsidP="00160980">
            <w:pPr>
              <w:spacing w:after="0"/>
              <w:rPr>
                <w:rFonts w:ascii="Times New Roman" w:hAnsi="Times New Roman" w:cs="Times New Roman"/>
              </w:rPr>
            </w:pPr>
          </w:p>
        </w:tc>
      </w:tr>
      <w:tr w:rsidR="00160980" w:rsidRPr="00BC2400" w14:paraId="767CC70B" w14:textId="77777777" w:rsidTr="008F1266">
        <w:trPr>
          <w:trHeight w:val="255"/>
        </w:trPr>
        <w:tc>
          <w:tcPr>
            <w:tcW w:w="2233" w:type="dxa"/>
            <w:noWrap/>
            <w:vAlign w:val="bottom"/>
            <w:hideMark/>
          </w:tcPr>
          <w:p w14:paraId="7305B18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C77742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DAF272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37CCA3E" w14:textId="35CDAB49"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(0.630)</w:t>
            </w:r>
          </w:p>
        </w:tc>
        <w:tc>
          <w:tcPr>
            <w:tcW w:w="515" w:type="dxa"/>
            <w:noWrap/>
            <w:vAlign w:val="bottom"/>
            <w:hideMark/>
          </w:tcPr>
          <w:p w14:paraId="7567A1A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3B0C062" w14:textId="15AE855B"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(0.632)</w:t>
            </w:r>
          </w:p>
        </w:tc>
        <w:tc>
          <w:tcPr>
            <w:tcW w:w="515" w:type="dxa"/>
            <w:noWrap/>
            <w:vAlign w:val="bottom"/>
            <w:hideMark/>
          </w:tcPr>
          <w:p w14:paraId="4ED1451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D548D39" w14:textId="2D4BDBF2"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(0.633)</w:t>
            </w:r>
          </w:p>
        </w:tc>
        <w:tc>
          <w:tcPr>
            <w:tcW w:w="515" w:type="dxa"/>
            <w:noWrap/>
            <w:vAlign w:val="bottom"/>
            <w:hideMark/>
          </w:tcPr>
          <w:p w14:paraId="3FBAA5F0" w14:textId="77777777" w:rsidR="00160980" w:rsidRPr="00BC2400" w:rsidRDefault="00160980" w:rsidP="00160980">
            <w:pPr>
              <w:spacing w:after="0"/>
              <w:rPr>
                <w:rFonts w:ascii="Times New Roman" w:hAnsi="Times New Roman" w:cs="Times New Roman"/>
              </w:rPr>
            </w:pPr>
          </w:p>
        </w:tc>
      </w:tr>
      <w:tr w:rsidR="00160980" w:rsidRPr="00BC2400" w14:paraId="71F0B5EA" w14:textId="77777777" w:rsidTr="008F1266">
        <w:trPr>
          <w:trHeight w:val="255"/>
        </w:trPr>
        <w:tc>
          <w:tcPr>
            <w:tcW w:w="2233" w:type="dxa"/>
            <w:noWrap/>
            <w:vAlign w:val="bottom"/>
            <w:hideMark/>
          </w:tcPr>
          <w:p w14:paraId="2BECEF8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ESRxLCCA</w:t>
            </w:r>
            <w:proofErr w:type="spellEnd"/>
          </w:p>
        </w:tc>
        <w:tc>
          <w:tcPr>
            <w:tcW w:w="1033" w:type="dxa"/>
            <w:noWrap/>
            <w:vAlign w:val="bottom"/>
            <w:hideMark/>
          </w:tcPr>
          <w:p w14:paraId="3BAEC61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AF35B3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4FE4F07" w14:textId="2E30D714"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0.755</w:t>
            </w:r>
          </w:p>
        </w:tc>
        <w:tc>
          <w:tcPr>
            <w:tcW w:w="515" w:type="dxa"/>
            <w:noWrap/>
            <w:vAlign w:val="bottom"/>
            <w:hideMark/>
          </w:tcPr>
          <w:p w14:paraId="4B2A8C6B"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A59CCA6" w14:textId="633EC282"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0.786</w:t>
            </w:r>
          </w:p>
        </w:tc>
        <w:tc>
          <w:tcPr>
            <w:tcW w:w="515" w:type="dxa"/>
            <w:noWrap/>
            <w:vAlign w:val="bottom"/>
            <w:hideMark/>
          </w:tcPr>
          <w:p w14:paraId="220CC5BD"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F0A976F" w14:textId="5241AC74"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0.808</w:t>
            </w:r>
          </w:p>
        </w:tc>
        <w:tc>
          <w:tcPr>
            <w:tcW w:w="515" w:type="dxa"/>
            <w:noWrap/>
            <w:vAlign w:val="bottom"/>
            <w:hideMark/>
          </w:tcPr>
          <w:p w14:paraId="34606ADF" w14:textId="77777777" w:rsidR="00160980" w:rsidRPr="00BC2400" w:rsidRDefault="00160980" w:rsidP="00160980">
            <w:pPr>
              <w:spacing w:after="0"/>
              <w:rPr>
                <w:rFonts w:ascii="Times New Roman" w:hAnsi="Times New Roman" w:cs="Times New Roman"/>
              </w:rPr>
            </w:pPr>
          </w:p>
        </w:tc>
      </w:tr>
      <w:tr w:rsidR="00160980" w:rsidRPr="00BC2400" w14:paraId="714134DC" w14:textId="77777777" w:rsidTr="008F1266">
        <w:trPr>
          <w:trHeight w:val="255"/>
        </w:trPr>
        <w:tc>
          <w:tcPr>
            <w:tcW w:w="2233" w:type="dxa"/>
            <w:noWrap/>
            <w:vAlign w:val="bottom"/>
            <w:hideMark/>
          </w:tcPr>
          <w:p w14:paraId="3A7FC818"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32C24B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F8AA00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42A3B48" w14:textId="22B7DFA7"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(0.904)</w:t>
            </w:r>
          </w:p>
        </w:tc>
        <w:tc>
          <w:tcPr>
            <w:tcW w:w="515" w:type="dxa"/>
            <w:noWrap/>
            <w:vAlign w:val="bottom"/>
            <w:hideMark/>
          </w:tcPr>
          <w:p w14:paraId="433113F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CD7F0A0" w14:textId="79B8D5E2"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(0.906)</w:t>
            </w:r>
          </w:p>
        </w:tc>
        <w:tc>
          <w:tcPr>
            <w:tcW w:w="515" w:type="dxa"/>
            <w:noWrap/>
            <w:vAlign w:val="bottom"/>
            <w:hideMark/>
          </w:tcPr>
          <w:p w14:paraId="13371AA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406E537" w14:textId="3C81BA4E"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(0.906)</w:t>
            </w:r>
          </w:p>
        </w:tc>
        <w:tc>
          <w:tcPr>
            <w:tcW w:w="515" w:type="dxa"/>
            <w:noWrap/>
            <w:vAlign w:val="bottom"/>
            <w:hideMark/>
          </w:tcPr>
          <w:p w14:paraId="579459AD" w14:textId="77777777" w:rsidR="00160980" w:rsidRPr="00BC2400" w:rsidRDefault="00160980" w:rsidP="00160980">
            <w:pPr>
              <w:spacing w:after="0"/>
              <w:rPr>
                <w:rFonts w:ascii="Times New Roman" w:hAnsi="Times New Roman" w:cs="Times New Roman"/>
              </w:rPr>
            </w:pPr>
          </w:p>
        </w:tc>
      </w:tr>
      <w:tr w:rsidR="00160980" w:rsidRPr="00BC2400" w14:paraId="1C943503" w14:textId="77777777" w:rsidTr="008F1266">
        <w:trPr>
          <w:trHeight w:val="255"/>
        </w:trPr>
        <w:tc>
          <w:tcPr>
            <w:tcW w:w="2233" w:type="dxa"/>
            <w:noWrap/>
            <w:vAlign w:val="bottom"/>
            <w:hideMark/>
          </w:tcPr>
          <w:p w14:paraId="6D95D52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ESRxCSA</w:t>
            </w:r>
            <w:proofErr w:type="spellEnd"/>
          </w:p>
        </w:tc>
        <w:tc>
          <w:tcPr>
            <w:tcW w:w="1033" w:type="dxa"/>
            <w:noWrap/>
            <w:vAlign w:val="bottom"/>
            <w:hideMark/>
          </w:tcPr>
          <w:p w14:paraId="281F355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04D8A3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9BD453D" w14:textId="030BC4CA"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0.109</w:t>
            </w:r>
          </w:p>
        </w:tc>
        <w:tc>
          <w:tcPr>
            <w:tcW w:w="515" w:type="dxa"/>
            <w:noWrap/>
            <w:vAlign w:val="bottom"/>
            <w:hideMark/>
          </w:tcPr>
          <w:p w14:paraId="7D16116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2A64088" w14:textId="42F22514"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0.070</w:t>
            </w:r>
          </w:p>
        </w:tc>
        <w:tc>
          <w:tcPr>
            <w:tcW w:w="515" w:type="dxa"/>
            <w:noWrap/>
            <w:vAlign w:val="bottom"/>
            <w:hideMark/>
          </w:tcPr>
          <w:p w14:paraId="4F06906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9DD8D17" w14:textId="57D505D8"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0.154</w:t>
            </w:r>
          </w:p>
        </w:tc>
        <w:tc>
          <w:tcPr>
            <w:tcW w:w="515" w:type="dxa"/>
            <w:noWrap/>
            <w:vAlign w:val="bottom"/>
            <w:hideMark/>
          </w:tcPr>
          <w:p w14:paraId="537A7981" w14:textId="77777777" w:rsidR="00160980" w:rsidRPr="00BC2400" w:rsidRDefault="00160980" w:rsidP="00160980">
            <w:pPr>
              <w:spacing w:after="0"/>
              <w:rPr>
                <w:rFonts w:ascii="Times New Roman" w:hAnsi="Times New Roman" w:cs="Times New Roman"/>
              </w:rPr>
            </w:pPr>
          </w:p>
        </w:tc>
      </w:tr>
      <w:tr w:rsidR="00160980" w:rsidRPr="00BC2400" w14:paraId="717F1C15" w14:textId="77777777" w:rsidTr="008F1266">
        <w:trPr>
          <w:trHeight w:val="255"/>
        </w:trPr>
        <w:tc>
          <w:tcPr>
            <w:tcW w:w="2233" w:type="dxa"/>
            <w:noWrap/>
            <w:vAlign w:val="bottom"/>
            <w:hideMark/>
          </w:tcPr>
          <w:p w14:paraId="7CC2842F"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D5605F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82EECF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B4536E4" w14:textId="758938EB"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(0.946)</w:t>
            </w:r>
          </w:p>
        </w:tc>
        <w:tc>
          <w:tcPr>
            <w:tcW w:w="515" w:type="dxa"/>
            <w:noWrap/>
            <w:vAlign w:val="bottom"/>
            <w:hideMark/>
          </w:tcPr>
          <w:p w14:paraId="6957920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F8A2880" w14:textId="5E855258"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(0.947)</w:t>
            </w:r>
          </w:p>
        </w:tc>
        <w:tc>
          <w:tcPr>
            <w:tcW w:w="515" w:type="dxa"/>
            <w:noWrap/>
            <w:vAlign w:val="bottom"/>
            <w:hideMark/>
          </w:tcPr>
          <w:p w14:paraId="5240B06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6BC73EE" w14:textId="224E2290"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(0.949)</w:t>
            </w:r>
          </w:p>
        </w:tc>
        <w:tc>
          <w:tcPr>
            <w:tcW w:w="515" w:type="dxa"/>
            <w:noWrap/>
            <w:vAlign w:val="bottom"/>
            <w:hideMark/>
          </w:tcPr>
          <w:p w14:paraId="56B82563" w14:textId="77777777" w:rsidR="00160980" w:rsidRPr="00BC2400" w:rsidRDefault="00160980" w:rsidP="00160980">
            <w:pPr>
              <w:spacing w:after="0"/>
              <w:rPr>
                <w:rFonts w:ascii="Times New Roman" w:hAnsi="Times New Roman" w:cs="Times New Roman"/>
              </w:rPr>
            </w:pPr>
          </w:p>
        </w:tc>
      </w:tr>
      <w:tr w:rsidR="00160980" w:rsidRPr="00BC2400" w14:paraId="44F547BD" w14:textId="77777777" w:rsidTr="008F1266">
        <w:trPr>
          <w:trHeight w:val="255"/>
        </w:trPr>
        <w:tc>
          <w:tcPr>
            <w:tcW w:w="2233" w:type="dxa"/>
            <w:noWrap/>
            <w:vAlign w:val="bottom"/>
            <w:hideMark/>
          </w:tcPr>
          <w:p w14:paraId="346538A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Constant</w:t>
            </w:r>
          </w:p>
        </w:tc>
        <w:tc>
          <w:tcPr>
            <w:tcW w:w="1033" w:type="dxa"/>
            <w:noWrap/>
            <w:vAlign w:val="bottom"/>
            <w:hideMark/>
          </w:tcPr>
          <w:p w14:paraId="2A3B5595" w14:textId="274C4DBB"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-2.926</w:t>
            </w:r>
          </w:p>
        </w:tc>
        <w:tc>
          <w:tcPr>
            <w:tcW w:w="515" w:type="dxa"/>
            <w:noWrap/>
            <w:vAlign w:val="bottom"/>
            <w:hideMark/>
          </w:tcPr>
          <w:p w14:paraId="414EF2B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0CC26286" w14:textId="2C5990C7"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-2.919</w:t>
            </w:r>
          </w:p>
        </w:tc>
        <w:tc>
          <w:tcPr>
            <w:tcW w:w="515" w:type="dxa"/>
            <w:noWrap/>
            <w:vAlign w:val="bottom"/>
            <w:hideMark/>
          </w:tcPr>
          <w:p w14:paraId="184A74D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7B7029FF" w14:textId="3BB4F141"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-3.523</w:t>
            </w:r>
          </w:p>
        </w:tc>
        <w:tc>
          <w:tcPr>
            <w:tcW w:w="515" w:type="dxa"/>
            <w:noWrap/>
            <w:vAlign w:val="bottom"/>
            <w:hideMark/>
          </w:tcPr>
          <w:p w14:paraId="1908250F"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688268DE" w14:textId="2A90A1CA"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-3.629</w:t>
            </w:r>
          </w:p>
        </w:tc>
        <w:tc>
          <w:tcPr>
            <w:tcW w:w="515" w:type="dxa"/>
            <w:noWrap/>
            <w:vAlign w:val="bottom"/>
            <w:hideMark/>
          </w:tcPr>
          <w:p w14:paraId="6DFE043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1740C1DA" w14:textId="77777777" w:rsidTr="008F1266">
        <w:trPr>
          <w:trHeight w:val="255"/>
        </w:trPr>
        <w:tc>
          <w:tcPr>
            <w:tcW w:w="2233" w:type="dxa"/>
            <w:noWrap/>
            <w:vAlign w:val="bottom"/>
            <w:hideMark/>
          </w:tcPr>
          <w:p w14:paraId="10CE04B1"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A96A469" w14:textId="58A9363B" w:rsidR="00160980" w:rsidRPr="00BC2400" w:rsidRDefault="00B35BBA"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02E2D2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68634C9" w14:textId="0313E103" w:rsidR="00160980" w:rsidRPr="00BC2400" w:rsidRDefault="0045144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(0.468)</w:t>
            </w:r>
          </w:p>
        </w:tc>
        <w:tc>
          <w:tcPr>
            <w:tcW w:w="515" w:type="dxa"/>
            <w:noWrap/>
            <w:vAlign w:val="bottom"/>
            <w:hideMark/>
          </w:tcPr>
          <w:p w14:paraId="75A3EF2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D1A160A" w14:textId="27982B0C" w:rsidR="00160980" w:rsidRPr="00BC2400" w:rsidRDefault="00F27D2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(0.543)</w:t>
            </w:r>
          </w:p>
        </w:tc>
        <w:tc>
          <w:tcPr>
            <w:tcW w:w="515" w:type="dxa"/>
            <w:noWrap/>
            <w:vAlign w:val="bottom"/>
            <w:hideMark/>
          </w:tcPr>
          <w:p w14:paraId="5CCC4EE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4FCDD60" w14:textId="099B940F" w:rsidR="00160980" w:rsidRPr="00BC2400" w:rsidRDefault="008F1266"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(0.652)</w:t>
            </w:r>
          </w:p>
        </w:tc>
        <w:tc>
          <w:tcPr>
            <w:tcW w:w="515" w:type="dxa"/>
            <w:noWrap/>
            <w:vAlign w:val="bottom"/>
            <w:hideMark/>
          </w:tcPr>
          <w:p w14:paraId="13C56858" w14:textId="77777777" w:rsidR="00160980" w:rsidRPr="00BC2400" w:rsidRDefault="00160980" w:rsidP="00160980">
            <w:pPr>
              <w:spacing w:after="0"/>
              <w:rPr>
                <w:rFonts w:ascii="Times New Roman" w:hAnsi="Times New Roman" w:cs="Times New Roman"/>
              </w:rPr>
            </w:pPr>
          </w:p>
        </w:tc>
      </w:tr>
      <w:tr w:rsidR="00160980" w:rsidRPr="00BC2400" w14:paraId="5B8FC781" w14:textId="77777777" w:rsidTr="00B35BBA">
        <w:trPr>
          <w:trHeight w:val="255"/>
        </w:trPr>
        <w:tc>
          <w:tcPr>
            <w:tcW w:w="2233" w:type="dxa"/>
            <w:tcBorders>
              <w:top w:val="nil"/>
              <w:left w:val="nil"/>
              <w:bottom w:val="single" w:sz="4" w:space="0" w:color="auto"/>
              <w:right w:val="nil"/>
            </w:tcBorders>
            <w:noWrap/>
            <w:vAlign w:val="bottom"/>
            <w:hideMark/>
          </w:tcPr>
          <w:p w14:paraId="2A597F6B" w14:textId="48F14DD1" w:rsidR="00160980" w:rsidRPr="00BC2400" w:rsidRDefault="00665011"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1033" w:type="dxa"/>
            <w:tcBorders>
              <w:top w:val="nil"/>
              <w:left w:val="nil"/>
              <w:bottom w:val="single" w:sz="4" w:space="0" w:color="auto"/>
              <w:right w:val="nil"/>
            </w:tcBorders>
            <w:noWrap/>
            <w:vAlign w:val="bottom"/>
          </w:tcPr>
          <w:p w14:paraId="467A00B1" w14:textId="0DBB5848"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p>
        </w:tc>
        <w:tc>
          <w:tcPr>
            <w:tcW w:w="515" w:type="dxa"/>
            <w:tcBorders>
              <w:top w:val="nil"/>
              <w:left w:val="nil"/>
              <w:bottom w:val="single" w:sz="4" w:space="0" w:color="auto"/>
              <w:right w:val="nil"/>
            </w:tcBorders>
            <w:noWrap/>
            <w:vAlign w:val="bottom"/>
          </w:tcPr>
          <w:p w14:paraId="51795174" w14:textId="74AC36B3"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3636B019" w14:textId="3B97FFAF"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c>
          <w:tcPr>
            <w:tcW w:w="515" w:type="dxa"/>
            <w:tcBorders>
              <w:top w:val="nil"/>
              <w:left w:val="nil"/>
              <w:bottom w:val="single" w:sz="4" w:space="0" w:color="auto"/>
              <w:right w:val="nil"/>
            </w:tcBorders>
            <w:noWrap/>
            <w:vAlign w:val="bottom"/>
          </w:tcPr>
          <w:p w14:paraId="6B0E8A91" w14:textId="7ACE58FD"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27E6D490" w14:textId="51389FB6"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8.23</w:t>
            </w:r>
          </w:p>
        </w:tc>
        <w:tc>
          <w:tcPr>
            <w:tcW w:w="515" w:type="dxa"/>
            <w:tcBorders>
              <w:top w:val="nil"/>
              <w:left w:val="nil"/>
              <w:bottom w:val="single" w:sz="4" w:space="0" w:color="auto"/>
              <w:right w:val="nil"/>
            </w:tcBorders>
            <w:noWrap/>
            <w:vAlign w:val="bottom"/>
          </w:tcPr>
          <w:p w14:paraId="5D7563C4" w14:textId="0453D95F" w:rsidR="00160980" w:rsidRPr="00BC2400" w:rsidRDefault="00353462"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tcBorders>
              <w:top w:val="nil"/>
              <w:left w:val="nil"/>
              <w:bottom w:val="single" w:sz="4" w:space="0" w:color="auto"/>
              <w:right w:val="nil"/>
            </w:tcBorders>
            <w:noWrap/>
            <w:vAlign w:val="bottom"/>
          </w:tcPr>
          <w:p w14:paraId="7B812CAB" w14:textId="1FC6B33B"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2.36</w:t>
            </w:r>
          </w:p>
        </w:tc>
        <w:tc>
          <w:tcPr>
            <w:tcW w:w="515" w:type="dxa"/>
            <w:tcBorders>
              <w:top w:val="nil"/>
              <w:left w:val="nil"/>
              <w:bottom w:val="single" w:sz="4" w:space="0" w:color="auto"/>
              <w:right w:val="nil"/>
            </w:tcBorders>
            <w:noWrap/>
            <w:vAlign w:val="bottom"/>
            <w:hideMark/>
          </w:tcPr>
          <w:p w14:paraId="259B8D7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420182F7" w14:textId="77777777" w:rsidTr="00160980">
        <w:trPr>
          <w:trHeight w:val="255"/>
        </w:trPr>
        <w:tc>
          <w:tcPr>
            <w:tcW w:w="8386" w:type="dxa"/>
            <w:gridSpan w:val="9"/>
            <w:noWrap/>
            <w:vAlign w:val="bottom"/>
            <w:hideMark/>
          </w:tcPr>
          <w:p w14:paraId="35E58A9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w:t>
            </w:r>
            <w:r w:rsidRPr="00BC2400">
              <w:rPr>
                <w:rFonts w:ascii="Times New Roman" w:eastAsia="Times New Roman" w:hAnsi="Times New Roman" w:cs="Times New Roman"/>
                <w:color w:val="000000"/>
                <w:sz w:val="20"/>
                <w:szCs w:val="20"/>
                <w:u w:val="single"/>
              </w:rPr>
              <w:t xml:space="preserve">&lt; </w:t>
            </w:r>
            <w:r w:rsidRPr="00BC2400">
              <w:rPr>
                <w:rFonts w:ascii="Times New Roman" w:eastAsia="Times New Roman" w:hAnsi="Times New Roman" w:cs="Times New Roman"/>
                <w:color w:val="000000"/>
                <w:sz w:val="20"/>
                <w:szCs w:val="20"/>
              </w:rPr>
              <w:t xml:space="preserve">.10,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.05,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.01;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.001</w:t>
            </w:r>
          </w:p>
        </w:tc>
      </w:tr>
    </w:tbl>
    <w:p w14:paraId="4F0A109A" w14:textId="77777777" w:rsidR="00160980" w:rsidRPr="00BC2400" w:rsidRDefault="00160980" w:rsidP="00160980">
      <w:pPr>
        <w:spacing w:after="0" w:line="480" w:lineRule="auto"/>
        <w:jc w:val="center"/>
        <w:rPr>
          <w:rFonts w:ascii="Times New Roman" w:eastAsia="Calibri" w:hAnsi="Times New Roman" w:cs="Times New Roman"/>
        </w:rPr>
      </w:pPr>
    </w:p>
    <w:p w14:paraId="502BB9BD" w14:textId="77777777" w:rsidR="00160980" w:rsidRPr="00BC2400" w:rsidRDefault="00160980" w:rsidP="00160980">
      <w:pPr>
        <w:rPr>
          <w:rFonts w:ascii="Times New Roman" w:hAnsi="Times New Roman" w:cs="Times New Roman"/>
        </w:rPr>
      </w:pPr>
      <w:r w:rsidRPr="00BC2400">
        <w:rPr>
          <w:rFonts w:ascii="Times New Roman" w:hAnsi="Times New Roman" w:cs="Times New Roman"/>
        </w:rPr>
        <w:br w:type="page"/>
      </w:r>
    </w:p>
    <w:p w14:paraId="388160AD" w14:textId="27209C87" w:rsidR="00160980" w:rsidRPr="00BC2400" w:rsidRDefault="007E0EA6" w:rsidP="00160980">
      <w:pPr>
        <w:pStyle w:val="Heading4"/>
        <w:spacing w:line="240" w:lineRule="auto"/>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TABLE 3</w:t>
      </w:r>
      <w:r w:rsidR="007E0B8B">
        <w:rPr>
          <w:rFonts w:ascii="Times New Roman" w:hAnsi="Times New Roman" w:cs="Times New Roman"/>
          <w:b w:val="0"/>
          <w:i w:val="0"/>
          <w:color w:val="auto"/>
        </w:rPr>
        <w:t>.3</w:t>
      </w:r>
    </w:p>
    <w:p w14:paraId="56669E98" w14:textId="77777777" w:rsidR="00160980" w:rsidRPr="00BC2400" w:rsidRDefault="00160980" w:rsidP="00160980">
      <w:pPr>
        <w:spacing w:line="240" w:lineRule="auto"/>
        <w:jc w:val="center"/>
        <w:rPr>
          <w:rFonts w:ascii="Times New Roman" w:hAnsi="Times New Roman" w:cs="Times New Roman"/>
        </w:rPr>
      </w:pPr>
      <w:r w:rsidRPr="00BC2400">
        <w:rPr>
          <w:rFonts w:ascii="Times New Roman" w:hAnsi="Times New Roman" w:cs="Times New Roman"/>
        </w:rPr>
        <w:t>LOGISTIC REGRESSION OF RESPODNENT AND ALTER GROUP CHARACTERSITICS ON USING TASTE EXPRESSION TO DISTANCE FROM ALTERS (N = 1731)</w:t>
      </w:r>
    </w:p>
    <w:tbl>
      <w:tblPr>
        <w:tblW w:w="9822" w:type="dxa"/>
        <w:jc w:val="center"/>
        <w:tblInd w:w="93" w:type="dxa"/>
        <w:tblLook w:val="04A0" w:firstRow="1" w:lastRow="0" w:firstColumn="1" w:lastColumn="0" w:noHBand="0" w:noVBand="1"/>
      </w:tblPr>
      <w:tblGrid>
        <w:gridCol w:w="2233"/>
        <w:gridCol w:w="1033"/>
        <w:gridCol w:w="516"/>
        <w:gridCol w:w="1020"/>
        <w:gridCol w:w="516"/>
        <w:gridCol w:w="1020"/>
        <w:gridCol w:w="516"/>
        <w:gridCol w:w="1020"/>
        <w:gridCol w:w="515"/>
        <w:gridCol w:w="1020"/>
        <w:gridCol w:w="416"/>
      </w:tblGrid>
      <w:tr w:rsidR="00160980" w:rsidRPr="00BC2400" w14:paraId="3D36EC6A" w14:textId="77777777" w:rsidTr="00160980">
        <w:trPr>
          <w:trHeight w:val="255"/>
          <w:jc w:val="center"/>
        </w:trPr>
        <w:tc>
          <w:tcPr>
            <w:tcW w:w="2233" w:type="dxa"/>
            <w:tcBorders>
              <w:top w:val="single" w:sz="4" w:space="0" w:color="auto"/>
              <w:left w:val="nil"/>
              <w:bottom w:val="single" w:sz="4" w:space="0" w:color="auto"/>
              <w:right w:val="nil"/>
            </w:tcBorders>
            <w:noWrap/>
            <w:vAlign w:val="bottom"/>
            <w:hideMark/>
          </w:tcPr>
          <w:p w14:paraId="39DF0D9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33" w:type="dxa"/>
            <w:tcBorders>
              <w:top w:val="single" w:sz="4" w:space="0" w:color="auto"/>
              <w:left w:val="nil"/>
              <w:bottom w:val="single" w:sz="4" w:space="0" w:color="auto"/>
              <w:right w:val="nil"/>
            </w:tcBorders>
            <w:noWrap/>
            <w:vAlign w:val="bottom"/>
            <w:hideMark/>
          </w:tcPr>
          <w:p w14:paraId="3D18B0D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p>
        </w:tc>
        <w:tc>
          <w:tcPr>
            <w:tcW w:w="515" w:type="dxa"/>
            <w:tcBorders>
              <w:top w:val="single" w:sz="4" w:space="0" w:color="auto"/>
              <w:left w:val="nil"/>
              <w:bottom w:val="single" w:sz="4" w:space="0" w:color="auto"/>
              <w:right w:val="nil"/>
            </w:tcBorders>
            <w:noWrap/>
            <w:vAlign w:val="bottom"/>
            <w:hideMark/>
          </w:tcPr>
          <w:p w14:paraId="7746272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single" w:sz="4" w:space="0" w:color="auto"/>
              <w:right w:val="nil"/>
            </w:tcBorders>
            <w:noWrap/>
            <w:vAlign w:val="bottom"/>
            <w:hideMark/>
          </w:tcPr>
          <w:p w14:paraId="59585888"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p>
        </w:tc>
        <w:tc>
          <w:tcPr>
            <w:tcW w:w="515" w:type="dxa"/>
            <w:tcBorders>
              <w:top w:val="single" w:sz="4" w:space="0" w:color="auto"/>
              <w:left w:val="nil"/>
              <w:bottom w:val="single" w:sz="4" w:space="0" w:color="auto"/>
              <w:right w:val="nil"/>
            </w:tcBorders>
            <w:noWrap/>
            <w:vAlign w:val="bottom"/>
            <w:hideMark/>
          </w:tcPr>
          <w:p w14:paraId="2D494C1F"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single" w:sz="4" w:space="0" w:color="auto"/>
              <w:right w:val="nil"/>
            </w:tcBorders>
            <w:noWrap/>
            <w:vAlign w:val="bottom"/>
            <w:hideMark/>
          </w:tcPr>
          <w:p w14:paraId="6FFA1E9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3</w:t>
            </w:r>
          </w:p>
        </w:tc>
        <w:tc>
          <w:tcPr>
            <w:tcW w:w="515" w:type="dxa"/>
            <w:tcBorders>
              <w:top w:val="single" w:sz="4" w:space="0" w:color="auto"/>
              <w:left w:val="nil"/>
              <w:bottom w:val="single" w:sz="4" w:space="0" w:color="auto"/>
              <w:right w:val="nil"/>
            </w:tcBorders>
            <w:noWrap/>
            <w:vAlign w:val="bottom"/>
            <w:hideMark/>
          </w:tcPr>
          <w:p w14:paraId="6975A00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single" w:sz="4" w:space="0" w:color="auto"/>
              <w:right w:val="nil"/>
            </w:tcBorders>
            <w:noWrap/>
            <w:vAlign w:val="bottom"/>
            <w:hideMark/>
          </w:tcPr>
          <w:p w14:paraId="6089773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4</w:t>
            </w:r>
          </w:p>
        </w:tc>
        <w:tc>
          <w:tcPr>
            <w:tcW w:w="515" w:type="dxa"/>
            <w:tcBorders>
              <w:top w:val="single" w:sz="4" w:space="0" w:color="auto"/>
              <w:left w:val="nil"/>
              <w:bottom w:val="single" w:sz="4" w:space="0" w:color="auto"/>
              <w:right w:val="nil"/>
            </w:tcBorders>
            <w:noWrap/>
            <w:vAlign w:val="bottom"/>
            <w:hideMark/>
          </w:tcPr>
          <w:p w14:paraId="14AFAC8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1020" w:type="dxa"/>
            <w:tcBorders>
              <w:top w:val="single" w:sz="4" w:space="0" w:color="auto"/>
              <w:left w:val="nil"/>
              <w:bottom w:val="single" w:sz="4" w:space="0" w:color="auto"/>
              <w:right w:val="nil"/>
            </w:tcBorders>
            <w:noWrap/>
            <w:vAlign w:val="bottom"/>
            <w:hideMark/>
          </w:tcPr>
          <w:p w14:paraId="3279D92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5</w:t>
            </w:r>
          </w:p>
        </w:tc>
        <w:tc>
          <w:tcPr>
            <w:tcW w:w="416" w:type="dxa"/>
            <w:tcBorders>
              <w:top w:val="single" w:sz="4" w:space="0" w:color="auto"/>
              <w:left w:val="nil"/>
              <w:bottom w:val="single" w:sz="4" w:space="0" w:color="auto"/>
              <w:right w:val="nil"/>
            </w:tcBorders>
            <w:noWrap/>
            <w:vAlign w:val="bottom"/>
            <w:hideMark/>
          </w:tcPr>
          <w:p w14:paraId="078CBCE2"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160980" w:rsidRPr="00BC2400" w14:paraId="74F1308F" w14:textId="77777777" w:rsidTr="00160980">
        <w:trPr>
          <w:trHeight w:val="255"/>
          <w:jc w:val="center"/>
        </w:trPr>
        <w:tc>
          <w:tcPr>
            <w:tcW w:w="3266" w:type="dxa"/>
            <w:gridSpan w:val="2"/>
            <w:noWrap/>
            <w:vAlign w:val="bottom"/>
            <w:hideMark/>
          </w:tcPr>
          <w:p w14:paraId="7F186ED4"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Respondent characteristics</w:t>
            </w:r>
          </w:p>
        </w:tc>
        <w:tc>
          <w:tcPr>
            <w:tcW w:w="515" w:type="dxa"/>
            <w:noWrap/>
            <w:vAlign w:val="bottom"/>
            <w:hideMark/>
          </w:tcPr>
          <w:p w14:paraId="6760B06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35D37B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A2F337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FD5F06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D73DA7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0919CB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D34FD7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4EC2C1A"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73649691" w14:textId="77777777" w:rsidR="00160980" w:rsidRPr="00BC2400" w:rsidRDefault="00160980" w:rsidP="00160980">
            <w:pPr>
              <w:spacing w:after="0"/>
              <w:rPr>
                <w:rFonts w:ascii="Times New Roman" w:hAnsi="Times New Roman" w:cs="Times New Roman"/>
              </w:rPr>
            </w:pPr>
          </w:p>
        </w:tc>
      </w:tr>
      <w:tr w:rsidR="00160980" w:rsidRPr="00BC2400" w14:paraId="13BC9FF4" w14:textId="77777777" w:rsidTr="002B141F">
        <w:trPr>
          <w:trHeight w:val="255"/>
          <w:jc w:val="center"/>
        </w:trPr>
        <w:tc>
          <w:tcPr>
            <w:tcW w:w="2233" w:type="dxa"/>
            <w:noWrap/>
            <w:vAlign w:val="bottom"/>
            <w:hideMark/>
          </w:tcPr>
          <w:p w14:paraId="63E0CFC3" w14:textId="584853EE" w:rsidR="00160980" w:rsidRPr="00BC2400" w:rsidRDefault="000C35D9"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428F68BF" w14:textId="69D57C7C"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-0.352</w:t>
            </w:r>
          </w:p>
        </w:tc>
        <w:tc>
          <w:tcPr>
            <w:tcW w:w="515" w:type="dxa"/>
            <w:noWrap/>
            <w:vAlign w:val="bottom"/>
            <w:hideMark/>
          </w:tcPr>
          <w:p w14:paraId="12B2395D" w14:textId="1A30CC74"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tcPr>
          <w:p w14:paraId="5A4F4D52" w14:textId="189725EB"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-0.381</w:t>
            </w:r>
          </w:p>
        </w:tc>
        <w:tc>
          <w:tcPr>
            <w:tcW w:w="515" w:type="dxa"/>
            <w:noWrap/>
            <w:vAlign w:val="bottom"/>
          </w:tcPr>
          <w:p w14:paraId="2F5626E5" w14:textId="7CD703F5"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hideMark/>
          </w:tcPr>
          <w:p w14:paraId="171EEC72" w14:textId="743E89A9"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-0.389</w:t>
            </w:r>
          </w:p>
        </w:tc>
        <w:tc>
          <w:tcPr>
            <w:tcW w:w="515" w:type="dxa"/>
            <w:noWrap/>
            <w:vAlign w:val="bottom"/>
            <w:hideMark/>
          </w:tcPr>
          <w:p w14:paraId="18618F4F" w14:textId="1E340B0A"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tcPr>
          <w:p w14:paraId="71C37E85" w14:textId="535DB0BA"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-0.394</w:t>
            </w:r>
          </w:p>
        </w:tc>
        <w:tc>
          <w:tcPr>
            <w:tcW w:w="515" w:type="dxa"/>
            <w:noWrap/>
            <w:vAlign w:val="bottom"/>
            <w:hideMark/>
          </w:tcPr>
          <w:p w14:paraId="73D9B6B0" w14:textId="722AAB3B"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noWrap/>
            <w:vAlign w:val="bottom"/>
          </w:tcPr>
          <w:p w14:paraId="0242803E" w14:textId="26454939"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-0.391</w:t>
            </w:r>
          </w:p>
        </w:tc>
        <w:tc>
          <w:tcPr>
            <w:tcW w:w="416" w:type="dxa"/>
            <w:noWrap/>
            <w:vAlign w:val="bottom"/>
            <w:hideMark/>
          </w:tcPr>
          <w:p w14:paraId="4C3E7934" w14:textId="4389F0E7" w:rsidR="00160980" w:rsidRPr="00BC2400" w:rsidRDefault="00160980" w:rsidP="00160980">
            <w:pPr>
              <w:spacing w:after="0" w:line="240" w:lineRule="auto"/>
              <w:rPr>
                <w:rFonts w:ascii="Times New Roman" w:eastAsia="Times New Roman" w:hAnsi="Times New Roman" w:cs="Times New Roman"/>
                <w:color w:val="000000"/>
                <w:sz w:val="20"/>
                <w:szCs w:val="20"/>
              </w:rPr>
            </w:pPr>
          </w:p>
        </w:tc>
      </w:tr>
      <w:tr w:rsidR="00160980" w:rsidRPr="00BC2400" w14:paraId="6DD476F8" w14:textId="77777777" w:rsidTr="002B141F">
        <w:trPr>
          <w:trHeight w:val="255"/>
          <w:jc w:val="center"/>
        </w:trPr>
        <w:tc>
          <w:tcPr>
            <w:tcW w:w="2233" w:type="dxa"/>
            <w:noWrap/>
            <w:vAlign w:val="bottom"/>
            <w:hideMark/>
          </w:tcPr>
          <w:p w14:paraId="465118E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0341CEC" w14:textId="0E456F8B" w:rsidR="00160980" w:rsidRPr="00BC2400" w:rsidRDefault="000C35D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353462">
              <w:rPr>
                <w:rFonts w:ascii="Times New Roman" w:eastAsia="Times New Roman" w:hAnsi="Times New Roman" w:cs="Times New Roman"/>
                <w:color w:val="000000"/>
                <w:sz w:val="20"/>
                <w:szCs w:val="20"/>
              </w:rPr>
              <w:t>216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5A46518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6B20F3E" w14:textId="39B1B880" w:rsidR="00160980" w:rsidRPr="00BC2400" w:rsidRDefault="00555500" w:rsidP="005555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(0.315</w:t>
            </w:r>
            <w:r w:rsidR="000C35D9">
              <w:rPr>
                <w:rFonts w:ascii="Times New Roman" w:eastAsia="Times New Roman" w:hAnsi="Times New Roman" w:cs="Times New Roman"/>
                <w:color w:val="000000"/>
                <w:sz w:val="20"/>
                <w:szCs w:val="20"/>
              </w:rPr>
              <w:t>)</w:t>
            </w:r>
          </w:p>
        </w:tc>
        <w:tc>
          <w:tcPr>
            <w:tcW w:w="515" w:type="dxa"/>
            <w:noWrap/>
            <w:vAlign w:val="bottom"/>
          </w:tcPr>
          <w:p w14:paraId="07FF92A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2A9849A" w14:textId="46A9ACD2"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(0.316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C50FEC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A4B1BA4" w14:textId="5AE8E918"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(0.317)</w:t>
            </w:r>
          </w:p>
        </w:tc>
        <w:tc>
          <w:tcPr>
            <w:tcW w:w="515" w:type="dxa"/>
            <w:noWrap/>
            <w:vAlign w:val="bottom"/>
            <w:hideMark/>
          </w:tcPr>
          <w:p w14:paraId="2E704C7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531CAF2" w14:textId="4B16C4D5"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(0.317)</w:t>
            </w:r>
          </w:p>
        </w:tc>
        <w:tc>
          <w:tcPr>
            <w:tcW w:w="416" w:type="dxa"/>
            <w:noWrap/>
            <w:vAlign w:val="bottom"/>
            <w:hideMark/>
          </w:tcPr>
          <w:p w14:paraId="0243605D" w14:textId="77777777" w:rsidR="00160980" w:rsidRPr="00BC2400" w:rsidRDefault="00160980" w:rsidP="00160980">
            <w:pPr>
              <w:spacing w:after="0"/>
              <w:rPr>
                <w:rFonts w:ascii="Times New Roman" w:hAnsi="Times New Roman" w:cs="Times New Roman"/>
              </w:rPr>
            </w:pPr>
          </w:p>
        </w:tc>
      </w:tr>
      <w:tr w:rsidR="00160980" w:rsidRPr="00BC2400" w14:paraId="4D08BCE6" w14:textId="77777777" w:rsidTr="002B141F">
        <w:trPr>
          <w:trHeight w:val="255"/>
          <w:jc w:val="center"/>
        </w:trPr>
        <w:tc>
          <w:tcPr>
            <w:tcW w:w="2233" w:type="dxa"/>
            <w:noWrap/>
            <w:vAlign w:val="bottom"/>
            <w:hideMark/>
          </w:tcPr>
          <w:p w14:paraId="0AE5083A" w14:textId="47B211A5" w:rsidR="00160980" w:rsidRPr="00BC2400" w:rsidRDefault="000C35D9"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CULTURAL</w:t>
            </w:r>
            <w:r w:rsidR="00160980" w:rsidRPr="00BC2400">
              <w:rPr>
                <w:rFonts w:ascii="Times New Roman" w:eastAsia="Times New Roman" w:hAnsi="Times New Roman" w:cs="Times New Roman"/>
                <w:color w:val="000000"/>
                <w:sz w:val="20"/>
                <w:szCs w:val="20"/>
              </w:rPr>
              <w:t xml:space="preserve"> SPECIALIST</w:t>
            </w:r>
          </w:p>
        </w:tc>
        <w:tc>
          <w:tcPr>
            <w:tcW w:w="1033" w:type="dxa"/>
            <w:noWrap/>
            <w:vAlign w:val="bottom"/>
            <w:hideMark/>
          </w:tcPr>
          <w:p w14:paraId="0F795458" w14:textId="3F5E36F4" w:rsidR="00160980" w:rsidRPr="00BC2400" w:rsidRDefault="000C35D9" w:rsidP="0035346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353462">
              <w:rPr>
                <w:rFonts w:ascii="Times New Roman" w:eastAsia="Times New Roman" w:hAnsi="Times New Roman" w:cs="Times New Roman"/>
                <w:color w:val="000000"/>
                <w:sz w:val="20"/>
                <w:szCs w:val="20"/>
              </w:rPr>
              <w:t>441</w:t>
            </w:r>
          </w:p>
        </w:tc>
        <w:tc>
          <w:tcPr>
            <w:tcW w:w="515" w:type="dxa"/>
            <w:noWrap/>
            <w:vAlign w:val="bottom"/>
            <w:hideMark/>
          </w:tcPr>
          <w:p w14:paraId="3CA55B15" w14:textId="7C5C679F" w:rsidR="00160980" w:rsidRPr="00BC2400" w:rsidRDefault="00353462" w:rsidP="00160980">
            <w:pPr>
              <w:spacing w:after="0"/>
              <w:rPr>
                <w:rFonts w:ascii="Times New Roman" w:hAnsi="Times New Roman" w:cs="Times New Roman"/>
              </w:rPr>
            </w:pPr>
            <w:r>
              <w:rPr>
                <w:rFonts w:ascii="Times New Roman" w:hAnsi="Times New Roman" w:cs="Times New Roman"/>
              </w:rPr>
              <w:t>*</w:t>
            </w:r>
          </w:p>
        </w:tc>
        <w:tc>
          <w:tcPr>
            <w:tcW w:w="1020" w:type="dxa"/>
            <w:noWrap/>
            <w:vAlign w:val="bottom"/>
          </w:tcPr>
          <w:p w14:paraId="2EA4076D" w14:textId="43D98666"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-0.584</w:t>
            </w:r>
          </w:p>
        </w:tc>
        <w:tc>
          <w:tcPr>
            <w:tcW w:w="515" w:type="dxa"/>
            <w:noWrap/>
            <w:vAlign w:val="bottom"/>
          </w:tcPr>
          <w:p w14:paraId="65BDAF6C" w14:textId="0B05DED5" w:rsidR="00160980" w:rsidRPr="00BC2400" w:rsidRDefault="00555500" w:rsidP="00160980">
            <w:pPr>
              <w:spacing w:after="0"/>
              <w:rPr>
                <w:rFonts w:ascii="Times New Roman" w:hAnsi="Times New Roman" w:cs="Times New Roman"/>
              </w:rPr>
            </w:pPr>
            <w:r>
              <w:rPr>
                <w:rFonts w:ascii="Times New Roman" w:hAnsi="Times New Roman" w:cs="Times New Roman"/>
              </w:rPr>
              <w:t>+</w:t>
            </w:r>
          </w:p>
        </w:tc>
        <w:tc>
          <w:tcPr>
            <w:tcW w:w="1020" w:type="dxa"/>
            <w:noWrap/>
            <w:vAlign w:val="bottom"/>
            <w:hideMark/>
          </w:tcPr>
          <w:p w14:paraId="38FF9F5F" w14:textId="233825E1"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-0.611</w:t>
            </w:r>
          </w:p>
        </w:tc>
        <w:tc>
          <w:tcPr>
            <w:tcW w:w="515" w:type="dxa"/>
            <w:noWrap/>
            <w:vAlign w:val="bottom"/>
            <w:hideMark/>
          </w:tcPr>
          <w:p w14:paraId="4191D0E2" w14:textId="3C11DB3E" w:rsidR="00160980" w:rsidRPr="007F5537" w:rsidRDefault="007F5537" w:rsidP="00160980">
            <w:pPr>
              <w:spacing w:after="0"/>
              <w:rPr>
                <w:rFonts w:ascii="Times New Roman" w:hAnsi="Times New Roman" w:cs="Times New Roman"/>
                <w:sz w:val="20"/>
                <w:szCs w:val="20"/>
              </w:rPr>
            </w:pPr>
            <w:r w:rsidRPr="007F5537">
              <w:rPr>
                <w:rFonts w:ascii="Times New Roman" w:hAnsi="Times New Roman" w:cs="Times New Roman"/>
                <w:sz w:val="20"/>
                <w:szCs w:val="20"/>
              </w:rPr>
              <w:t>+</w:t>
            </w:r>
          </w:p>
        </w:tc>
        <w:tc>
          <w:tcPr>
            <w:tcW w:w="1020" w:type="dxa"/>
            <w:noWrap/>
            <w:vAlign w:val="bottom"/>
          </w:tcPr>
          <w:p w14:paraId="120751FC" w14:textId="34433322"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-0.604</w:t>
            </w:r>
          </w:p>
        </w:tc>
        <w:tc>
          <w:tcPr>
            <w:tcW w:w="515" w:type="dxa"/>
            <w:noWrap/>
            <w:vAlign w:val="bottom"/>
            <w:hideMark/>
          </w:tcPr>
          <w:p w14:paraId="3DE0E8E5" w14:textId="110D6B08" w:rsidR="00160980" w:rsidRPr="007F5537" w:rsidRDefault="007F5537" w:rsidP="00160980">
            <w:pPr>
              <w:spacing w:after="0"/>
              <w:rPr>
                <w:rFonts w:ascii="Times New Roman" w:hAnsi="Times New Roman" w:cs="Times New Roman"/>
                <w:sz w:val="20"/>
                <w:szCs w:val="20"/>
              </w:rPr>
            </w:pPr>
            <w:r w:rsidRPr="007F5537">
              <w:rPr>
                <w:rFonts w:ascii="Times New Roman" w:hAnsi="Times New Roman" w:cs="Times New Roman"/>
                <w:sz w:val="20"/>
                <w:szCs w:val="20"/>
              </w:rPr>
              <w:t>+</w:t>
            </w:r>
          </w:p>
        </w:tc>
        <w:tc>
          <w:tcPr>
            <w:tcW w:w="1020" w:type="dxa"/>
            <w:noWrap/>
            <w:vAlign w:val="bottom"/>
          </w:tcPr>
          <w:p w14:paraId="78536371" w14:textId="1DEB9960"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-0.599</w:t>
            </w:r>
          </w:p>
        </w:tc>
        <w:tc>
          <w:tcPr>
            <w:tcW w:w="416" w:type="dxa"/>
            <w:noWrap/>
            <w:vAlign w:val="bottom"/>
            <w:hideMark/>
          </w:tcPr>
          <w:p w14:paraId="321AE67B" w14:textId="0DA41331" w:rsidR="00160980" w:rsidRPr="002B141F" w:rsidRDefault="002B141F" w:rsidP="00160980">
            <w:pPr>
              <w:spacing w:after="0"/>
              <w:rPr>
                <w:rFonts w:ascii="Times New Roman" w:hAnsi="Times New Roman" w:cs="Times New Roman"/>
                <w:sz w:val="20"/>
                <w:szCs w:val="20"/>
              </w:rPr>
            </w:pPr>
            <w:r w:rsidRPr="002B141F">
              <w:rPr>
                <w:rFonts w:ascii="Times New Roman" w:hAnsi="Times New Roman" w:cs="Times New Roman"/>
                <w:sz w:val="20"/>
                <w:szCs w:val="20"/>
              </w:rPr>
              <w:t>+</w:t>
            </w:r>
          </w:p>
        </w:tc>
      </w:tr>
      <w:tr w:rsidR="00160980" w:rsidRPr="00BC2400" w14:paraId="14625DB2" w14:textId="77777777" w:rsidTr="002B141F">
        <w:trPr>
          <w:trHeight w:val="255"/>
          <w:jc w:val="center"/>
        </w:trPr>
        <w:tc>
          <w:tcPr>
            <w:tcW w:w="2233" w:type="dxa"/>
            <w:noWrap/>
            <w:vAlign w:val="bottom"/>
            <w:hideMark/>
          </w:tcPr>
          <w:p w14:paraId="63439094"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20E737B" w14:textId="34C172C3" w:rsidR="00160980" w:rsidRPr="00BC2400" w:rsidRDefault="000C35D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353462">
              <w:rPr>
                <w:rFonts w:ascii="Times New Roman" w:eastAsia="Times New Roman" w:hAnsi="Times New Roman" w:cs="Times New Roman"/>
                <w:color w:val="000000"/>
                <w:sz w:val="20"/>
                <w:szCs w:val="20"/>
              </w:rPr>
              <w:t>22</w:t>
            </w:r>
            <w:r>
              <w:rPr>
                <w:rFonts w:ascii="Times New Roman" w:eastAsia="Times New Roman" w:hAnsi="Times New Roman" w:cs="Times New Roman"/>
                <w:color w:val="000000"/>
                <w:sz w:val="20"/>
                <w:szCs w:val="20"/>
              </w:rPr>
              <w:t>6</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6F70F6D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BBBA3E6" w14:textId="005F8B80" w:rsidR="00160980" w:rsidRPr="00BC2400" w:rsidRDefault="000C35D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555500">
              <w:rPr>
                <w:rFonts w:ascii="Times New Roman" w:eastAsia="Times New Roman" w:hAnsi="Times New Roman" w:cs="Times New Roman"/>
                <w:color w:val="000000"/>
                <w:sz w:val="20"/>
                <w:szCs w:val="20"/>
              </w:rPr>
              <w:t>345</w:t>
            </w:r>
            <w:r>
              <w:rPr>
                <w:rFonts w:ascii="Times New Roman" w:eastAsia="Times New Roman" w:hAnsi="Times New Roman" w:cs="Times New Roman"/>
                <w:color w:val="000000"/>
                <w:sz w:val="20"/>
                <w:szCs w:val="20"/>
              </w:rPr>
              <w:t>)</w:t>
            </w:r>
          </w:p>
        </w:tc>
        <w:tc>
          <w:tcPr>
            <w:tcW w:w="515" w:type="dxa"/>
            <w:noWrap/>
            <w:vAlign w:val="bottom"/>
          </w:tcPr>
          <w:p w14:paraId="488B952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DE50661" w14:textId="685CBF1E"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r w:rsidR="00160980" w:rsidRPr="00BC2400">
              <w:rPr>
                <w:rFonts w:ascii="Times New Roman" w:eastAsia="Times New Roman" w:hAnsi="Times New Roman" w:cs="Times New Roman"/>
                <w:color w:val="000000"/>
                <w:sz w:val="20"/>
                <w:szCs w:val="20"/>
              </w:rPr>
              <w:t>7)</w:t>
            </w:r>
          </w:p>
        </w:tc>
        <w:tc>
          <w:tcPr>
            <w:tcW w:w="515" w:type="dxa"/>
            <w:noWrap/>
            <w:vAlign w:val="bottom"/>
            <w:hideMark/>
          </w:tcPr>
          <w:p w14:paraId="46328696"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B62100C" w14:textId="69F7F5F6"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(0.347)</w:t>
            </w:r>
          </w:p>
        </w:tc>
        <w:tc>
          <w:tcPr>
            <w:tcW w:w="515" w:type="dxa"/>
            <w:noWrap/>
            <w:vAlign w:val="bottom"/>
            <w:hideMark/>
          </w:tcPr>
          <w:p w14:paraId="1C0E50E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C41D49A" w14:textId="7267A7FA"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(0.348)</w:t>
            </w:r>
          </w:p>
        </w:tc>
        <w:tc>
          <w:tcPr>
            <w:tcW w:w="416" w:type="dxa"/>
            <w:noWrap/>
            <w:vAlign w:val="bottom"/>
            <w:hideMark/>
          </w:tcPr>
          <w:p w14:paraId="3486045E" w14:textId="77777777" w:rsidR="00160980" w:rsidRPr="00BC2400" w:rsidRDefault="00160980" w:rsidP="00160980">
            <w:pPr>
              <w:spacing w:after="0"/>
              <w:rPr>
                <w:rFonts w:ascii="Times New Roman" w:hAnsi="Times New Roman" w:cs="Times New Roman"/>
              </w:rPr>
            </w:pPr>
          </w:p>
        </w:tc>
      </w:tr>
      <w:tr w:rsidR="00160980" w:rsidRPr="00BC2400" w14:paraId="428C4984" w14:textId="77777777" w:rsidTr="00160980">
        <w:trPr>
          <w:trHeight w:val="255"/>
          <w:jc w:val="center"/>
        </w:trPr>
        <w:tc>
          <w:tcPr>
            <w:tcW w:w="2233" w:type="dxa"/>
            <w:noWrap/>
            <w:vAlign w:val="bottom"/>
            <w:hideMark/>
          </w:tcPr>
          <w:p w14:paraId="1CB13D7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568F18B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AB3868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43C104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F485E1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64E4EFA" w14:textId="5B27B92F"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-0.343</w:t>
            </w:r>
          </w:p>
        </w:tc>
        <w:tc>
          <w:tcPr>
            <w:tcW w:w="515" w:type="dxa"/>
            <w:noWrap/>
            <w:vAlign w:val="bottom"/>
            <w:hideMark/>
          </w:tcPr>
          <w:p w14:paraId="4538B6B2"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2BC59764" w14:textId="0B3F83B3"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-0.582</w:t>
            </w:r>
          </w:p>
        </w:tc>
        <w:tc>
          <w:tcPr>
            <w:tcW w:w="515" w:type="dxa"/>
            <w:noWrap/>
            <w:vAlign w:val="bottom"/>
            <w:hideMark/>
          </w:tcPr>
          <w:p w14:paraId="564DB12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7D92904A"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-0.582</w:t>
            </w:r>
          </w:p>
        </w:tc>
        <w:tc>
          <w:tcPr>
            <w:tcW w:w="416" w:type="dxa"/>
            <w:noWrap/>
            <w:vAlign w:val="bottom"/>
            <w:hideMark/>
          </w:tcPr>
          <w:p w14:paraId="7AB666A2"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6D0073F1" w14:textId="77777777" w:rsidTr="00160980">
        <w:trPr>
          <w:trHeight w:val="255"/>
          <w:jc w:val="center"/>
        </w:trPr>
        <w:tc>
          <w:tcPr>
            <w:tcW w:w="2233" w:type="dxa"/>
            <w:noWrap/>
            <w:vAlign w:val="bottom"/>
            <w:hideMark/>
          </w:tcPr>
          <w:p w14:paraId="1AED1FC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5E7D79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A45FF8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A69228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E5D92B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6D361BC" w14:textId="6BD030D4"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659338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71B824A" w14:textId="4AE95B90" w:rsidR="00160980" w:rsidRPr="00BC2400" w:rsidRDefault="00160980" w:rsidP="007F5537">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(0.23</w:t>
            </w:r>
            <w:r w:rsidR="007F5537">
              <w:rPr>
                <w:rFonts w:ascii="Times New Roman" w:eastAsia="Times New Roman" w:hAnsi="Times New Roman" w:cs="Times New Roman"/>
                <w:color w:val="000000"/>
                <w:sz w:val="20"/>
                <w:szCs w:val="20"/>
              </w:rPr>
              <w:t>7</w:t>
            </w:r>
            <w:r w:rsidRPr="00BC2400">
              <w:rPr>
                <w:rFonts w:ascii="Times New Roman" w:eastAsia="Times New Roman" w:hAnsi="Times New Roman" w:cs="Times New Roman"/>
                <w:color w:val="000000"/>
                <w:sz w:val="20"/>
                <w:szCs w:val="20"/>
              </w:rPr>
              <w:t>)</w:t>
            </w:r>
          </w:p>
        </w:tc>
        <w:tc>
          <w:tcPr>
            <w:tcW w:w="515" w:type="dxa"/>
            <w:noWrap/>
            <w:vAlign w:val="bottom"/>
            <w:hideMark/>
          </w:tcPr>
          <w:p w14:paraId="1562111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E36B91B"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(0.239)</w:t>
            </w:r>
          </w:p>
        </w:tc>
        <w:tc>
          <w:tcPr>
            <w:tcW w:w="416" w:type="dxa"/>
            <w:noWrap/>
            <w:vAlign w:val="bottom"/>
            <w:hideMark/>
          </w:tcPr>
          <w:p w14:paraId="44683685" w14:textId="77777777" w:rsidR="00160980" w:rsidRPr="00BC2400" w:rsidRDefault="00160980" w:rsidP="00160980">
            <w:pPr>
              <w:spacing w:after="0"/>
              <w:rPr>
                <w:rFonts w:ascii="Times New Roman" w:hAnsi="Times New Roman" w:cs="Times New Roman"/>
              </w:rPr>
            </w:pPr>
          </w:p>
        </w:tc>
      </w:tr>
      <w:tr w:rsidR="00160980" w:rsidRPr="00BC2400" w14:paraId="589140C0" w14:textId="77777777" w:rsidTr="00160980">
        <w:trPr>
          <w:trHeight w:val="255"/>
          <w:jc w:val="center"/>
        </w:trPr>
        <w:tc>
          <w:tcPr>
            <w:tcW w:w="2233" w:type="dxa"/>
            <w:noWrap/>
            <w:vAlign w:val="bottom"/>
            <w:hideMark/>
          </w:tcPr>
          <w:p w14:paraId="456CC66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DISLIKE PAINTING</w:t>
            </w:r>
          </w:p>
        </w:tc>
        <w:tc>
          <w:tcPr>
            <w:tcW w:w="1033" w:type="dxa"/>
            <w:noWrap/>
            <w:vAlign w:val="bottom"/>
            <w:hideMark/>
          </w:tcPr>
          <w:p w14:paraId="7904662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8D01FB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35C994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26FFED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D8F9E93" w14:textId="4526E6E3"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0.019</w:t>
            </w:r>
            <w:r w:rsidR="00160980" w:rsidRPr="00BC2400">
              <w:rPr>
                <w:rFonts w:ascii="Times New Roman" w:eastAsia="Times New Roman" w:hAnsi="Times New Roman" w:cs="Times New Roman"/>
                <w:color w:val="000000"/>
                <w:sz w:val="20"/>
                <w:szCs w:val="20"/>
              </w:rPr>
              <w:t xml:space="preserve"> </w:t>
            </w:r>
          </w:p>
        </w:tc>
        <w:tc>
          <w:tcPr>
            <w:tcW w:w="515" w:type="dxa"/>
            <w:noWrap/>
            <w:vAlign w:val="bottom"/>
            <w:hideMark/>
          </w:tcPr>
          <w:p w14:paraId="59C3308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029EE62" w14:textId="11307444" w:rsidR="00160980" w:rsidRPr="00BC2400" w:rsidRDefault="00160980" w:rsidP="007F5537">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0.38</w:t>
            </w:r>
            <w:r w:rsidR="007F5537">
              <w:rPr>
                <w:rFonts w:ascii="Times New Roman" w:eastAsia="Times New Roman" w:hAnsi="Times New Roman" w:cs="Times New Roman"/>
                <w:color w:val="000000"/>
                <w:sz w:val="20"/>
                <w:szCs w:val="20"/>
              </w:rPr>
              <w:t>9</w:t>
            </w:r>
            <w:r w:rsidRPr="00BC2400">
              <w:rPr>
                <w:rFonts w:ascii="Times New Roman" w:eastAsia="Times New Roman" w:hAnsi="Times New Roman" w:cs="Times New Roman"/>
                <w:color w:val="000000"/>
                <w:sz w:val="20"/>
                <w:szCs w:val="20"/>
              </w:rPr>
              <w:t xml:space="preserve"> </w:t>
            </w:r>
          </w:p>
        </w:tc>
        <w:tc>
          <w:tcPr>
            <w:tcW w:w="515" w:type="dxa"/>
            <w:noWrap/>
            <w:vAlign w:val="bottom"/>
            <w:hideMark/>
          </w:tcPr>
          <w:p w14:paraId="53AAEDA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F6D225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0.392 </w:t>
            </w:r>
          </w:p>
        </w:tc>
        <w:tc>
          <w:tcPr>
            <w:tcW w:w="416" w:type="dxa"/>
            <w:noWrap/>
            <w:vAlign w:val="bottom"/>
            <w:hideMark/>
          </w:tcPr>
          <w:p w14:paraId="78CC8182" w14:textId="77777777" w:rsidR="00160980" w:rsidRPr="00BC2400" w:rsidRDefault="00160980" w:rsidP="00160980">
            <w:pPr>
              <w:spacing w:after="0"/>
              <w:rPr>
                <w:rFonts w:ascii="Times New Roman" w:hAnsi="Times New Roman" w:cs="Times New Roman"/>
              </w:rPr>
            </w:pPr>
          </w:p>
        </w:tc>
      </w:tr>
      <w:tr w:rsidR="00160980" w:rsidRPr="00BC2400" w14:paraId="1A1270A2" w14:textId="77777777" w:rsidTr="00160980">
        <w:trPr>
          <w:trHeight w:val="255"/>
          <w:jc w:val="center"/>
        </w:trPr>
        <w:tc>
          <w:tcPr>
            <w:tcW w:w="2233" w:type="dxa"/>
            <w:noWrap/>
            <w:vAlign w:val="bottom"/>
            <w:hideMark/>
          </w:tcPr>
          <w:p w14:paraId="576DEE93"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F665BA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4D74F92"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3143A1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A05DBC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DCD1D16" w14:textId="0470D5F5"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0E1ACE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CB2366B" w14:textId="5A5C555E"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BDE51F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AFAE87E"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(0.378)</w:t>
            </w:r>
          </w:p>
        </w:tc>
        <w:tc>
          <w:tcPr>
            <w:tcW w:w="416" w:type="dxa"/>
            <w:noWrap/>
            <w:vAlign w:val="bottom"/>
            <w:hideMark/>
          </w:tcPr>
          <w:p w14:paraId="56B5DDFF" w14:textId="77777777" w:rsidR="00160980" w:rsidRPr="00BC2400" w:rsidRDefault="00160980" w:rsidP="00160980">
            <w:pPr>
              <w:spacing w:after="0"/>
              <w:rPr>
                <w:rFonts w:ascii="Times New Roman" w:hAnsi="Times New Roman" w:cs="Times New Roman"/>
              </w:rPr>
            </w:pPr>
          </w:p>
        </w:tc>
      </w:tr>
      <w:tr w:rsidR="00160980" w:rsidRPr="00BC2400" w14:paraId="78187387" w14:textId="77777777" w:rsidTr="00160980">
        <w:trPr>
          <w:trHeight w:val="255"/>
          <w:jc w:val="center"/>
        </w:trPr>
        <w:tc>
          <w:tcPr>
            <w:tcW w:w="2233" w:type="dxa"/>
            <w:noWrap/>
            <w:vAlign w:val="bottom"/>
            <w:hideMark/>
          </w:tcPr>
          <w:p w14:paraId="5077A70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FEMALE</w:t>
            </w:r>
          </w:p>
        </w:tc>
        <w:tc>
          <w:tcPr>
            <w:tcW w:w="1033" w:type="dxa"/>
            <w:noWrap/>
            <w:vAlign w:val="bottom"/>
            <w:hideMark/>
          </w:tcPr>
          <w:p w14:paraId="194FAFE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11B19A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7B3665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869250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4BED4E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7F9E3A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89F59A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440442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0833AC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0.023</w:t>
            </w:r>
          </w:p>
        </w:tc>
        <w:tc>
          <w:tcPr>
            <w:tcW w:w="416" w:type="dxa"/>
            <w:noWrap/>
            <w:vAlign w:val="bottom"/>
            <w:hideMark/>
          </w:tcPr>
          <w:p w14:paraId="65729704" w14:textId="77777777" w:rsidR="00160980" w:rsidRPr="00BC2400" w:rsidRDefault="00160980" w:rsidP="00160980">
            <w:pPr>
              <w:spacing w:after="0"/>
              <w:rPr>
                <w:rFonts w:ascii="Times New Roman" w:hAnsi="Times New Roman" w:cs="Times New Roman"/>
              </w:rPr>
            </w:pPr>
          </w:p>
        </w:tc>
      </w:tr>
      <w:tr w:rsidR="00160980" w:rsidRPr="00BC2400" w14:paraId="1F414690" w14:textId="77777777" w:rsidTr="00160980">
        <w:trPr>
          <w:trHeight w:val="255"/>
          <w:jc w:val="center"/>
        </w:trPr>
        <w:tc>
          <w:tcPr>
            <w:tcW w:w="2233" w:type="dxa"/>
            <w:noWrap/>
            <w:vAlign w:val="bottom"/>
            <w:hideMark/>
          </w:tcPr>
          <w:p w14:paraId="5D1504A4"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A5FF88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ECCEFB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714EF3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929B92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0B081B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E6CB83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BE52B4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1B9BC7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D814A72"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(0.158)</w:t>
            </w:r>
          </w:p>
        </w:tc>
        <w:tc>
          <w:tcPr>
            <w:tcW w:w="416" w:type="dxa"/>
            <w:noWrap/>
            <w:vAlign w:val="bottom"/>
            <w:hideMark/>
          </w:tcPr>
          <w:p w14:paraId="6411F06C" w14:textId="77777777" w:rsidR="00160980" w:rsidRPr="00BC2400" w:rsidRDefault="00160980" w:rsidP="00160980">
            <w:pPr>
              <w:spacing w:after="0"/>
              <w:rPr>
                <w:rFonts w:ascii="Times New Roman" w:hAnsi="Times New Roman" w:cs="Times New Roman"/>
              </w:rPr>
            </w:pPr>
          </w:p>
        </w:tc>
      </w:tr>
      <w:tr w:rsidR="00160980" w:rsidRPr="00BC2400" w14:paraId="389DACE9" w14:textId="77777777" w:rsidTr="00160980">
        <w:trPr>
          <w:trHeight w:val="255"/>
          <w:jc w:val="center"/>
        </w:trPr>
        <w:tc>
          <w:tcPr>
            <w:tcW w:w="2233" w:type="dxa"/>
            <w:noWrap/>
            <w:vAlign w:val="bottom"/>
            <w:hideMark/>
          </w:tcPr>
          <w:p w14:paraId="263CC84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AGE</w:t>
            </w:r>
          </w:p>
        </w:tc>
        <w:tc>
          <w:tcPr>
            <w:tcW w:w="1033" w:type="dxa"/>
            <w:noWrap/>
            <w:vAlign w:val="bottom"/>
            <w:hideMark/>
          </w:tcPr>
          <w:p w14:paraId="04DCD81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75B957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F81FAA0"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878CAC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D0726E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66C4F1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42444F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E77408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FF351B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-0.002</w:t>
            </w:r>
          </w:p>
        </w:tc>
        <w:tc>
          <w:tcPr>
            <w:tcW w:w="416" w:type="dxa"/>
            <w:noWrap/>
            <w:vAlign w:val="bottom"/>
            <w:hideMark/>
          </w:tcPr>
          <w:p w14:paraId="54937934" w14:textId="77777777" w:rsidR="00160980" w:rsidRPr="00BC2400" w:rsidRDefault="00160980" w:rsidP="00160980">
            <w:pPr>
              <w:spacing w:after="0"/>
              <w:rPr>
                <w:rFonts w:ascii="Times New Roman" w:hAnsi="Times New Roman" w:cs="Times New Roman"/>
              </w:rPr>
            </w:pPr>
          </w:p>
        </w:tc>
      </w:tr>
      <w:tr w:rsidR="00160980" w:rsidRPr="00BC2400" w14:paraId="48EEBE13" w14:textId="77777777" w:rsidTr="00160980">
        <w:trPr>
          <w:trHeight w:val="255"/>
          <w:jc w:val="center"/>
        </w:trPr>
        <w:tc>
          <w:tcPr>
            <w:tcW w:w="2233" w:type="dxa"/>
            <w:noWrap/>
            <w:vAlign w:val="bottom"/>
            <w:hideMark/>
          </w:tcPr>
          <w:p w14:paraId="13FF4B8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440033B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6CC882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F906BD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285832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706230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17B6B1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6C7074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C6EE6B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594E6A5"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(0.005)</w:t>
            </w:r>
          </w:p>
        </w:tc>
        <w:tc>
          <w:tcPr>
            <w:tcW w:w="416" w:type="dxa"/>
            <w:noWrap/>
            <w:vAlign w:val="bottom"/>
            <w:hideMark/>
          </w:tcPr>
          <w:p w14:paraId="4C6139AF" w14:textId="77777777" w:rsidR="00160980" w:rsidRPr="00BC2400" w:rsidRDefault="00160980" w:rsidP="00160980">
            <w:pPr>
              <w:spacing w:after="0"/>
              <w:rPr>
                <w:rFonts w:ascii="Times New Roman" w:hAnsi="Times New Roman" w:cs="Times New Roman"/>
              </w:rPr>
            </w:pPr>
          </w:p>
        </w:tc>
      </w:tr>
      <w:tr w:rsidR="00160980" w:rsidRPr="00BC2400" w14:paraId="5C9AB2E3" w14:textId="77777777" w:rsidTr="00160980">
        <w:trPr>
          <w:trHeight w:val="255"/>
          <w:jc w:val="center"/>
        </w:trPr>
        <w:tc>
          <w:tcPr>
            <w:tcW w:w="3266" w:type="dxa"/>
            <w:gridSpan w:val="2"/>
            <w:noWrap/>
            <w:vAlign w:val="bottom"/>
            <w:hideMark/>
          </w:tcPr>
          <w:p w14:paraId="09FEAE0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Alter group characteristics</w:t>
            </w:r>
          </w:p>
        </w:tc>
        <w:tc>
          <w:tcPr>
            <w:tcW w:w="515" w:type="dxa"/>
            <w:noWrap/>
            <w:vAlign w:val="bottom"/>
            <w:hideMark/>
          </w:tcPr>
          <w:p w14:paraId="0A67153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FA4B9B1"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D747A5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885460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BDD254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DEC1CB7"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6165EF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346E6D4"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12122178" w14:textId="77777777" w:rsidR="00160980" w:rsidRPr="00BC2400" w:rsidRDefault="00160980" w:rsidP="00160980">
            <w:pPr>
              <w:spacing w:after="0"/>
              <w:rPr>
                <w:rFonts w:ascii="Times New Roman" w:hAnsi="Times New Roman" w:cs="Times New Roman"/>
              </w:rPr>
            </w:pPr>
          </w:p>
        </w:tc>
      </w:tr>
      <w:tr w:rsidR="00160980" w:rsidRPr="00BC2400" w14:paraId="4D3A6605" w14:textId="77777777" w:rsidTr="002B141F">
        <w:trPr>
          <w:trHeight w:val="255"/>
          <w:jc w:val="center"/>
        </w:trPr>
        <w:tc>
          <w:tcPr>
            <w:tcW w:w="2233" w:type="dxa"/>
            <w:noWrap/>
            <w:vAlign w:val="bottom"/>
            <w:hideMark/>
          </w:tcPr>
          <w:p w14:paraId="35CD9471"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CULTURAL SPECIALIST</w:t>
            </w:r>
          </w:p>
        </w:tc>
        <w:tc>
          <w:tcPr>
            <w:tcW w:w="1033" w:type="dxa"/>
            <w:noWrap/>
            <w:vAlign w:val="bottom"/>
            <w:hideMark/>
          </w:tcPr>
          <w:p w14:paraId="2AC4950F" w14:textId="1A25E7B3"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0C35D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450</w:t>
            </w:r>
          </w:p>
        </w:tc>
        <w:tc>
          <w:tcPr>
            <w:tcW w:w="515" w:type="dxa"/>
            <w:noWrap/>
            <w:vAlign w:val="bottom"/>
            <w:hideMark/>
          </w:tcPr>
          <w:p w14:paraId="52972A67" w14:textId="6B375F40" w:rsidR="00160980" w:rsidRPr="00BC2400" w:rsidRDefault="000C35D9"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noWrap/>
            <w:vAlign w:val="bottom"/>
          </w:tcPr>
          <w:p w14:paraId="0C4295FA" w14:textId="35530FFB"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-0.534</w:t>
            </w:r>
          </w:p>
        </w:tc>
        <w:tc>
          <w:tcPr>
            <w:tcW w:w="515" w:type="dxa"/>
            <w:noWrap/>
            <w:vAlign w:val="bottom"/>
            <w:hideMark/>
          </w:tcPr>
          <w:p w14:paraId="71804227" w14:textId="65419130" w:rsidR="00160980" w:rsidRPr="00BC2400" w:rsidRDefault="00555500" w:rsidP="00160980">
            <w:pPr>
              <w:spacing w:after="0"/>
              <w:rPr>
                <w:rFonts w:ascii="Times New Roman" w:hAnsi="Times New Roman" w:cs="Times New Roman"/>
              </w:rPr>
            </w:pPr>
            <w:r>
              <w:rPr>
                <w:rFonts w:ascii="Times New Roman" w:hAnsi="Times New Roman" w:cs="Times New Roman"/>
              </w:rPr>
              <w:t>*</w:t>
            </w:r>
          </w:p>
        </w:tc>
        <w:tc>
          <w:tcPr>
            <w:tcW w:w="1020" w:type="dxa"/>
            <w:noWrap/>
            <w:vAlign w:val="bottom"/>
            <w:hideMark/>
          </w:tcPr>
          <w:p w14:paraId="6076C40F" w14:textId="4BF07480" w:rsidR="00160980" w:rsidRPr="00BC2400" w:rsidRDefault="00160980" w:rsidP="007F5537">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7F5537">
              <w:rPr>
                <w:rFonts w:ascii="Times New Roman" w:eastAsia="Times New Roman" w:hAnsi="Times New Roman" w:cs="Times New Roman"/>
                <w:color w:val="000000"/>
                <w:sz w:val="20"/>
                <w:szCs w:val="20"/>
              </w:rPr>
              <w:t>559</w:t>
            </w:r>
          </w:p>
        </w:tc>
        <w:tc>
          <w:tcPr>
            <w:tcW w:w="515" w:type="dxa"/>
            <w:noWrap/>
            <w:vAlign w:val="bottom"/>
            <w:hideMark/>
          </w:tcPr>
          <w:p w14:paraId="474C50E2" w14:textId="62B24118" w:rsidR="00160980" w:rsidRPr="007F5537" w:rsidRDefault="007F5537" w:rsidP="00160980">
            <w:pPr>
              <w:spacing w:after="0"/>
              <w:rPr>
                <w:rFonts w:ascii="Times New Roman" w:hAnsi="Times New Roman" w:cs="Times New Roman"/>
                <w:sz w:val="20"/>
                <w:szCs w:val="20"/>
              </w:rPr>
            </w:pPr>
            <w:r w:rsidRPr="007F5537">
              <w:rPr>
                <w:rFonts w:ascii="Times New Roman" w:hAnsi="Times New Roman" w:cs="Times New Roman"/>
                <w:sz w:val="20"/>
                <w:szCs w:val="20"/>
              </w:rPr>
              <w:t>**</w:t>
            </w:r>
          </w:p>
        </w:tc>
        <w:tc>
          <w:tcPr>
            <w:tcW w:w="1020" w:type="dxa"/>
            <w:noWrap/>
            <w:vAlign w:val="bottom"/>
            <w:hideMark/>
          </w:tcPr>
          <w:p w14:paraId="55C7DB59" w14:textId="39854F5C" w:rsidR="00160980" w:rsidRPr="00BC2400" w:rsidRDefault="00160980" w:rsidP="007F5537">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7F5537">
              <w:rPr>
                <w:rFonts w:ascii="Times New Roman" w:eastAsia="Times New Roman" w:hAnsi="Times New Roman" w:cs="Times New Roman"/>
                <w:color w:val="000000"/>
                <w:sz w:val="20"/>
                <w:szCs w:val="20"/>
              </w:rPr>
              <w:t>552</w:t>
            </w:r>
          </w:p>
        </w:tc>
        <w:tc>
          <w:tcPr>
            <w:tcW w:w="515" w:type="dxa"/>
            <w:noWrap/>
            <w:vAlign w:val="bottom"/>
            <w:hideMark/>
          </w:tcPr>
          <w:p w14:paraId="6F36B8BA"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15997C8" w14:textId="2AFE6052"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-0.549</w:t>
            </w:r>
          </w:p>
        </w:tc>
        <w:tc>
          <w:tcPr>
            <w:tcW w:w="416" w:type="dxa"/>
            <w:noWrap/>
            <w:vAlign w:val="bottom"/>
            <w:hideMark/>
          </w:tcPr>
          <w:p w14:paraId="05208FD4" w14:textId="42820869" w:rsidR="00160980" w:rsidRPr="002B141F" w:rsidRDefault="002B141F" w:rsidP="00160980">
            <w:pPr>
              <w:spacing w:after="0"/>
              <w:rPr>
                <w:rFonts w:ascii="Times New Roman" w:hAnsi="Times New Roman" w:cs="Times New Roman"/>
                <w:sz w:val="20"/>
                <w:szCs w:val="20"/>
              </w:rPr>
            </w:pPr>
            <w:r w:rsidRPr="002B141F">
              <w:rPr>
                <w:rFonts w:ascii="Times New Roman" w:hAnsi="Times New Roman" w:cs="Times New Roman"/>
                <w:sz w:val="20"/>
                <w:szCs w:val="20"/>
              </w:rPr>
              <w:t>*</w:t>
            </w:r>
          </w:p>
        </w:tc>
      </w:tr>
      <w:tr w:rsidR="00160980" w:rsidRPr="00BC2400" w14:paraId="4F57B42F" w14:textId="77777777" w:rsidTr="002B141F">
        <w:trPr>
          <w:trHeight w:val="255"/>
          <w:jc w:val="center"/>
        </w:trPr>
        <w:tc>
          <w:tcPr>
            <w:tcW w:w="2233" w:type="dxa"/>
            <w:noWrap/>
            <w:vAlign w:val="bottom"/>
            <w:hideMark/>
          </w:tcPr>
          <w:p w14:paraId="5468BBE3"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0FCC6C9" w14:textId="6594D7C1" w:rsidR="00160980" w:rsidRPr="00BC2400" w:rsidRDefault="000C35D9" w:rsidP="0035346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w:t>
            </w:r>
            <w:r w:rsidR="00353462">
              <w:rPr>
                <w:rFonts w:ascii="Times New Roman" w:eastAsia="Times New Roman" w:hAnsi="Times New Roman" w:cs="Times New Roman"/>
                <w:color w:val="000000"/>
                <w:sz w:val="20"/>
                <w:szCs w:val="20"/>
              </w:rPr>
              <w:t>84</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0C62E64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92858A1" w14:textId="44DD3871"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w:t>
            </w:r>
            <w:r w:rsidR="000C35D9">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0</w:t>
            </w:r>
            <w:r w:rsidR="000C35D9">
              <w:rPr>
                <w:rFonts w:ascii="Times New Roman" w:eastAsia="Times New Roman" w:hAnsi="Times New Roman" w:cs="Times New Roman"/>
                <w:color w:val="000000"/>
                <w:sz w:val="20"/>
                <w:szCs w:val="20"/>
              </w:rPr>
              <w:t>)</w:t>
            </w:r>
          </w:p>
        </w:tc>
        <w:tc>
          <w:tcPr>
            <w:tcW w:w="515" w:type="dxa"/>
            <w:noWrap/>
            <w:vAlign w:val="bottom"/>
            <w:hideMark/>
          </w:tcPr>
          <w:p w14:paraId="2BDCEC7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5691C46" w14:textId="621A1E60" w:rsidR="00160980" w:rsidRPr="00BC2400" w:rsidRDefault="007F5537" w:rsidP="007F5537">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3C6E915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8CB276C" w14:textId="26EF8BE8"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(0.231</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4B4527F"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4CD9A25" w14:textId="7BC1E282"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(0.231)</w:t>
            </w:r>
          </w:p>
        </w:tc>
        <w:tc>
          <w:tcPr>
            <w:tcW w:w="416" w:type="dxa"/>
            <w:noWrap/>
            <w:vAlign w:val="bottom"/>
            <w:hideMark/>
          </w:tcPr>
          <w:p w14:paraId="4E9F4645" w14:textId="77777777" w:rsidR="00160980" w:rsidRPr="00BC2400" w:rsidRDefault="00160980" w:rsidP="00160980">
            <w:pPr>
              <w:spacing w:after="0"/>
              <w:rPr>
                <w:rFonts w:ascii="Times New Roman" w:hAnsi="Times New Roman" w:cs="Times New Roman"/>
              </w:rPr>
            </w:pPr>
          </w:p>
        </w:tc>
      </w:tr>
      <w:tr w:rsidR="00160980" w:rsidRPr="00BC2400" w14:paraId="6687533E" w14:textId="77777777" w:rsidTr="002B141F">
        <w:trPr>
          <w:trHeight w:val="255"/>
          <w:jc w:val="center"/>
        </w:trPr>
        <w:tc>
          <w:tcPr>
            <w:tcW w:w="2233" w:type="dxa"/>
            <w:noWrap/>
            <w:vAlign w:val="bottom"/>
            <w:hideMark/>
          </w:tcPr>
          <w:p w14:paraId="72A85739"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1033" w:type="dxa"/>
            <w:noWrap/>
            <w:vAlign w:val="bottom"/>
            <w:hideMark/>
          </w:tcPr>
          <w:p w14:paraId="3F2711FB" w14:textId="2A7437E3"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0C35D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.572</w:t>
            </w:r>
          </w:p>
        </w:tc>
        <w:tc>
          <w:tcPr>
            <w:tcW w:w="515" w:type="dxa"/>
            <w:noWrap/>
            <w:vAlign w:val="bottom"/>
            <w:hideMark/>
          </w:tcPr>
          <w:p w14:paraId="58E98FCA"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133E2EC6" w14:textId="1942481A" w:rsidR="00160980" w:rsidRPr="00BC2400" w:rsidRDefault="00555500" w:rsidP="005555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-0.584</w:t>
            </w:r>
          </w:p>
        </w:tc>
        <w:tc>
          <w:tcPr>
            <w:tcW w:w="515" w:type="dxa"/>
            <w:noWrap/>
            <w:vAlign w:val="bottom"/>
            <w:hideMark/>
          </w:tcPr>
          <w:p w14:paraId="5395151B" w14:textId="30B6860E" w:rsidR="00160980" w:rsidRPr="00BC2400" w:rsidRDefault="00555500" w:rsidP="00160980">
            <w:pPr>
              <w:spacing w:after="0"/>
              <w:rPr>
                <w:rFonts w:ascii="Times New Roman" w:hAnsi="Times New Roman" w:cs="Times New Roman"/>
              </w:rPr>
            </w:pPr>
            <w:r>
              <w:rPr>
                <w:rFonts w:ascii="Times New Roman" w:hAnsi="Times New Roman" w:cs="Times New Roman"/>
              </w:rPr>
              <w:t>**</w:t>
            </w:r>
          </w:p>
        </w:tc>
        <w:tc>
          <w:tcPr>
            <w:tcW w:w="1020" w:type="dxa"/>
            <w:noWrap/>
            <w:vAlign w:val="bottom"/>
            <w:hideMark/>
          </w:tcPr>
          <w:p w14:paraId="195788F9" w14:textId="7ACE4B94"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-0.599</w:t>
            </w:r>
          </w:p>
        </w:tc>
        <w:tc>
          <w:tcPr>
            <w:tcW w:w="515" w:type="dxa"/>
            <w:noWrap/>
            <w:vAlign w:val="bottom"/>
            <w:hideMark/>
          </w:tcPr>
          <w:p w14:paraId="4E2E7BF8" w14:textId="57367369" w:rsidR="00160980" w:rsidRPr="007F5537" w:rsidRDefault="007F5537" w:rsidP="00160980">
            <w:pPr>
              <w:spacing w:after="0"/>
              <w:rPr>
                <w:rFonts w:ascii="Times New Roman" w:hAnsi="Times New Roman" w:cs="Times New Roman"/>
                <w:sz w:val="20"/>
                <w:szCs w:val="20"/>
              </w:rPr>
            </w:pPr>
            <w:r w:rsidRPr="007F5537">
              <w:rPr>
                <w:rFonts w:ascii="Times New Roman" w:hAnsi="Times New Roman" w:cs="Times New Roman"/>
                <w:sz w:val="20"/>
                <w:szCs w:val="20"/>
              </w:rPr>
              <w:t>**</w:t>
            </w:r>
          </w:p>
        </w:tc>
        <w:tc>
          <w:tcPr>
            <w:tcW w:w="1020" w:type="dxa"/>
            <w:noWrap/>
            <w:vAlign w:val="bottom"/>
            <w:hideMark/>
          </w:tcPr>
          <w:p w14:paraId="6856A5D1" w14:textId="5DC5E505"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-0.608</w:t>
            </w:r>
          </w:p>
        </w:tc>
        <w:tc>
          <w:tcPr>
            <w:tcW w:w="515" w:type="dxa"/>
            <w:noWrap/>
            <w:vAlign w:val="bottom"/>
            <w:hideMark/>
          </w:tcPr>
          <w:p w14:paraId="5F244320" w14:textId="474097A9" w:rsidR="00160980" w:rsidRPr="007F5537" w:rsidRDefault="007F5537" w:rsidP="00160980">
            <w:pPr>
              <w:spacing w:after="0"/>
              <w:rPr>
                <w:rFonts w:ascii="Times New Roman" w:hAnsi="Times New Roman" w:cs="Times New Roman"/>
                <w:sz w:val="20"/>
                <w:szCs w:val="20"/>
              </w:rPr>
            </w:pPr>
            <w:r w:rsidRPr="007F5537">
              <w:rPr>
                <w:rFonts w:ascii="Times New Roman" w:hAnsi="Times New Roman" w:cs="Times New Roman"/>
                <w:sz w:val="20"/>
                <w:szCs w:val="20"/>
              </w:rPr>
              <w:t>**</w:t>
            </w:r>
          </w:p>
        </w:tc>
        <w:tc>
          <w:tcPr>
            <w:tcW w:w="1020" w:type="dxa"/>
            <w:noWrap/>
            <w:vAlign w:val="bottom"/>
          </w:tcPr>
          <w:p w14:paraId="0D301AAA" w14:textId="581B8252"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-0.606</w:t>
            </w:r>
          </w:p>
        </w:tc>
        <w:tc>
          <w:tcPr>
            <w:tcW w:w="416" w:type="dxa"/>
            <w:noWrap/>
            <w:vAlign w:val="bottom"/>
            <w:hideMark/>
          </w:tcPr>
          <w:p w14:paraId="097B9ECA" w14:textId="5898EE28" w:rsidR="00160980" w:rsidRPr="002B141F" w:rsidRDefault="002B141F" w:rsidP="00160980">
            <w:pPr>
              <w:spacing w:after="0"/>
              <w:rPr>
                <w:rFonts w:ascii="Times New Roman" w:hAnsi="Times New Roman" w:cs="Times New Roman"/>
                <w:sz w:val="20"/>
                <w:szCs w:val="20"/>
              </w:rPr>
            </w:pPr>
            <w:r w:rsidRPr="002B141F">
              <w:rPr>
                <w:rFonts w:ascii="Times New Roman" w:hAnsi="Times New Roman" w:cs="Times New Roman"/>
                <w:sz w:val="20"/>
                <w:szCs w:val="20"/>
              </w:rPr>
              <w:t>**</w:t>
            </w:r>
          </w:p>
        </w:tc>
      </w:tr>
      <w:tr w:rsidR="00160980" w:rsidRPr="00BC2400" w14:paraId="63B9237A" w14:textId="77777777" w:rsidTr="002B141F">
        <w:trPr>
          <w:trHeight w:val="255"/>
          <w:jc w:val="center"/>
        </w:trPr>
        <w:tc>
          <w:tcPr>
            <w:tcW w:w="2233" w:type="dxa"/>
            <w:noWrap/>
            <w:vAlign w:val="bottom"/>
            <w:hideMark/>
          </w:tcPr>
          <w:p w14:paraId="709163A3"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4A8568F" w14:textId="7B390952" w:rsidR="00160980" w:rsidRPr="00BC2400" w:rsidRDefault="000C35D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w:t>
            </w:r>
            <w:r w:rsidR="00353462">
              <w:rPr>
                <w:rFonts w:ascii="Times New Roman" w:eastAsia="Times New Roman" w:hAnsi="Times New Roman" w:cs="Times New Roman"/>
                <w:color w:val="000000"/>
                <w:sz w:val="20"/>
                <w:szCs w:val="20"/>
              </w:rPr>
              <w:t>88</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90D6679"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220DE1D" w14:textId="06D83D5B" w:rsidR="00160980" w:rsidRPr="00BC2400" w:rsidRDefault="00555500" w:rsidP="005555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(0.227</w:t>
            </w:r>
            <w:r w:rsidR="000C35D9">
              <w:rPr>
                <w:rFonts w:ascii="Times New Roman" w:eastAsia="Times New Roman" w:hAnsi="Times New Roman" w:cs="Times New Roman"/>
                <w:color w:val="000000"/>
                <w:sz w:val="20"/>
                <w:szCs w:val="20"/>
              </w:rPr>
              <w:t>)</w:t>
            </w:r>
          </w:p>
        </w:tc>
        <w:tc>
          <w:tcPr>
            <w:tcW w:w="515" w:type="dxa"/>
            <w:noWrap/>
            <w:vAlign w:val="bottom"/>
            <w:hideMark/>
          </w:tcPr>
          <w:p w14:paraId="31F5D42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ED9B3CA" w14:textId="59406074"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0D3265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F73EA1E" w14:textId="736A11FA"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CE97869"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3BD2332" w14:textId="241B330C"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(0.229)</w:t>
            </w:r>
          </w:p>
        </w:tc>
        <w:tc>
          <w:tcPr>
            <w:tcW w:w="416" w:type="dxa"/>
            <w:noWrap/>
            <w:vAlign w:val="bottom"/>
            <w:hideMark/>
          </w:tcPr>
          <w:p w14:paraId="49FC00D7" w14:textId="77777777" w:rsidR="00160980" w:rsidRPr="00BC2400" w:rsidRDefault="00160980" w:rsidP="00160980">
            <w:pPr>
              <w:spacing w:after="0"/>
              <w:rPr>
                <w:rFonts w:ascii="Times New Roman" w:hAnsi="Times New Roman" w:cs="Times New Roman"/>
              </w:rPr>
            </w:pPr>
          </w:p>
        </w:tc>
      </w:tr>
      <w:tr w:rsidR="00160980" w:rsidRPr="00BC2400" w14:paraId="110AB008" w14:textId="77777777" w:rsidTr="00160980">
        <w:trPr>
          <w:trHeight w:val="255"/>
          <w:jc w:val="center"/>
        </w:trPr>
        <w:tc>
          <w:tcPr>
            <w:tcW w:w="2233" w:type="dxa"/>
            <w:noWrap/>
            <w:vAlign w:val="bottom"/>
            <w:hideMark/>
          </w:tcPr>
          <w:p w14:paraId="5092E45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1033" w:type="dxa"/>
            <w:noWrap/>
            <w:vAlign w:val="bottom"/>
            <w:hideMark/>
          </w:tcPr>
          <w:p w14:paraId="2E4E184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506F4C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6E92F9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AD4722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32C0D05" w14:textId="07862426"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7F5537">
              <w:rPr>
                <w:rFonts w:ascii="Times New Roman" w:eastAsia="Times New Roman" w:hAnsi="Times New Roman" w:cs="Times New Roman"/>
                <w:color w:val="000000"/>
                <w:sz w:val="20"/>
                <w:szCs w:val="20"/>
              </w:rPr>
              <w:t>513</w:t>
            </w:r>
          </w:p>
        </w:tc>
        <w:tc>
          <w:tcPr>
            <w:tcW w:w="515" w:type="dxa"/>
            <w:noWrap/>
            <w:vAlign w:val="bottom"/>
            <w:hideMark/>
          </w:tcPr>
          <w:p w14:paraId="7BFC6456"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hideMark/>
          </w:tcPr>
          <w:p w14:paraId="1CA22A42" w14:textId="1DABB7A3"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-0.582</w:t>
            </w:r>
          </w:p>
        </w:tc>
        <w:tc>
          <w:tcPr>
            <w:tcW w:w="515" w:type="dxa"/>
            <w:noWrap/>
            <w:vAlign w:val="bottom"/>
            <w:hideMark/>
          </w:tcPr>
          <w:p w14:paraId="143BF8ED" w14:textId="4FA66DB0" w:rsidR="00160980" w:rsidRPr="00BC2400" w:rsidRDefault="00BC300B"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noWrap/>
            <w:vAlign w:val="bottom"/>
            <w:hideMark/>
          </w:tcPr>
          <w:p w14:paraId="5BC9527F"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-0.993</w:t>
            </w:r>
          </w:p>
        </w:tc>
        <w:tc>
          <w:tcPr>
            <w:tcW w:w="416" w:type="dxa"/>
            <w:noWrap/>
            <w:vAlign w:val="bottom"/>
            <w:hideMark/>
          </w:tcPr>
          <w:p w14:paraId="556EA708"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160980" w:rsidRPr="00BC2400" w14:paraId="751F6A5B" w14:textId="77777777" w:rsidTr="00160980">
        <w:trPr>
          <w:trHeight w:val="255"/>
          <w:jc w:val="center"/>
        </w:trPr>
        <w:tc>
          <w:tcPr>
            <w:tcW w:w="2233" w:type="dxa"/>
            <w:noWrap/>
            <w:vAlign w:val="bottom"/>
            <w:hideMark/>
          </w:tcPr>
          <w:p w14:paraId="620FD961"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5133A1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DA8C573"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EAB839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4E56977"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00BDA11"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(0.158)</w:t>
            </w:r>
          </w:p>
        </w:tc>
        <w:tc>
          <w:tcPr>
            <w:tcW w:w="515" w:type="dxa"/>
            <w:noWrap/>
            <w:vAlign w:val="bottom"/>
            <w:hideMark/>
          </w:tcPr>
          <w:p w14:paraId="51B97DD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1E7042" w14:textId="1B3E6665"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(0.237</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2EC5802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9D2FCE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(0.339)</w:t>
            </w:r>
          </w:p>
        </w:tc>
        <w:tc>
          <w:tcPr>
            <w:tcW w:w="416" w:type="dxa"/>
            <w:noWrap/>
            <w:vAlign w:val="bottom"/>
            <w:hideMark/>
          </w:tcPr>
          <w:p w14:paraId="5E3D6A2F" w14:textId="77777777" w:rsidR="00160980" w:rsidRPr="00BC2400" w:rsidRDefault="00160980" w:rsidP="00160980">
            <w:pPr>
              <w:spacing w:after="0"/>
              <w:rPr>
                <w:rFonts w:ascii="Times New Roman" w:hAnsi="Times New Roman" w:cs="Times New Roman"/>
              </w:rPr>
            </w:pPr>
          </w:p>
        </w:tc>
      </w:tr>
      <w:tr w:rsidR="00160980" w:rsidRPr="00BC2400" w14:paraId="13F46F33" w14:textId="77777777" w:rsidTr="00160980">
        <w:trPr>
          <w:trHeight w:val="255"/>
          <w:jc w:val="center"/>
        </w:trPr>
        <w:tc>
          <w:tcPr>
            <w:tcW w:w="2233" w:type="dxa"/>
            <w:noWrap/>
            <w:vAlign w:val="bottom"/>
            <w:hideMark/>
          </w:tcPr>
          <w:p w14:paraId="51402ABB"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RLIKEXALIKE</w:t>
            </w:r>
          </w:p>
        </w:tc>
        <w:tc>
          <w:tcPr>
            <w:tcW w:w="1033" w:type="dxa"/>
            <w:noWrap/>
            <w:vAlign w:val="bottom"/>
            <w:hideMark/>
          </w:tcPr>
          <w:p w14:paraId="25B4239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AC57780"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4862CB6"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A6E1956"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CCEBC3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216E71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3AB384B" w14:textId="5CBD493E"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0.646</w:t>
            </w:r>
            <w:r w:rsidR="00160980" w:rsidRPr="00BC2400">
              <w:rPr>
                <w:rFonts w:ascii="Times New Roman" w:eastAsia="Times New Roman" w:hAnsi="Times New Roman" w:cs="Times New Roman"/>
                <w:color w:val="000000"/>
                <w:sz w:val="20"/>
                <w:szCs w:val="20"/>
              </w:rPr>
              <w:t xml:space="preserve"> </w:t>
            </w:r>
          </w:p>
        </w:tc>
        <w:tc>
          <w:tcPr>
            <w:tcW w:w="515" w:type="dxa"/>
            <w:noWrap/>
            <w:vAlign w:val="bottom"/>
            <w:hideMark/>
          </w:tcPr>
          <w:p w14:paraId="2A9B42C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15E9D19"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0.653 </w:t>
            </w:r>
          </w:p>
        </w:tc>
        <w:tc>
          <w:tcPr>
            <w:tcW w:w="416" w:type="dxa"/>
            <w:noWrap/>
            <w:vAlign w:val="bottom"/>
            <w:hideMark/>
          </w:tcPr>
          <w:p w14:paraId="45BD8DC4" w14:textId="77777777" w:rsidR="00160980" w:rsidRPr="00BC2400" w:rsidRDefault="00160980" w:rsidP="00160980">
            <w:pPr>
              <w:spacing w:after="0"/>
              <w:rPr>
                <w:rFonts w:ascii="Times New Roman" w:hAnsi="Times New Roman" w:cs="Times New Roman"/>
              </w:rPr>
            </w:pPr>
          </w:p>
        </w:tc>
      </w:tr>
      <w:tr w:rsidR="00160980" w:rsidRPr="00BC2400" w14:paraId="11380FC8" w14:textId="77777777" w:rsidTr="00160980">
        <w:trPr>
          <w:trHeight w:val="255"/>
          <w:jc w:val="center"/>
        </w:trPr>
        <w:tc>
          <w:tcPr>
            <w:tcW w:w="2233" w:type="dxa"/>
            <w:noWrap/>
            <w:vAlign w:val="bottom"/>
            <w:hideMark/>
          </w:tcPr>
          <w:p w14:paraId="235AA696"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67B57EAA"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8C9261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7C7DEA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69B5AEB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9FD957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05B423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808A907" w14:textId="6DAE0DBA"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(0.400</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1F4931F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60F4C1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(0.400)</w:t>
            </w:r>
          </w:p>
        </w:tc>
        <w:tc>
          <w:tcPr>
            <w:tcW w:w="416" w:type="dxa"/>
            <w:noWrap/>
            <w:vAlign w:val="bottom"/>
            <w:hideMark/>
          </w:tcPr>
          <w:p w14:paraId="23E7DDE3" w14:textId="77777777" w:rsidR="00160980" w:rsidRPr="00BC2400" w:rsidRDefault="00160980" w:rsidP="00160980">
            <w:pPr>
              <w:spacing w:after="0"/>
              <w:rPr>
                <w:rFonts w:ascii="Times New Roman" w:hAnsi="Times New Roman" w:cs="Times New Roman"/>
              </w:rPr>
            </w:pPr>
          </w:p>
        </w:tc>
      </w:tr>
      <w:tr w:rsidR="00160980" w:rsidRPr="00BC2400" w14:paraId="27A281D8" w14:textId="77777777" w:rsidTr="00160980">
        <w:trPr>
          <w:trHeight w:val="255"/>
          <w:jc w:val="center"/>
        </w:trPr>
        <w:tc>
          <w:tcPr>
            <w:tcW w:w="2233" w:type="dxa"/>
            <w:noWrap/>
            <w:vAlign w:val="bottom"/>
            <w:hideMark/>
          </w:tcPr>
          <w:p w14:paraId="2EC2159E"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RDISLIKEXADISLIKE</w:t>
            </w:r>
          </w:p>
        </w:tc>
        <w:tc>
          <w:tcPr>
            <w:tcW w:w="1033" w:type="dxa"/>
            <w:noWrap/>
            <w:vAlign w:val="bottom"/>
            <w:hideMark/>
          </w:tcPr>
          <w:p w14:paraId="66C41D7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CAA9075"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6749D8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2CB8F98"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6508E5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B725EF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DB16FF6" w14:textId="0278908D"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-0.586</w:t>
            </w:r>
          </w:p>
        </w:tc>
        <w:tc>
          <w:tcPr>
            <w:tcW w:w="515" w:type="dxa"/>
            <w:noWrap/>
            <w:vAlign w:val="bottom"/>
            <w:hideMark/>
          </w:tcPr>
          <w:p w14:paraId="7B21087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D4F47E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-0.582</w:t>
            </w:r>
          </w:p>
        </w:tc>
        <w:tc>
          <w:tcPr>
            <w:tcW w:w="416" w:type="dxa"/>
            <w:noWrap/>
            <w:vAlign w:val="bottom"/>
            <w:hideMark/>
          </w:tcPr>
          <w:p w14:paraId="25862E14" w14:textId="77777777" w:rsidR="00160980" w:rsidRPr="00BC2400" w:rsidRDefault="00160980" w:rsidP="00160980">
            <w:pPr>
              <w:spacing w:after="0"/>
              <w:rPr>
                <w:rFonts w:ascii="Times New Roman" w:hAnsi="Times New Roman" w:cs="Times New Roman"/>
              </w:rPr>
            </w:pPr>
          </w:p>
        </w:tc>
      </w:tr>
      <w:tr w:rsidR="00160980" w:rsidRPr="00BC2400" w14:paraId="091CF737" w14:textId="77777777" w:rsidTr="00160980">
        <w:trPr>
          <w:trHeight w:val="255"/>
          <w:jc w:val="center"/>
        </w:trPr>
        <w:tc>
          <w:tcPr>
            <w:tcW w:w="2233" w:type="dxa"/>
            <w:noWrap/>
            <w:vAlign w:val="bottom"/>
            <w:hideMark/>
          </w:tcPr>
          <w:p w14:paraId="205C0760"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0593A16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BA4AB3E"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74A186E"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098029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62A7168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F18B03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312DB5A8" w14:textId="6621921B"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419EA8ED"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EC35D17"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(0.479)</w:t>
            </w:r>
          </w:p>
        </w:tc>
        <w:tc>
          <w:tcPr>
            <w:tcW w:w="416" w:type="dxa"/>
            <w:noWrap/>
            <w:vAlign w:val="bottom"/>
            <w:hideMark/>
          </w:tcPr>
          <w:p w14:paraId="27D7491F" w14:textId="77777777" w:rsidR="00160980" w:rsidRPr="00BC2400" w:rsidRDefault="00160980" w:rsidP="00160980">
            <w:pPr>
              <w:spacing w:after="0"/>
              <w:rPr>
                <w:rFonts w:ascii="Times New Roman" w:hAnsi="Times New Roman" w:cs="Times New Roman"/>
              </w:rPr>
            </w:pPr>
          </w:p>
        </w:tc>
      </w:tr>
      <w:tr w:rsidR="00160980" w:rsidRPr="00BC2400" w14:paraId="07407EC8" w14:textId="77777777" w:rsidTr="00160980">
        <w:trPr>
          <w:trHeight w:val="255"/>
          <w:jc w:val="center"/>
        </w:trPr>
        <w:tc>
          <w:tcPr>
            <w:tcW w:w="2233" w:type="dxa"/>
            <w:noWrap/>
            <w:vAlign w:val="bottom"/>
            <w:hideMark/>
          </w:tcPr>
          <w:p w14:paraId="3744C15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SIMILARITY</w:t>
            </w:r>
          </w:p>
        </w:tc>
        <w:tc>
          <w:tcPr>
            <w:tcW w:w="1033" w:type="dxa"/>
            <w:noWrap/>
            <w:vAlign w:val="bottom"/>
            <w:hideMark/>
          </w:tcPr>
          <w:p w14:paraId="63BAD21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11ABD3C"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9DA6A7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B32E52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4A8E743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60D5AC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95FE38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EA9639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35EDA72"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-0.064</w:t>
            </w:r>
          </w:p>
        </w:tc>
        <w:tc>
          <w:tcPr>
            <w:tcW w:w="416" w:type="dxa"/>
            <w:noWrap/>
            <w:vAlign w:val="bottom"/>
            <w:hideMark/>
          </w:tcPr>
          <w:p w14:paraId="78EF1689" w14:textId="77777777" w:rsidR="00160980" w:rsidRPr="00BC2400" w:rsidRDefault="00160980" w:rsidP="00160980">
            <w:pPr>
              <w:spacing w:after="0"/>
              <w:rPr>
                <w:rFonts w:ascii="Times New Roman" w:hAnsi="Times New Roman" w:cs="Times New Roman"/>
              </w:rPr>
            </w:pPr>
          </w:p>
        </w:tc>
      </w:tr>
      <w:tr w:rsidR="00160980" w:rsidRPr="00BC2400" w14:paraId="39ECBCBE" w14:textId="77777777" w:rsidTr="00160980">
        <w:trPr>
          <w:trHeight w:val="255"/>
          <w:jc w:val="center"/>
        </w:trPr>
        <w:tc>
          <w:tcPr>
            <w:tcW w:w="2233" w:type="dxa"/>
            <w:noWrap/>
            <w:vAlign w:val="bottom"/>
            <w:hideMark/>
          </w:tcPr>
          <w:p w14:paraId="504C7F9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1C8BCBF"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CFDB7E4"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C846AC4"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1F0098E1"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4F5A1A3"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E46E95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51739E6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B91AF49"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7EFE6EBD" w14:textId="77777777"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(0.182)</w:t>
            </w:r>
          </w:p>
        </w:tc>
        <w:tc>
          <w:tcPr>
            <w:tcW w:w="416" w:type="dxa"/>
            <w:noWrap/>
            <w:vAlign w:val="bottom"/>
            <w:hideMark/>
          </w:tcPr>
          <w:p w14:paraId="01EB4618" w14:textId="77777777" w:rsidR="00160980" w:rsidRPr="00BC2400" w:rsidRDefault="00160980" w:rsidP="00160980">
            <w:pPr>
              <w:spacing w:after="0"/>
              <w:rPr>
                <w:rFonts w:ascii="Times New Roman" w:hAnsi="Times New Roman" w:cs="Times New Roman"/>
              </w:rPr>
            </w:pPr>
          </w:p>
        </w:tc>
      </w:tr>
      <w:tr w:rsidR="00160980" w:rsidRPr="00BC2400" w14:paraId="5DA7D550" w14:textId="77777777" w:rsidTr="00160980">
        <w:trPr>
          <w:trHeight w:val="255"/>
          <w:jc w:val="center"/>
        </w:trPr>
        <w:tc>
          <w:tcPr>
            <w:tcW w:w="3266" w:type="dxa"/>
            <w:gridSpan w:val="2"/>
            <w:noWrap/>
            <w:vAlign w:val="bottom"/>
            <w:hideMark/>
          </w:tcPr>
          <w:p w14:paraId="4A119D71" w14:textId="77777777" w:rsidR="00160980" w:rsidRPr="00BC2400" w:rsidRDefault="00160980" w:rsidP="00160980">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Respondent x Alter interactions</w:t>
            </w:r>
          </w:p>
        </w:tc>
        <w:tc>
          <w:tcPr>
            <w:tcW w:w="515" w:type="dxa"/>
            <w:noWrap/>
            <w:vAlign w:val="bottom"/>
            <w:hideMark/>
          </w:tcPr>
          <w:p w14:paraId="20D1CF6B"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C0F0DC5"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5890067F"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28561E5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0AD7A2A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0D88152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8A1026A" w14:textId="77777777" w:rsidR="00160980" w:rsidRPr="00BC2400" w:rsidRDefault="00160980" w:rsidP="00160980">
            <w:pPr>
              <w:spacing w:after="0"/>
              <w:rPr>
                <w:rFonts w:ascii="Times New Roman" w:hAnsi="Times New Roman" w:cs="Times New Roman"/>
              </w:rPr>
            </w:pPr>
          </w:p>
        </w:tc>
        <w:tc>
          <w:tcPr>
            <w:tcW w:w="1020" w:type="dxa"/>
            <w:noWrap/>
            <w:vAlign w:val="bottom"/>
            <w:hideMark/>
          </w:tcPr>
          <w:p w14:paraId="13E676A6" w14:textId="77777777" w:rsidR="00160980" w:rsidRPr="00BC2400" w:rsidRDefault="00160980" w:rsidP="00160980">
            <w:pPr>
              <w:spacing w:after="0"/>
              <w:rPr>
                <w:rFonts w:ascii="Times New Roman" w:hAnsi="Times New Roman" w:cs="Times New Roman"/>
              </w:rPr>
            </w:pPr>
          </w:p>
        </w:tc>
        <w:tc>
          <w:tcPr>
            <w:tcW w:w="416" w:type="dxa"/>
            <w:noWrap/>
            <w:vAlign w:val="bottom"/>
            <w:hideMark/>
          </w:tcPr>
          <w:p w14:paraId="0B62857D" w14:textId="77777777" w:rsidR="00160980" w:rsidRPr="00BC2400" w:rsidRDefault="00160980" w:rsidP="00160980">
            <w:pPr>
              <w:spacing w:after="0"/>
              <w:rPr>
                <w:rFonts w:ascii="Times New Roman" w:hAnsi="Times New Roman" w:cs="Times New Roman"/>
              </w:rPr>
            </w:pPr>
          </w:p>
        </w:tc>
      </w:tr>
      <w:tr w:rsidR="00160980" w:rsidRPr="00BC2400" w14:paraId="472AFCBD" w14:textId="77777777" w:rsidTr="002B141F">
        <w:trPr>
          <w:trHeight w:val="255"/>
          <w:jc w:val="center"/>
        </w:trPr>
        <w:tc>
          <w:tcPr>
            <w:tcW w:w="2233" w:type="dxa"/>
            <w:noWrap/>
            <w:vAlign w:val="bottom"/>
            <w:hideMark/>
          </w:tcPr>
          <w:p w14:paraId="0AAF5427" w14:textId="1D107682" w:rsidR="00160980" w:rsidRPr="00BC2400" w:rsidRDefault="000C35D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ESRxESA</w:t>
            </w:r>
            <w:proofErr w:type="spellEnd"/>
          </w:p>
        </w:tc>
        <w:tc>
          <w:tcPr>
            <w:tcW w:w="1033" w:type="dxa"/>
            <w:noWrap/>
            <w:vAlign w:val="bottom"/>
            <w:hideMark/>
          </w:tcPr>
          <w:p w14:paraId="033C19D7"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3B7ED0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20CE78F" w14:textId="20EBBDA6"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0.034</w:t>
            </w:r>
          </w:p>
        </w:tc>
        <w:tc>
          <w:tcPr>
            <w:tcW w:w="515" w:type="dxa"/>
            <w:noWrap/>
            <w:vAlign w:val="bottom"/>
            <w:hideMark/>
          </w:tcPr>
          <w:p w14:paraId="341C246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6AD59E3" w14:textId="47F8AB35"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0.096</w:t>
            </w:r>
          </w:p>
        </w:tc>
        <w:tc>
          <w:tcPr>
            <w:tcW w:w="515" w:type="dxa"/>
            <w:noWrap/>
            <w:vAlign w:val="bottom"/>
            <w:hideMark/>
          </w:tcPr>
          <w:p w14:paraId="335E247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DA9E29D" w14:textId="2CE53597"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0.099</w:t>
            </w:r>
          </w:p>
        </w:tc>
        <w:tc>
          <w:tcPr>
            <w:tcW w:w="515" w:type="dxa"/>
            <w:noWrap/>
            <w:vAlign w:val="bottom"/>
            <w:hideMark/>
          </w:tcPr>
          <w:p w14:paraId="396784C4"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35D23FA" w14:textId="59A7FB80"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0.105</w:t>
            </w:r>
          </w:p>
        </w:tc>
        <w:tc>
          <w:tcPr>
            <w:tcW w:w="416" w:type="dxa"/>
            <w:noWrap/>
            <w:vAlign w:val="bottom"/>
            <w:hideMark/>
          </w:tcPr>
          <w:p w14:paraId="373A0051" w14:textId="77777777" w:rsidR="00160980" w:rsidRPr="00BC2400" w:rsidRDefault="00160980" w:rsidP="00160980">
            <w:pPr>
              <w:spacing w:after="0"/>
              <w:rPr>
                <w:rFonts w:ascii="Times New Roman" w:hAnsi="Times New Roman" w:cs="Times New Roman"/>
              </w:rPr>
            </w:pPr>
          </w:p>
        </w:tc>
      </w:tr>
      <w:tr w:rsidR="00160980" w:rsidRPr="00BC2400" w14:paraId="08D16618" w14:textId="77777777" w:rsidTr="002B141F">
        <w:trPr>
          <w:trHeight w:val="255"/>
          <w:jc w:val="center"/>
        </w:trPr>
        <w:tc>
          <w:tcPr>
            <w:tcW w:w="2233" w:type="dxa"/>
            <w:noWrap/>
            <w:vAlign w:val="bottom"/>
            <w:hideMark/>
          </w:tcPr>
          <w:p w14:paraId="572ECC47"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395FB608"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7D71C8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26D8BA2" w14:textId="254C4FCE"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(0.510</w:t>
            </w:r>
            <w:r w:rsidR="000C35D9">
              <w:rPr>
                <w:rFonts w:ascii="Times New Roman" w:eastAsia="Times New Roman" w:hAnsi="Times New Roman" w:cs="Times New Roman"/>
                <w:color w:val="000000"/>
                <w:sz w:val="20"/>
                <w:szCs w:val="20"/>
              </w:rPr>
              <w:t>)</w:t>
            </w:r>
          </w:p>
        </w:tc>
        <w:tc>
          <w:tcPr>
            <w:tcW w:w="515" w:type="dxa"/>
            <w:noWrap/>
            <w:vAlign w:val="bottom"/>
            <w:hideMark/>
          </w:tcPr>
          <w:p w14:paraId="3F92889D"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38FC2CE" w14:textId="29CCE9CB"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(0.512)</w:t>
            </w:r>
          </w:p>
        </w:tc>
        <w:tc>
          <w:tcPr>
            <w:tcW w:w="515" w:type="dxa"/>
            <w:noWrap/>
            <w:vAlign w:val="bottom"/>
            <w:hideMark/>
          </w:tcPr>
          <w:p w14:paraId="6D314C86"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7519BE8" w14:textId="0A29FCFD"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(0.513)</w:t>
            </w:r>
          </w:p>
        </w:tc>
        <w:tc>
          <w:tcPr>
            <w:tcW w:w="515" w:type="dxa"/>
            <w:noWrap/>
            <w:vAlign w:val="bottom"/>
            <w:hideMark/>
          </w:tcPr>
          <w:p w14:paraId="30D6C41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A2C56CE" w14:textId="731747D2"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(0.513)</w:t>
            </w:r>
          </w:p>
        </w:tc>
        <w:tc>
          <w:tcPr>
            <w:tcW w:w="416" w:type="dxa"/>
            <w:noWrap/>
            <w:vAlign w:val="bottom"/>
            <w:hideMark/>
          </w:tcPr>
          <w:p w14:paraId="520AF121" w14:textId="77777777" w:rsidR="00160980" w:rsidRPr="00BC2400" w:rsidRDefault="00160980" w:rsidP="00160980">
            <w:pPr>
              <w:spacing w:after="0"/>
              <w:rPr>
                <w:rFonts w:ascii="Times New Roman" w:hAnsi="Times New Roman" w:cs="Times New Roman"/>
              </w:rPr>
            </w:pPr>
          </w:p>
        </w:tc>
      </w:tr>
      <w:tr w:rsidR="00160980" w:rsidRPr="00BC2400" w14:paraId="3B32DB25" w14:textId="77777777" w:rsidTr="002B141F">
        <w:trPr>
          <w:trHeight w:val="255"/>
          <w:jc w:val="center"/>
        </w:trPr>
        <w:tc>
          <w:tcPr>
            <w:tcW w:w="2233" w:type="dxa"/>
            <w:noWrap/>
            <w:vAlign w:val="bottom"/>
            <w:hideMark/>
          </w:tcPr>
          <w:p w14:paraId="644657CB" w14:textId="6EAD581F" w:rsidR="00160980" w:rsidRPr="00BC2400" w:rsidRDefault="000C35D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ES</w:t>
            </w:r>
            <w:r w:rsidR="00160980" w:rsidRPr="00BC2400">
              <w:rPr>
                <w:rFonts w:ascii="Times New Roman" w:eastAsia="Times New Roman" w:hAnsi="Times New Roman" w:cs="Times New Roman"/>
                <w:color w:val="000000"/>
                <w:sz w:val="20"/>
                <w:szCs w:val="20"/>
              </w:rPr>
              <w:t>RxCSA</w:t>
            </w:r>
            <w:proofErr w:type="spellEnd"/>
          </w:p>
        </w:tc>
        <w:tc>
          <w:tcPr>
            <w:tcW w:w="1033" w:type="dxa"/>
            <w:noWrap/>
            <w:vAlign w:val="bottom"/>
            <w:hideMark/>
          </w:tcPr>
          <w:p w14:paraId="79A305F9"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E290BA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7B0082B" w14:textId="7A573AF2" w:rsidR="00160980" w:rsidRPr="00BC2400" w:rsidRDefault="00555500" w:rsidP="005555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0.068</w:t>
            </w:r>
          </w:p>
        </w:tc>
        <w:tc>
          <w:tcPr>
            <w:tcW w:w="515" w:type="dxa"/>
            <w:noWrap/>
            <w:vAlign w:val="bottom"/>
            <w:hideMark/>
          </w:tcPr>
          <w:p w14:paraId="073603A9"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E371A0D" w14:textId="3531ECE9"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0.066</w:t>
            </w:r>
          </w:p>
        </w:tc>
        <w:tc>
          <w:tcPr>
            <w:tcW w:w="515" w:type="dxa"/>
            <w:noWrap/>
            <w:vAlign w:val="bottom"/>
            <w:hideMark/>
          </w:tcPr>
          <w:p w14:paraId="62EF2C4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C828B8B" w14:textId="395F2C36"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0.043</w:t>
            </w:r>
          </w:p>
        </w:tc>
        <w:tc>
          <w:tcPr>
            <w:tcW w:w="515" w:type="dxa"/>
            <w:noWrap/>
            <w:vAlign w:val="bottom"/>
            <w:hideMark/>
          </w:tcPr>
          <w:p w14:paraId="07300E9E"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9AD82F0" w14:textId="67813ADC"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0.050</w:t>
            </w:r>
          </w:p>
        </w:tc>
        <w:tc>
          <w:tcPr>
            <w:tcW w:w="416" w:type="dxa"/>
            <w:noWrap/>
            <w:vAlign w:val="bottom"/>
            <w:hideMark/>
          </w:tcPr>
          <w:p w14:paraId="70850C39" w14:textId="77777777" w:rsidR="00160980" w:rsidRPr="00BC2400" w:rsidRDefault="00160980" w:rsidP="00160980">
            <w:pPr>
              <w:spacing w:after="0"/>
              <w:rPr>
                <w:rFonts w:ascii="Times New Roman" w:hAnsi="Times New Roman" w:cs="Times New Roman"/>
              </w:rPr>
            </w:pPr>
          </w:p>
        </w:tc>
      </w:tr>
      <w:tr w:rsidR="00160980" w:rsidRPr="00BC2400" w14:paraId="387D26E9" w14:textId="77777777" w:rsidTr="002B141F">
        <w:trPr>
          <w:trHeight w:val="255"/>
          <w:jc w:val="center"/>
        </w:trPr>
        <w:tc>
          <w:tcPr>
            <w:tcW w:w="2233" w:type="dxa"/>
            <w:noWrap/>
            <w:vAlign w:val="bottom"/>
            <w:hideMark/>
          </w:tcPr>
          <w:p w14:paraId="290DFE9F"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18EDEDF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7ACF965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8C67CFE" w14:textId="5A79ECB5"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(0.483</w:t>
            </w:r>
            <w:r w:rsidR="000C35D9">
              <w:rPr>
                <w:rFonts w:ascii="Times New Roman" w:eastAsia="Times New Roman" w:hAnsi="Times New Roman" w:cs="Times New Roman"/>
                <w:color w:val="000000"/>
                <w:sz w:val="20"/>
                <w:szCs w:val="20"/>
              </w:rPr>
              <w:t>)</w:t>
            </w:r>
          </w:p>
        </w:tc>
        <w:tc>
          <w:tcPr>
            <w:tcW w:w="515" w:type="dxa"/>
            <w:noWrap/>
            <w:vAlign w:val="bottom"/>
            <w:hideMark/>
          </w:tcPr>
          <w:p w14:paraId="41B5CE67"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6BC0CBF" w14:textId="575A6A27"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(0.486)</w:t>
            </w:r>
          </w:p>
        </w:tc>
        <w:tc>
          <w:tcPr>
            <w:tcW w:w="515" w:type="dxa"/>
            <w:noWrap/>
            <w:vAlign w:val="bottom"/>
            <w:hideMark/>
          </w:tcPr>
          <w:p w14:paraId="2741F89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8EAA6C7" w14:textId="288373B8"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(0.487)</w:t>
            </w:r>
          </w:p>
        </w:tc>
        <w:tc>
          <w:tcPr>
            <w:tcW w:w="515" w:type="dxa"/>
            <w:noWrap/>
            <w:vAlign w:val="bottom"/>
            <w:hideMark/>
          </w:tcPr>
          <w:p w14:paraId="4D0CE5AD"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2D3FF55" w14:textId="63BBEC00"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(0.487)</w:t>
            </w:r>
          </w:p>
        </w:tc>
        <w:tc>
          <w:tcPr>
            <w:tcW w:w="416" w:type="dxa"/>
            <w:noWrap/>
            <w:vAlign w:val="bottom"/>
            <w:hideMark/>
          </w:tcPr>
          <w:p w14:paraId="19F71F6C" w14:textId="77777777" w:rsidR="00160980" w:rsidRPr="00BC2400" w:rsidRDefault="00160980" w:rsidP="00160980">
            <w:pPr>
              <w:spacing w:after="0"/>
              <w:rPr>
                <w:rFonts w:ascii="Times New Roman" w:hAnsi="Times New Roman" w:cs="Times New Roman"/>
              </w:rPr>
            </w:pPr>
          </w:p>
        </w:tc>
      </w:tr>
      <w:tr w:rsidR="00160980" w:rsidRPr="00BC2400" w14:paraId="0E8BA6FC" w14:textId="77777777" w:rsidTr="002B141F">
        <w:trPr>
          <w:trHeight w:val="255"/>
          <w:jc w:val="center"/>
        </w:trPr>
        <w:tc>
          <w:tcPr>
            <w:tcW w:w="2233" w:type="dxa"/>
            <w:noWrap/>
            <w:vAlign w:val="bottom"/>
            <w:hideMark/>
          </w:tcPr>
          <w:p w14:paraId="344A9DB9" w14:textId="5444DD06" w:rsidR="00160980" w:rsidRPr="00BC2400" w:rsidRDefault="000C35D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CSRxESA</w:t>
            </w:r>
            <w:proofErr w:type="spellEnd"/>
          </w:p>
        </w:tc>
        <w:tc>
          <w:tcPr>
            <w:tcW w:w="1033" w:type="dxa"/>
            <w:noWrap/>
            <w:vAlign w:val="bottom"/>
            <w:hideMark/>
          </w:tcPr>
          <w:p w14:paraId="2D919D52"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464D27D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8FDF671" w14:textId="676EF362"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0.029</w:t>
            </w:r>
          </w:p>
        </w:tc>
        <w:tc>
          <w:tcPr>
            <w:tcW w:w="515" w:type="dxa"/>
            <w:noWrap/>
            <w:vAlign w:val="bottom"/>
            <w:hideMark/>
          </w:tcPr>
          <w:p w14:paraId="61E3FB4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22BD5C6" w14:textId="42A74D42"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0.035</w:t>
            </w:r>
          </w:p>
        </w:tc>
        <w:tc>
          <w:tcPr>
            <w:tcW w:w="515" w:type="dxa"/>
            <w:noWrap/>
            <w:vAlign w:val="bottom"/>
            <w:hideMark/>
          </w:tcPr>
          <w:p w14:paraId="66B4AD8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C71C80C" w14:textId="55FB2931"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0.008</w:t>
            </w:r>
          </w:p>
        </w:tc>
        <w:tc>
          <w:tcPr>
            <w:tcW w:w="515" w:type="dxa"/>
            <w:noWrap/>
            <w:vAlign w:val="bottom"/>
            <w:hideMark/>
          </w:tcPr>
          <w:p w14:paraId="7414411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4811C2D5" w14:textId="60DF56F1"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0.013</w:t>
            </w:r>
          </w:p>
        </w:tc>
        <w:tc>
          <w:tcPr>
            <w:tcW w:w="416" w:type="dxa"/>
            <w:noWrap/>
            <w:vAlign w:val="bottom"/>
            <w:hideMark/>
          </w:tcPr>
          <w:p w14:paraId="6C6C3720" w14:textId="77777777" w:rsidR="00160980" w:rsidRPr="00BC2400" w:rsidRDefault="00160980" w:rsidP="00160980">
            <w:pPr>
              <w:spacing w:after="0"/>
              <w:rPr>
                <w:rFonts w:ascii="Times New Roman" w:hAnsi="Times New Roman" w:cs="Times New Roman"/>
              </w:rPr>
            </w:pPr>
          </w:p>
        </w:tc>
      </w:tr>
      <w:tr w:rsidR="00160980" w:rsidRPr="00BC2400" w14:paraId="0F68CD09" w14:textId="77777777" w:rsidTr="002B141F">
        <w:trPr>
          <w:trHeight w:val="255"/>
          <w:jc w:val="center"/>
        </w:trPr>
        <w:tc>
          <w:tcPr>
            <w:tcW w:w="2233" w:type="dxa"/>
            <w:noWrap/>
            <w:vAlign w:val="bottom"/>
            <w:hideMark/>
          </w:tcPr>
          <w:p w14:paraId="1E91DBA7"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CA461CB"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2948979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0EB61F3" w14:textId="36DF7FF6" w:rsidR="00160980" w:rsidRPr="00BC2400" w:rsidRDefault="000C35D9"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555500">
              <w:rPr>
                <w:rFonts w:ascii="Times New Roman" w:eastAsia="Times New Roman" w:hAnsi="Times New Roman" w:cs="Times New Roman"/>
                <w:color w:val="000000"/>
                <w:sz w:val="20"/>
                <w:szCs w:val="20"/>
              </w:rPr>
              <w:t>0.545</w:t>
            </w:r>
            <w:r>
              <w:rPr>
                <w:rFonts w:ascii="Times New Roman" w:eastAsia="Times New Roman" w:hAnsi="Times New Roman" w:cs="Times New Roman"/>
                <w:color w:val="000000"/>
                <w:sz w:val="20"/>
                <w:szCs w:val="20"/>
              </w:rPr>
              <w:t>)</w:t>
            </w:r>
          </w:p>
        </w:tc>
        <w:tc>
          <w:tcPr>
            <w:tcW w:w="515" w:type="dxa"/>
            <w:noWrap/>
            <w:vAlign w:val="bottom"/>
            <w:hideMark/>
          </w:tcPr>
          <w:p w14:paraId="4119A409"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FB6B14F" w14:textId="274BB6D1"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(0.547)</w:t>
            </w:r>
          </w:p>
        </w:tc>
        <w:tc>
          <w:tcPr>
            <w:tcW w:w="515" w:type="dxa"/>
            <w:noWrap/>
            <w:vAlign w:val="bottom"/>
            <w:hideMark/>
          </w:tcPr>
          <w:p w14:paraId="6EBCD47A" w14:textId="77777777" w:rsidR="00160980" w:rsidRPr="00BC2400" w:rsidRDefault="00160980" w:rsidP="00160980">
            <w:pPr>
              <w:spacing w:after="0"/>
              <w:rPr>
                <w:rFonts w:ascii="Times New Roman" w:hAnsi="Times New Roman" w:cs="Times New Roman"/>
              </w:rPr>
            </w:pPr>
          </w:p>
        </w:tc>
        <w:tc>
          <w:tcPr>
            <w:tcW w:w="1020" w:type="dxa"/>
            <w:noWrap/>
            <w:vAlign w:val="bottom"/>
          </w:tcPr>
          <w:p w14:paraId="5D302FAC" w14:textId="1F68245B"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(0.548)</w:t>
            </w:r>
          </w:p>
        </w:tc>
        <w:tc>
          <w:tcPr>
            <w:tcW w:w="515" w:type="dxa"/>
            <w:noWrap/>
            <w:vAlign w:val="bottom"/>
            <w:hideMark/>
          </w:tcPr>
          <w:p w14:paraId="1CA1D42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754502F" w14:textId="7B3FD7F3"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(0.548)</w:t>
            </w:r>
          </w:p>
        </w:tc>
        <w:tc>
          <w:tcPr>
            <w:tcW w:w="416" w:type="dxa"/>
            <w:noWrap/>
            <w:vAlign w:val="bottom"/>
            <w:hideMark/>
          </w:tcPr>
          <w:p w14:paraId="4894CC27" w14:textId="77777777" w:rsidR="00160980" w:rsidRPr="00BC2400" w:rsidRDefault="00160980" w:rsidP="00160980">
            <w:pPr>
              <w:spacing w:after="0"/>
              <w:rPr>
                <w:rFonts w:ascii="Times New Roman" w:hAnsi="Times New Roman" w:cs="Times New Roman"/>
              </w:rPr>
            </w:pPr>
          </w:p>
        </w:tc>
      </w:tr>
      <w:tr w:rsidR="00160980" w:rsidRPr="00BC2400" w14:paraId="57E44CD3" w14:textId="77777777" w:rsidTr="002B141F">
        <w:trPr>
          <w:trHeight w:val="255"/>
          <w:jc w:val="center"/>
        </w:trPr>
        <w:tc>
          <w:tcPr>
            <w:tcW w:w="2233" w:type="dxa"/>
            <w:noWrap/>
            <w:vAlign w:val="bottom"/>
            <w:hideMark/>
          </w:tcPr>
          <w:p w14:paraId="428E9614" w14:textId="61D1A7EE" w:rsidR="00160980" w:rsidRPr="00BC2400" w:rsidRDefault="000C35D9" w:rsidP="0016098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160980" w:rsidRPr="00BC2400">
              <w:rPr>
                <w:rFonts w:ascii="Times New Roman" w:eastAsia="Times New Roman" w:hAnsi="Times New Roman" w:cs="Times New Roman"/>
                <w:color w:val="000000"/>
                <w:sz w:val="20"/>
                <w:szCs w:val="20"/>
              </w:rPr>
              <w:t>SRxCSA</w:t>
            </w:r>
            <w:proofErr w:type="spellEnd"/>
          </w:p>
        </w:tc>
        <w:tc>
          <w:tcPr>
            <w:tcW w:w="1033" w:type="dxa"/>
            <w:noWrap/>
            <w:vAlign w:val="bottom"/>
            <w:hideMark/>
          </w:tcPr>
          <w:p w14:paraId="732065DD"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CF0BF0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ADC5C9B" w14:textId="424D4E17"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0.437</w:t>
            </w:r>
          </w:p>
        </w:tc>
        <w:tc>
          <w:tcPr>
            <w:tcW w:w="515" w:type="dxa"/>
            <w:noWrap/>
            <w:vAlign w:val="bottom"/>
            <w:hideMark/>
          </w:tcPr>
          <w:p w14:paraId="72D99EF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1B36E53" w14:textId="1EB1419A"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0.478</w:t>
            </w:r>
          </w:p>
        </w:tc>
        <w:tc>
          <w:tcPr>
            <w:tcW w:w="515" w:type="dxa"/>
            <w:noWrap/>
            <w:vAlign w:val="bottom"/>
            <w:hideMark/>
          </w:tcPr>
          <w:p w14:paraId="7B9C39D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3640F8D" w14:textId="79476B95"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0.458</w:t>
            </w:r>
          </w:p>
        </w:tc>
        <w:tc>
          <w:tcPr>
            <w:tcW w:w="515" w:type="dxa"/>
            <w:noWrap/>
            <w:vAlign w:val="bottom"/>
            <w:hideMark/>
          </w:tcPr>
          <w:p w14:paraId="20B56645" w14:textId="77777777" w:rsidR="00160980" w:rsidRPr="00BC2400" w:rsidRDefault="00160980" w:rsidP="00160980">
            <w:pPr>
              <w:spacing w:after="0"/>
              <w:rPr>
                <w:rFonts w:ascii="Times New Roman" w:hAnsi="Times New Roman" w:cs="Times New Roman"/>
              </w:rPr>
            </w:pPr>
          </w:p>
        </w:tc>
        <w:tc>
          <w:tcPr>
            <w:tcW w:w="1020" w:type="dxa"/>
            <w:noWrap/>
            <w:vAlign w:val="bottom"/>
          </w:tcPr>
          <w:p w14:paraId="6A213AEF" w14:textId="5B4C7CB6"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0.465</w:t>
            </w:r>
          </w:p>
        </w:tc>
        <w:tc>
          <w:tcPr>
            <w:tcW w:w="416" w:type="dxa"/>
            <w:noWrap/>
            <w:vAlign w:val="bottom"/>
            <w:hideMark/>
          </w:tcPr>
          <w:p w14:paraId="17DEC2CF" w14:textId="77777777" w:rsidR="00160980" w:rsidRPr="00BC2400" w:rsidRDefault="00160980" w:rsidP="00160980">
            <w:pPr>
              <w:spacing w:after="0"/>
              <w:rPr>
                <w:rFonts w:ascii="Times New Roman" w:hAnsi="Times New Roman" w:cs="Times New Roman"/>
              </w:rPr>
            </w:pPr>
          </w:p>
        </w:tc>
      </w:tr>
      <w:tr w:rsidR="00160980" w:rsidRPr="00BC2400" w14:paraId="296B7CC1" w14:textId="77777777" w:rsidTr="002B141F">
        <w:trPr>
          <w:trHeight w:val="255"/>
          <w:jc w:val="center"/>
        </w:trPr>
        <w:tc>
          <w:tcPr>
            <w:tcW w:w="2233" w:type="dxa"/>
            <w:noWrap/>
            <w:vAlign w:val="bottom"/>
            <w:hideMark/>
          </w:tcPr>
          <w:p w14:paraId="6C641B62"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577B6B8C" w14:textId="77777777" w:rsidR="00160980" w:rsidRPr="00BC2400" w:rsidRDefault="00160980" w:rsidP="00160980">
            <w:pPr>
              <w:spacing w:after="0"/>
              <w:rPr>
                <w:rFonts w:ascii="Times New Roman" w:hAnsi="Times New Roman" w:cs="Times New Roman"/>
              </w:rPr>
            </w:pPr>
          </w:p>
        </w:tc>
        <w:tc>
          <w:tcPr>
            <w:tcW w:w="515" w:type="dxa"/>
            <w:noWrap/>
            <w:vAlign w:val="bottom"/>
            <w:hideMark/>
          </w:tcPr>
          <w:p w14:paraId="34D9B7BF"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F6AE4B8" w14:textId="744E49C8"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(0.507</w:t>
            </w:r>
            <w:r w:rsidR="000C35D9">
              <w:rPr>
                <w:rFonts w:ascii="Times New Roman" w:eastAsia="Times New Roman" w:hAnsi="Times New Roman" w:cs="Times New Roman"/>
                <w:color w:val="000000"/>
                <w:sz w:val="20"/>
                <w:szCs w:val="20"/>
              </w:rPr>
              <w:t>)</w:t>
            </w:r>
          </w:p>
        </w:tc>
        <w:tc>
          <w:tcPr>
            <w:tcW w:w="515" w:type="dxa"/>
            <w:noWrap/>
            <w:vAlign w:val="bottom"/>
            <w:hideMark/>
          </w:tcPr>
          <w:p w14:paraId="62D5218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2573810C" w14:textId="112E63FA"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(0.509)</w:t>
            </w:r>
          </w:p>
        </w:tc>
        <w:tc>
          <w:tcPr>
            <w:tcW w:w="515" w:type="dxa"/>
            <w:noWrap/>
            <w:vAlign w:val="bottom"/>
            <w:hideMark/>
          </w:tcPr>
          <w:p w14:paraId="5B2A76C2" w14:textId="77777777" w:rsidR="00160980" w:rsidRPr="00BC2400" w:rsidRDefault="00160980" w:rsidP="00160980">
            <w:pPr>
              <w:spacing w:after="0"/>
              <w:rPr>
                <w:rFonts w:ascii="Times New Roman" w:hAnsi="Times New Roman" w:cs="Times New Roman"/>
              </w:rPr>
            </w:pPr>
          </w:p>
        </w:tc>
        <w:tc>
          <w:tcPr>
            <w:tcW w:w="1020" w:type="dxa"/>
            <w:noWrap/>
            <w:vAlign w:val="bottom"/>
          </w:tcPr>
          <w:p w14:paraId="071AE2AC" w14:textId="43F719A2"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(0.510)</w:t>
            </w:r>
          </w:p>
        </w:tc>
        <w:tc>
          <w:tcPr>
            <w:tcW w:w="515" w:type="dxa"/>
            <w:noWrap/>
            <w:vAlign w:val="bottom"/>
            <w:hideMark/>
          </w:tcPr>
          <w:p w14:paraId="2D768D11" w14:textId="77777777" w:rsidR="00160980" w:rsidRPr="00BC2400" w:rsidRDefault="00160980" w:rsidP="00160980">
            <w:pPr>
              <w:spacing w:after="0"/>
              <w:rPr>
                <w:rFonts w:ascii="Times New Roman" w:hAnsi="Times New Roman" w:cs="Times New Roman"/>
              </w:rPr>
            </w:pPr>
          </w:p>
        </w:tc>
        <w:tc>
          <w:tcPr>
            <w:tcW w:w="1020" w:type="dxa"/>
            <w:noWrap/>
            <w:vAlign w:val="bottom"/>
          </w:tcPr>
          <w:p w14:paraId="380EA1F0" w14:textId="2059407D"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(0.512)</w:t>
            </w:r>
          </w:p>
        </w:tc>
        <w:tc>
          <w:tcPr>
            <w:tcW w:w="416" w:type="dxa"/>
            <w:noWrap/>
            <w:vAlign w:val="bottom"/>
            <w:hideMark/>
          </w:tcPr>
          <w:p w14:paraId="24674915" w14:textId="77777777" w:rsidR="00160980" w:rsidRPr="00BC2400" w:rsidRDefault="00160980" w:rsidP="00160980">
            <w:pPr>
              <w:spacing w:after="0"/>
              <w:rPr>
                <w:rFonts w:ascii="Times New Roman" w:hAnsi="Times New Roman" w:cs="Times New Roman"/>
              </w:rPr>
            </w:pPr>
          </w:p>
        </w:tc>
      </w:tr>
      <w:tr w:rsidR="00160980" w:rsidRPr="00BC2400" w14:paraId="5884F13C" w14:textId="77777777" w:rsidTr="002B141F">
        <w:trPr>
          <w:trHeight w:val="255"/>
          <w:jc w:val="center"/>
        </w:trPr>
        <w:tc>
          <w:tcPr>
            <w:tcW w:w="2233" w:type="dxa"/>
            <w:noWrap/>
            <w:vAlign w:val="bottom"/>
            <w:hideMark/>
          </w:tcPr>
          <w:p w14:paraId="1B9DAE97"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Constant</w:t>
            </w:r>
          </w:p>
        </w:tc>
        <w:tc>
          <w:tcPr>
            <w:tcW w:w="1033" w:type="dxa"/>
            <w:noWrap/>
            <w:vAlign w:val="bottom"/>
            <w:hideMark/>
          </w:tcPr>
          <w:p w14:paraId="0B3F8C5C" w14:textId="562795CF"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0C35D9">
              <w:rPr>
                <w:rFonts w:ascii="Times New Roman" w:eastAsia="Times New Roman" w:hAnsi="Times New Roman" w:cs="Times New Roman"/>
                <w:color w:val="000000"/>
                <w:sz w:val="20"/>
                <w:szCs w:val="20"/>
              </w:rPr>
              <w:t>1.687</w:t>
            </w:r>
          </w:p>
        </w:tc>
        <w:tc>
          <w:tcPr>
            <w:tcW w:w="515" w:type="dxa"/>
            <w:noWrap/>
            <w:vAlign w:val="bottom"/>
            <w:hideMark/>
          </w:tcPr>
          <w:p w14:paraId="1FF84D10"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13B115AA" w14:textId="7ABC0C57"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-1.667</w:t>
            </w:r>
          </w:p>
        </w:tc>
        <w:tc>
          <w:tcPr>
            <w:tcW w:w="515" w:type="dxa"/>
            <w:noWrap/>
            <w:vAlign w:val="bottom"/>
            <w:hideMark/>
          </w:tcPr>
          <w:p w14:paraId="0B98CCBD"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7FF3280D" w14:textId="3BBE15AF"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-1.231</w:t>
            </w:r>
          </w:p>
        </w:tc>
        <w:tc>
          <w:tcPr>
            <w:tcW w:w="515" w:type="dxa"/>
            <w:noWrap/>
            <w:vAlign w:val="bottom"/>
            <w:hideMark/>
          </w:tcPr>
          <w:p w14:paraId="2E54802C"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1020" w:type="dxa"/>
            <w:noWrap/>
            <w:vAlign w:val="bottom"/>
          </w:tcPr>
          <w:p w14:paraId="7AC5DECA" w14:textId="799F21E8"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-1.039</w:t>
            </w:r>
          </w:p>
        </w:tc>
        <w:tc>
          <w:tcPr>
            <w:tcW w:w="515" w:type="dxa"/>
            <w:noWrap/>
            <w:vAlign w:val="bottom"/>
            <w:hideMark/>
          </w:tcPr>
          <w:p w14:paraId="1400DE2D" w14:textId="3E6BDA87" w:rsidR="00160980" w:rsidRPr="00BC2400" w:rsidRDefault="00BC300B"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noWrap/>
            <w:vAlign w:val="bottom"/>
          </w:tcPr>
          <w:p w14:paraId="00582251" w14:textId="5F2B2F2F"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-0.932</w:t>
            </w:r>
          </w:p>
        </w:tc>
        <w:tc>
          <w:tcPr>
            <w:tcW w:w="416" w:type="dxa"/>
            <w:noWrap/>
            <w:vAlign w:val="bottom"/>
            <w:hideMark/>
          </w:tcPr>
          <w:p w14:paraId="50293938" w14:textId="775D2501" w:rsidR="00160980" w:rsidRPr="00BC2400" w:rsidRDefault="002B141F"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r>
      <w:tr w:rsidR="00160980" w:rsidRPr="00BC2400" w14:paraId="0E35F46C" w14:textId="77777777" w:rsidTr="002B141F">
        <w:trPr>
          <w:trHeight w:val="255"/>
          <w:jc w:val="center"/>
        </w:trPr>
        <w:tc>
          <w:tcPr>
            <w:tcW w:w="2233" w:type="dxa"/>
            <w:noWrap/>
            <w:vAlign w:val="bottom"/>
            <w:hideMark/>
          </w:tcPr>
          <w:p w14:paraId="7F27757E" w14:textId="77777777" w:rsidR="00160980" w:rsidRPr="00BC2400" w:rsidRDefault="00160980" w:rsidP="00160980">
            <w:pPr>
              <w:spacing w:after="0"/>
              <w:rPr>
                <w:rFonts w:ascii="Times New Roman" w:hAnsi="Times New Roman" w:cs="Times New Roman"/>
              </w:rPr>
            </w:pPr>
          </w:p>
        </w:tc>
        <w:tc>
          <w:tcPr>
            <w:tcW w:w="1033" w:type="dxa"/>
            <w:noWrap/>
            <w:vAlign w:val="bottom"/>
            <w:hideMark/>
          </w:tcPr>
          <w:p w14:paraId="27D355CA" w14:textId="6B14CCA4" w:rsidR="00160980" w:rsidRPr="00BC2400" w:rsidRDefault="00353462"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r w:rsidR="000C35D9">
              <w:rPr>
                <w:rFonts w:ascii="Times New Roman" w:eastAsia="Times New Roman" w:hAnsi="Times New Roman" w:cs="Times New Roman"/>
                <w:color w:val="000000"/>
                <w:sz w:val="20"/>
                <w:szCs w:val="20"/>
              </w:rPr>
              <w:t>9</w:t>
            </w:r>
            <w:r w:rsidR="00160980" w:rsidRPr="00BC2400">
              <w:rPr>
                <w:rFonts w:ascii="Times New Roman" w:eastAsia="Times New Roman" w:hAnsi="Times New Roman" w:cs="Times New Roman"/>
                <w:color w:val="000000"/>
                <w:sz w:val="20"/>
                <w:szCs w:val="20"/>
              </w:rPr>
              <w:t>)</w:t>
            </w:r>
          </w:p>
        </w:tc>
        <w:tc>
          <w:tcPr>
            <w:tcW w:w="515" w:type="dxa"/>
            <w:noWrap/>
            <w:vAlign w:val="bottom"/>
            <w:hideMark/>
          </w:tcPr>
          <w:p w14:paraId="718EF953"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4FFE848" w14:textId="457E99C3" w:rsidR="00160980" w:rsidRPr="00BC2400" w:rsidRDefault="00555500" w:rsidP="005555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(0.356</w:t>
            </w:r>
            <w:r w:rsidR="000C35D9">
              <w:rPr>
                <w:rFonts w:ascii="Times New Roman" w:eastAsia="Times New Roman" w:hAnsi="Times New Roman" w:cs="Times New Roman"/>
                <w:color w:val="000000"/>
                <w:sz w:val="20"/>
                <w:szCs w:val="20"/>
              </w:rPr>
              <w:t>)</w:t>
            </w:r>
          </w:p>
        </w:tc>
        <w:tc>
          <w:tcPr>
            <w:tcW w:w="515" w:type="dxa"/>
            <w:noWrap/>
            <w:vAlign w:val="bottom"/>
            <w:hideMark/>
          </w:tcPr>
          <w:p w14:paraId="387EC0B0"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1B2F20E" w14:textId="0652A655" w:rsidR="00160980" w:rsidRPr="00BC2400" w:rsidRDefault="007F5537"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(0.387)</w:t>
            </w:r>
          </w:p>
        </w:tc>
        <w:tc>
          <w:tcPr>
            <w:tcW w:w="515" w:type="dxa"/>
            <w:noWrap/>
            <w:vAlign w:val="bottom"/>
            <w:hideMark/>
          </w:tcPr>
          <w:p w14:paraId="78FD0648" w14:textId="77777777" w:rsidR="00160980" w:rsidRPr="00BC2400" w:rsidRDefault="00160980" w:rsidP="00160980">
            <w:pPr>
              <w:spacing w:after="0"/>
              <w:rPr>
                <w:rFonts w:ascii="Times New Roman" w:hAnsi="Times New Roman" w:cs="Times New Roman"/>
              </w:rPr>
            </w:pPr>
          </w:p>
        </w:tc>
        <w:tc>
          <w:tcPr>
            <w:tcW w:w="1020" w:type="dxa"/>
            <w:noWrap/>
            <w:vAlign w:val="bottom"/>
          </w:tcPr>
          <w:p w14:paraId="1DE6FA75" w14:textId="4AAB41C9" w:rsidR="00160980" w:rsidRPr="00BC2400" w:rsidRDefault="00BC300B"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(0.402)</w:t>
            </w:r>
          </w:p>
        </w:tc>
        <w:tc>
          <w:tcPr>
            <w:tcW w:w="515" w:type="dxa"/>
            <w:noWrap/>
            <w:vAlign w:val="bottom"/>
            <w:hideMark/>
          </w:tcPr>
          <w:p w14:paraId="41232F8C" w14:textId="77777777" w:rsidR="00160980" w:rsidRPr="00BC2400" w:rsidRDefault="00160980" w:rsidP="00160980">
            <w:pPr>
              <w:spacing w:after="0"/>
              <w:rPr>
                <w:rFonts w:ascii="Times New Roman" w:hAnsi="Times New Roman" w:cs="Times New Roman"/>
              </w:rPr>
            </w:pPr>
          </w:p>
        </w:tc>
        <w:tc>
          <w:tcPr>
            <w:tcW w:w="1020" w:type="dxa"/>
            <w:noWrap/>
            <w:vAlign w:val="bottom"/>
          </w:tcPr>
          <w:p w14:paraId="7DE3EDEA" w14:textId="16BE0D7F" w:rsidR="00160980" w:rsidRPr="00BC2400" w:rsidRDefault="002B141F"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(0.478)</w:t>
            </w:r>
          </w:p>
        </w:tc>
        <w:tc>
          <w:tcPr>
            <w:tcW w:w="416" w:type="dxa"/>
            <w:noWrap/>
            <w:vAlign w:val="bottom"/>
            <w:hideMark/>
          </w:tcPr>
          <w:p w14:paraId="2C2B24F7" w14:textId="77777777" w:rsidR="00160980" w:rsidRPr="00BC2400" w:rsidRDefault="00160980" w:rsidP="00160980">
            <w:pPr>
              <w:spacing w:after="0"/>
              <w:rPr>
                <w:rFonts w:ascii="Times New Roman" w:hAnsi="Times New Roman" w:cs="Times New Roman"/>
              </w:rPr>
            </w:pPr>
          </w:p>
        </w:tc>
      </w:tr>
      <w:tr w:rsidR="00160980" w:rsidRPr="00BC2400" w14:paraId="05131B3D" w14:textId="77777777" w:rsidTr="000C35D9">
        <w:trPr>
          <w:trHeight w:val="255"/>
          <w:jc w:val="center"/>
        </w:trPr>
        <w:tc>
          <w:tcPr>
            <w:tcW w:w="2233" w:type="dxa"/>
            <w:tcBorders>
              <w:top w:val="nil"/>
              <w:left w:val="nil"/>
              <w:bottom w:val="single" w:sz="4" w:space="0" w:color="auto"/>
              <w:right w:val="nil"/>
            </w:tcBorders>
            <w:noWrap/>
            <w:vAlign w:val="bottom"/>
            <w:hideMark/>
          </w:tcPr>
          <w:p w14:paraId="46EE7ACC" w14:textId="45BBE114" w:rsidR="00160980" w:rsidRPr="00BC2400" w:rsidRDefault="00665011"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1033" w:type="dxa"/>
            <w:tcBorders>
              <w:top w:val="nil"/>
              <w:left w:val="nil"/>
              <w:bottom w:val="single" w:sz="4" w:space="0" w:color="auto"/>
              <w:right w:val="nil"/>
            </w:tcBorders>
            <w:noWrap/>
            <w:vAlign w:val="bottom"/>
          </w:tcPr>
          <w:p w14:paraId="45E9BA5A" w14:textId="69EE7A4E" w:rsidR="00160980" w:rsidRPr="00BC2400" w:rsidRDefault="00160980" w:rsidP="00160980">
            <w:pPr>
              <w:spacing w:after="0" w:line="240" w:lineRule="auto"/>
              <w:jc w:val="right"/>
              <w:rPr>
                <w:rFonts w:ascii="Times New Roman" w:eastAsia="Times New Roman" w:hAnsi="Times New Roman" w:cs="Times New Roman"/>
                <w:color w:val="000000"/>
                <w:sz w:val="20"/>
                <w:szCs w:val="20"/>
              </w:rPr>
            </w:pPr>
          </w:p>
        </w:tc>
        <w:tc>
          <w:tcPr>
            <w:tcW w:w="515" w:type="dxa"/>
            <w:tcBorders>
              <w:top w:val="nil"/>
              <w:left w:val="nil"/>
              <w:bottom w:val="single" w:sz="4" w:space="0" w:color="auto"/>
              <w:right w:val="nil"/>
            </w:tcBorders>
            <w:noWrap/>
            <w:vAlign w:val="bottom"/>
          </w:tcPr>
          <w:p w14:paraId="329EEB28" w14:textId="4BE6A255"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15B03CEB" w14:textId="639F509A"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0.84</w:t>
            </w:r>
          </w:p>
        </w:tc>
        <w:tc>
          <w:tcPr>
            <w:tcW w:w="515" w:type="dxa"/>
            <w:tcBorders>
              <w:top w:val="nil"/>
              <w:left w:val="nil"/>
              <w:bottom w:val="single" w:sz="4" w:space="0" w:color="auto"/>
              <w:right w:val="nil"/>
            </w:tcBorders>
            <w:noWrap/>
            <w:vAlign w:val="bottom"/>
          </w:tcPr>
          <w:p w14:paraId="251DBF9E" w14:textId="11436202"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014CC560" w14:textId="71E40427"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15.80</w:t>
            </w:r>
          </w:p>
        </w:tc>
        <w:tc>
          <w:tcPr>
            <w:tcW w:w="515" w:type="dxa"/>
            <w:tcBorders>
              <w:top w:val="nil"/>
              <w:left w:val="nil"/>
              <w:bottom w:val="single" w:sz="4" w:space="0" w:color="auto"/>
              <w:right w:val="nil"/>
            </w:tcBorders>
            <w:noWrap/>
            <w:vAlign w:val="bottom"/>
          </w:tcPr>
          <w:p w14:paraId="793CB775" w14:textId="53802EB3" w:rsidR="00160980" w:rsidRPr="00BC2400" w:rsidRDefault="00555500" w:rsidP="0016098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020" w:type="dxa"/>
            <w:tcBorders>
              <w:top w:val="nil"/>
              <w:left w:val="nil"/>
              <w:bottom w:val="single" w:sz="4" w:space="0" w:color="auto"/>
              <w:right w:val="nil"/>
            </w:tcBorders>
            <w:noWrap/>
            <w:vAlign w:val="bottom"/>
          </w:tcPr>
          <w:p w14:paraId="2956FD91" w14:textId="778C5D78"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2.81</w:t>
            </w:r>
          </w:p>
        </w:tc>
        <w:tc>
          <w:tcPr>
            <w:tcW w:w="515" w:type="dxa"/>
            <w:tcBorders>
              <w:top w:val="nil"/>
              <w:left w:val="nil"/>
              <w:bottom w:val="single" w:sz="4" w:space="0" w:color="auto"/>
              <w:right w:val="nil"/>
            </w:tcBorders>
            <w:noWrap/>
            <w:vAlign w:val="bottom"/>
          </w:tcPr>
          <w:p w14:paraId="094A5E80" w14:textId="7F97E98F" w:rsidR="00160980" w:rsidRPr="00BC2400" w:rsidRDefault="00160980" w:rsidP="00160980">
            <w:pPr>
              <w:spacing w:after="0" w:line="240" w:lineRule="auto"/>
              <w:rPr>
                <w:rFonts w:ascii="Times New Roman" w:eastAsia="Times New Roman" w:hAnsi="Times New Roman" w:cs="Times New Roman"/>
                <w:color w:val="000000"/>
                <w:sz w:val="20"/>
                <w:szCs w:val="20"/>
              </w:rPr>
            </w:pPr>
          </w:p>
        </w:tc>
        <w:tc>
          <w:tcPr>
            <w:tcW w:w="1020" w:type="dxa"/>
            <w:tcBorders>
              <w:top w:val="nil"/>
              <w:left w:val="nil"/>
              <w:bottom w:val="single" w:sz="4" w:space="0" w:color="auto"/>
              <w:right w:val="nil"/>
            </w:tcBorders>
            <w:noWrap/>
            <w:vAlign w:val="bottom"/>
          </w:tcPr>
          <w:p w14:paraId="0517F82B" w14:textId="5EEAB9A1" w:rsidR="00160980" w:rsidRPr="00BC2400" w:rsidRDefault="00555500" w:rsidP="0016098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w:t>
            </w:r>
          </w:p>
        </w:tc>
        <w:tc>
          <w:tcPr>
            <w:tcW w:w="416" w:type="dxa"/>
            <w:tcBorders>
              <w:top w:val="nil"/>
              <w:left w:val="nil"/>
              <w:bottom w:val="single" w:sz="4" w:space="0" w:color="auto"/>
              <w:right w:val="nil"/>
            </w:tcBorders>
            <w:noWrap/>
            <w:vAlign w:val="bottom"/>
          </w:tcPr>
          <w:p w14:paraId="03984EC9" w14:textId="41EFFA35" w:rsidR="00160980" w:rsidRPr="00BC2400" w:rsidRDefault="00160980" w:rsidP="00160980">
            <w:pPr>
              <w:spacing w:after="0" w:line="240" w:lineRule="auto"/>
              <w:rPr>
                <w:rFonts w:ascii="Times New Roman" w:eastAsia="Times New Roman" w:hAnsi="Times New Roman" w:cs="Times New Roman"/>
                <w:color w:val="000000"/>
                <w:sz w:val="20"/>
                <w:szCs w:val="20"/>
              </w:rPr>
            </w:pPr>
          </w:p>
        </w:tc>
      </w:tr>
      <w:tr w:rsidR="00160980" w:rsidRPr="00BC2400" w14:paraId="7419CA30" w14:textId="77777777" w:rsidTr="00160980">
        <w:trPr>
          <w:trHeight w:val="255"/>
          <w:jc w:val="center"/>
        </w:trPr>
        <w:tc>
          <w:tcPr>
            <w:tcW w:w="9406" w:type="dxa"/>
            <w:gridSpan w:val="10"/>
            <w:noWrap/>
            <w:vAlign w:val="bottom"/>
            <w:hideMark/>
          </w:tcPr>
          <w:p w14:paraId="490898B3" w14:textId="77777777" w:rsidR="00160980" w:rsidRPr="00BC2400" w:rsidRDefault="00160980" w:rsidP="00160980">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w:t>
            </w:r>
            <w:r w:rsidRPr="00BC2400">
              <w:rPr>
                <w:rFonts w:ascii="Times New Roman" w:eastAsia="Times New Roman" w:hAnsi="Times New Roman" w:cs="Times New Roman"/>
                <w:color w:val="000000"/>
                <w:sz w:val="20"/>
                <w:szCs w:val="20"/>
                <w:u w:val="single"/>
              </w:rPr>
              <w:t xml:space="preserve">&lt; </w:t>
            </w:r>
            <w:r w:rsidRPr="00BC2400">
              <w:rPr>
                <w:rFonts w:ascii="Times New Roman" w:eastAsia="Times New Roman" w:hAnsi="Times New Roman" w:cs="Times New Roman"/>
                <w:color w:val="000000"/>
                <w:sz w:val="20"/>
                <w:szCs w:val="20"/>
              </w:rPr>
              <w:t xml:space="preserve">.10,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.05,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.01;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.001</w:t>
            </w:r>
          </w:p>
        </w:tc>
        <w:tc>
          <w:tcPr>
            <w:tcW w:w="416" w:type="dxa"/>
            <w:noWrap/>
            <w:vAlign w:val="bottom"/>
            <w:hideMark/>
          </w:tcPr>
          <w:p w14:paraId="69D6E4F0" w14:textId="77777777" w:rsidR="00160980" w:rsidRPr="00BC2400" w:rsidRDefault="00160980" w:rsidP="00160980">
            <w:pPr>
              <w:spacing w:after="0"/>
              <w:rPr>
                <w:rFonts w:ascii="Times New Roman" w:hAnsi="Times New Roman" w:cs="Times New Roman"/>
              </w:rPr>
            </w:pPr>
          </w:p>
        </w:tc>
      </w:tr>
    </w:tbl>
    <w:p w14:paraId="1C6E8F12" w14:textId="77777777" w:rsidR="00160980" w:rsidRPr="00BC2400" w:rsidRDefault="00160980" w:rsidP="00160980">
      <w:pPr>
        <w:rPr>
          <w:rFonts w:ascii="Times New Roman" w:eastAsia="Times New Roman" w:hAnsi="Times New Roman" w:cs="Times New Roman"/>
        </w:rPr>
      </w:pPr>
      <w:r w:rsidRPr="00BC2400">
        <w:rPr>
          <w:rFonts w:ascii="Times New Roman" w:hAnsi="Times New Roman" w:cs="Times New Roman"/>
        </w:rPr>
        <w:br w:type="page"/>
      </w:r>
    </w:p>
    <w:p w14:paraId="3B63F0F1" w14:textId="5A6C721D" w:rsidR="00160980" w:rsidRPr="00BC2400" w:rsidRDefault="00160980" w:rsidP="00160980">
      <w:pPr>
        <w:jc w:val="center"/>
        <w:rPr>
          <w:rFonts w:ascii="Times New Roman" w:hAnsi="Times New Roman" w:cs="Times New Roman"/>
        </w:rPr>
      </w:pPr>
    </w:p>
    <w:p w14:paraId="69AD8223" w14:textId="4EB80658" w:rsidR="00A05CAE" w:rsidRPr="00BC2400" w:rsidRDefault="00A05CAE" w:rsidP="00A05CAE">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 xml:space="preserve">TABLE </w:t>
      </w:r>
      <w:r w:rsidR="007E0EA6" w:rsidRPr="00BC2400">
        <w:rPr>
          <w:rFonts w:ascii="Times New Roman" w:hAnsi="Times New Roman" w:cs="Times New Roman"/>
          <w:b w:val="0"/>
          <w:i w:val="0"/>
          <w:color w:val="auto"/>
        </w:rPr>
        <w:t>4</w:t>
      </w:r>
    </w:p>
    <w:p w14:paraId="40667519" w14:textId="77777777" w:rsidR="00A05CAE" w:rsidRPr="00BC2400" w:rsidRDefault="00A05CAE" w:rsidP="00A05CAE">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LOGISTIC REGRESSION OF RESPONDENT AND ALTER GROUP CHARACTERISTICS ON PERCEIVED SOCIAL DISTANCE WITH ALTERS (N=1707)</w:t>
      </w:r>
    </w:p>
    <w:tbl>
      <w:tblPr>
        <w:tblW w:w="8385" w:type="dxa"/>
        <w:tblInd w:w="93" w:type="dxa"/>
        <w:tblLook w:val="04A0" w:firstRow="1" w:lastRow="0" w:firstColumn="1" w:lastColumn="0" w:noHBand="0" w:noVBand="1"/>
      </w:tblPr>
      <w:tblGrid>
        <w:gridCol w:w="2528"/>
        <w:gridCol w:w="940"/>
        <w:gridCol w:w="516"/>
        <w:gridCol w:w="940"/>
        <w:gridCol w:w="516"/>
        <w:gridCol w:w="940"/>
        <w:gridCol w:w="565"/>
        <w:gridCol w:w="990"/>
        <w:gridCol w:w="516"/>
      </w:tblGrid>
      <w:tr w:rsidR="00A05CAE" w:rsidRPr="00BC2400" w14:paraId="04BF38EA" w14:textId="77777777" w:rsidTr="00E15257">
        <w:trPr>
          <w:trHeight w:val="300"/>
        </w:trPr>
        <w:tc>
          <w:tcPr>
            <w:tcW w:w="2528" w:type="dxa"/>
            <w:tcBorders>
              <w:top w:val="single" w:sz="4" w:space="0" w:color="auto"/>
              <w:left w:val="nil"/>
              <w:bottom w:val="single" w:sz="4" w:space="0" w:color="auto"/>
              <w:right w:val="nil"/>
            </w:tcBorders>
            <w:shd w:val="clear" w:color="auto" w:fill="auto"/>
            <w:noWrap/>
            <w:vAlign w:val="bottom"/>
            <w:hideMark/>
          </w:tcPr>
          <w:p w14:paraId="35A707A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940" w:type="dxa"/>
            <w:tcBorders>
              <w:top w:val="single" w:sz="4" w:space="0" w:color="auto"/>
              <w:left w:val="nil"/>
              <w:bottom w:val="single" w:sz="4" w:space="0" w:color="auto"/>
              <w:right w:val="nil"/>
            </w:tcBorders>
            <w:shd w:val="clear" w:color="auto" w:fill="auto"/>
            <w:noWrap/>
            <w:vAlign w:val="bottom"/>
            <w:hideMark/>
          </w:tcPr>
          <w:p w14:paraId="63DCE3F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w:t>
            </w:r>
          </w:p>
        </w:tc>
        <w:tc>
          <w:tcPr>
            <w:tcW w:w="516" w:type="dxa"/>
            <w:tcBorders>
              <w:top w:val="single" w:sz="4" w:space="0" w:color="auto"/>
              <w:left w:val="nil"/>
              <w:bottom w:val="single" w:sz="4" w:space="0" w:color="auto"/>
              <w:right w:val="nil"/>
            </w:tcBorders>
            <w:shd w:val="clear" w:color="auto" w:fill="auto"/>
            <w:noWrap/>
            <w:vAlign w:val="bottom"/>
            <w:hideMark/>
          </w:tcPr>
          <w:p w14:paraId="2C2235D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940" w:type="dxa"/>
            <w:tcBorders>
              <w:top w:val="single" w:sz="4" w:space="0" w:color="auto"/>
              <w:left w:val="nil"/>
              <w:bottom w:val="single" w:sz="4" w:space="0" w:color="auto"/>
              <w:right w:val="nil"/>
            </w:tcBorders>
            <w:shd w:val="clear" w:color="auto" w:fill="auto"/>
            <w:noWrap/>
            <w:vAlign w:val="bottom"/>
            <w:hideMark/>
          </w:tcPr>
          <w:p w14:paraId="3778ABBC"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2</w:t>
            </w:r>
          </w:p>
        </w:tc>
        <w:tc>
          <w:tcPr>
            <w:tcW w:w="516" w:type="dxa"/>
            <w:tcBorders>
              <w:top w:val="single" w:sz="4" w:space="0" w:color="auto"/>
              <w:left w:val="nil"/>
              <w:bottom w:val="single" w:sz="4" w:space="0" w:color="auto"/>
              <w:right w:val="nil"/>
            </w:tcBorders>
            <w:shd w:val="clear" w:color="auto" w:fill="auto"/>
            <w:noWrap/>
            <w:vAlign w:val="bottom"/>
            <w:hideMark/>
          </w:tcPr>
          <w:p w14:paraId="2B61265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940" w:type="dxa"/>
            <w:tcBorders>
              <w:top w:val="single" w:sz="4" w:space="0" w:color="auto"/>
              <w:left w:val="nil"/>
              <w:bottom w:val="single" w:sz="4" w:space="0" w:color="auto"/>
              <w:right w:val="nil"/>
            </w:tcBorders>
            <w:shd w:val="clear" w:color="auto" w:fill="auto"/>
            <w:noWrap/>
            <w:vAlign w:val="bottom"/>
            <w:hideMark/>
          </w:tcPr>
          <w:p w14:paraId="49087F51"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3</w:t>
            </w:r>
          </w:p>
        </w:tc>
        <w:tc>
          <w:tcPr>
            <w:tcW w:w="565" w:type="dxa"/>
            <w:tcBorders>
              <w:top w:val="single" w:sz="4" w:space="0" w:color="auto"/>
              <w:left w:val="nil"/>
              <w:bottom w:val="single" w:sz="4" w:space="0" w:color="auto"/>
              <w:right w:val="nil"/>
            </w:tcBorders>
            <w:shd w:val="clear" w:color="auto" w:fill="auto"/>
            <w:noWrap/>
            <w:vAlign w:val="bottom"/>
            <w:hideMark/>
          </w:tcPr>
          <w:p w14:paraId="66092A9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c>
          <w:tcPr>
            <w:tcW w:w="990" w:type="dxa"/>
            <w:tcBorders>
              <w:top w:val="single" w:sz="4" w:space="0" w:color="auto"/>
              <w:left w:val="nil"/>
              <w:bottom w:val="single" w:sz="4" w:space="0" w:color="auto"/>
              <w:right w:val="nil"/>
            </w:tcBorders>
            <w:shd w:val="clear" w:color="auto" w:fill="auto"/>
            <w:noWrap/>
            <w:vAlign w:val="bottom"/>
            <w:hideMark/>
          </w:tcPr>
          <w:p w14:paraId="08B45088"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4</w:t>
            </w:r>
          </w:p>
        </w:tc>
        <w:tc>
          <w:tcPr>
            <w:tcW w:w="450" w:type="dxa"/>
            <w:tcBorders>
              <w:top w:val="single" w:sz="4" w:space="0" w:color="auto"/>
              <w:left w:val="nil"/>
              <w:bottom w:val="single" w:sz="4" w:space="0" w:color="auto"/>
              <w:right w:val="nil"/>
            </w:tcBorders>
            <w:shd w:val="clear" w:color="auto" w:fill="auto"/>
            <w:noWrap/>
            <w:vAlign w:val="bottom"/>
            <w:hideMark/>
          </w:tcPr>
          <w:p w14:paraId="08822B2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w:t>
            </w:r>
          </w:p>
        </w:tc>
      </w:tr>
      <w:tr w:rsidR="00A05CAE" w:rsidRPr="00BC2400" w14:paraId="58D6E68E" w14:textId="77777777" w:rsidTr="00E15257">
        <w:trPr>
          <w:trHeight w:val="300"/>
        </w:trPr>
        <w:tc>
          <w:tcPr>
            <w:tcW w:w="2528" w:type="dxa"/>
            <w:tcBorders>
              <w:top w:val="nil"/>
              <w:left w:val="nil"/>
              <w:bottom w:val="nil"/>
              <w:right w:val="nil"/>
            </w:tcBorders>
            <w:shd w:val="clear" w:color="auto" w:fill="auto"/>
            <w:noWrap/>
            <w:vAlign w:val="bottom"/>
            <w:hideMark/>
          </w:tcPr>
          <w:p w14:paraId="36F71B23" w14:textId="514F9AE5" w:rsidR="00A05CAE" w:rsidRPr="00BC2400" w:rsidRDefault="00BC6ADF"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SOCIAL LOCATION</w:t>
            </w:r>
            <w:r w:rsidR="00A05CAE" w:rsidRPr="00BC2400">
              <w:rPr>
                <w:rFonts w:ascii="Times New Roman" w:eastAsia="Times New Roman" w:hAnsi="Times New Roman" w:cs="Times New Roman"/>
                <w:color w:val="000000"/>
                <w:sz w:val="20"/>
                <w:szCs w:val="20"/>
              </w:rPr>
              <w:t xml:space="preserve"> DISCORDANCE</w:t>
            </w:r>
          </w:p>
        </w:tc>
        <w:tc>
          <w:tcPr>
            <w:tcW w:w="940" w:type="dxa"/>
            <w:tcBorders>
              <w:top w:val="nil"/>
              <w:left w:val="nil"/>
              <w:bottom w:val="nil"/>
              <w:right w:val="nil"/>
            </w:tcBorders>
            <w:shd w:val="clear" w:color="auto" w:fill="auto"/>
            <w:noWrap/>
            <w:vAlign w:val="bottom"/>
            <w:hideMark/>
          </w:tcPr>
          <w:p w14:paraId="40D8D50C"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-0.478</w:t>
            </w:r>
          </w:p>
        </w:tc>
        <w:tc>
          <w:tcPr>
            <w:tcW w:w="516" w:type="dxa"/>
            <w:tcBorders>
              <w:top w:val="nil"/>
              <w:left w:val="nil"/>
              <w:bottom w:val="nil"/>
              <w:right w:val="nil"/>
            </w:tcBorders>
            <w:shd w:val="clear" w:color="auto" w:fill="auto"/>
            <w:noWrap/>
            <w:vAlign w:val="bottom"/>
            <w:hideMark/>
          </w:tcPr>
          <w:p w14:paraId="5972043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hideMark/>
          </w:tcPr>
          <w:p w14:paraId="06180660" w14:textId="77777777" w:rsidR="00A05CAE" w:rsidRPr="003E0836" w:rsidRDefault="00A05CAE" w:rsidP="00A05CAE">
            <w:pPr>
              <w:spacing w:after="0" w:line="240" w:lineRule="auto"/>
              <w:jc w:val="right"/>
              <w:rPr>
                <w:rFonts w:ascii="Times New Roman" w:eastAsia="Times New Roman" w:hAnsi="Times New Roman" w:cs="Times New Roman"/>
                <w:color w:val="000000"/>
                <w:sz w:val="20"/>
                <w:szCs w:val="20"/>
              </w:rPr>
            </w:pPr>
            <w:r w:rsidRPr="003E0836">
              <w:rPr>
                <w:rFonts w:ascii="Times New Roman" w:eastAsia="Times New Roman" w:hAnsi="Times New Roman" w:cs="Times New Roman"/>
                <w:color w:val="000000"/>
                <w:sz w:val="20"/>
                <w:szCs w:val="20"/>
              </w:rPr>
              <w:t>0.197</w:t>
            </w:r>
          </w:p>
        </w:tc>
        <w:tc>
          <w:tcPr>
            <w:tcW w:w="516" w:type="dxa"/>
            <w:tcBorders>
              <w:top w:val="nil"/>
              <w:left w:val="nil"/>
              <w:bottom w:val="nil"/>
              <w:right w:val="nil"/>
            </w:tcBorders>
            <w:shd w:val="clear" w:color="auto" w:fill="auto"/>
            <w:noWrap/>
            <w:vAlign w:val="bottom"/>
            <w:hideMark/>
          </w:tcPr>
          <w:p w14:paraId="62B94F4A" w14:textId="77777777" w:rsidR="00A05CAE" w:rsidRPr="00AD699D" w:rsidRDefault="00A05CAE" w:rsidP="00A05CAE">
            <w:pPr>
              <w:spacing w:after="0" w:line="240" w:lineRule="auto"/>
              <w:rPr>
                <w:rFonts w:ascii="Times New Roman" w:eastAsia="Times New Roman" w:hAnsi="Times New Roman" w:cs="Times New Roman"/>
                <w:color w:val="000000"/>
                <w:sz w:val="20"/>
                <w:szCs w:val="20"/>
                <w:highlight w:val="yellow"/>
              </w:rPr>
            </w:pPr>
          </w:p>
        </w:tc>
        <w:tc>
          <w:tcPr>
            <w:tcW w:w="940" w:type="dxa"/>
            <w:tcBorders>
              <w:top w:val="nil"/>
              <w:left w:val="nil"/>
              <w:bottom w:val="nil"/>
              <w:right w:val="nil"/>
            </w:tcBorders>
            <w:shd w:val="clear" w:color="auto" w:fill="auto"/>
            <w:noWrap/>
            <w:vAlign w:val="bottom"/>
            <w:hideMark/>
          </w:tcPr>
          <w:p w14:paraId="7A23AF7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vAlign w:val="bottom"/>
            <w:hideMark/>
          </w:tcPr>
          <w:p w14:paraId="46100D9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hideMark/>
          </w:tcPr>
          <w:p w14:paraId="70E59F0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vAlign w:val="bottom"/>
            <w:hideMark/>
          </w:tcPr>
          <w:p w14:paraId="341305E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11317F58" w14:textId="77777777" w:rsidTr="00E15257">
        <w:trPr>
          <w:trHeight w:val="300"/>
        </w:trPr>
        <w:tc>
          <w:tcPr>
            <w:tcW w:w="2528" w:type="dxa"/>
            <w:tcBorders>
              <w:top w:val="nil"/>
              <w:left w:val="nil"/>
              <w:bottom w:val="nil"/>
              <w:right w:val="nil"/>
            </w:tcBorders>
            <w:shd w:val="clear" w:color="auto" w:fill="auto"/>
            <w:noWrap/>
            <w:vAlign w:val="bottom"/>
            <w:hideMark/>
          </w:tcPr>
          <w:p w14:paraId="4757BBC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BCC04EF"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(0.121)</w:t>
            </w:r>
          </w:p>
        </w:tc>
        <w:tc>
          <w:tcPr>
            <w:tcW w:w="516" w:type="dxa"/>
            <w:tcBorders>
              <w:top w:val="nil"/>
              <w:left w:val="nil"/>
              <w:bottom w:val="nil"/>
              <w:right w:val="nil"/>
            </w:tcBorders>
            <w:shd w:val="clear" w:color="auto" w:fill="auto"/>
            <w:noWrap/>
            <w:vAlign w:val="bottom"/>
            <w:hideMark/>
          </w:tcPr>
          <w:p w14:paraId="2CE6026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EF78230" w14:textId="77777777" w:rsidR="00A05CAE" w:rsidRPr="003E0836" w:rsidRDefault="00A05CAE" w:rsidP="00A05CAE">
            <w:pPr>
              <w:spacing w:after="0" w:line="240" w:lineRule="auto"/>
              <w:jc w:val="right"/>
              <w:rPr>
                <w:rFonts w:ascii="Times New Roman" w:eastAsia="Times New Roman" w:hAnsi="Times New Roman" w:cs="Times New Roman"/>
                <w:color w:val="000000"/>
                <w:sz w:val="20"/>
                <w:szCs w:val="20"/>
              </w:rPr>
            </w:pPr>
            <w:r w:rsidRPr="003E0836">
              <w:rPr>
                <w:rFonts w:ascii="Times New Roman" w:eastAsia="Times New Roman" w:hAnsi="Times New Roman" w:cs="Times New Roman"/>
                <w:color w:val="000000"/>
                <w:sz w:val="20"/>
                <w:szCs w:val="20"/>
              </w:rPr>
              <w:t>(0.173)</w:t>
            </w:r>
          </w:p>
        </w:tc>
        <w:tc>
          <w:tcPr>
            <w:tcW w:w="516" w:type="dxa"/>
            <w:tcBorders>
              <w:top w:val="nil"/>
              <w:left w:val="nil"/>
              <w:bottom w:val="nil"/>
              <w:right w:val="nil"/>
            </w:tcBorders>
            <w:shd w:val="clear" w:color="auto" w:fill="auto"/>
            <w:noWrap/>
            <w:vAlign w:val="bottom"/>
            <w:hideMark/>
          </w:tcPr>
          <w:p w14:paraId="484A319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15C887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vAlign w:val="bottom"/>
            <w:hideMark/>
          </w:tcPr>
          <w:p w14:paraId="35EC936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hideMark/>
          </w:tcPr>
          <w:p w14:paraId="4FDEA8A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vAlign w:val="bottom"/>
            <w:hideMark/>
          </w:tcPr>
          <w:p w14:paraId="2BF92C9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56F118BD" w14:textId="77777777" w:rsidTr="00E15257">
        <w:trPr>
          <w:trHeight w:val="300"/>
        </w:trPr>
        <w:tc>
          <w:tcPr>
            <w:tcW w:w="3468" w:type="dxa"/>
            <w:gridSpan w:val="2"/>
            <w:tcBorders>
              <w:top w:val="nil"/>
              <w:left w:val="nil"/>
              <w:bottom w:val="nil"/>
              <w:right w:val="nil"/>
            </w:tcBorders>
            <w:shd w:val="clear" w:color="auto" w:fill="auto"/>
            <w:noWrap/>
            <w:vAlign w:val="bottom"/>
            <w:hideMark/>
          </w:tcPr>
          <w:p w14:paraId="32EF138F" w14:textId="2FAB03A8" w:rsidR="00A05CAE" w:rsidRPr="00BC2400" w:rsidRDefault="00BC6ADF"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SOCIAL LOCATION</w:t>
            </w:r>
            <w:r w:rsidR="00A05CAE" w:rsidRPr="00BC2400">
              <w:rPr>
                <w:rFonts w:ascii="Times New Roman" w:eastAsia="Times New Roman" w:hAnsi="Times New Roman" w:cs="Times New Roman"/>
                <w:color w:val="000000"/>
                <w:sz w:val="20"/>
                <w:szCs w:val="20"/>
              </w:rPr>
              <w:t xml:space="preserve"> + TASTE DISCORDANCE</w:t>
            </w:r>
          </w:p>
        </w:tc>
        <w:tc>
          <w:tcPr>
            <w:tcW w:w="516" w:type="dxa"/>
            <w:tcBorders>
              <w:top w:val="nil"/>
              <w:left w:val="nil"/>
              <w:bottom w:val="nil"/>
              <w:right w:val="nil"/>
            </w:tcBorders>
            <w:shd w:val="clear" w:color="auto" w:fill="auto"/>
            <w:noWrap/>
            <w:vAlign w:val="bottom"/>
            <w:hideMark/>
          </w:tcPr>
          <w:p w14:paraId="18CE1E7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6732940"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0.880</w:t>
            </w:r>
          </w:p>
        </w:tc>
        <w:tc>
          <w:tcPr>
            <w:tcW w:w="516" w:type="dxa"/>
            <w:tcBorders>
              <w:top w:val="nil"/>
              <w:left w:val="nil"/>
              <w:bottom w:val="nil"/>
              <w:right w:val="nil"/>
            </w:tcBorders>
            <w:shd w:val="clear" w:color="auto" w:fill="auto"/>
            <w:noWrap/>
            <w:vAlign w:val="bottom"/>
            <w:hideMark/>
          </w:tcPr>
          <w:p w14:paraId="7B023F4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hideMark/>
          </w:tcPr>
          <w:p w14:paraId="2043A95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vAlign w:val="bottom"/>
            <w:hideMark/>
          </w:tcPr>
          <w:p w14:paraId="5EC4612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hideMark/>
          </w:tcPr>
          <w:p w14:paraId="2ED0A46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vAlign w:val="bottom"/>
            <w:hideMark/>
          </w:tcPr>
          <w:p w14:paraId="1540184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55D5B944" w14:textId="77777777" w:rsidTr="00E15257">
        <w:trPr>
          <w:trHeight w:val="300"/>
        </w:trPr>
        <w:tc>
          <w:tcPr>
            <w:tcW w:w="2528" w:type="dxa"/>
            <w:tcBorders>
              <w:top w:val="nil"/>
              <w:left w:val="nil"/>
              <w:bottom w:val="nil"/>
              <w:right w:val="nil"/>
            </w:tcBorders>
            <w:shd w:val="clear" w:color="auto" w:fill="auto"/>
            <w:noWrap/>
            <w:vAlign w:val="bottom"/>
            <w:hideMark/>
          </w:tcPr>
          <w:p w14:paraId="7A4EF18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194FDA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BD46E5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F9A3561"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(0.166)</w:t>
            </w:r>
          </w:p>
        </w:tc>
        <w:tc>
          <w:tcPr>
            <w:tcW w:w="516" w:type="dxa"/>
            <w:tcBorders>
              <w:top w:val="nil"/>
              <w:left w:val="nil"/>
              <w:bottom w:val="nil"/>
              <w:right w:val="nil"/>
            </w:tcBorders>
            <w:shd w:val="clear" w:color="auto" w:fill="auto"/>
            <w:noWrap/>
            <w:vAlign w:val="bottom"/>
            <w:hideMark/>
          </w:tcPr>
          <w:p w14:paraId="09FEBD6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CB4F94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vAlign w:val="bottom"/>
            <w:hideMark/>
          </w:tcPr>
          <w:p w14:paraId="15CCD37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hideMark/>
          </w:tcPr>
          <w:p w14:paraId="6DDA5E6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vAlign w:val="bottom"/>
            <w:hideMark/>
          </w:tcPr>
          <w:p w14:paraId="6D64F9F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205EE2F5" w14:textId="77777777" w:rsidTr="00E15257">
        <w:trPr>
          <w:trHeight w:val="300"/>
        </w:trPr>
        <w:tc>
          <w:tcPr>
            <w:tcW w:w="2528" w:type="dxa"/>
            <w:tcBorders>
              <w:top w:val="nil"/>
              <w:left w:val="nil"/>
              <w:bottom w:val="nil"/>
              <w:right w:val="nil"/>
            </w:tcBorders>
            <w:shd w:val="clear" w:color="auto" w:fill="auto"/>
            <w:noWrap/>
            <w:vAlign w:val="bottom"/>
            <w:hideMark/>
          </w:tcPr>
          <w:p w14:paraId="0331456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TASTE DISCORDANCE</w:t>
            </w:r>
          </w:p>
        </w:tc>
        <w:tc>
          <w:tcPr>
            <w:tcW w:w="940" w:type="dxa"/>
            <w:tcBorders>
              <w:top w:val="nil"/>
              <w:left w:val="nil"/>
              <w:bottom w:val="nil"/>
              <w:right w:val="nil"/>
            </w:tcBorders>
            <w:shd w:val="clear" w:color="auto" w:fill="auto"/>
            <w:noWrap/>
            <w:vAlign w:val="bottom"/>
            <w:hideMark/>
          </w:tcPr>
          <w:p w14:paraId="143FBF1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C92537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4999822"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0.762</w:t>
            </w:r>
          </w:p>
        </w:tc>
        <w:tc>
          <w:tcPr>
            <w:tcW w:w="516" w:type="dxa"/>
            <w:tcBorders>
              <w:top w:val="nil"/>
              <w:left w:val="nil"/>
              <w:bottom w:val="nil"/>
              <w:right w:val="nil"/>
            </w:tcBorders>
            <w:shd w:val="clear" w:color="auto" w:fill="auto"/>
            <w:noWrap/>
            <w:vAlign w:val="bottom"/>
            <w:hideMark/>
          </w:tcPr>
          <w:p w14:paraId="536E335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tcPr>
          <w:p w14:paraId="45B41BB2" w14:textId="5D0ADCEF"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0.780</w:t>
            </w:r>
          </w:p>
        </w:tc>
        <w:tc>
          <w:tcPr>
            <w:tcW w:w="565" w:type="dxa"/>
            <w:tcBorders>
              <w:top w:val="nil"/>
              <w:left w:val="nil"/>
              <w:bottom w:val="nil"/>
              <w:right w:val="nil"/>
            </w:tcBorders>
            <w:shd w:val="clear" w:color="auto" w:fill="auto"/>
            <w:noWrap/>
            <w:vAlign w:val="bottom"/>
          </w:tcPr>
          <w:p w14:paraId="29975102" w14:textId="04CAA1E8" w:rsidR="00A05CAE" w:rsidRPr="00BC2400" w:rsidRDefault="00BC6ADF"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2D0B8F4C" w14:textId="6CB1F607"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0.773</w:t>
            </w:r>
          </w:p>
        </w:tc>
        <w:tc>
          <w:tcPr>
            <w:tcW w:w="450" w:type="dxa"/>
            <w:tcBorders>
              <w:top w:val="nil"/>
              <w:left w:val="nil"/>
              <w:bottom w:val="nil"/>
              <w:right w:val="nil"/>
            </w:tcBorders>
            <w:shd w:val="clear" w:color="auto" w:fill="auto"/>
            <w:noWrap/>
            <w:vAlign w:val="bottom"/>
          </w:tcPr>
          <w:p w14:paraId="2F851AB8" w14:textId="023865F4" w:rsidR="00A05CAE" w:rsidRPr="00BC2400" w:rsidRDefault="00BC6ADF"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2A89F8DB" w14:textId="77777777" w:rsidTr="00E15257">
        <w:trPr>
          <w:trHeight w:val="300"/>
        </w:trPr>
        <w:tc>
          <w:tcPr>
            <w:tcW w:w="2528" w:type="dxa"/>
            <w:tcBorders>
              <w:top w:val="nil"/>
              <w:left w:val="nil"/>
              <w:bottom w:val="nil"/>
              <w:right w:val="nil"/>
            </w:tcBorders>
            <w:shd w:val="clear" w:color="auto" w:fill="auto"/>
            <w:noWrap/>
            <w:vAlign w:val="bottom"/>
            <w:hideMark/>
          </w:tcPr>
          <w:p w14:paraId="733589D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7F72B0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03B289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890789A"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(0.193)</w:t>
            </w:r>
          </w:p>
        </w:tc>
        <w:tc>
          <w:tcPr>
            <w:tcW w:w="516" w:type="dxa"/>
            <w:tcBorders>
              <w:top w:val="nil"/>
              <w:left w:val="nil"/>
              <w:bottom w:val="nil"/>
              <w:right w:val="nil"/>
            </w:tcBorders>
            <w:shd w:val="clear" w:color="auto" w:fill="auto"/>
            <w:noWrap/>
            <w:vAlign w:val="bottom"/>
            <w:hideMark/>
          </w:tcPr>
          <w:p w14:paraId="696F86A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768EC023" w14:textId="48ABFB69"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(0.131)</w:t>
            </w:r>
          </w:p>
        </w:tc>
        <w:tc>
          <w:tcPr>
            <w:tcW w:w="565" w:type="dxa"/>
            <w:tcBorders>
              <w:top w:val="nil"/>
              <w:left w:val="nil"/>
              <w:bottom w:val="nil"/>
              <w:right w:val="nil"/>
            </w:tcBorders>
            <w:shd w:val="clear" w:color="auto" w:fill="auto"/>
            <w:noWrap/>
            <w:vAlign w:val="bottom"/>
          </w:tcPr>
          <w:p w14:paraId="5D6DF36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5E1EA308" w14:textId="08D8C6B7"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(0.131)</w:t>
            </w:r>
          </w:p>
        </w:tc>
        <w:tc>
          <w:tcPr>
            <w:tcW w:w="450" w:type="dxa"/>
            <w:tcBorders>
              <w:top w:val="nil"/>
              <w:left w:val="nil"/>
              <w:bottom w:val="nil"/>
              <w:right w:val="nil"/>
            </w:tcBorders>
            <w:shd w:val="clear" w:color="auto" w:fill="auto"/>
            <w:noWrap/>
            <w:vAlign w:val="bottom"/>
          </w:tcPr>
          <w:p w14:paraId="58615F1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060DEBB5" w14:textId="77777777" w:rsidTr="00E15257">
        <w:trPr>
          <w:trHeight w:val="300"/>
        </w:trPr>
        <w:tc>
          <w:tcPr>
            <w:tcW w:w="2528" w:type="dxa"/>
            <w:tcBorders>
              <w:top w:val="nil"/>
              <w:left w:val="nil"/>
              <w:bottom w:val="nil"/>
              <w:right w:val="nil"/>
            </w:tcBorders>
            <w:shd w:val="clear" w:color="auto" w:fill="auto"/>
            <w:noWrap/>
            <w:vAlign w:val="bottom"/>
            <w:hideMark/>
          </w:tcPr>
          <w:p w14:paraId="0A1CBAEF" w14:textId="77777777" w:rsidR="00A05CAE" w:rsidRPr="00BC2400" w:rsidRDefault="00A05CAE" w:rsidP="00A05CAE">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Respondent characteristics</w:t>
            </w:r>
          </w:p>
        </w:tc>
        <w:tc>
          <w:tcPr>
            <w:tcW w:w="940" w:type="dxa"/>
            <w:tcBorders>
              <w:top w:val="nil"/>
              <w:left w:val="nil"/>
              <w:bottom w:val="nil"/>
              <w:right w:val="nil"/>
            </w:tcBorders>
            <w:shd w:val="clear" w:color="auto" w:fill="auto"/>
            <w:noWrap/>
            <w:vAlign w:val="bottom"/>
            <w:hideMark/>
          </w:tcPr>
          <w:p w14:paraId="0B3C205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CB1885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1C755A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72ECE4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9AC3A0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vAlign w:val="bottom"/>
          </w:tcPr>
          <w:p w14:paraId="7F3A2BC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75AD5A7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vAlign w:val="bottom"/>
          </w:tcPr>
          <w:p w14:paraId="1674487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714539E4" w14:textId="77777777" w:rsidTr="00E15257">
        <w:trPr>
          <w:trHeight w:val="300"/>
        </w:trPr>
        <w:tc>
          <w:tcPr>
            <w:tcW w:w="2528" w:type="dxa"/>
            <w:tcBorders>
              <w:top w:val="nil"/>
              <w:left w:val="nil"/>
              <w:bottom w:val="nil"/>
              <w:right w:val="nil"/>
            </w:tcBorders>
            <w:shd w:val="clear" w:color="auto" w:fill="auto"/>
            <w:noWrap/>
            <w:vAlign w:val="bottom"/>
            <w:hideMark/>
          </w:tcPr>
          <w:p w14:paraId="5F1841B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CULTURAL SPECIALIST</w:t>
            </w:r>
          </w:p>
        </w:tc>
        <w:tc>
          <w:tcPr>
            <w:tcW w:w="940" w:type="dxa"/>
            <w:tcBorders>
              <w:top w:val="nil"/>
              <w:left w:val="nil"/>
              <w:bottom w:val="nil"/>
              <w:right w:val="nil"/>
            </w:tcBorders>
            <w:shd w:val="clear" w:color="auto" w:fill="auto"/>
            <w:noWrap/>
            <w:vAlign w:val="bottom"/>
            <w:hideMark/>
          </w:tcPr>
          <w:p w14:paraId="409ED85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-0.036</w:t>
            </w:r>
          </w:p>
        </w:tc>
        <w:tc>
          <w:tcPr>
            <w:tcW w:w="516" w:type="dxa"/>
            <w:tcBorders>
              <w:top w:val="nil"/>
              <w:left w:val="nil"/>
              <w:bottom w:val="nil"/>
              <w:right w:val="nil"/>
            </w:tcBorders>
            <w:shd w:val="clear" w:color="auto" w:fill="auto"/>
            <w:noWrap/>
            <w:vAlign w:val="bottom"/>
            <w:hideMark/>
          </w:tcPr>
          <w:p w14:paraId="28DE2B9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E3A28B9"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-0.057</w:t>
            </w:r>
          </w:p>
        </w:tc>
        <w:tc>
          <w:tcPr>
            <w:tcW w:w="516" w:type="dxa"/>
            <w:tcBorders>
              <w:top w:val="nil"/>
              <w:left w:val="nil"/>
              <w:bottom w:val="nil"/>
              <w:right w:val="nil"/>
            </w:tcBorders>
            <w:shd w:val="clear" w:color="auto" w:fill="auto"/>
            <w:noWrap/>
            <w:vAlign w:val="bottom"/>
            <w:hideMark/>
          </w:tcPr>
          <w:p w14:paraId="4839333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556FE342" w14:textId="7F4BFD3E"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-0.142</w:t>
            </w:r>
          </w:p>
        </w:tc>
        <w:tc>
          <w:tcPr>
            <w:tcW w:w="565" w:type="dxa"/>
            <w:tcBorders>
              <w:top w:val="nil"/>
              <w:left w:val="nil"/>
              <w:bottom w:val="nil"/>
              <w:right w:val="nil"/>
            </w:tcBorders>
            <w:shd w:val="clear" w:color="auto" w:fill="auto"/>
            <w:noWrap/>
            <w:vAlign w:val="bottom"/>
          </w:tcPr>
          <w:p w14:paraId="406E3FF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60995454" w14:textId="213F3E85"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0.223</w:t>
            </w:r>
          </w:p>
        </w:tc>
        <w:tc>
          <w:tcPr>
            <w:tcW w:w="450" w:type="dxa"/>
            <w:tcBorders>
              <w:top w:val="nil"/>
              <w:left w:val="nil"/>
              <w:bottom w:val="nil"/>
              <w:right w:val="nil"/>
            </w:tcBorders>
            <w:shd w:val="clear" w:color="auto" w:fill="auto"/>
            <w:noWrap/>
            <w:vAlign w:val="bottom"/>
          </w:tcPr>
          <w:p w14:paraId="7544F3AD" w14:textId="536DFBD8"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6303CBEB" w14:textId="77777777" w:rsidTr="00E15257">
        <w:trPr>
          <w:trHeight w:val="300"/>
        </w:trPr>
        <w:tc>
          <w:tcPr>
            <w:tcW w:w="2528" w:type="dxa"/>
            <w:tcBorders>
              <w:top w:val="nil"/>
              <w:left w:val="nil"/>
              <w:bottom w:val="nil"/>
              <w:right w:val="nil"/>
            </w:tcBorders>
            <w:shd w:val="clear" w:color="auto" w:fill="auto"/>
            <w:noWrap/>
            <w:vAlign w:val="bottom"/>
            <w:hideMark/>
          </w:tcPr>
          <w:p w14:paraId="07CADE6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CC22780"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(0.150)</w:t>
            </w:r>
          </w:p>
        </w:tc>
        <w:tc>
          <w:tcPr>
            <w:tcW w:w="516" w:type="dxa"/>
            <w:tcBorders>
              <w:top w:val="nil"/>
              <w:left w:val="nil"/>
              <w:bottom w:val="nil"/>
              <w:right w:val="nil"/>
            </w:tcBorders>
            <w:shd w:val="clear" w:color="auto" w:fill="auto"/>
            <w:noWrap/>
            <w:vAlign w:val="bottom"/>
            <w:hideMark/>
          </w:tcPr>
          <w:p w14:paraId="0F72216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28796130"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(0.151)</w:t>
            </w:r>
          </w:p>
        </w:tc>
        <w:tc>
          <w:tcPr>
            <w:tcW w:w="516" w:type="dxa"/>
            <w:tcBorders>
              <w:top w:val="nil"/>
              <w:left w:val="nil"/>
              <w:bottom w:val="nil"/>
              <w:right w:val="nil"/>
            </w:tcBorders>
            <w:shd w:val="clear" w:color="auto" w:fill="auto"/>
            <w:noWrap/>
            <w:vAlign w:val="bottom"/>
            <w:hideMark/>
          </w:tcPr>
          <w:p w14:paraId="53923B5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2BFA53D7" w14:textId="124E25B3"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(0.154)</w:t>
            </w:r>
          </w:p>
        </w:tc>
        <w:tc>
          <w:tcPr>
            <w:tcW w:w="565" w:type="dxa"/>
            <w:tcBorders>
              <w:top w:val="nil"/>
              <w:left w:val="nil"/>
              <w:bottom w:val="nil"/>
              <w:right w:val="nil"/>
            </w:tcBorders>
            <w:shd w:val="clear" w:color="auto" w:fill="auto"/>
            <w:noWrap/>
            <w:vAlign w:val="bottom"/>
          </w:tcPr>
          <w:p w14:paraId="3D6F288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6C72E9E8" w14:textId="5B08EC0A" w:rsidR="00A05CAE" w:rsidRPr="00BC2400" w:rsidRDefault="00BC6ADF"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(0.310)</w:t>
            </w:r>
          </w:p>
        </w:tc>
        <w:tc>
          <w:tcPr>
            <w:tcW w:w="450" w:type="dxa"/>
            <w:tcBorders>
              <w:top w:val="nil"/>
              <w:left w:val="nil"/>
              <w:bottom w:val="nil"/>
              <w:right w:val="nil"/>
            </w:tcBorders>
            <w:shd w:val="clear" w:color="auto" w:fill="auto"/>
            <w:noWrap/>
            <w:vAlign w:val="bottom"/>
          </w:tcPr>
          <w:p w14:paraId="0F8456D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37902E46" w14:textId="77777777" w:rsidTr="00E15257">
        <w:trPr>
          <w:trHeight w:val="300"/>
        </w:trPr>
        <w:tc>
          <w:tcPr>
            <w:tcW w:w="2528" w:type="dxa"/>
            <w:tcBorders>
              <w:top w:val="nil"/>
              <w:left w:val="nil"/>
              <w:bottom w:val="nil"/>
              <w:right w:val="nil"/>
            </w:tcBorders>
            <w:shd w:val="clear" w:color="auto" w:fill="auto"/>
            <w:noWrap/>
            <w:vAlign w:val="bottom"/>
            <w:hideMark/>
          </w:tcPr>
          <w:p w14:paraId="23B2EC7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940" w:type="dxa"/>
            <w:tcBorders>
              <w:top w:val="nil"/>
              <w:left w:val="nil"/>
              <w:bottom w:val="nil"/>
              <w:right w:val="nil"/>
            </w:tcBorders>
            <w:shd w:val="clear" w:color="auto" w:fill="auto"/>
            <w:noWrap/>
            <w:vAlign w:val="bottom"/>
            <w:hideMark/>
          </w:tcPr>
          <w:p w14:paraId="22262889"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-0.060</w:t>
            </w:r>
          </w:p>
        </w:tc>
        <w:tc>
          <w:tcPr>
            <w:tcW w:w="516" w:type="dxa"/>
            <w:tcBorders>
              <w:top w:val="nil"/>
              <w:left w:val="nil"/>
              <w:bottom w:val="nil"/>
              <w:right w:val="nil"/>
            </w:tcBorders>
            <w:shd w:val="clear" w:color="auto" w:fill="auto"/>
            <w:noWrap/>
            <w:vAlign w:val="bottom"/>
            <w:hideMark/>
          </w:tcPr>
          <w:p w14:paraId="2CEDD60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B399919"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-0.075</w:t>
            </w:r>
          </w:p>
        </w:tc>
        <w:tc>
          <w:tcPr>
            <w:tcW w:w="516" w:type="dxa"/>
            <w:tcBorders>
              <w:top w:val="nil"/>
              <w:left w:val="nil"/>
              <w:bottom w:val="nil"/>
              <w:right w:val="nil"/>
            </w:tcBorders>
            <w:shd w:val="clear" w:color="auto" w:fill="auto"/>
            <w:noWrap/>
            <w:vAlign w:val="bottom"/>
            <w:hideMark/>
          </w:tcPr>
          <w:p w14:paraId="2BB32EE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41AE6BA" w14:textId="67EB8DCF"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-0.137</w:t>
            </w:r>
          </w:p>
        </w:tc>
        <w:tc>
          <w:tcPr>
            <w:tcW w:w="565" w:type="dxa"/>
            <w:tcBorders>
              <w:top w:val="nil"/>
              <w:left w:val="nil"/>
              <w:bottom w:val="nil"/>
              <w:right w:val="nil"/>
            </w:tcBorders>
            <w:shd w:val="clear" w:color="auto" w:fill="auto"/>
            <w:noWrap/>
            <w:vAlign w:val="bottom"/>
          </w:tcPr>
          <w:p w14:paraId="671237B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40F193D9" w14:textId="52AC22E7"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0.334</w:t>
            </w:r>
          </w:p>
        </w:tc>
        <w:tc>
          <w:tcPr>
            <w:tcW w:w="450" w:type="dxa"/>
            <w:tcBorders>
              <w:top w:val="nil"/>
              <w:left w:val="nil"/>
              <w:bottom w:val="nil"/>
              <w:right w:val="nil"/>
            </w:tcBorders>
            <w:shd w:val="clear" w:color="auto" w:fill="auto"/>
            <w:noWrap/>
            <w:vAlign w:val="bottom"/>
          </w:tcPr>
          <w:p w14:paraId="0EC1B02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44025F06" w14:textId="77777777" w:rsidTr="00E15257">
        <w:trPr>
          <w:trHeight w:val="300"/>
        </w:trPr>
        <w:tc>
          <w:tcPr>
            <w:tcW w:w="2528" w:type="dxa"/>
            <w:tcBorders>
              <w:top w:val="nil"/>
              <w:left w:val="nil"/>
              <w:bottom w:val="nil"/>
              <w:right w:val="nil"/>
            </w:tcBorders>
            <w:shd w:val="clear" w:color="auto" w:fill="auto"/>
            <w:noWrap/>
            <w:vAlign w:val="bottom"/>
            <w:hideMark/>
          </w:tcPr>
          <w:p w14:paraId="314C064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C9A8DC4"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(0.147)</w:t>
            </w:r>
          </w:p>
        </w:tc>
        <w:tc>
          <w:tcPr>
            <w:tcW w:w="516" w:type="dxa"/>
            <w:tcBorders>
              <w:top w:val="nil"/>
              <w:left w:val="nil"/>
              <w:bottom w:val="nil"/>
              <w:right w:val="nil"/>
            </w:tcBorders>
            <w:shd w:val="clear" w:color="auto" w:fill="auto"/>
            <w:noWrap/>
            <w:vAlign w:val="bottom"/>
            <w:hideMark/>
          </w:tcPr>
          <w:p w14:paraId="603D713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02D4318"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(0.148)</w:t>
            </w:r>
          </w:p>
        </w:tc>
        <w:tc>
          <w:tcPr>
            <w:tcW w:w="516" w:type="dxa"/>
            <w:tcBorders>
              <w:top w:val="nil"/>
              <w:left w:val="nil"/>
              <w:bottom w:val="nil"/>
              <w:right w:val="nil"/>
            </w:tcBorders>
            <w:shd w:val="clear" w:color="auto" w:fill="auto"/>
            <w:noWrap/>
            <w:vAlign w:val="bottom"/>
            <w:hideMark/>
          </w:tcPr>
          <w:p w14:paraId="5373A9B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7429B96" w14:textId="30C3D68E"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(0.151)</w:t>
            </w:r>
          </w:p>
        </w:tc>
        <w:tc>
          <w:tcPr>
            <w:tcW w:w="565" w:type="dxa"/>
            <w:tcBorders>
              <w:top w:val="nil"/>
              <w:left w:val="nil"/>
              <w:bottom w:val="nil"/>
              <w:right w:val="nil"/>
            </w:tcBorders>
            <w:shd w:val="clear" w:color="auto" w:fill="auto"/>
            <w:noWrap/>
            <w:vAlign w:val="bottom"/>
          </w:tcPr>
          <w:p w14:paraId="7157959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4813BD38" w14:textId="640AC8DF"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(0.289)</w:t>
            </w:r>
          </w:p>
        </w:tc>
        <w:tc>
          <w:tcPr>
            <w:tcW w:w="450" w:type="dxa"/>
            <w:tcBorders>
              <w:top w:val="nil"/>
              <w:left w:val="nil"/>
              <w:bottom w:val="nil"/>
              <w:right w:val="nil"/>
            </w:tcBorders>
            <w:shd w:val="clear" w:color="auto" w:fill="auto"/>
            <w:noWrap/>
            <w:vAlign w:val="bottom"/>
          </w:tcPr>
          <w:p w14:paraId="384ED9B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0F1DD951" w14:textId="77777777" w:rsidTr="00E15257">
        <w:trPr>
          <w:trHeight w:val="300"/>
        </w:trPr>
        <w:tc>
          <w:tcPr>
            <w:tcW w:w="2528" w:type="dxa"/>
            <w:tcBorders>
              <w:top w:val="nil"/>
              <w:left w:val="nil"/>
              <w:bottom w:val="nil"/>
              <w:right w:val="nil"/>
            </w:tcBorders>
            <w:shd w:val="clear" w:color="auto" w:fill="auto"/>
            <w:noWrap/>
            <w:vAlign w:val="bottom"/>
            <w:hideMark/>
          </w:tcPr>
          <w:p w14:paraId="2A044F7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MUSIC BREADTH</w:t>
            </w:r>
          </w:p>
        </w:tc>
        <w:tc>
          <w:tcPr>
            <w:tcW w:w="940" w:type="dxa"/>
            <w:tcBorders>
              <w:top w:val="nil"/>
              <w:left w:val="nil"/>
              <w:bottom w:val="nil"/>
              <w:right w:val="nil"/>
            </w:tcBorders>
            <w:shd w:val="clear" w:color="auto" w:fill="auto"/>
            <w:noWrap/>
            <w:vAlign w:val="bottom"/>
            <w:hideMark/>
          </w:tcPr>
          <w:p w14:paraId="0269130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-0.053</w:t>
            </w:r>
          </w:p>
        </w:tc>
        <w:tc>
          <w:tcPr>
            <w:tcW w:w="516" w:type="dxa"/>
            <w:tcBorders>
              <w:top w:val="nil"/>
              <w:left w:val="nil"/>
              <w:bottom w:val="nil"/>
              <w:right w:val="nil"/>
            </w:tcBorders>
            <w:shd w:val="clear" w:color="auto" w:fill="auto"/>
            <w:noWrap/>
            <w:vAlign w:val="bottom"/>
            <w:hideMark/>
          </w:tcPr>
          <w:p w14:paraId="140B86A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hideMark/>
          </w:tcPr>
          <w:p w14:paraId="1939745D"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-0.052</w:t>
            </w:r>
          </w:p>
        </w:tc>
        <w:tc>
          <w:tcPr>
            <w:tcW w:w="516" w:type="dxa"/>
            <w:tcBorders>
              <w:top w:val="nil"/>
              <w:left w:val="nil"/>
              <w:bottom w:val="nil"/>
              <w:right w:val="nil"/>
            </w:tcBorders>
            <w:shd w:val="clear" w:color="auto" w:fill="auto"/>
            <w:noWrap/>
            <w:vAlign w:val="bottom"/>
            <w:hideMark/>
          </w:tcPr>
          <w:p w14:paraId="4C31C70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tcPr>
          <w:p w14:paraId="2CAD8767" w14:textId="0CC8F133"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-0.049</w:t>
            </w:r>
          </w:p>
        </w:tc>
        <w:tc>
          <w:tcPr>
            <w:tcW w:w="565" w:type="dxa"/>
            <w:tcBorders>
              <w:top w:val="nil"/>
              <w:left w:val="nil"/>
              <w:bottom w:val="nil"/>
              <w:right w:val="nil"/>
            </w:tcBorders>
            <w:shd w:val="clear" w:color="auto" w:fill="auto"/>
            <w:noWrap/>
            <w:vAlign w:val="bottom"/>
          </w:tcPr>
          <w:p w14:paraId="183039CF" w14:textId="13D9F15F"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0D26874E" w14:textId="2B0D73B3"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-0.049</w:t>
            </w:r>
          </w:p>
        </w:tc>
        <w:tc>
          <w:tcPr>
            <w:tcW w:w="450" w:type="dxa"/>
            <w:tcBorders>
              <w:top w:val="nil"/>
              <w:left w:val="nil"/>
              <w:bottom w:val="nil"/>
              <w:right w:val="nil"/>
            </w:tcBorders>
            <w:shd w:val="clear" w:color="auto" w:fill="auto"/>
            <w:noWrap/>
            <w:vAlign w:val="bottom"/>
          </w:tcPr>
          <w:p w14:paraId="1A216B4B" w14:textId="3E1C579E"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5995B3C7" w14:textId="77777777" w:rsidTr="00E15257">
        <w:trPr>
          <w:trHeight w:val="300"/>
        </w:trPr>
        <w:tc>
          <w:tcPr>
            <w:tcW w:w="2528" w:type="dxa"/>
            <w:tcBorders>
              <w:top w:val="nil"/>
              <w:left w:val="nil"/>
              <w:bottom w:val="nil"/>
              <w:right w:val="nil"/>
            </w:tcBorders>
            <w:shd w:val="clear" w:color="auto" w:fill="auto"/>
            <w:noWrap/>
            <w:vAlign w:val="bottom"/>
            <w:hideMark/>
          </w:tcPr>
          <w:p w14:paraId="0726AD5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71D42C21"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(0.020)</w:t>
            </w:r>
          </w:p>
        </w:tc>
        <w:tc>
          <w:tcPr>
            <w:tcW w:w="516" w:type="dxa"/>
            <w:tcBorders>
              <w:top w:val="nil"/>
              <w:left w:val="nil"/>
              <w:bottom w:val="nil"/>
              <w:right w:val="nil"/>
            </w:tcBorders>
            <w:shd w:val="clear" w:color="auto" w:fill="auto"/>
            <w:noWrap/>
            <w:vAlign w:val="bottom"/>
            <w:hideMark/>
          </w:tcPr>
          <w:p w14:paraId="73ADEC2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724A02F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(0.020)</w:t>
            </w:r>
          </w:p>
        </w:tc>
        <w:tc>
          <w:tcPr>
            <w:tcW w:w="516" w:type="dxa"/>
            <w:tcBorders>
              <w:top w:val="nil"/>
              <w:left w:val="nil"/>
              <w:bottom w:val="nil"/>
              <w:right w:val="nil"/>
            </w:tcBorders>
            <w:shd w:val="clear" w:color="auto" w:fill="auto"/>
            <w:noWrap/>
            <w:vAlign w:val="bottom"/>
            <w:hideMark/>
          </w:tcPr>
          <w:p w14:paraId="1C60936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40029507" w14:textId="53D8D27E"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(0.020)</w:t>
            </w:r>
          </w:p>
        </w:tc>
        <w:tc>
          <w:tcPr>
            <w:tcW w:w="565" w:type="dxa"/>
            <w:tcBorders>
              <w:top w:val="nil"/>
              <w:left w:val="nil"/>
              <w:bottom w:val="nil"/>
              <w:right w:val="nil"/>
            </w:tcBorders>
            <w:shd w:val="clear" w:color="auto" w:fill="auto"/>
            <w:noWrap/>
            <w:vAlign w:val="bottom"/>
          </w:tcPr>
          <w:p w14:paraId="3E1C0E8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55651FFD" w14:textId="7EA67B65"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(0.020)</w:t>
            </w:r>
          </w:p>
        </w:tc>
        <w:tc>
          <w:tcPr>
            <w:tcW w:w="450" w:type="dxa"/>
            <w:tcBorders>
              <w:top w:val="nil"/>
              <w:left w:val="nil"/>
              <w:bottom w:val="nil"/>
              <w:right w:val="nil"/>
            </w:tcBorders>
            <w:shd w:val="clear" w:color="auto" w:fill="auto"/>
            <w:noWrap/>
            <w:vAlign w:val="bottom"/>
          </w:tcPr>
          <w:p w14:paraId="2388FE6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017C3DA6" w14:textId="77777777" w:rsidTr="00E15257">
        <w:trPr>
          <w:trHeight w:val="300"/>
        </w:trPr>
        <w:tc>
          <w:tcPr>
            <w:tcW w:w="2528" w:type="dxa"/>
            <w:tcBorders>
              <w:top w:val="nil"/>
              <w:left w:val="nil"/>
              <w:bottom w:val="nil"/>
              <w:right w:val="nil"/>
            </w:tcBorders>
            <w:shd w:val="clear" w:color="auto" w:fill="auto"/>
            <w:noWrap/>
            <w:vAlign w:val="bottom"/>
            <w:hideMark/>
          </w:tcPr>
          <w:p w14:paraId="54D4603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FEMALE</w:t>
            </w:r>
          </w:p>
        </w:tc>
        <w:tc>
          <w:tcPr>
            <w:tcW w:w="940" w:type="dxa"/>
            <w:tcBorders>
              <w:top w:val="nil"/>
              <w:left w:val="nil"/>
              <w:bottom w:val="nil"/>
              <w:right w:val="nil"/>
            </w:tcBorders>
            <w:shd w:val="clear" w:color="auto" w:fill="auto"/>
            <w:noWrap/>
            <w:vAlign w:val="bottom"/>
            <w:hideMark/>
          </w:tcPr>
          <w:p w14:paraId="727CCF7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0.177</w:t>
            </w:r>
          </w:p>
        </w:tc>
        <w:tc>
          <w:tcPr>
            <w:tcW w:w="516" w:type="dxa"/>
            <w:tcBorders>
              <w:top w:val="nil"/>
              <w:left w:val="nil"/>
              <w:bottom w:val="nil"/>
              <w:right w:val="nil"/>
            </w:tcBorders>
            <w:shd w:val="clear" w:color="auto" w:fill="auto"/>
            <w:noWrap/>
            <w:vAlign w:val="bottom"/>
            <w:hideMark/>
          </w:tcPr>
          <w:p w14:paraId="392FD0C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7A689C15"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0.179</w:t>
            </w:r>
          </w:p>
        </w:tc>
        <w:tc>
          <w:tcPr>
            <w:tcW w:w="516" w:type="dxa"/>
            <w:tcBorders>
              <w:top w:val="nil"/>
              <w:left w:val="nil"/>
              <w:bottom w:val="nil"/>
              <w:right w:val="nil"/>
            </w:tcBorders>
            <w:shd w:val="clear" w:color="auto" w:fill="auto"/>
            <w:noWrap/>
            <w:vAlign w:val="bottom"/>
            <w:hideMark/>
          </w:tcPr>
          <w:p w14:paraId="1A38CA4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0FB4571E" w14:textId="40100EE7"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0.217</w:t>
            </w:r>
          </w:p>
        </w:tc>
        <w:tc>
          <w:tcPr>
            <w:tcW w:w="565" w:type="dxa"/>
            <w:tcBorders>
              <w:top w:val="nil"/>
              <w:left w:val="nil"/>
              <w:bottom w:val="nil"/>
              <w:right w:val="nil"/>
            </w:tcBorders>
            <w:shd w:val="clear" w:color="auto" w:fill="auto"/>
            <w:noWrap/>
            <w:vAlign w:val="bottom"/>
          </w:tcPr>
          <w:p w14:paraId="147EC728" w14:textId="431899AC"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5EAB1848" w14:textId="1F3C6B3B" w:rsidR="00A05CAE" w:rsidRPr="00BC2400" w:rsidRDefault="00211FCE" w:rsidP="00A05CA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AB4B13" w:rsidRPr="00BC2400">
              <w:rPr>
                <w:rFonts w:ascii="Times New Roman" w:eastAsia="Times New Roman" w:hAnsi="Times New Roman" w:cs="Times New Roman"/>
                <w:color w:val="000000"/>
                <w:sz w:val="20"/>
                <w:szCs w:val="20"/>
              </w:rPr>
              <w:t>224</w:t>
            </w:r>
          </w:p>
        </w:tc>
        <w:tc>
          <w:tcPr>
            <w:tcW w:w="450" w:type="dxa"/>
            <w:tcBorders>
              <w:top w:val="nil"/>
              <w:left w:val="nil"/>
              <w:bottom w:val="nil"/>
              <w:right w:val="nil"/>
            </w:tcBorders>
            <w:shd w:val="clear" w:color="auto" w:fill="auto"/>
            <w:noWrap/>
            <w:vAlign w:val="bottom"/>
          </w:tcPr>
          <w:p w14:paraId="64CF5852" w14:textId="303DD8D0"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12431E58" w14:textId="77777777" w:rsidTr="00E15257">
        <w:trPr>
          <w:trHeight w:val="300"/>
        </w:trPr>
        <w:tc>
          <w:tcPr>
            <w:tcW w:w="2528" w:type="dxa"/>
            <w:tcBorders>
              <w:top w:val="nil"/>
              <w:left w:val="nil"/>
              <w:bottom w:val="nil"/>
              <w:right w:val="nil"/>
            </w:tcBorders>
            <w:shd w:val="clear" w:color="auto" w:fill="auto"/>
            <w:noWrap/>
            <w:vAlign w:val="bottom"/>
            <w:hideMark/>
          </w:tcPr>
          <w:p w14:paraId="1655C67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73AAE5A5"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(0.112)</w:t>
            </w:r>
          </w:p>
        </w:tc>
        <w:tc>
          <w:tcPr>
            <w:tcW w:w="516" w:type="dxa"/>
            <w:tcBorders>
              <w:top w:val="nil"/>
              <w:left w:val="nil"/>
              <w:bottom w:val="nil"/>
              <w:right w:val="nil"/>
            </w:tcBorders>
            <w:shd w:val="clear" w:color="auto" w:fill="auto"/>
            <w:noWrap/>
            <w:vAlign w:val="bottom"/>
            <w:hideMark/>
          </w:tcPr>
          <w:p w14:paraId="7E38D54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55BD1D9"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(0.113)</w:t>
            </w:r>
          </w:p>
        </w:tc>
        <w:tc>
          <w:tcPr>
            <w:tcW w:w="516" w:type="dxa"/>
            <w:tcBorders>
              <w:top w:val="nil"/>
              <w:left w:val="nil"/>
              <w:bottom w:val="nil"/>
              <w:right w:val="nil"/>
            </w:tcBorders>
            <w:shd w:val="clear" w:color="auto" w:fill="auto"/>
            <w:noWrap/>
            <w:vAlign w:val="bottom"/>
            <w:hideMark/>
          </w:tcPr>
          <w:p w14:paraId="0E8E5AC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063E7D09" w14:textId="4FB360A1"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(0.115)</w:t>
            </w:r>
          </w:p>
        </w:tc>
        <w:tc>
          <w:tcPr>
            <w:tcW w:w="565" w:type="dxa"/>
            <w:tcBorders>
              <w:top w:val="nil"/>
              <w:left w:val="nil"/>
              <w:bottom w:val="nil"/>
              <w:right w:val="nil"/>
            </w:tcBorders>
            <w:shd w:val="clear" w:color="auto" w:fill="auto"/>
            <w:noWrap/>
            <w:vAlign w:val="bottom"/>
          </w:tcPr>
          <w:p w14:paraId="264F80D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530E5EEB" w14:textId="2F8EDBC1"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(0.115)</w:t>
            </w:r>
          </w:p>
        </w:tc>
        <w:tc>
          <w:tcPr>
            <w:tcW w:w="450" w:type="dxa"/>
            <w:tcBorders>
              <w:top w:val="nil"/>
              <w:left w:val="nil"/>
              <w:bottom w:val="nil"/>
              <w:right w:val="nil"/>
            </w:tcBorders>
            <w:shd w:val="clear" w:color="auto" w:fill="auto"/>
            <w:noWrap/>
            <w:vAlign w:val="bottom"/>
          </w:tcPr>
          <w:p w14:paraId="695C3AA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5BF14434" w14:textId="77777777" w:rsidTr="00E15257">
        <w:trPr>
          <w:trHeight w:val="300"/>
        </w:trPr>
        <w:tc>
          <w:tcPr>
            <w:tcW w:w="2528" w:type="dxa"/>
            <w:tcBorders>
              <w:top w:val="nil"/>
              <w:left w:val="nil"/>
              <w:bottom w:val="nil"/>
              <w:right w:val="nil"/>
            </w:tcBorders>
            <w:shd w:val="clear" w:color="auto" w:fill="auto"/>
            <w:noWrap/>
            <w:vAlign w:val="bottom"/>
            <w:hideMark/>
          </w:tcPr>
          <w:p w14:paraId="33EFCB3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AGE</w:t>
            </w:r>
          </w:p>
        </w:tc>
        <w:tc>
          <w:tcPr>
            <w:tcW w:w="940" w:type="dxa"/>
            <w:tcBorders>
              <w:top w:val="nil"/>
              <w:left w:val="nil"/>
              <w:bottom w:val="nil"/>
              <w:right w:val="nil"/>
            </w:tcBorders>
            <w:shd w:val="clear" w:color="auto" w:fill="auto"/>
            <w:noWrap/>
            <w:vAlign w:val="bottom"/>
            <w:hideMark/>
          </w:tcPr>
          <w:p w14:paraId="1154E8FC"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0.016</w:t>
            </w:r>
          </w:p>
        </w:tc>
        <w:tc>
          <w:tcPr>
            <w:tcW w:w="516" w:type="dxa"/>
            <w:tcBorders>
              <w:top w:val="nil"/>
              <w:left w:val="nil"/>
              <w:bottom w:val="nil"/>
              <w:right w:val="nil"/>
            </w:tcBorders>
            <w:shd w:val="clear" w:color="auto" w:fill="auto"/>
            <w:noWrap/>
            <w:vAlign w:val="bottom"/>
            <w:hideMark/>
          </w:tcPr>
          <w:p w14:paraId="017ACEC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hideMark/>
          </w:tcPr>
          <w:p w14:paraId="5F5ABFB1"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0.015</w:t>
            </w:r>
          </w:p>
        </w:tc>
        <w:tc>
          <w:tcPr>
            <w:tcW w:w="516" w:type="dxa"/>
            <w:tcBorders>
              <w:top w:val="nil"/>
              <w:left w:val="nil"/>
              <w:bottom w:val="nil"/>
              <w:right w:val="nil"/>
            </w:tcBorders>
            <w:shd w:val="clear" w:color="auto" w:fill="auto"/>
            <w:noWrap/>
            <w:vAlign w:val="bottom"/>
            <w:hideMark/>
          </w:tcPr>
          <w:p w14:paraId="3778D3A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tcPr>
          <w:p w14:paraId="315B7CC3" w14:textId="169137BC"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0.017</w:t>
            </w:r>
          </w:p>
        </w:tc>
        <w:tc>
          <w:tcPr>
            <w:tcW w:w="565" w:type="dxa"/>
            <w:tcBorders>
              <w:top w:val="nil"/>
              <w:left w:val="nil"/>
              <w:bottom w:val="nil"/>
              <w:right w:val="nil"/>
            </w:tcBorders>
            <w:shd w:val="clear" w:color="auto" w:fill="auto"/>
            <w:noWrap/>
            <w:vAlign w:val="bottom"/>
          </w:tcPr>
          <w:p w14:paraId="1DCE244D" w14:textId="5C13D8C0"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08536130" w14:textId="006F1319"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0.017</w:t>
            </w:r>
          </w:p>
        </w:tc>
        <w:tc>
          <w:tcPr>
            <w:tcW w:w="450" w:type="dxa"/>
            <w:tcBorders>
              <w:top w:val="nil"/>
              <w:left w:val="nil"/>
              <w:bottom w:val="nil"/>
              <w:right w:val="nil"/>
            </w:tcBorders>
            <w:shd w:val="clear" w:color="auto" w:fill="auto"/>
            <w:noWrap/>
            <w:vAlign w:val="bottom"/>
          </w:tcPr>
          <w:p w14:paraId="01C41F4B" w14:textId="403C554A"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630A2E00" w14:textId="77777777" w:rsidTr="00E15257">
        <w:trPr>
          <w:trHeight w:val="300"/>
        </w:trPr>
        <w:tc>
          <w:tcPr>
            <w:tcW w:w="2528" w:type="dxa"/>
            <w:tcBorders>
              <w:top w:val="nil"/>
              <w:left w:val="nil"/>
              <w:bottom w:val="nil"/>
              <w:right w:val="nil"/>
            </w:tcBorders>
            <w:shd w:val="clear" w:color="auto" w:fill="auto"/>
            <w:noWrap/>
            <w:vAlign w:val="bottom"/>
            <w:hideMark/>
          </w:tcPr>
          <w:p w14:paraId="51D2756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11EFD514"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38CE2B1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58590958"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6AC860F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243BCD94" w14:textId="65A0BBFE"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565" w:type="dxa"/>
            <w:tcBorders>
              <w:top w:val="nil"/>
              <w:left w:val="nil"/>
              <w:bottom w:val="nil"/>
              <w:right w:val="nil"/>
            </w:tcBorders>
            <w:shd w:val="clear" w:color="auto" w:fill="auto"/>
            <w:noWrap/>
            <w:vAlign w:val="bottom"/>
          </w:tcPr>
          <w:p w14:paraId="254A59F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30694EB7" w14:textId="6258E8D8"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(0.004)</w:t>
            </w:r>
          </w:p>
        </w:tc>
        <w:tc>
          <w:tcPr>
            <w:tcW w:w="450" w:type="dxa"/>
            <w:tcBorders>
              <w:top w:val="nil"/>
              <w:left w:val="nil"/>
              <w:bottom w:val="nil"/>
              <w:right w:val="nil"/>
            </w:tcBorders>
            <w:shd w:val="clear" w:color="auto" w:fill="auto"/>
            <w:noWrap/>
            <w:vAlign w:val="bottom"/>
          </w:tcPr>
          <w:p w14:paraId="52FD85F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3524F8D0" w14:textId="77777777" w:rsidTr="00E15257">
        <w:trPr>
          <w:trHeight w:val="300"/>
        </w:trPr>
        <w:tc>
          <w:tcPr>
            <w:tcW w:w="2528" w:type="dxa"/>
            <w:tcBorders>
              <w:top w:val="nil"/>
              <w:left w:val="nil"/>
              <w:bottom w:val="nil"/>
              <w:right w:val="nil"/>
            </w:tcBorders>
            <w:shd w:val="clear" w:color="auto" w:fill="auto"/>
            <w:noWrap/>
            <w:vAlign w:val="bottom"/>
            <w:hideMark/>
          </w:tcPr>
          <w:p w14:paraId="18938FD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PARENT COLLEGE</w:t>
            </w:r>
          </w:p>
        </w:tc>
        <w:tc>
          <w:tcPr>
            <w:tcW w:w="940" w:type="dxa"/>
            <w:tcBorders>
              <w:top w:val="nil"/>
              <w:left w:val="nil"/>
              <w:bottom w:val="nil"/>
              <w:right w:val="nil"/>
            </w:tcBorders>
            <w:shd w:val="clear" w:color="auto" w:fill="auto"/>
            <w:noWrap/>
            <w:vAlign w:val="bottom"/>
            <w:hideMark/>
          </w:tcPr>
          <w:p w14:paraId="7001FCC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-0.312</w:t>
            </w:r>
          </w:p>
        </w:tc>
        <w:tc>
          <w:tcPr>
            <w:tcW w:w="516" w:type="dxa"/>
            <w:tcBorders>
              <w:top w:val="nil"/>
              <w:left w:val="nil"/>
              <w:bottom w:val="nil"/>
              <w:right w:val="nil"/>
            </w:tcBorders>
            <w:shd w:val="clear" w:color="auto" w:fill="auto"/>
            <w:noWrap/>
            <w:vAlign w:val="bottom"/>
            <w:hideMark/>
          </w:tcPr>
          <w:p w14:paraId="174B37A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hideMark/>
          </w:tcPr>
          <w:p w14:paraId="3BA402E0"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-0.337</w:t>
            </w:r>
          </w:p>
        </w:tc>
        <w:tc>
          <w:tcPr>
            <w:tcW w:w="516" w:type="dxa"/>
            <w:tcBorders>
              <w:top w:val="nil"/>
              <w:left w:val="nil"/>
              <w:bottom w:val="nil"/>
              <w:right w:val="nil"/>
            </w:tcBorders>
            <w:shd w:val="clear" w:color="auto" w:fill="auto"/>
            <w:noWrap/>
            <w:vAlign w:val="bottom"/>
            <w:hideMark/>
          </w:tcPr>
          <w:p w14:paraId="1E0F1E1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tcPr>
          <w:p w14:paraId="45026CF0" w14:textId="07E9A40D"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-0.317</w:t>
            </w:r>
          </w:p>
        </w:tc>
        <w:tc>
          <w:tcPr>
            <w:tcW w:w="565" w:type="dxa"/>
            <w:tcBorders>
              <w:top w:val="nil"/>
              <w:left w:val="nil"/>
              <w:bottom w:val="nil"/>
              <w:right w:val="nil"/>
            </w:tcBorders>
            <w:shd w:val="clear" w:color="auto" w:fill="auto"/>
            <w:noWrap/>
            <w:vAlign w:val="bottom"/>
          </w:tcPr>
          <w:p w14:paraId="091A1473" w14:textId="29474AAF"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488F2A69" w14:textId="55FE6C83"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-0.329</w:t>
            </w:r>
          </w:p>
        </w:tc>
        <w:tc>
          <w:tcPr>
            <w:tcW w:w="450" w:type="dxa"/>
            <w:tcBorders>
              <w:top w:val="nil"/>
              <w:left w:val="nil"/>
              <w:bottom w:val="nil"/>
              <w:right w:val="nil"/>
            </w:tcBorders>
            <w:shd w:val="clear" w:color="auto" w:fill="auto"/>
            <w:noWrap/>
            <w:vAlign w:val="bottom"/>
          </w:tcPr>
          <w:p w14:paraId="375AE58C" w14:textId="0448E5DE"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51500D66" w14:textId="77777777" w:rsidTr="00E15257">
        <w:trPr>
          <w:trHeight w:val="300"/>
        </w:trPr>
        <w:tc>
          <w:tcPr>
            <w:tcW w:w="2528" w:type="dxa"/>
            <w:tcBorders>
              <w:top w:val="nil"/>
              <w:left w:val="nil"/>
              <w:bottom w:val="nil"/>
              <w:right w:val="nil"/>
            </w:tcBorders>
            <w:shd w:val="clear" w:color="auto" w:fill="auto"/>
            <w:noWrap/>
            <w:vAlign w:val="bottom"/>
            <w:hideMark/>
          </w:tcPr>
          <w:p w14:paraId="666A0BF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D59083A"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(0.123)</w:t>
            </w:r>
          </w:p>
        </w:tc>
        <w:tc>
          <w:tcPr>
            <w:tcW w:w="516" w:type="dxa"/>
            <w:tcBorders>
              <w:top w:val="nil"/>
              <w:left w:val="nil"/>
              <w:bottom w:val="nil"/>
              <w:right w:val="nil"/>
            </w:tcBorders>
            <w:shd w:val="clear" w:color="auto" w:fill="auto"/>
            <w:noWrap/>
            <w:vAlign w:val="bottom"/>
            <w:hideMark/>
          </w:tcPr>
          <w:p w14:paraId="2B9D4D3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CA8475E"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(0.125)</w:t>
            </w:r>
          </w:p>
        </w:tc>
        <w:tc>
          <w:tcPr>
            <w:tcW w:w="516" w:type="dxa"/>
            <w:tcBorders>
              <w:top w:val="nil"/>
              <w:left w:val="nil"/>
              <w:bottom w:val="nil"/>
              <w:right w:val="nil"/>
            </w:tcBorders>
            <w:shd w:val="clear" w:color="auto" w:fill="auto"/>
            <w:noWrap/>
            <w:vAlign w:val="bottom"/>
            <w:hideMark/>
          </w:tcPr>
          <w:p w14:paraId="6EC6BBC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591FEC29" w14:textId="1C95C9B7"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(0.127)</w:t>
            </w:r>
          </w:p>
        </w:tc>
        <w:tc>
          <w:tcPr>
            <w:tcW w:w="565" w:type="dxa"/>
            <w:tcBorders>
              <w:top w:val="nil"/>
              <w:left w:val="nil"/>
              <w:bottom w:val="nil"/>
              <w:right w:val="nil"/>
            </w:tcBorders>
            <w:shd w:val="clear" w:color="auto" w:fill="auto"/>
            <w:noWrap/>
            <w:vAlign w:val="bottom"/>
          </w:tcPr>
          <w:p w14:paraId="38B3B36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60F5DCA4" w14:textId="39682914"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(0.127)</w:t>
            </w:r>
          </w:p>
        </w:tc>
        <w:tc>
          <w:tcPr>
            <w:tcW w:w="450" w:type="dxa"/>
            <w:tcBorders>
              <w:top w:val="nil"/>
              <w:left w:val="nil"/>
              <w:bottom w:val="nil"/>
              <w:right w:val="nil"/>
            </w:tcBorders>
            <w:shd w:val="clear" w:color="auto" w:fill="auto"/>
            <w:noWrap/>
            <w:vAlign w:val="bottom"/>
          </w:tcPr>
          <w:p w14:paraId="531E6D3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B4B13" w:rsidRPr="00BC2400" w14:paraId="7E2C8776" w14:textId="77777777" w:rsidTr="00E15257">
        <w:trPr>
          <w:trHeight w:val="300"/>
        </w:trPr>
        <w:tc>
          <w:tcPr>
            <w:tcW w:w="3468" w:type="dxa"/>
            <w:gridSpan w:val="2"/>
            <w:tcBorders>
              <w:top w:val="nil"/>
              <w:left w:val="nil"/>
              <w:bottom w:val="nil"/>
              <w:right w:val="nil"/>
            </w:tcBorders>
            <w:shd w:val="clear" w:color="auto" w:fill="auto"/>
            <w:noWrap/>
            <w:vAlign w:val="bottom"/>
          </w:tcPr>
          <w:p w14:paraId="127D0664" w14:textId="061B9EAC" w:rsidR="00AB4B13"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i/>
                <w:iCs/>
                <w:color w:val="000000"/>
                <w:sz w:val="20"/>
                <w:szCs w:val="20"/>
              </w:rPr>
              <w:t>Social distance consideration</w:t>
            </w:r>
          </w:p>
        </w:tc>
        <w:tc>
          <w:tcPr>
            <w:tcW w:w="516" w:type="dxa"/>
            <w:tcBorders>
              <w:top w:val="nil"/>
              <w:left w:val="nil"/>
              <w:bottom w:val="nil"/>
              <w:right w:val="nil"/>
            </w:tcBorders>
            <w:shd w:val="clear" w:color="auto" w:fill="auto"/>
            <w:noWrap/>
            <w:vAlign w:val="bottom"/>
          </w:tcPr>
          <w:p w14:paraId="616AEB4A"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5DD1623A"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tcPr>
          <w:p w14:paraId="44B23DEF"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04FEE520"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vAlign w:val="bottom"/>
          </w:tcPr>
          <w:p w14:paraId="41A8B44C"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00199FE1"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vAlign w:val="bottom"/>
          </w:tcPr>
          <w:p w14:paraId="72172D2A" w14:textId="77777777" w:rsidR="00AB4B13" w:rsidRPr="00BC2400" w:rsidRDefault="00AB4B13" w:rsidP="00A05CAE">
            <w:pPr>
              <w:spacing w:after="0" w:line="240" w:lineRule="auto"/>
              <w:rPr>
                <w:rFonts w:ascii="Times New Roman" w:eastAsia="Times New Roman" w:hAnsi="Times New Roman" w:cs="Times New Roman"/>
                <w:color w:val="000000"/>
                <w:sz w:val="20"/>
                <w:szCs w:val="20"/>
              </w:rPr>
            </w:pPr>
          </w:p>
        </w:tc>
      </w:tr>
      <w:tr w:rsidR="00AB4B13" w:rsidRPr="00BC2400" w14:paraId="546BC875" w14:textId="77777777" w:rsidTr="00E15257">
        <w:trPr>
          <w:trHeight w:val="300"/>
        </w:trPr>
        <w:tc>
          <w:tcPr>
            <w:tcW w:w="2528" w:type="dxa"/>
            <w:tcBorders>
              <w:top w:val="nil"/>
              <w:left w:val="nil"/>
              <w:bottom w:val="nil"/>
              <w:right w:val="nil"/>
            </w:tcBorders>
            <w:shd w:val="clear" w:color="auto" w:fill="auto"/>
            <w:noWrap/>
            <w:vAlign w:val="bottom"/>
          </w:tcPr>
          <w:p w14:paraId="0D55B43A" w14:textId="6CA2EA26" w:rsidR="00AB4B13" w:rsidRPr="00BC2400" w:rsidRDefault="00AB4B13" w:rsidP="00A05CAE">
            <w:pPr>
              <w:spacing w:after="0" w:line="240" w:lineRule="auto"/>
              <w:rPr>
                <w:rFonts w:ascii="Times New Roman" w:eastAsia="Times New Roman" w:hAnsi="Times New Roman" w:cs="Times New Roman"/>
                <w:iCs/>
                <w:color w:val="000000"/>
                <w:sz w:val="20"/>
                <w:szCs w:val="20"/>
              </w:rPr>
            </w:pPr>
            <w:r w:rsidRPr="00BC2400">
              <w:rPr>
                <w:rFonts w:ascii="Times New Roman" w:eastAsia="Times New Roman" w:hAnsi="Times New Roman" w:cs="Times New Roman"/>
                <w:iCs/>
                <w:color w:val="000000"/>
                <w:sz w:val="20"/>
                <w:szCs w:val="20"/>
              </w:rPr>
              <w:t>SOCIAL LOCATION</w:t>
            </w:r>
          </w:p>
        </w:tc>
        <w:tc>
          <w:tcPr>
            <w:tcW w:w="940" w:type="dxa"/>
            <w:tcBorders>
              <w:top w:val="nil"/>
              <w:left w:val="nil"/>
              <w:bottom w:val="nil"/>
              <w:right w:val="nil"/>
            </w:tcBorders>
            <w:shd w:val="clear" w:color="auto" w:fill="auto"/>
            <w:noWrap/>
          </w:tcPr>
          <w:p w14:paraId="2BEFE060"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2C7F8B68"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3413E807"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7AB926D0"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2C12E456" w14:textId="3C73C3F6"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0.925</w:t>
            </w:r>
          </w:p>
        </w:tc>
        <w:tc>
          <w:tcPr>
            <w:tcW w:w="565" w:type="dxa"/>
            <w:tcBorders>
              <w:top w:val="nil"/>
              <w:left w:val="nil"/>
              <w:bottom w:val="nil"/>
              <w:right w:val="nil"/>
            </w:tcBorders>
            <w:shd w:val="clear" w:color="auto" w:fill="auto"/>
            <w:noWrap/>
          </w:tcPr>
          <w:p w14:paraId="6BCE8AEF" w14:textId="4031878A" w:rsidR="00AB4B13" w:rsidRPr="00BC2400" w:rsidRDefault="00EF611F" w:rsidP="00EF611F">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tcPr>
          <w:p w14:paraId="6DB4EEE7" w14:textId="5A658896"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1.126</w:t>
            </w:r>
          </w:p>
        </w:tc>
        <w:tc>
          <w:tcPr>
            <w:tcW w:w="450" w:type="dxa"/>
            <w:tcBorders>
              <w:top w:val="nil"/>
              <w:left w:val="nil"/>
              <w:bottom w:val="nil"/>
              <w:right w:val="nil"/>
            </w:tcBorders>
            <w:shd w:val="clear" w:color="auto" w:fill="auto"/>
            <w:noWrap/>
          </w:tcPr>
          <w:p w14:paraId="513E0C54" w14:textId="0435DB21"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B4B13" w:rsidRPr="00BC2400" w14:paraId="3FBAB90B" w14:textId="77777777" w:rsidTr="00E15257">
        <w:trPr>
          <w:trHeight w:val="300"/>
        </w:trPr>
        <w:tc>
          <w:tcPr>
            <w:tcW w:w="2528" w:type="dxa"/>
            <w:tcBorders>
              <w:top w:val="nil"/>
              <w:left w:val="nil"/>
              <w:bottom w:val="nil"/>
              <w:right w:val="nil"/>
            </w:tcBorders>
            <w:shd w:val="clear" w:color="auto" w:fill="auto"/>
            <w:noWrap/>
            <w:vAlign w:val="bottom"/>
          </w:tcPr>
          <w:p w14:paraId="45F61775" w14:textId="77777777" w:rsidR="00AB4B13" w:rsidRPr="00BC2400" w:rsidRDefault="00AB4B13" w:rsidP="00A05CAE">
            <w:pPr>
              <w:spacing w:after="0" w:line="240" w:lineRule="auto"/>
              <w:rPr>
                <w:rFonts w:ascii="Times New Roman" w:eastAsia="Times New Roman" w:hAnsi="Times New Roman" w:cs="Times New Roman"/>
                <w:i/>
                <w:iCs/>
                <w:color w:val="000000"/>
                <w:sz w:val="20"/>
                <w:szCs w:val="20"/>
              </w:rPr>
            </w:pPr>
          </w:p>
        </w:tc>
        <w:tc>
          <w:tcPr>
            <w:tcW w:w="940" w:type="dxa"/>
            <w:tcBorders>
              <w:top w:val="nil"/>
              <w:left w:val="nil"/>
              <w:bottom w:val="nil"/>
              <w:right w:val="nil"/>
            </w:tcBorders>
            <w:shd w:val="clear" w:color="auto" w:fill="auto"/>
            <w:noWrap/>
          </w:tcPr>
          <w:p w14:paraId="0CEEAD03"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3B7006D6"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53C302CD"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7B4F621D"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2F73E51A" w14:textId="21244566"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(0.144)</w:t>
            </w:r>
          </w:p>
        </w:tc>
        <w:tc>
          <w:tcPr>
            <w:tcW w:w="565" w:type="dxa"/>
            <w:tcBorders>
              <w:top w:val="nil"/>
              <w:left w:val="nil"/>
              <w:bottom w:val="nil"/>
              <w:right w:val="nil"/>
            </w:tcBorders>
            <w:shd w:val="clear" w:color="auto" w:fill="auto"/>
            <w:noWrap/>
          </w:tcPr>
          <w:p w14:paraId="0C28E5F3"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tcPr>
          <w:p w14:paraId="180A440B" w14:textId="07872DAE"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(0.186)</w:t>
            </w:r>
          </w:p>
        </w:tc>
        <w:tc>
          <w:tcPr>
            <w:tcW w:w="450" w:type="dxa"/>
            <w:tcBorders>
              <w:top w:val="nil"/>
              <w:left w:val="nil"/>
              <w:bottom w:val="nil"/>
              <w:right w:val="nil"/>
            </w:tcBorders>
            <w:shd w:val="clear" w:color="auto" w:fill="auto"/>
            <w:noWrap/>
          </w:tcPr>
          <w:p w14:paraId="5CE10647"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r>
      <w:tr w:rsidR="00AB4B13" w:rsidRPr="00BC2400" w14:paraId="22D7EEA9" w14:textId="77777777" w:rsidTr="00E15257">
        <w:trPr>
          <w:trHeight w:val="300"/>
        </w:trPr>
        <w:tc>
          <w:tcPr>
            <w:tcW w:w="2528" w:type="dxa"/>
            <w:tcBorders>
              <w:top w:val="nil"/>
              <w:left w:val="nil"/>
              <w:bottom w:val="nil"/>
              <w:right w:val="nil"/>
            </w:tcBorders>
            <w:shd w:val="clear" w:color="auto" w:fill="auto"/>
            <w:noWrap/>
            <w:vAlign w:val="bottom"/>
          </w:tcPr>
          <w:p w14:paraId="7959C05F" w14:textId="67F01498" w:rsidR="00AB4B13" w:rsidRPr="00BC2400" w:rsidRDefault="00EF611F" w:rsidP="00A05CAE">
            <w:pPr>
              <w:spacing w:after="0" w:line="240" w:lineRule="auto"/>
              <w:rPr>
                <w:rFonts w:ascii="Times New Roman" w:eastAsia="Times New Roman" w:hAnsi="Times New Roman" w:cs="Times New Roman"/>
                <w:iCs/>
                <w:color w:val="000000"/>
                <w:sz w:val="20"/>
                <w:szCs w:val="20"/>
              </w:rPr>
            </w:pPr>
            <w:r w:rsidRPr="00BC2400">
              <w:rPr>
                <w:rFonts w:ascii="Times New Roman" w:eastAsia="Times New Roman" w:hAnsi="Times New Roman" w:cs="Times New Roman"/>
                <w:iCs/>
                <w:color w:val="000000"/>
                <w:sz w:val="20"/>
                <w:szCs w:val="20"/>
              </w:rPr>
              <w:t>SOCIAL LOCATION + TASTE</w:t>
            </w:r>
          </w:p>
        </w:tc>
        <w:tc>
          <w:tcPr>
            <w:tcW w:w="940" w:type="dxa"/>
            <w:tcBorders>
              <w:top w:val="nil"/>
              <w:left w:val="nil"/>
              <w:bottom w:val="nil"/>
              <w:right w:val="nil"/>
            </w:tcBorders>
            <w:shd w:val="clear" w:color="auto" w:fill="auto"/>
            <w:noWrap/>
          </w:tcPr>
          <w:p w14:paraId="0335F380"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47CB3A0F"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5A7F3302"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5CD4B13C"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66A03F02" w14:textId="005307C1"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0.442</w:t>
            </w:r>
          </w:p>
        </w:tc>
        <w:tc>
          <w:tcPr>
            <w:tcW w:w="565" w:type="dxa"/>
            <w:tcBorders>
              <w:top w:val="nil"/>
              <w:left w:val="nil"/>
              <w:bottom w:val="nil"/>
              <w:right w:val="nil"/>
            </w:tcBorders>
            <w:shd w:val="clear" w:color="auto" w:fill="auto"/>
            <w:noWrap/>
          </w:tcPr>
          <w:p w14:paraId="2C9E255E" w14:textId="0C5D263F" w:rsidR="00AB4B13" w:rsidRPr="00BC2400" w:rsidRDefault="00EF611F" w:rsidP="00EF611F">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tcPr>
          <w:p w14:paraId="4A0C415E" w14:textId="6C90FC07"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0.651</w:t>
            </w:r>
          </w:p>
        </w:tc>
        <w:tc>
          <w:tcPr>
            <w:tcW w:w="450" w:type="dxa"/>
            <w:tcBorders>
              <w:top w:val="nil"/>
              <w:left w:val="nil"/>
              <w:bottom w:val="nil"/>
              <w:right w:val="nil"/>
            </w:tcBorders>
            <w:shd w:val="clear" w:color="auto" w:fill="auto"/>
            <w:noWrap/>
          </w:tcPr>
          <w:p w14:paraId="53349228" w14:textId="11218927"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B4B13" w:rsidRPr="00BC2400" w14:paraId="015C55D0" w14:textId="77777777" w:rsidTr="00E15257">
        <w:trPr>
          <w:trHeight w:val="300"/>
        </w:trPr>
        <w:tc>
          <w:tcPr>
            <w:tcW w:w="2528" w:type="dxa"/>
            <w:tcBorders>
              <w:top w:val="nil"/>
              <w:left w:val="nil"/>
              <w:bottom w:val="nil"/>
              <w:right w:val="nil"/>
            </w:tcBorders>
            <w:shd w:val="clear" w:color="auto" w:fill="auto"/>
            <w:noWrap/>
            <w:vAlign w:val="bottom"/>
          </w:tcPr>
          <w:p w14:paraId="50EB92F9" w14:textId="77777777" w:rsidR="00AB4B13" w:rsidRPr="00BC2400" w:rsidRDefault="00AB4B13" w:rsidP="00A05CAE">
            <w:pPr>
              <w:spacing w:after="0" w:line="240" w:lineRule="auto"/>
              <w:rPr>
                <w:rFonts w:ascii="Times New Roman" w:eastAsia="Times New Roman" w:hAnsi="Times New Roman" w:cs="Times New Roman"/>
                <w:i/>
                <w:iCs/>
                <w:color w:val="000000"/>
                <w:sz w:val="20"/>
                <w:szCs w:val="20"/>
              </w:rPr>
            </w:pPr>
          </w:p>
        </w:tc>
        <w:tc>
          <w:tcPr>
            <w:tcW w:w="940" w:type="dxa"/>
            <w:tcBorders>
              <w:top w:val="nil"/>
              <w:left w:val="nil"/>
              <w:bottom w:val="nil"/>
              <w:right w:val="nil"/>
            </w:tcBorders>
            <w:shd w:val="clear" w:color="auto" w:fill="auto"/>
            <w:noWrap/>
          </w:tcPr>
          <w:p w14:paraId="78724288"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526F40B5"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11124FC6"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tcPr>
          <w:p w14:paraId="068B279D"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237B6CDB" w14:textId="4E976805"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(0.141)</w:t>
            </w:r>
          </w:p>
        </w:tc>
        <w:tc>
          <w:tcPr>
            <w:tcW w:w="565" w:type="dxa"/>
            <w:tcBorders>
              <w:top w:val="nil"/>
              <w:left w:val="nil"/>
              <w:bottom w:val="nil"/>
              <w:right w:val="nil"/>
            </w:tcBorders>
            <w:shd w:val="clear" w:color="auto" w:fill="auto"/>
            <w:noWrap/>
          </w:tcPr>
          <w:p w14:paraId="510BD796"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tcPr>
          <w:p w14:paraId="4E5A8104" w14:textId="217E7344" w:rsidR="00AB4B13" w:rsidRPr="00BC2400" w:rsidRDefault="00EF611F"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(0.178)</w:t>
            </w:r>
          </w:p>
        </w:tc>
        <w:tc>
          <w:tcPr>
            <w:tcW w:w="450" w:type="dxa"/>
            <w:tcBorders>
              <w:top w:val="nil"/>
              <w:left w:val="nil"/>
              <w:bottom w:val="nil"/>
              <w:right w:val="nil"/>
            </w:tcBorders>
            <w:shd w:val="clear" w:color="auto" w:fill="auto"/>
            <w:noWrap/>
          </w:tcPr>
          <w:p w14:paraId="01144309" w14:textId="77777777" w:rsidR="00AB4B13" w:rsidRPr="00BC2400" w:rsidRDefault="00AB4B13" w:rsidP="00AB4B13">
            <w:pPr>
              <w:spacing w:after="0" w:line="240" w:lineRule="auto"/>
              <w:jc w:val="right"/>
              <w:rPr>
                <w:rFonts w:ascii="Times New Roman" w:eastAsia="Times New Roman" w:hAnsi="Times New Roman" w:cs="Times New Roman"/>
                <w:color w:val="000000"/>
                <w:sz w:val="20"/>
                <w:szCs w:val="20"/>
              </w:rPr>
            </w:pPr>
          </w:p>
        </w:tc>
      </w:tr>
      <w:tr w:rsidR="00A05CAE" w:rsidRPr="00BC2400" w14:paraId="70CDDCA6" w14:textId="77777777" w:rsidTr="00E15257">
        <w:trPr>
          <w:trHeight w:val="300"/>
        </w:trPr>
        <w:tc>
          <w:tcPr>
            <w:tcW w:w="2528" w:type="dxa"/>
            <w:tcBorders>
              <w:top w:val="nil"/>
              <w:left w:val="nil"/>
              <w:bottom w:val="nil"/>
              <w:right w:val="nil"/>
            </w:tcBorders>
            <w:shd w:val="clear" w:color="auto" w:fill="auto"/>
            <w:noWrap/>
            <w:vAlign w:val="bottom"/>
            <w:hideMark/>
          </w:tcPr>
          <w:p w14:paraId="071EF406" w14:textId="77777777" w:rsidR="00A05CAE" w:rsidRPr="00BC2400" w:rsidRDefault="00A05CAE" w:rsidP="00A05CAE">
            <w:pPr>
              <w:spacing w:after="0" w:line="240" w:lineRule="auto"/>
              <w:rPr>
                <w:rFonts w:ascii="Times New Roman" w:eastAsia="Times New Roman" w:hAnsi="Times New Roman" w:cs="Times New Roman"/>
                <w:i/>
                <w:iCs/>
                <w:color w:val="000000"/>
                <w:sz w:val="20"/>
                <w:szCs w:val="20"/>
              </w:rPr>
            </w:pPr>
            <w:r w:rsidRPr="00BC2400">
              <w:rPr>
                <w:rFonts w:ascii="Times New Roman" w:eastAsia="Times New Roman" w:hAnsi="Times New Roman" w:cs="Times New Roman"/>
                <w:i/>
                <w:iCs/>
                <w:color w:val="000000"/>
                <w:sz w:val="20"/>
                <w:szCs w:val="20"/>
              </w:rPr>
              <w:t>Alter characteristics</w:t>
            </w:r>
          </w:p>
        </w:tc>
        <w:tc>
          <w:tcPr>
            <w:tcW w:w="940" w:type="dxa"/>
            <w:tcBorders>
              <w:top w:val="nil"/>
              <w:left w:val="nil"/>
              <w:bottom w:val="nil"/>
              <w:right w:val="nil"/>
            </w:tcBorders>
            <w:shd w:val="clear" w:color="auto" w:fill="auto"/>
            <w:noWrap/>
            <w:hideMark/>
          </w:tcPr>
          <w:p w14:paraId="49844838"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hideMark/>
          </w:tcPr>
          <w:p w14:paraId="72D37577"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hideMark/>
          </w:tcPr>
          <w:p w14:paraId="354E505D"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hideMark/>
          </w:tcPr>
          <w:p w14:paraId="186DDC79"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tcPr>
          <w:p w14:paraId="49AFDBE2"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565" w:type="dxa"/>
            <w:tcBorders>
              <w:top w:val="nil"/>
              <w:left w:val="nil"/>
              <w:bottom w:val="nil"/>
              <w:right w:val="nil"/>
            </w:tcBorders>
            <w:shd w:val="clear" w:color="auto" w:fill="auto"/>
            <w:noWrap/>
          </w:tcPr>
          <w:p w14:paraId="7A934357"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tcPr>
          <w:p w14:paraId="7E8B636D"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c>
          <w:tcPr>
            <w:tcW w:w="450" w:type="dxa"/>
            <w:tcBorders>
              <w:top w:val="nil"/>
              <w:left w:val="nil"/>
              <w:bottom w:val="nil"/>
              <w:right w:val="nil"/>
            </w:tcBorders>
            <w:shd w:val="clear" w:color="auto" w:fill="auto"/>
            <w:noWrap/>
          </w:tcPr>
          <w:p w14:paraId="44725258" w14:textId="77777777"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p>
        </w:tc>
      </w:tr>
      <w:tr w:rsidR="00A05CAE" w:rsidRPr="00BC2400" w14:paraId="4EAFAE77" w14:textId="77777777" w:rsidTr="00E15257">
        <w:trPr>
          <w:trHeight w:val="300"/>
        </w:trPr>
        <w:tc>
          <w:tcPr>
            <w:tcW w:w="2528" w:type="dxa"/>
            <w:tcBorders>
              <w:top w:val="nil"/>
              <w:left w:val="nil"/>
              <w:bottom w:val="nil"/>
              <w:right w:val="nil"/>
            </w:tcBorders>
            <w:shd w:val="clear" w:color="auto" w:fill="auto"/>
            <w:noWrap/>
            <w:vAlign w:val="bottom"/>
            <w:hideMark/>
          </w:tcPr>
          <w:p w14:paraId="2496AE9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CULTURAL SPECIALIST</w:t>
            </w:r>
          </w:p>
        </w:tc>
        <w:tc>
          <w:tcPr>
            <w:tcW w:w="940" w:type="dxa"/>
            <w:tcBorders>
              <w:top w:val="nil"/>
              <w:left w:val="nil"/>
              <w:bottom w:val="nil"/>
              <w:right w:val="nil"/>
            </w:tcBorders>
            <w:shd w:val="clear" w:color="auto" w:fill="auto"/>
            <w:noWrap/>
            <w:vAlign w:val="bottom"/>
            <w:hideMark/>
          </w:tcPr>
          <w:p w14:paraId="43B57C8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4760E9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019C93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849E69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262079B0" w14:textId="6BFCB58F"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-0.555</w:t>
            </w:r>
          </w:p>
        </w:tc>
        <w:tc>
          <w:tcPr>
            <w:tcW w:w="565" w:type="dxa"/>
            <w:tcBorders>
              <w:top w:val="nil"/>
              <w:left w:val="nil"/>
              <w:bottom w:val="nil"/>
              <w:right w:val="nil"/>
            </w:tcBorders>
            <w:shd w:val="clear" w:color="auto" w:fill="auto"/>
            <w:noWrap/>
            <w:vAlign w:val="bottom"/>
          </w:tcPr>
          <w:p w14:paraId="46E92350" w14:textId="58CE3239"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78FC8DC0" w14:textId="79699789"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-0.549</w:t>
            </w:r>
          </w:p>
        </w:tc>
        <w:tc>
          <w:tcPr>
            <w:tcW w:w="450" w:type="dxa"/>
            <w:tcBorders>
              <w:top w:val="nil"/>
              <w:left w:val="nil"/>
              <w:bottom w:val="nil"/>
              <w:right w:val="nil"/>
            </w:tcBorders>
            <w:shd w:val="clear" w:color="auto" w:fill="auto"/>
            <w:noWrap/>
            <w:vAlign w:val="bottom"/>
          </w:tcPr>
          <w:p w14:paraId="0BD6E8DA" w14:textId="62E75303"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34E01406" w14:textId="77777777" w:rsidTr="00E15257">
        <w:trPr>
          <w:trHeight w:val="300"/>
        </w:trPr>
        <w:tc>
          <w:tcPr>
            <w:tcW w:w="2528" w:type="dxa"/>
            <w:tcBorders>
              <w:top w:val="nil"/>
              <w:left w:val="nil"/>
              <w:bottom w:val="nil"/>
              <w:right w:val="nil"/>
            </w:tcBorders>
            <w:shd w:val="clear" w:color="auto" w:fill="auto"/>
            <w:noWrap/>
            <w:vAlign w:val="bottom"/>
            <w:hideMark/>
          </w:tcPr>
          <w:p w14:paraId="44C4D8B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EBA6A8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096720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6A2138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2D2C08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3A301F1B" w14:textId="5F6877AC"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(0.140)</w:t>
            </w:r>
          </w:p>
        </w:tc>
        <w:tc>
          <w:tcPr>
            <w:tcW w:w="565" w:type="dxa"/>
            <w:tcBorders>
              <w:top w:val="nil"/>
              <w:left w:val="nil"/>
              <w:bottom w:val="nil"/>
              <w:right w:val="nil"/>
            </w:tcBorders>
            <w:shd w:val="clear" w:color="auto" w:fill="auto"/>
            <w:noWrap/>
            <w:vAlign w:val="bottom"/>
          </w:tcPr>
          <w:p w14:paraId="63262D8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4AAD1192" w14:textId="45C3FCAB"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(0.140)</w:t>
            </w:r>
          </w:p>
        </w:tc>
        <w:tc>
          <w:tcPr>
            <w:tcW w:w="450" w:type="dxa"/>
            <w:tcBorders>
              <w:top w:val="nil"/>
              <w:left w:val="nil"/>
              <w:bottom w:val="nil"/>
              <w:right w:val="nil"/>
            </w:tcBorders>
            <w:shd w:val="clear" w:color="auto" w:fill="auto"/>
            <w:noWrap/>
            <w:vAlign w:val="bottom"/>
          </w:tcPr>
          <w:p w14:paraId="6C87E81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61BD7A4C" w14:textId="77777777" w:rsidTr="00E15257">
        <w:trPr>
          <w:trHeight w:val="300"/>
        </w:trPr>
        <w:tc>
          <w:tcPr>
            <w:tcW w:w="2528" w:type="dxa"/>
            <w:tcBorders>
              <w:top w:val="nil"/>
              <w:left w:val="nil"/>
              <w:bottom w:val="nil"/>
              <w:right w:val="nil"/>
            </w:tcBorders>
            <w:shd w:val="clear" w:color="auto" w:fill="auto"/>
            <w:noWrap/>
            <w:vAlign w:val="bottom"/>
            <w:hideMark/>
          </w:tcPr>
          <w:p w14:paraId="136CF74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ECONOMIC SPECIALIST</w:t>
            </w:r>
          </w:p>
        </w:tc>
        <w:tc>
          <w:tcPr>
            <w:tcW w:w="940" w:type="dxa"/>
            <w:tcBorders>
              <w:top w:val="nil"/>
              <w:left w:val="nil"/>
              <w:bottom w:val="nil"/>
              <w:right w:val="nil"/>
            </w:tcBorders>
            <w:shd w:val="clear" w:color="auto" w:fill="auto"/>
            <w:noWrap/>
            <w:vAlign w:val="bottom"/>
            <w:hideMark/>
          </w:tcPr>
          <w:p w14:paraId="56575B7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05D146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DE3F53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D43950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54B9EB8A" w14:textId="0AC0F747"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-0.371</w:t>
            </w:r>
          </w:p>
        </w:tc>
        <w:tc>
          <w:tcPr>
            <w:tcW w:w="565" w:type="dxa"/>
            <w:tcBorders>
              <w:top w:val="nil"/>
              <w:left w:val="nil"/>
              <w:bottom w:val="nil"/>
              <w:right w:val="nil"/>
            </w:tcBorders>
            <w:shd w:val="clear" w:color="auto" w:fill="auto"/>
            <w:noWrap/>
            <w:vAlign w:val="bottom"/>
          </w:tcPr>
          <w:p w14:paraId="7B8DE279" w14:textId="27DB1964"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90" w:type="dxa"/>
            <w:tcBorders>
              <w:top w:val="nil"/>
              <w:left w:val="nil"/>
              <w:bottom w:val="nil"/>
              <w:right w:val="nil"/>
            </w:tcBorders>
            <w:shd w:val="clear" w:color="auto" w:fill="auto"/>
            <w:noWrap/>
            <w:vAlign w:val="bottom"/>
          </w:tcPr>
          <w:p w14:paraId="0D3637E4" w14:textId="1B69C674"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-0.368</w:t>
            </w:r>
          </w:p>
        </w:tc>
        <w:tc>
          <w:tcPr>
            <w:tcW w:w="450" w:type="dxa"/>
            <w:tcBorders>
              <w:top w:val="nil"/>
              <w:left w:val="nil"/>
              <w:bottom w:val="nil"/>
              <w:right w:val="nil"/>
            </w:tcBorders>
            <w:shd w:val="clear" w:color="auto" w:fill="auto"/>
            <w:noWrap/>
            <w:vAlign w:val="bottom"/>
          </w:tcPr>
          <w:p w14:paraId="740AE9EF" w14:textId="43EF21AA"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083E93F4" w14:textId="77777777" w:rsidTr="00E15257">
        <w:trPr>
          <w:trHeight w:val="300"/>
        </w:trPr>
        <w:tc>
          <w:tcPr>
            <w:tcW w:w="2528" w:type="dxa"/>
            <w:tcBorders>
              <w:top w:val="nil"/>
              <w:left w:val="nil"/>
              <w:bottom w:val="nil"/>
              <w:right w:val="nil"/>
            </w:tcBorders>
            <w:shd w:val="clear" w:color="auto" w:fill="auto"/>
            <w:noWrap/>
            <w:vAlign w:val="bottom"/>
            <w:hideMark/>
          </w:tcPr>
          <w:p w14:paraId="3D0994D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39FF72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AD8DD4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CAE6F7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AF6432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747B07BB" w14:textId="47EB4236"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(0.140)</w:t>
            </w:r>
          </w:p>
        </w:tc>
        <w:tc>
          <w:tcPr>
            <w:tcW w:w="565" w:type="dxa"/>
            <w:tcBorders>
              <w:top w:val="nil"/>
              <w:left w:val="nil"/>
              <w:bottom w:val="nil"/>
              <w:right w:val="nil"/>
            </w:tcBorders>
            <w:shd w:val="clear" w:color="auto" w:fill="auto"/>
            <w:noWrap/>
            <w:vAlign w:val="bottom"/>
          </w:tcPr>
          <w:p w14:paraId="2EE4859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0FE61162" w14:textId="2757E816"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(0.141)</w:t>
            </w:r>
          </w:p>
        </w:tc>
        <w:tc>
          <w:tcPr>
            <w:tcW w:w="450" w:type="dxa"/>
            <w:tcBorders>
              <w:top w:val="nil"/>
              <w:left w:val="nil"/>
              <w:bottom w:val="nil"/>
              <w:right w:val="nil"/>
            </w:tcBorders>
            <w:shd w:val="clear" w:color="auto" w:fill="auto"/>
            <w:noWrap/>
            <w:vAlign w:val="bottom"/>
          </w:tcPr>
          <w:p w14:paraId="0835851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6AFCB382" w14:textId="77777777" w:rsidTr="00E15257">
        <w:trPr>
          <w:trHeight w:val="300"/>
        </w:trPr>
        <w:tc>
          <w:tcPr>
            <w:tcW w:w="2528" w:type="dxa"/>
            <w:tcBorders>
              <w:top w:val="nil"/>
              <w:left w:val="nil"/>
              <w:bottom w:val="nil"/>
              <w:right w:val="nil"/>
            </w:tcBorders>
            <w:shd w:val="clear" w:color="auto" w:fill="auto"/>
            <w:noWrap/>
            <w:vAlign w:val="bottom"/>
            <w:hideMark/>
          </w:tcPr>
          <w:p w14:paraId="63BEA2A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LIKE PAINTING</w:t>
            </w:r>
          </w:p>
        </w:tc>
        <w:tc>
          <w:tcPr>
            <w:tcW w:w="940" w:type="dxa"/>
            <w:tcBorders>
              <w:top w:val="nil"/>
              <w:left w:val="nil"/>
              <w:bottom w:val="nil"/>
              <w:right w:val="nil"/>
            </w:tcBorders>
            <w:shd w:val="clear" w:color="auto" w:fill="auto"/>
            <w:noWrap/>
            <w:vAlign w:val="bottom"/>
            <w:hideMark/>
          </w:tcPr>
          <w:p w14:paraId="23729E3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F2B4FC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BA09C4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B98039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31CDBF39" w14:textId="726F5EFE"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-0.054</w:t>
            </w:r>
          </w:p>
        </w:tc>
        <w:tc>
          <w:tcPr>
            <w:tcW w:w="565" w:type="dxa"/>
            <w:tcBorders>
              <w:top w:val="nil"/>
              <w:left w:val="nil"/>
              <w:bottom w:val="nil"/>
              <w:right w:val="nil"/>
            </w:tcBorders>
            <w:shd w:val="clear" w:color="auto" w:fill="auto"/>
            <w:noWrap/>
            <w:vAlign w:val="bottom"/>
          </w:tcPr>
          <w:p w14:paraId="3D2DB69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1DC374C3" w14:textId="359C2FA9"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-0.057</w:t>
            </w:r>
          </w:p>
        </w:tc>
        <w:tc>
          <w:tcPr>
            <w:tcW w:w="450" w:type="dxa"/>
            <w:tcBorders>
              <w:top w:val="nil"/>
              <w:left w:val="nil"/>
              <w:bottom w:val="nil"/>
              <w:right w:val="nil"/>
            </w:tcBorders>
            <w:shd w:val="clear" w:color="auto" w:fill="auto"/>
            <w:noWrap/>
            <w:vAlign w:val="bottom"/>
          </w:tcPr>
          <w:p w14:paraId="6E631A8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7470E7ED" w14:textId="77777777" w:rsidTr="00E15257">
        <w:trPr>
          <w:trHeight w:val="300"/>
        </w:trPr>
        <w:tc>
          <w:tcPr>
            <w:tcW w:w="2528" w:type="dxa"/>
            <w:tcBorders>
              <w:top w:val="nil"/>
              <w:left w:val="nil"/>
              <w:bottom w:val="nil"/>
              <w:right w:val="nil"/>
            </w:tcBorders>
            <w:shd w:val="clear" w:color="auto" w:fill="auto"/>
            <w:noWrap/>
            <w:vAlign w:val="bottom"/>
            <w:hideMark/>
          </w:tcPr>
          <w:p w14:paraId="7B7F6A9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22970D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ADA81F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5BB8610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B6F3F4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05DA882B" w14:textId="43DD23C3"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(0.128)</w:t>
            </w:r>
          </w:p>
        </w:tc>
        <w:tc>
          <w:tcPr>
            <w:tcW w:w="565" w:type="dxa"/>
            <w:tcBorders>
              <w:top w:val="nil"/>
              <w:left w:val="nil"/>
              <w:bottom w:val="nil"/>
              <w:right w:val="nil"/>
            </w:tcBorders>
            <w:shd w:val="clear" w:color="auto" w:fill="auto"/>
            <w:noWrap/>
            <w:vAlign w:val="bottom"/>
          </w:tcPr>
          <w:p w14:paraId="2BA68E2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90" w:type="dxa"/>
            <w:tcBorders>
              <w:top w:val="nil"/>
              <w:left w:val="nil"/>
              <w:bottom w:val="nil"/>
              <w:right w:val="nil"/>
            </w:tcBorders>
            <w:shd w:val="clear" w:color="auto" w:fill="auto"/>
            <w:noWrap/>
            <w:vAlign w:val="bottom"/>
          </w:tcPr>
          <w:p w14:paraId="2FA807F2" w14:textId="15B1C09E"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(0.128)</w:t>
            </w:r>
          </w:p>
        </w:tc>
        <w:tc>
          <w:tcPr>
            <w:tcW w:w="450" w:type="dxa"/>
            <w:tcBorders>
              <w:top w:val="nil"/>
              <w:left w:val="nil"/>
              <w:bottom w:val="nil"/>
              <w:right w:val="nil"/>
            </w:tcBorders>
            <w:shd w:val="clear" w:color="auto" w:fill="auto"/>
            <w:noWrap/>
            <w:vAlign w:val="bottom"/>
          </w:tcPr>
          <w:p w14:paraId="5C4594F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bl>
    <w:p w14:paraId="3EE4117A" w14:textId="77777777" w:rsidR="00AB4B13" w:rsidRPr="00BC2400" w:rsidRDefault="00AB4B13">
      <w:pPr>
        <w:rPr>
          <w:rFonts w:ascii="Times New Roman" w:hAnsi="Times New Roman" w:cs="Times New Roman"/>
        </w:rPr>
      </w:pPr>
      <w:r w:rsidRPr="00BC2400">
        <w:rPr>
          <w:rFonts w:ascii="Times New Roman" w:hAnsi="Times New Roman" w:cs="Times New Roman"/>
        </w:rPr>
        <w:br w:type="page"/>
      </w:r>
    </w:p>
    <w:tbl>
      <w:tblPr>
        <w:tblW w:w="8795" w:type="dxa"/>
        <w:tblInd w:w="93" w:type="dxa"/>
        <w:tblLook w:val="04A0" w:firstRow="1" w:lastRow="0" w:firstColumn="1" w:lastColumn="0" w:noHBand="0" w:noVBand="1"/>
      </w:tblPr>
      <w:tblGrid>
        <w:gridCol w:w="2528"/>
        <w:gridCol w:w="940"/>
        <w:gridCol w:w="516"/>
        <w:gridCol w:w="940"/>
        <w:gridCol w:w="516"/>
        <w:gridCol w:w="940"/>
        <w:gridCol w:w="960"/>
        <w:gridCol w:w="940"/>
        <w:gridCol w:w="515"/>
      </w:tblGrid>
      <w:tr w:rsidR="00A05CAE" w:rsidRPr="00BC2400" w14:paraId="369A6428" w14:textId="77777777" w:rsidTr="00211FCE">
        <w:trPr>
          <w:trHeight w:val="300"/>
        </w:trPr>
        <w:tc>
          <w:tcPr>
            <w:tcW w:w="2528" w:type="dxa"/>
            <w:tcBorders>
              <w:top w:val="nil"/>
              <w:left w:val="nil"/>
              <w:bottom w:val="nil"/>
              <w:right w:val="nil"/>
            </w:tcBorders>
            <w:shd w:val="clear" w:color="auto" w:fill="auto"/>
            <w:noWrap/>
            <w:vAlign w:val="bottom"/>
          </w:tcPr>
          <w:p w14:paraId="2A7E5647" w14:textId="0FAB6F93" w:rsidR="00A05CAE" w:rsidRPr="00BC2400" w:rsidRDefault="00AB4B13" w:rsidP="00A05CAE">
            <w:pPr>
              <w:spacing w:after="0" w:line="240" w:lineRule="auto"/>
              <w:rPr>
                <w:rFonts w:ascii="Times New Roman" w:eastAsia="Times New Roman" w:hAnsi="Times New Roman" w:cs="Times New Roman"/>
                <w:i/>
                <w:color w:val="000000"/>
                <w:sz w:val="20"/>
                <w:szCs w:val="20"/>
              </w:rPr>
            </w:pPr>
            <w:r w:rsidRPr="00BC2400">
              <w:rPr>
                <w:rFonts w:ascii="Times New Roman" w:eastAsia="Times New Roman" w:hAnsi="Times New Roman" w:cs="Times New Roman"/>
                <w:i/>
                <w:color w:val="000000"/>
                <w:sz w:val="20"/>
                <w:szCs w:val="20"/>
              </w:rPr>
              <w:lastRenderedPageBreak/>
              <w:t>Interaction terms</w:t>
            </w:r>
          </w:p>
        </w:tc>
        <w:tc>
          <w:tcPr>
            <w:tcW w:w="940" w:type="dxa"/>
            <w:tcBorders>
              <w:top w:val="nil"/>
              <w:left w:val="nil"/>
              <w:bottom w:val="nil"/>
              <w:right w:val="nil"/>
            </w:tcBorders>
            <w:shd w:val="clear" w:color="auto" w:fill="auto"/>
            <w:noWrap/>
            <w:vAlign w:val="bottom"/>
          </w:tcPr>
          <w:p w14:paraId="4BC099E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tcPr>
          <w:p w14:paraId="36DD81B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6AC6564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tcPr>
          <w:p w14:paraId="55E87A8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52B117E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6EEF061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62C9358F"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p>
        </w:tc>
        <w:tc>
          <w:tcPr>
            <w:tcW w:w="515" w:type="dxa"/>
            <w:tcBorders>
              <w:top w:val="nil"/>
              <w:left w:val="nil"/>
              <w:bottom w:val="nil"/>
              <w:right w:val="nil"/>
            </w:tcBorders>
            <w:shd w:val="clear" w:color="auto" w:fill="auto"/>
            <w:noWrap/>
            <w:vAlign w:val="bottom"/>
          </w:tcPr>
          <w:p w14:paraId="5C18985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1DBC8F63" w14:textId="77777777" w:rsidTr="00211FCE">
        <w:trPr>
          <w:trHeight w:val="300"/>
        </w:trPr>
        <w:tc>
          <w:tcPr>
            <w:tcW w:w="2528" w:type="dxa"/>
            <w:tcBorders>
              <w:top w:val="nil"/>
              <w:left w:val="nil"/>
              <w:bottom w:val="nil"/>
              <w:right w:val="nil"/>
            </w:tcBorders>
            <w:shd w:val="clear" w:color="auto" w:fill="auto"/>
            <w:noWrap/>
            <w:vAlign w:val="bottom"/>
            <w:hideMark/>
          </w:tcPr>
          <w:p w14:paraId="5C011EBB" w14:textId="5C9E43DE" w:rsidR="00A05CAE" w:rsidRPr="00BC2400" w:rsidRDefault="00AB4B13" w:rsidP="00AB4B13">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CSRxSOCIAL</w:t>
            </w:r>
            <w:proofErr w:type="spellEnd"/>
            <w:r w:rsidRPr="00BC2400">
              <w:rPr>
                <w:rFonts w:ascii="Times New Roman" w:eastAsia="Times New Roman" w:hAnsi="Times New Roman" w:cs="Times New Roman"/>
                <w:color w:val="000000"/>
                <w:sz w:val="20"/>
                <w:szCs w:val="20"/>
              </w:rPr>
              <w:t xml:space="preserve"> LOCATION CONSIDERATION</w:t>
            </w:r>
          </w:p>
        </w:tc>
        <w:tc>
          <w:tcPr>
            <w:tcW w:w="940" w:type="dxa"/>
            <w:tcBorders>
              <w:top w:val="nil"/>
              <w:left w:val="nil"/>
              <w:bottom w:val="nil"/>
              <w:right w:val="nil"/>
            </w:tcBorders>
            <w:shd w:val="clear" w:color="auto" w:fill="auto"/>
            <w:noWrap/>
            <w:vAlign w:val="bottom"/>
            <w:hideMark/>
          </w:tcPr>
          <w:p w14:paraId="3204E1B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0543E5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AE94C8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32AA41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35E64A5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5EBFD89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00E49D35" w14:textId="0DC38494"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-0.613</w:t>
            </w:r>
          </w:p>
        </w:tc>
        <w:tc>
          <w:tcPr>
            <w:tcW w:w="515" w:type="dxa"/>
            <w:tcBorders>
              <w:top w:val="nil"/>
              <w:left w:val="nil"/>
              <w:bottom w:val="nil"/>
              <w:right w:val="nil"/>
            </w:tcBorders>
            <w:shd w:val="clear" w:color="auto" w:fill="auto"/>
            <w:noWrap/>
            <w:vAlign w:val="bottom"/>
          </w:tcPr>
          <w:p w14:paraId="5D6F9BE5" w14:textId="04AA2568"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360E3B9B" w14:textId="77777777" w:rsidTr="00211FCE">
        <w:trPr>
          <w:trHeight w:val="300"/>
        </w:trPr>
        <w:tc>
          <w:tcPr>
            <w:tcW w:w="2528" w:type="dxa"/>
            <w:tcBorders>
              <w:top w:val="nil"/>
              <w:left w:val="nil"/>
              <w:bottom w:val="nil"/>
              <w:right w:val="nil"/>
            </w:tcBorders>
            <w:shd w:val="clear" w:color="auto" w:fill="auto"/>
            <w:noWrap/>
            <w:vAlign w:val="bottom"/>
            <w:hideMark/>
          </w:tcPr>
          <w:p w14:paraId="65D59D2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EFBF43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2D470D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1AF8DA6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7E0023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47C15BB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5FE902C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091C7113" w14:textId="20C1E7AD"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(0.386)</w:t>
            </w:r>
          </w:p>
        </w:tc>
        <w:tc>
          <w:tcPr>
            <w:tcW w:w="515" w:type="dxa"/>
            <w:tcBorders>
              <w:top w:val="nil"/>
              <w:left w:val="nil"/>
              <w:bottom w:val="nil"/>
              <w:right w:val="nil"/>
            </w:tcBorders>
            <w:shd w:val="clear" w:color="auto" w:fill="auto"/>
            <w:noWrap/>
            <w:vAlign w:val="bottom"/>
          </w:tcPr>
          <w:p w14:paraId="232AA52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22CD3A54" w14:textId="77777777" w:rsidTr="00211FCE">
        <w:trPr>
          <w:trHeight w:val="300"/>
        </w:trPr>
        <w:tc>
          <w:tcPr>
            <w:tcW w:w="2528" w:type="dxa"/>
            <w:tcBorders>
              <w:top w:val="nil"/>
              <w:left w:val="nil"/>
              <w:bottom w:val="nil"/>
              <w:right w:val="nil"/>
            </w:tcBorders>
            <w:shd w:val="clear" w:color="auto" w:fill="auto"/>
            <w:noWrap/>
            <w:vAlign w:val="bottom"/>
            <w:hideMark/>
          </w:tcPr>
          <w:p w14:paraId="5B1187DE" w14:textId="64FF37EC" w:rsidR="00A05CAE" w:rsidRPr="00BC2400" w:rsidRDefault="00A05CAE" w:rsidP="00AB4B13">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CSRx</w:t>
            </w:r>
            <w:r w:rsidR="00AB4B13" w:rsidRPr="00BC2400">
              <w:rPr>
                <w:rFonts w:ascii="Times New Roman" w:eastAsia="Times New Roman" w:hAnsi="Times New Roman" w:cs="Times New Roman"/>
                <w:color w:val="000000"/>
                <w:sz w:val="20"/>
                <w:szCs w:val="20"/>
              </w:rPr>
              <w:t>SOCIAL</w:t>
            </w:r>
            <w:proofErr w:type="spellEnd"/>
            <w:r w:rsidR="00AB4B13" w:rsidRPr="00BC2400">
              <w:rPr>
                <w:rFonts w:ascii="Times New Roman" w:eastAsia="Times New Roman" w:hAnsi="Times New Roman" w:cs="Times New Roman"/>
                <w:color w:val="000000"/>
                <w:sz w:val="20"/>
                <w:szCs w:val="20"/>
              </w:rPr>
              <w:t xml:space="preserve"> LOCATION CONSIDERATION + TASTE</w:t>
            </w:r>
          </w:p>
        </w:tc>
        <w:tc>
          <w:tcPr>
            <w:tcW w:w="940" w:type="dxa"/>
            <w:tcBorders>
              <w:top w:val="nil"/>
              <w:left w:val="nil"/>
              <w:bottom w:val="nil"/>
              <w:right w:val="nil"/>
            </w:tcBorders>
            <w:shd w:val="clear" w:color="auto" w:fill="auto"/>
            <w:noWrap/>
            <w:vAlign w:val="bottom"/>
            <w:hideMark/>
          </w:tcPr>
          <w:p w14:paraId="4A96325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F15A2D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7C14381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EB9AB0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23E39E3D"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6E3A4A7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4D46F1C5" w14:textId="50AE4D16"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-0.372</w:t>
            </w:r>
          </w:p>
        </w:tc>
        <w:tc>
          <w:tcPr>
            <w:tcW w:w="515" w:type="dxa"/>
            <w:tcBorders>
              <w:top w:val="nil"/>
              <w:left w:val="nil"/>
              <w:bottom w:val="nil"/>
              <w:right w:val="nil"/>
            </w:tcBorders>
            <w:shd w:val="clear" w:color="auto" w:fill="auto"/>
            <w:noWrap/>
            <w:vAlign w:val="bottom"/>
          </w:tcPr>
          <w:p w14:paraId="35B6043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7E5C2329" w14:textId="77777777" w:rsidTr="00211FCE">
        <w:trPr>
          <w:trHeight w:val="300"/>
        </w:trPr>
        <w:tc>
          <w:tcPr>
            <w:tcW w:w="2528" w:type="dxa"/>
            <w:tcBorders>
              <w:top w:val="nil"/>
              <w:left w:val="nil"/>
              <w:bottom w:val="nil"/>
              <w:right w:val="nil"/>
            </w:tcBorders>
            <w:shd w:val="clear" w:color="auto" w:fill="auto"/>
            <w:noWrap/>
            <w:vAlign w:val="bottom"/>
            <w:hideMark/>
          </w:tcPr>
          <w:p w14:paraId="36437BC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55EFBA1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8C3AEF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61B4D8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07A4F8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7F49777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4079A58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5D082B7" w14:textId="49D03263"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(0.386)</w:t>
            </w:r>
          </w:p>
        </w:tc>
        <w:tc>
          <w:tcPr>
            <w:tcW w:w="515" w:type="dxa"/>
            <w:tcBorders>
              <w:top w:val="nil"/>
              <w:left w:val="nil"/>
              <w:bottom w:val="nil"/>
              <w:right w:val="nil"/>
            </w:tcBorders>
            <w:shd w:val="clear" w:color="auto" w:fill="auto"/>
            <w:noWrap/>
            <w:vAlign w:val="bottom"/>
          </w:tcPr>
          <w:p w14:paraId="7B336950"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1D8A5D0A" w14:textId="77777777" w:rsidTr="00211FCE">
        <w:trPr>
          <w:trHeight w:val="300"/>
        </w:trPr>
        <w:tc>
          <w:tcPr>
            <w:tcW w:w="2528" w:type="dxa"/>
            <w:tcBorders>
              <w:top w:val="nil"/>
              <w:left w:val="nil"/>
              <w:bottom w:val="nil"/>
              <w:right w:val="nil"/>
            </w:tcBorders>
            <w:shd w:val="clear" w:color="auto" w:fill="auto"/>
            <w:noWrap/>
            <w:vAlign w:val="bottom"/>
            <w:hideMark/>
          </w:tcPr>
          <w:p w14:paraId="2FBDDAE6" w14:textId="7D8292FE" w:rsidR="00A05CAE" w:rsidRPr="00BC2400" w:rsidRDefault="00AB4B13" w:rsidP="00AB4B13">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ESRxSOCIAL</w:t>
            </w:r>
            <w:proofErr w:type="spellEnd"/>
            <w:r w:rsidRPr="00BC2400">
              <w:rPr>
                <w:rFonts w:ascii="Times New Roman" w:eastAsia="Times New Roman" w:hAnsi="Times New Roman" w:cs="Times New Roman"/>
                <w:color w:val="000000"/>
                <w:sz w:val="20"/>
                <w:szCs w:val="20"/>
              </w:rPr>
              <w:t xml:space="preserve"> LOCATION CONSIDERATION</w:t>
            </w:r>
          </w:p>
        </w:tc>
        <w:tc>
          <w:tcPr>
            <w:tcW w:w="940" w:type="dxa"/>
            <w:tcBorders>
              <w:top w:val="nil"/>
              <w:left w:val="nil"/>
              <w:bottom w:val="nil"/>
              <w:right w:val="nil"/>
            </w:tcBorders>
            <w:shd w:val="clear" w:color="auto" w:fill="auto"/>
            <w:noWrap/>
            <w:vAlign w:val="bottom"/>
            <w:hideMark/>
          </w:tcPr>
          <w:p w14:paraId="21837EE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CA8131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6F276B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EC1E86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6FFDBD03"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7449173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330BC3CA" w14:textId="4DDD7BDA"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-0.498</w:t>
            </w:r>
          </w:p>
        </w:tc>
        <w:tc>
          <w:tcPr>
            <w:tcW w:w="515" w:type="dxa"/>
            <w:tcBorders>
              <w:top w:val="nil"/>
              <w:left w:val="nil"/>
              <w:bottom w:val="nil"/>
              <w:right w:val="nil"/>
            </w:tcBorders>
            <w:shd w:val="clear" w:color="auto" w:fill="auto"/>
            <w:noWrap/>
            <w:vAlign w:val="bottom"/>
          </w:tcPr>
          <w:p w14:paraId="6562E22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77878A0B" w14:textId="77777777" w:rsidTr="00211FCE">
        <w:trPr>
          <w:trHeight w:val="300"/>
        </w:trPr>
        <w:tc>
          <w:tcPr>
            <w:tcW w:w="2528" w:type="dxa"/>
            <w:tcBorders>
              <w:top w:val="nil"/>
              <w:left w:val="nil"/>
              <w:bottom w:val="nil"/>
              <w:right w:val="nil"/>
            </w:tcBorders>
            <w:shd w:val="clear" w:color="auto" w:fill="auto"/>
            <w:noWrap/>
            <w:vAlign w:val="bottom"/>
            <w:hideMark/>
          </w:tcPr>
          <w:p w14:paraId="602019E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A8F9C5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26ECB59"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F7BB8D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86F3A6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5E2106B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340A9CD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62F3368" w14:textId="44E52E0A"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(0.371)</w:t>
            </w:r>
          </w:p>
        </w:tc>
        <w:tc>
          <w:tcPr>
            <w:tcW w:w="515" w:type="dxa"/>
            <w:tcBorders>
              <w:top w:val="nil"/>
              <w:left w:val="nil"/>
              <w:bottom w:val="nil"/>
              <w:right w:val="nil"/>
            </w:tcBorders>
            <w:shd w:val="clear" w:color="auto" w:fill="auto"/>
            <w:noWrap/>
            <w:vAlign w:val="bottom"/>
          </w:tcPr>
          <w:p w14:paraId="2BD3CDB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4C94CA27" w14:textId="77777777" w:rsidTr="00211FCE">
        <w:trPr>
          <w:trHeight w:val="300"/>
        </w:trPr>
        <w:tc>
          <w:tcPr>
            <w:tcW w:w="2528" w:type="dxa"/>
            <w:tcBorders>
              <w:top w:val="nil"/>
              <w:left w:val="nil"/>
              <w:bottom w:val="nil"/>
              <w:right w:val="nil"/>
            </w:tcBorders>
            <w:shd w:val="clear" w:color="auto" w:fill="auto"/>
            <w:noWrap/>
            <w:vAlign w:val="bottom"/>
            <w:hideMark/>
          </w:tcPr>
          <w:p w14:paraId="25C7BA6A" w14:textId="039D13A2" w:rsidR="00A05CAE" w:rsidRPr="00BC2400" w:rsidRDefault="00A05CAE" w:rsidP="00AB4B13">
            <w:pPr>
              <w:spacing w:after="0" w:line="240" w:lineRule="auto"/>
              <w:rPr>
                <w:rFonts w:ascii="Times New Roman" w:eastAsia="Times New Roman" w:hAnsi="Times New Roman" w:cs="Times New Roman"/>
                <w:color w:val="000000"/>
                <w:sz w:val="20"/>
                <w:szCs w:val="20"/>
              </w:rPr>
            </w:pPr>
            <w:proofErr w:type="spellStart"/>
            <w:r w:rsidRPr="00BC2400">
              <w:rPr>
                <w:rFonts w:ascii="Times New Roman" w:eastAsia="Times New Roman" w:hAnsi="Times New Roman" w:cs="Times New Roman"/>
                <w:color w:val="000000"/>
                <w:sz w:val="20"/>
                <w:szCs w:val="20"/>
              </w:rPr>
              <w:t>ESRx</w:t>
            </w:r>
            <w:r w:rsidR="00AB4B13" w:rsidRPr="00BC2400">
              <w:rPr>
                <w:rFonts w:ascii="Times New Roman" w:eastAsia="Times New Roman" w:hAnsi="Times New Roman" w:cs="Times New Roman"/>
                <w:color w:val="000000"/>
                <w:sz w:val="20"/>
                <w:szCs w:val="20"/>
              </w:rPr>
              <w:t>SOCIAL</w:t>
            </w:r>
            <w:proofErr w:type="spellEnd"/>
            <w:r w:rsidR="00AB4B13" w:rsidRPr="00BC2400">
              <w:rPr>
                <w:rFonts w:ascii="Times New Roman" w:eastAsia="Times New Roman" w:hAnsi="Times New Roman" w:cs="Times New Roman"/>
                <w:color w:val="000000"/>
                <w:sz w:val="20"/>
                <w:szCs w:val="20"/>
              </w:rPr>
              <w:t xml:space="preserve"> LOCATION CONSIDERATION + TASTE</w:t>
            </w:r>
          </w:p>
        </w:tc>
        <w:tc>
          <w:tcPr>
            <w:tcW w:w="940" w:type="dxa"/>
            <w:tcBorders>
              <w:top w:val="nil"/>
              <w:left w:val="nil"/>
              <w:bottom w:val="nil"/>
              <w:right w:val="nil"/>
            </w:tcBorders>
            <w:shd w:val="clear" w:color="auto" w:fill="auto"/>
            <w:noWrap/>
            <w:vAlign w:val="bottom"/>
            <w:hideMark/>
          </w:tcPr>
          <w:p w14:paraId="7A473611"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8F227E8"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1CF1C12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18CC9A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12080C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26FA2BB7"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666BD864" w14:textId="53369542" w:rsidR="00A05CAE" w:rsidRPr="00BC2400" w:rsidRDefault="00211FCE" w:rsidP="00A05CA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-0.775</w:t>
            </w:r>
          </w:p>
        </w:tc>
        <w:tc>
          <w:tcPr>
            <w:tcW w:w="515" w:type="dxa"/>
            <w:tcBorders>
              <w:top w:val="nil"/>
              <w:left w:val="nil"/>
              <w:bottom w:val="nil"/>
              <w:right w:val="nil"/>
            </w:tcBorders>
            <w:shd w:val="clear" w:color="auto" w:fill="auto"/>
            <w:noWrap/>
            <w:vAlign w:val="bottom"/>
          </w:tcPr>
          <w:p w14:paraId="525972C5" w14:textId="7008E389" w:rsidR="00A05CAE" w:rsidRPr="00BC2400" w:rsidRDefault="00211FCE" w:rsidP="00A05CAE">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r>
      <w:tr w:rsidR="00A05CAE" w:rsidRPr="00BC2400" w14:paraId="107B87FA" w14:textId="77777777" w:rsidTr="00211FCE">
        <w:trPr>
          <w:trHeight w:val="300"/>
        </w:trPr>
        <w:tc>
          <w:tcPr>
            <w:tcW w:w="2528" w:type="dxa"/>
            <w:tcBorders>
              <w:top w:val="nil"/>
              <w:left w:val="nil"/>
              <w:bottom w:val="nil"/>
              <w:right w:val="nil"/>
            </w:tcBorders>
            <w:shd w:val="clear" w:color="auto" w:fill="auto"/>
            <w:noWrap/>
            <w:vAlign w:val="bottom"/>
            <w:hideMark/>
          </w:tcPr>
          <w:p w14:paraId="031C2B2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AB09A6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4218CA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61E154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B23DFA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1A47B16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tcPr>
          <w:p w14:paraId="4B6CBA6B"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tcPr>
          <w:p w14:paraId="25386F18" w14:textId="7EECD4D1"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(0.364)</w:t>
            </w:r>
          </w:p>
        </w:tc>
        <w:tc>
          <w:tcPr>
            <w:tcW w:w="515" w:type="dxa"/>
            <w:tcBorders>
              <w:top w:val="nil"/>
              <w:left w:val="nil"/>
              <w:bottom w:val="nil"/>
              <w:right w:val="nil"/>
            </w:tcBorders>
            <w:shd w:val="clear" w:color="auto" w:fill="auto"/>
            <w:noWrap/>
            <w:vAlign w:val="bottom"/>
          </w:tcPr>
          <w:p w14:paraId="010AA57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5C94BAA8" w14:textId="77777777" w:rsidTr="00211FCE">
        <w:trPr>
          <w:trHeight w:val="300"/>
        </w:trPr>
        <w:tc>
          <w:tcPr>
            <w:tcW w:w="2528" w:type="dxa"/>
            <w:tcBorders>
              <w:top w:val="nil"/>
              <w:left w:val="nil"/>
              <w:bottom w:val="nil"/>
              <w:right w:val="nil"/>
            </w:tcBorders>
            <w:shd w:val="clear" w:color="auto" w:fill="auto"/>
            <w:noWrap/>
            <w:vAlign w:val="bottom"/>
            <w:hideMark/>
          </w:tcPr>
          <w:p w14:paraId="6E1C33F2"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Constant</w:t>
            </w:r>
          </w:p>
        </w:tc>
        <w:tc>
          <w:tcPr>
            <w:tcW w:w="940" w:type="dxa"/>
            <w:tcBorders>
              <w:top w:val="nil"/>
              <w:left w:val="nil"/>
              <w:bottom w:val="nil"/>
              <w:right w:val="nil"/>
            </w:tcBorders>
            <w:shd w:val="clear" w:color="auto" w:fill="auto"/>
            <w:noWrap/>
            <w:vAlign w:val="bottom"/>
            <w:hideMark/>
          </w:tcPr>
          <w:p w14:paraId="4B01C41C"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0.664</w:t>
            </w:r>
          </w:p>
        </w:tc>
        <w:tc>
          <w:tcPr>
            <w:tcW w:w="516" w:type="dxa"/>
            <w:tcBorders>
              <w:top w:val="nil"/>
              <w:left w:val="nil"/>
              <w:bottom w:val="nil"/>
              <w:right w:val="nil"/>
            </w:tcBorders>
            <w:shd w:val="clear" w:color="auto" w:fill="auto"/>
            <w:noWrap/>
            <w:vAlign w:val="bottom"/>
            <w:hideMark/>
          </w:tcPr>
          <w:p w14:paraId="1DCD4BB4"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nil"/>
              <w:right w:val="nil"/>
            </w:tcBorders>
            <w:shd w:val="clear" w:color="auto" w:fill="auto"/>
            <w:noWrap/>
            <w:vAlign w:val="bottom"/>
            <w:hideMark/>
          </w:tcPr>
          <w:p w14:paraId="67DDF096"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0.046</w:t>
            </w:r>
          </w:p>
        </w:tc>
        <w:tc>
          <w:tcPr>
            <w:tcW w:w="516" w:type="dxa"/>
            <w:tcBorders>
              <w:top w:val="nil"/>
              <w:left w:val="nil"/>
              <w:bottom w:val="nil"/>
              <w:right w:val="nil"/>
            </w:tcBorders>
            <w:shd w:val="clear" w:color="auto" w:fill="auto"/>
            <w:noWrap/>
            <w:vAlign w:val="bottom"/>
            <w:hideMark/>
          </w:tcPr>
          <w:p w14:paraId="48638D2C" w14:textId="287C3B71"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2E2BB34B" w14:textId="37342621"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AB4B13" w:rsidRPr="00BC2400">
              <w:rPr>
                <w:rFonts w:ascii="Times New Roman" w:eastAsia="Times New Roman" w:hAnsi="Times New Roman" w:cs="Times New Roman"/>
                <w:color w:val="000000"/>
                <w:sz w:val="20"/>
                <w:szCs w:val="20"/>
              </w:rPr>
              <w:t>168</w:t>
            </w:r>
          </w:p>
        </w:tc>
        <w:tc>
          <w:tcPr>
            <w:tcW w:w="960" w:type="dxa"/>
            <w:tcBorders>
              <w:top w:val="nil"/>
              <w:left w:val="nil"/>
              <w:bottom w:val="nil"/>
              <w:right w:val="nil"/>
            </w:tcBorders>
            <w:shd w:val="clear" w:color="auto" w:fill="auto"/>
            <w:noWrap/>
            <w:vAlign w:val="bottom"/>
            <w:hideMark/>
          </w:tcPr>
          <w:p w14:paraId="5D8A03B5"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12BD3131" w14:textId="69DCE1A3"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w:t>
            </w:r>
            <w:r w:rsidR="00AB4B13" w:rsidRPr="00BC2400">
              <w:rPr>
                <w:rFonts w:ascii="Times New Roman" w:eastAsia="Times New Roman" w:hAnsi="Times New Roman" w:cs="Times New Roman"/>
                <w:color w:val="000000"/>
                <w:sz w:val="20"/>
                <w:szCs w:val="20"/>
              </w:rPr>
              <w:t>044</w:t>
            </w:r>
          </w:p>
        </w:tc>
        <w:tc>
          <w:tcPr>
            <w:tcW w:w="515" w:type="dxa"/>
            <w:tcBorders>
              <w:top w:val="nil"/>
              <w:left w:val="nil"/>
              <w:bottom w:val="nil"/>
              <w:right w:val="nil"/>
            </w:tcBorders>
            <w:shd w:val="clear" w:color="auto" w:fill="auto"/>
            <w:noWrap/>
            <w:vAlign w:val="bottom"/>
            <w:hideMark/>
          </w:tcPr>
          <w:p w14:paraId="7F14D0A1" w14:textId="59C91A4E" w:rsidR="00A05CAE" w:rsidRPr="00BC2400" w:rsidRDefault="00AB4B13"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r>
      <w:tr w:rsidR="00A05CAE" w:rsidRPr="00BC2400" w14:paraId="4305437A" w14:textId="77777777" w:rsidTr="00211FCE">
        <w:trPr>
          <w:trHeight w:val="300"/>
        </w:trPr>
        <w:tc>
          <w:tcPr>
            <w:tcW w:w="2528" w:type="dxa"/>
            <w:tcBorders>
              <w:top w:val="nil"/>
              <w:left w:val="nil"/>
              <w:bottom w:val="nil"/>
              <w:right w:val="nil"/>
            </w:tcBorders>
            <w:shd w:val="clear" w:color="auto" w:fill="auto"/>
            <w:noWrap/>
            <w:vAlign w:val="bottom"/>
            <w:hideMark/>
          </w:tcPr>
          <w:p w14:paraId="50C996C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60A9F84E"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(0.379)</w:t>
            </w:r>
          </w:p>
        </w:tc>
        <w:tc>
          <w:tcPr>
            <w:tcW w:w="516" w:type="dxa"/>
            <w:tcBorders>
              <w:top w:val="nil"/>
              <w:left w:val="nil"/>
              <w:bottom w:val="nil"/>
              <w:right w:val="nil"/>
            </w:tcBorders>
            <w:shd w:val="clear" w:color="auto" w:fill="auto"/>
            <w:noWrap/>
            <w:vAlign w:val="bottom"/>
            <w:hideMark/>
          </w:tcPr>
          <w:p w14:paraId="73A7A206"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0FFAA48" w14:textId="77777777"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(0.398)</w:t>
            </w:r>
          </w:p>
        </w:tc>
        <w:tc>
          <w:tcPr>
            <w:tcW w:w="516" w:type="dxa"/>
            <w:tcBorders>
              <w:top w:val="nil"/>
              <w:left w:val="nil"/>
              <w:bottom w:val="nil"/>
              <w:right w:val="nil"/>
            </w:tcBorders>
            <w:shd w:val="clear" w:color="auto" w:fill="auto"/>
            <w:noWrap/>
            <w:vAlign w:val="bottom"/>
            <w:hideMark/>
          </w:tcPr>
          <w:p w14:paraId="6B34476C"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4FA4EE13" w14:textId="75584C18" w:rsidR="00A05CAE" w:rsidRPr="00BC2400" w:rsidRDefault="00A05CAE" w:rsidP="00AB4B13">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w:t>
            </w:r>
            <w:r w:rsidR="00AB4B13" w:rsidRPr="00BC2400">
              <w:rPr>
                <w:rFonts w:ascii="Times New Roman" w:eastAsia="Times New Roman" w:hAnsi="Times New Roman" w:cs="Times New Roman"/>
                <w:color w:val="000000"/>
                <w:sz w:val="20"/>
                <w:szCs w:val="20"/>
              </w:rPr>
              <w:t>21</w:t>
            </w:r>
            <w:r w:rsidRPr="00BC2400">
              <w:rPr>
                <w:rFonts w:ascii="Times New Roman" w:eastAsia="Times New Roman" w:hAnsi="Times New Roman" w:cs="Times New Roman"/>
                <w:color w:val="000000"/>
                <w:sz w:val="20"/>
                <w:szCs w:val="20"/>
              </w:rPr>
              <w:t>)</w:t>
            </w:r>
          </w:p>
        </w:tc>
        <w:tc>
          <w:tcPr>
            <w:tcW w:w="960" w:type="dxa"/>
            <w:tcBorders>
              <w:top w:val="nil"/>
              <w:left w:val="nil"/>
              <w:bottom w:val="nil"/>
              <w:right w:val="nil"/>
            </w:tcBorders>
            <w:shd w:val="clear" w:color="auto" w:fill="auto"/>
            <w:noWrap/>
            <w:vAlign w:val="bottom"/>
            <w:hideMark/>
          </w:tcPr>
          <w:p w14:paraId="054E2D3E"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232A4AF0" w14:textId="6973E2C1" w:rsidR="00A05CAE" w:rsidRPr="00BC2400" w:rsidRDefault="00AB4B13" w:rsidP="00A05CAE">
            <w:pPr>
              <w:spacing w:after="0" w:line="240" w:lineRule="auto"/>
              <w:jc w:val="right"/>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(0.428</w:t>
            </w:r>
            <w:r w:rsidR="00A05CAE" w:rsidRPr="00BC2400">
              <w:rPr>
                <w:rFonts w:ascii="Times New Roman" w:eastAsia="Times New Roman" w:hAnsi="Times New Roman" w:cs="Times New Roman"/>
                <w:color w:val="000000"/>
                <w:sz w:val="20"/>
                <w:szCs w:val="20"/>
              </w:rPr>
              <w:t>)</w:t>
            </w:r>
          </w:p>
        </w:tc>
        <w:tc>
          <w:tcPr>
            <w:tcW w:w="515" w:type="dxa"/>
            <w:tcBorders>
              <w:top w:val="nil"/>
              <w:left w:val="nil"/>
              <w:bottom w:val="nil"/>
              <w:right w:val="nil"/>
            </w:tcBorders>
            <w:shd w:val="clear" w:color="auto" w:fill="auto"/>
            <w:noWrap/>
            <w:vAlign w:val="bottom"/>
            <w:hideMark/>
          </w:tcPr>
          <w:p w14:paraId="2889A17F"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A05CAE" w:rsidRPr="00BC2400" w14:paraId="5AD1F432" w14:textId="77777777" w:rsidTr="00211FCE">
        <w:trPr>
          <w:trHeight w:val="300"/>
        </w:trPr>
        <w:tc>
          <w:tcPr>
            <w:tcW w:w="2528" w:type="dxa"/>
            <w:tcBorders>
              <w:top w:val="nil"/>
              <w:left w:val="nil"/>
              <w:bottom w:val="single" w:sz="4" w:space="0" w:color="auto"/>
              <w:right w:val="nil"/>
            </w:tcBorders>
            <w:shd w:val="clear" w:color="auto" w:fill="auto"/>
            <w:noWrap/>
            <w:vAlign w:val="bottom"/>
            <w:hideMark/>
          </w:tcPr>
          <w:p w14:paraId="3BFA7DF5" w14:textId="114B5903" w:rsidR="00A05CAE" w:rsidRPr="00BC2400" w:rsidRDefault="00665011" w:rsidP="00A05CAE">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940" w:type="dxa"/>
            <w:tcBorders>
              <w:top w:val="nil"/>
              <w:left w:val="nil"/>
              <w:bottom w:val="single" w:sz="4" w:space="0" w:color="auto"/>
              <w:right w:val="nil"/>
            </w:tcBorders>
            <w:shd w:val="clear" w:color="auto" w:fill="auto"/>
            <w:noWrap/>
            <w:vAlign w:val="bottom"/>
            <w:hideMark/>
          </w:tcPr>
          <w:p w14:paraId="13BEE34B" w14:textId="306E3733" w:rsidR="00A05CAE" w:rsidRPr="00BC2400" w:rsidRDefault="00A05CAE" w:rsidP="00A05CAE">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single" w:sz="4" w:space="0" w:color="auto"/>
              <w:right w:val="nil"/>
            </w:tcBorders>
            <w:shd w:val="clear" w:color="auto" w:fill="auto"/>
            <w:noWrap/>
            <w:vAlign w:val="bottom"/>
            <w:hideMark/>
          </w:tcPr>
          <w:p w14:paraId="1D226C12" w14:textId="0F487972" w:rsidR="00A05CAE" w:rsidRPr="00BC2400" w:rsidRDefault="00A05CA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single" w:sz="4" w:space="0" w:color="auto"/>
              <w:right w:val="nil"/>
            </w:tcBorders>
            <w:shd w:val="clear" w:color="auto" w:fill="auto"/>
            <w:noWrap/>
            <w:vAlign w:val="bottom"/>
            <w:hideMark/>
          </w:tcPr>
          <w:p w14:paraId="4C98AE61" w14:textId="5467D8E4" w:rsidR="00A05CAE" w:rsidRPr="00BC2400" w:rsidRDefault="004247BD" w:rsidP="00A05CAE">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28.34</w:t>
            </w:r>
          </w:p>
        </w:tc>
        <w:tc>
          <w:tcPr>
            <w:tcW w:w="516" w:type="dxa"/>
            <w:tcBorders>
              <w:top w:val="nil"/>
              <w:left w:val="nil"/>
              <w:bottom w:val="single" w:sz="4" w:space="0" w:color="auto"/>
              <w:right w:val="nil"/>
            </w:tcBorders>
            <w:shd w:val="clear" w:color="auto" w:fill="auto"/>
            <w:noWrap/>
            <w:vAlign w:val="bottom"/>
            <w:hideMark/>
          </w:tcPr>
          <w:p w14:paraId="18668FCA" w14:textId="77777777"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w:t>
            </w:r>
          </w:p>
        </w:tc>
        <w:tc>
          <w:tcPr>
            <w:tcW w:w="940" w:type="dxa"/>
            <w:tcBorders>
              <w:top w:val="nil"/>
              <w:left w:val="nil"/>
              <w:bottom w:val="single" w:sz="4" w:space="0" w:color="auto"/>
              <w:right w:val="nil"/>
            </w:tcBorders>
            <w:shd w:val="clear" w:color="auto" w:fill="auto"/>
            <w:noWrap/>
            <w:vAlign w:val="bottom"/>
          </w:tcPr>
          <w:p w14:paraId="31A6F5FA" w14:textId="2EF894DF" w:rsidR="00A05CAE" w:rsidRPr="004247BD" w:rsidRDefault="004247BD" w:rsidP="00AB4B13">
            <w:pPr>
              <w:spacing w:after="0" w:line="240" w:lineRule="auto"/>
              <w:jc w:val="right"/>
              <w:rPr>
                <w:rFonts w:ascii="Times New Roman" w:eastAsia="Times New Roman" w:hAnsi="Times New Roman" w:cs="Times New Roman"/>
                <w:color w:val="000000"/>
                <w:sz w:val="20"/>
                <w:szCs w:val="20"/>
              </w:rPr>
            </w:pPr>
            <w:r w:rsidRPr="004247BD">
              <w:rPr>
                <w:rFonts w:ascii="Times New Roman" w:eastAsia="Times New Roman" w:hAnsi="Times New Roman" w:cs="Times New Roman"/>
                <w:color w:val="000000"/>
                <w:sz w:val="20"/>
                <w:szCs w:val="20"/>
              </w:rPr>
              <w:t>58.98</w:t>
            </w:r>
          </w:p>
        </w:tc>
        <w:tc>
          <w:tcPr>
            <w:tcW w:w="960" w:type="dxa"/>
            <w:tcBorders>
              <w:top w:val="nil"/>
              <w:left w:val="nil"/>
              <w:bottom w:val="single" w:sz="4" w:space="0" w:color="auto"/>
              <w:right w:val="nil"/>
            </w:tcBorders>
            <w:shd w:val="clear" w:color="auto" w:fill="auto"/>
            <w:noWrap/>
            <w:vAlign w:val="bottom"/>
          </w:tcPr>
          <w:p w14:paraId="6D373722" w14:textId="1173F406" w:rsidR="00A05CAE" w:rsidRPr="004247BD" w:rsidRDefault="004247BD" w:rsidP="00A05CAE">
            <w:pPr>
              <w:spacing w:after="0" w:line="240" w:lineRule="auto"/>
              <w:rPr>
                <w:rFonts w:ascii="Times New Roman" w:eastAsia="Times New Roman" w:hAnsi="Times New Roman" w:cs="Times New Roman"/>
                <w:color w:val="000000"/>
                <w:sz w:val="20"/>
                <w:szCs w:val="20"/>
              </w:rPr>
            </w:pPr>
            <w:r w:rsidRPr="004247BD">
              <w:rPr>
                <w:rFonts w:ascii="Times New Roman" w:eastAsia="Times New Roman" w:hAnsi="Times New Roman" w:cs="Times New Roman"/>
                <w:color w:val="000000"/>
                <w:sz w:val="20"/>
                <w:szCs w:val="20"/>
              </w:rPr>
              <w:t>***</w:t>
            </w:r>
          </w:p>
        </w:tc>
        <w:tc>
          <w:tcPr>
            <w:tcW w:w="940" w:type="dxa"/>
            <w:tcBorders>
              <w:top w:val="nil"/>
              <w:left w:val="nil"/>
              <w:bottom w:val="single" w:sz="4" w:space="0" w:color="auto"/>
              <w:right w:val="nil"/>
            </w:tcBorders>
            <w:shd w:val="clear" w:color="auto" w:fill="auto"/>
            <w:noWrap/>
            <w:vAlign w:val="bottom"/>
            <w:hideMark/>
          </w:tcPr>
          <w:p w14:paraId="7A4AFFD8" w14:textId="432A9F7D" w:rsidR="00A05CAE" w:rsidRPr="00BC2400" w:rsidRDefault="004247BD" w:rsidP="00AB4B13">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6.64</w:t>
            </w:r>
          </w:p>
        </w:tc>
        <w:tc>
          <w:tcPr>
            <w:tcW w:w="515" w:type="dxa"/>
            <w:tcBorders>
              <w:top w:val="nil"/>
              <w:left w:val="nil"/>
              <w:bottom w:val="single" w:sz="4" w:space="0" w:color="auto"/>
              <w:right w:val="nil"/>
            </w:tcBorders>
            <w:shd w:val="clear" w:color="auto" w:fill="auto"/>
            <w:noWrap/>
            <w:vAlign w:val="bottom"/>
            <w:hideMark/>
          </w:tcPr>
          <w:p w14:paraId="2A460246" w14:textId="55355E18" w:rsidR="00A05CAE" w:rsidRPr="00BC2400" w:rsidRDefault="00A05CAE" w:rsidP="00A05CAE">
            <w:pPr>
              <w:spacing w:after="0" w:line="240" w:lineRule="auto"/>
              <w:rPr>
                <w:rFonts w:ascii="Times New Roman" w:eastAsia="Times New Roman" w:hAnsi="Times New Roman" w:cs="Times New Roman"/>
                <w:color w:val="000000"/>
                <w:sz w:val="20"/>
                <w:szCs w:val="20"/>
              </w:rPr>
            </w:pPr>
          </w:p>
        </w:tc>
      </w:tr>
      <w:tr w:rsidR="00211FCE" w:rsidRPr="00BC2400" w14:paraId="34F7CF58" w14:textId="77777777" w:rsidTr="00211FCE">
        <w:trPr>
          <w:trHeight w:val="300"/>
        </w:trPr>
        <w:tc>
          <w:tcPr>
            <w:tcW w:w="3984" w:type="dxa"/>
            <w:gridSpan w:val="3"/>
            <w:tcBorders>
              <w:top w:val="nil"/>
              <w:left w:val="nil"/>
              <w:bottom w:val="nil"/>
              <w:right w:val="nil"/>
            </w:tcBorders>
            <w:shd w:val="clear" w:color="auto" w:fill="auto"/>
            <w:noWrap/>
            <w:vAlign w:val="bottom"/>
            <w:hideMark/>
          </w:tcPr>
          <w:p w14:paraId="54468F79" w14:textId="70B87FCC" w:rsidR="00211FCE" w:rsidRPr="00BC2400" w:rsidRDefault="00211FC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+p</w:t>
            </w:r>
            <w:r w:rsidRPr="00BC2400">
              <w:rPr>
                <w:rFonts w:ascii="Times New Roman" w:eastAsia="Times New Roman" w:hAnsi="Times New Roman" w:cs="Times New Roman"/>
                <w:color w:val="000000"/>
                <w:sz w:val="20"/>
                <w:szCs w:val="20"/>
                <w:u w:val="single"/>
              </w:rPr>
              <w:t xml:space="preserve">&lt; </w:t>
            </w:r>
            <w:r w:rsidRPr="00BC2400">
              <w:rPr>
                <w:rFonts w:ascii="Times New Roman" w:eastAsia="Times New Roman" w:hAnsi="Times New Roman" w:cs="Times New Roman"/>
                <w:color w:val="000000"/>
                <w:sz w:val="20"/>
                <w:szCs w:val="20"/>
              </w:rPr>
              <w:t xml:space="preserve">.10,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.05,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.01; ***p </w:t>
            </w:r>
            <w:r w:rsidRPr="00BC2400">
              <w:rPr>
                <w:rFonts w:ascii="Times New Roman" w:eastAsia="Times New Roman" w:hAnsi="Times New Roman" w:cs="Times New Roman"/>
                <w:color w:val="000000"/>
                <w:sz w:val="20"/>
                <w:szCs w:val="20"/>
                <w:u w:val="single"/>
              </w:rPr>
              <w:t>&lt;</w:t>
            </w:r>
            <w:r w:rsidRPr="00BC2400">
              <w:rPr>
                <w:rFonts w:ascii="Times New Roman" w:eastAsia="Times New Roman" w:hAnsi="Times New Roman" w:cs="Times New Roman"/>
                <w:color w:val="000000"/>
                <w:sz w:val="20"/>
                <w:szCs w:val="20"/>
              </w:rPr>
              <w:t xml:space="preserve"> .001</w:t>
            </w:r>
          </w:p>
        </w:tc>
        <w:tc>
          <w:tcPr>
            <w:tcW w:w="940" w:type="dxa"/>
            <w:tcBorders>
              <w:top w:val="nil"/>
              <w:left w:val="nil"/>
              <w:bottom w:val="nil"/>
              <w:right w:val="nil"/>
            </w:tcBorders>
            <w:shd w:val="clear" w:color="auto" w:fill="auto"/>
            <w:noWrap/>
            <w:vAlign w:val="bottom"/>
            <w:hideMark/>
          </w:tcPr>
          <w:p w14:paraId="31FAEB47" w14:textId="77777777" w:rsidR="00211FCE" w:rsidRPr="00BC2400" w:rsidRDefault="00211FCE" w:rsidP="00A05CAE">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220BFDD" w14:textId="77777777" w:rsidR="00211FCE" w:rsidRPr="00BC2400" w:rsidRDefault="00211FC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3D6D362F" w14:textId="77777777" w:rsidR="00211FCE" w:rsidRPr="00BC2400" w:rsidRDefault="00211FCE" w:rsidP="00A05CAE">
            <w:pPr>
              <w:spacing w:after="0" w:line="240" w:lineRule="auto"/>
              <w:rPr>
                <w:rFonts w:ascii="Times New Roman" w:eastAsia="Times New Roman" w:hAnsi="Times New Roman" w:cs="Times New Roman"/>
                <w:color w:val="000000"/>
                <w:sz w:val="20"/>
                <w:szCs w:val="20"/>
              </w:rPr>
            </w:pPr>
          </w:p>
        </w:tc>
        <w:tc>
          <w:tcPr>
            <w:tcW w:w="960" w:type="dxa"/>
            <w:tcBorders>
              <w:top w:val="nil"/>
              <w:left w:val="nil"/>
              <w:bottom w:val="nil"/>
              <w:right w:val="nil"/>
            </w:tcBorders>
            <w:shd w:val="clear" w:color="auto" w:fill="auto"/>
            <w:noWrap/>
            <w:vAlign w:val="bottom"/>
            <w:hideMark/>
          </w:tcPr>
          <w:p w14:paraId="21C48C0F" w14:textId="77777777" w:rsidR="00211FCE" w:rsidRPr="00BC2400" w:rsidRDefault="00211FCE" w:rsidP="00A05CAE">
            <w:pPr>
              <w:spacing w:after="0" w:line="240" w:lineRule="auto"/>
              <w:rPr>
                <w:rFonts w:ascii="Times New Roman" w:eastAsia="Times New Roman" w:hAnsi="Times New Roman" w:cs="Times New Roman"/>
                <w:color w:val="000000"/>
                <w:sz w:val="20"/>
                <w:szCs w:val="20"/>
              </w:rPr>
            </w:pPr>
          </w:p>
        </w:tc>
        <w:tc>
          <w:tcPr>
            <w:tcW w:w="940" w:type="dxa"/>
            <w:tcBorders>
              <w:top w:val="nil"/>
              <w:left w:val="nil"/>
              <w:bottom w:val="nil"/>
              <w:right w:val="nil"/>
            </w:tcBorders>
            <w:shd w:val="clear" w:color="auto" w:fill="auto"/>
            <w:noWrap/>
            <w:vAlign w:val="bottom"/>
            <w:hideMark/>
          </w:tcPr>
          <w:p w14:paraId="0C3DE3E9" w14:textId="77777777" w:rsidR="00211FCE" w:rsidRPr="00BC2400" w:rsidRDefault="00211FCE" w:rsidP="00A05CAE">
            <w:pPr>
              <w:spacing w:after="0" w:line="240" w:lineRule="auto"/>
              <w:rPr>
                <w:rFonts w:ascii="Times New Roman" w:eastAsia="Times New Roman" w:hAnsi="Times New Roman" w:cs="Times New Roman"/>
                <w:color w:val="000000"/>
                <w:sz w:val="20"/>
                <w:szCs w:val="20"/>
              </w:rPr>
            </w:pPr>
          </w:p>
        </w:tc>
        <w:tc>
          <w:tcPr>
            <w:tcW w:w="515" w:type="dxa"/>
            <w:tcBorders>
              <w:top w:val="nil"/>
              <w:left w:val="nil"/>
              <w:bottom w:val="nil"/>
              <w:right w:val="nil"/>
            </w:tcBorders>
            <w:shd w:val="clear" w:color="auto" w:fill="auto"/>
            <w:noWrap/>
            <w:vAlign w:val="bottom"/>
            <w:hideMark/>
          </w:tcPr>
          <w:p w14:paraId="3D5D078F" w14:textId="77777777" w:rsidR="00211FCE" w:rsidRPr="00BC2400" w:rsidRDefault="00211FCE" w:rsidP="00A05CAE">
            <w:pPr>
              <w:spacing w:after="0" w:line="240" w:lineRule="auto"/>
              <w:rPr>
                <w:rFonts w:ascii="Times New Roman" w:eastAsia="Times New Roman" w:hAnsi="Times New Roman" w:cs="Times New Roman"/>
                <w:color w:val="000000"/>
                <w:sz w:val="20"/>
                <w:szCs w:val="20"/>
              </w:rPr>
            </w:pPr>
          </w:p>
        </w:tc>
      </w:tr>
      <w:tr w:rsidR="00A05CAE" w:rsidRPr="00BC2400" w14:paraId="49172881" w14:textId="77777777" w:rsidTr="00211FCE">
        <w:trPr>
          <w:trHeight w:val="825"/>
        </w:trPr>
        <w:tc>
          <w:tcPr>
            <w:tcW w:w="8795" w:type="dxa"/>
            <w:gridSpan w:val="9"/>
            <w:tcBorders>
              <w:top w:val="nil"/>
              <w:left w:val="nil"/>
              <w:bottom w:val="nil"/>
              <w:right w:val="nil"/>
            </w:tcBorders>
            <w:shd w:val="clear" w:color="auto" w:fill="auto"/>
            <w:vAlign w:val="bottom"/>
            <w:hideMark/>
          </w:tcPr>
          <w:p w14:paraId="21DA2701" w14:textId="26F4D896" w:rsidR="00A05CAE" w:rsidRPr="00BC2400" w:rsidRDefault="00A05CAE" w:rsidP="00A05CAE">
            <w:pPr>
              <w:spacing w:after="0" w:line="240" w:lineRule="auto"/>
              <w:rPr>
                <w:rFonts w:ascii="Times New Roman" w:eastAsia="Times New Roman" w:hAnsi="Times New Roman" w:cs="Times New Roman"/>
                <w:color w:val="000000"/>
                <w:sz w:val="20"/>
                <w:szCs w:val="20"/>
              </w:rPr>
            </w:pPr>
            <w:r w:rsidRPr="00BC2400">
              <w:rPr>
                <w:rFonts w:ascii="Times New Roman" w:eastAsia="Times New Roman" w:hAnsi="Times New Roman" w:cs="Times New Roman"/>
                <w:color w:val="000000"/>
                <w:sz w:val="20"/>
                <w:szCs w:val="20"/>
              </w:rPr>
              <w:t xml:space="preserve">Note:  </w:t>
            </w:r>
            <w:r w:rsidR="00BC6ADF" w:rsidRPr="00BC2400">
              <w:rPr>
                <w:rFonts w:ascii="Times New Roman" w:eastAsia="Times New Roman" w:hAnsi="Times New Roman" w:cs="Times New Roman"/>
                <w:color w:val="000000"/>
                <w:sz w:val="20"/>
                <w:szCs w:val="20"/>
              </w:rPr>
              <w:t xml:space="preserve">Respondents' race/ethnicity, </w:t>
            </w:r>
            <w:r w:rsidRPr="00BC2400">
              <w:rPr>
                <w:rFonts w:ascii="Times New Roman" w:eastAsia="Times New Roman" w:hAnsi="Times New Roman" w:cs="Times New Roman"/>
                <w:color w:val="000000"/>
                <w:sz w:val="20"/>
                <w:szCs w:val="20"/>
              </w:rPr>
              <w:t>self-perceived social class</w:t>
            </w:r>
            <w:r w:rsidR="00BC6ADF" w:rsidRPr="00BC2400">
              <w:rPr>
                <w:rFonts w:ascii="Times New Roman" w:eastAsia="Times New Roman" w:hAnsi="Times New Roman" w:cs="Times New Roman"/>
                <w:color w:val="000000"/>
                <w:sz w:val="20"/>
                <w:szCs w:val="20"/>
              </w:rPr>
              <w:t>, and favorite genre of music</w:t>
            </w:r>
            <w:r w:rsidRPr="00BC2400">
              <w:rPr>
                <w:rFonts w:ascii="Times New Roman" w:eastAsia="Times New Roman" w:hAnsi="Times New Roman" w:cs="Times New Roman"/>
                <w:color w:val="000000"/>
                <w:sz w:val="20"/>
                <w:szCs w:val="20"/>
              </w:rPr>
              <w:t xml:space="preserve"> are also included in Models 1 - 4.  Because these variables have </w:t>
            </w:r>
            <w:r w:rsidR="005D23EB" w:rsidRPr="00BC2400">
              <w:rPr>
                <w:rFonts w:ascii="Times New Roman" w:eastAsia="Times New Roman" w:hAnsi="Times New Roman" w:cs="Times New Roman"/>
                <w:color w:val="000000"/>
                <w:sz w:val="20"/>
                <w:szCs w:val="20"/>
              </w:rPr>
              <w:t xml:space="preserve">statistically </w:t>
            </w:r>
            <w:r w:rsidRPr="00BC2400">
              <w:rPr>
                <w:rFonts w:ascii="Times New Roman" w:eastAsia="Times New Roman" w:hAnsi="Times New Roman" w:cs="Times New Roman"/>
                <w:color w:val="000000"/>
                <w:sz w:val="20"/>
                <w:szCs w:val="20"/>
              </w:rPr>
              <w:t>insignificant effects across models, they are not included in the table.</w:t>
            </w:r>
          </w:p>
        </w:tc>
      </w:tr>
    </w:tbl>
    <w:p w14:paraId="1879C039" w14:textId="77777777" w:rsidR="00A05CAE" w:rsidRPr="00BC2400" w:rsidRDefault="00A05CAE" w:rsidP="00A05CAE">
      <w:pPr>
        <w:rPr>
          <w:rFonts w:ascii="Times New Roman" w:hAnsi="Times New Roman" w:cs="Times New Roman"/>
        </w:rPr>
      </w:pPr>
    </w:p>
    <w:p w14:paraId="11CFF8A4" w14:textId="77777777" w:rsidR="00A05CAE" w:rsidRPr="00BC2400" w:rsidRDefault="00A05CAE" w:rsidP="00A05CAE">
      <w:pPr>
        <w:rPr>
          <w:rFonts w:ascii="Times New Roman" w:hAnsi="Times New Roman" w:cs="Times New Roman"/>
        </w:rPr>
      </w:pPr>
      <w:r w:rsidRPr="00BC2400">
        <w:rPr>
          <w:rFonts w:ascii="Times New Roman" w:hAnsi="Times New Roman" w:cs="Times New Roman"/>
        </w:rPr>
        <w:br w:type="page"/>
      </w:r>
    </w:p>
    <w:p w14:paraId="79EF4C07" w14:textId="129209BE" w:rsidR="00FE5E84" w:rsidRPr="00BC2400" w:rsidRDefault="007E0EA6" w:rsidP="00FE5E84">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lastRenderedPageBreak/>
        <w:t>TABLE 5</w:t>
      </w:r>
    </w:p>
    <w:p w14:paraId="6C44B2C9" w14:textId="77777777" w:rsidR="00FE5E84" w:rsidRDefault="00FE5E84" w:rsidP="00FE5E84">
      <w:pPr>
        <w:pStyle w:val="Heading4"/>
        <w:jc w:val="center"/>
        <w:rPr>
          <w:rFonts w:ascii="Times New Roman" w:hAnsi="Times New Roman" w:cs="Times New Roman"/>
          <w:b w:val="0"/>
          <w:i w:val="0"/>
          <w:color w:val="auto"/>
        </w:rPr>
      </w:pPr>
      <w:r w:rsidRPr="00BC2400">
        <w:rPr>
          <w:rFonts w:ascii="Times New Roman" w:hAnsi="Times New Roman" w:cs="Times New Roman"/>
          <w:b w:val="0"/>
          <w:i w:val="0"/>
          <w:color w:val="auto"/>
        </w:rPr>
        <w:t>LOGISTIC REGRESSION OF RESPONDENT AND ALTER GROUP CHARACTERISTICS ON PERCEIVED SOCIAL DISTANCE WITH ALTERS (N=1707)</w:t>
      </w:r>
    </w:p>
    <w:tbl>
      <w:tblPr>
        <w:tblW w:w="9440" w:type="dxa"/>
        <w:tblInd w:w="93" w:type="dxa"/>
        <w:tblLook w:val="04A0" w:firstRow="1" w:lastRow="0" w:firstColumn="1" w:lastColumn="0" w:noHBand="0" w:noVBand="1"/>
      </w:tblPr>
      <w:tblGrid>
        <w:gridCol w:w="2820"/>
        <w:gridCol w:w="800"/>
        <w:gridCol w:w="516"/>
        <w:gridCol w:w="800"/>
        <w:gridCol w:w="516"/>
        <w:gridCol w:w="820"/>
        <w:gridCol w:w="516"/>
        <w:gridCol w:w="800"/>
        <w:gridCol w:w="516"/>
        <w:gridCol w:w="820"/>
        <w:gridCol w:w="516"/>
      </w:tblGrid>
      <w:tr w:rsidR="00217CB8" w:rsidRPr="00217CB8" w14:paraId="5A25E48D" w14:textId="77777777" w:rsidTr="00657DC3">
        <w:trPr>
          <w:trHeight w:val="270"/>
        </w:trPr>
        <w:tc>
          <w:tcPr>
            <w:tcW w:w="2820" w:type="dxa"/>
            <w:tcBorders>
              <w:top w:val="single" w:sz="8" w:space="0" w:color="auto"/>
              <w:left w:val="nil"/>
              <w:bottom w:val="single" w:sz="8" w:space="0" w:color="auto"/>
              <w:right w:val="nil"/>
            </w:tcBorders>
            <w:shd w:val="clear" w:color="auto" w:fill="auto"/>
            <w:noWrap/>
            <w:vAlign w:val="bottom"/>
            <w:hideMark/>
          </w:tcPr>
          <w:p w14:paraId="1A48BA2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800" w:type="dxa"/>
            <w:tcBorders>
              <w:top w:val="single" w:sz="8" w:space="0" w:color="auto"/>
              <w:left w:val="nil"/>
              <w:bottom w:val="single" w:sz="8" w:space="0" w:color="auto"/>
              <w:right w:val="nil"/>
            </w:tcBorders>
            <w:shd w:val="clear" w:color="auto" w:fill="auto"/>
            <w:noWrap/>
            <w:vAlign w:val="center"/>
            <w:hideMark/>
          </w:tcPr>
          <w:p w14:paraId="731AA36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1</w:t>
            </w:r>
          </w:p>
        </w:tc>
        <w:tc>
          <w:tcPr>
            <w:tcW w:w="516" w:type="dxa"/>
            <w:tcBorders>
              <w:top w:val="single" w:sz="8" w:space="0" w:color="auto"/>
              <w:left w:val="nil"/>
              <w:bottom w:val="single" w:sz="8" w:space="0" w:color="auto"/>
              <w:right w:val="nil"/>
            </w:tcBorders>
            <w:shd w:val="clear" w:color="auto" w:fill="auto"/>
            <w:noWrap/>
            <w:vAlign w:val="bottom"/>
            <w:hideMark/>
          </w:tcPr>
          <w:p w14:paraId="5FFB0DC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800" w:type="dxa"/>
            <w:tcBorders>
              <w:top w:val="single" w:sz="8" w:space="0" w:color="auto"/>
              <w:left w:val="nil"/>
              <w:bottom w:val="single" w:sz="8" w:space="0" w:color="auto"/>
              <w:right w:val="nil"/>
            </w:tcBorders>
            <w:shd w:val="clear" w:color="auto" w:fill="auto"/>
            <w:noWrap/>
            <w:vAlign w:val="center"/>
            <w:hideMark/>
          </w:tcPr>
          <w:p w14:paraId="3D4BFB5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2</w:t>
            </w:r>
          </w:p>
        </w:tc>
        <w:tc>
          <w:tcPr>
            <w:tcW w:w="516" w:type="dxa"/>
            <w:tcBorders>
              <w:top w:val="single" w:sz="8" w:space="0" w:color="auto"/>
              <w:left w:val="nil"/>
              <w:bottom w:val="single" w:sz="8" w:space="0" w:color="auto"/>
              <w:right w:val="nil"/>
            </w:tcBorders>
            <w:shd w:val="clear" w:color="auto" w:fill="auto"/>
            <w:noWrap/>
            <w:vAlign w:val="bottom"/>
            <w:hideMark/>
          </w:tcPr>
          <w:p w14:paraId="26F5D1A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820" w:type="dxa"/>
            <w:tcBorders>
              <w:top w:val="single" w:sz="8" w:space="0" w:color="auto"/>
              <w:left w:val="nil"/>
              <w:bottom w:val="single" w:sz="8" w:space="0" w:color="auto"/>
              <w:right w:val="nil"/>
            </w:tcBorders>
            <w:shd w:val="clear" w:color="auto" w:fill="auto"/>
            <w:noWrap/>
            <w:vAlign w:val="center"/>
            <w:hideMark/>
          </w:tcPr>
          <w:p w14:paraId="3F7800F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3</w:t>
            </w:r>
          </w:p>
        </w:tc>
        <w:tc>
          <w:tcPr>
            <w:tcW w:w="516" w:type="dxa"/>
            <w:tcBorders>
              <w:top w:val="single" w:sz="8" w:space="0" w:color="auto"/>
              <w:left w:val="nil"/>
              <w:bottom w:val="single" w:sz="8" w:space="0" w:color="auto"/>
              <w:right w:val="nil"/>
            </w:tcBorders>
            <w:shd w:val="clear" w:color="auto" w:fill="auto"/>
            <w:noWrap/>
            <w:vAlign w:val="bottom"/>
            <w:hideMark/>
          </w:tcPr>
          <w:p w14:paraId="79C966F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800" w:type="dxa"/>
            <w:tcBorders>
              <w:top w:val="single" w:sz="8" w:space="0" w:color="auto"/>
              <w:left w:val="nil"/>
              <w:bottom w:val="single" w:sz="8" w:space="0" w:color="auto"/>
              <w:right w:val="nil"/>
            </w:tcBorders>
            <w:shd w:val="clear" w:color="auto" w:fill="auto"/>
            <w:noWrap/>
            <w:vAlign w:val="center"/>
            <w:hideMark/>
          </w:tcPr>
          <w:p w14:paraId="3E7FA86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4</w:t>
            </w:r>
          </w:p>
        </w:tc>
        <w:tc>
          <w:tcPr>
            <w:tcW w:w="516" w:type="dxa"/>
            <w:tcBorders>
              <w:top w:val="single" w:sz="8" w:space="0" w:color="auto"/>
              <w:left w:val="nil"/>
              <w:bottom w:val="single" w:sz="8" w:space="0" w:color="auto"/>
              <w:right w:val="nil"/>
            </w:tcBorders>
            <w:shd w:val="clear" w:color="auto" w:fill="auto"/>
            <w:noWrap/>
            <w:vAlign w:val="bottom"/>
            <w:hideMark/>
          </w:tcPr>
          <w:p w14:paraId="426D85A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820" w:type="dxa"/>
            <w:tcBorders>
              <w:top w:val="single" w:sz="8" w:space="0" w:color="auto"/>
              <w:left w:val="nil"/>
              <w:bottom w:val="single" w:sz="8" w:space="0" w:color="auto"/>
              <w:right w:val="nil"/>
            </w:tcBorders>
            <w:shd w:val="clear" w:color="auto" w:fill="auto"/>
            <w:noWrap/>
            <w:vAlign w:val="center"/>
            <w:hideMark/>
          </w:tcPr>
          <w:p w14:paraId="7EAD8E5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5</w:t>
            </w:r>
          </w:p>
        </w:tc>
        <w:tc>
          <w:tcPr>
            <w:tcW w:w="516" w:type="dxa"/>
            <w:tcBorders>
              <w:top w:val="single" w:sz="8" w:space="0" w:color="auto"/>
              <w:left w:val="nil"/>
              <w:bottom w:val="single" w:sz="8" w:space="0" w:color="auto"/>
              <w:right w:val="nil"/>
            </w:tcBorders>
            <w:shd w:val="clear" w:color="auto" w:fill="auto"/>
            <w:noWrap/>
            <w:vAlign w:val="bottom"/>
            <w:hideMark/>
          </w:tcPr>
          <w:p w14:paraId="633A99A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r>
      <w:tr w:rsidR="00217CB8" w:rsidRPr="00217CB8" w14:paraId="75CD7EA5" w14:textId="77777777" w:rsidTr="00657DC3">
        <w:trPr>
          <w:trHeight w:val="255"/>
        </w:trPr>
        <w:tc>
          <w:tcPr>
            <w:tcW w:w="2820" w:type="dxa"/>
            <w:tcBorders>
              <w:top w:val="nil"/>
              <w:left w:val="nil"/>
              <w:bottom w:val="nil"/>
              <w:right w:val="nil"/>
            </w:tcBorders>
            <w:shd w:val="clear" w:color="auto" w:fill="auto"/>
            <w:noWrap/>
            <w:vAlign w:val="center"/>
            <w:hideMark/>
          </w:tcPr>
          <w:p w14:paraId="7ABDCE3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TASTE DISCORDANCE</w:t>
            </w:r>
          </w:p>
        </w:tc>
        <w:tc>
          <w:tcPr>
            <w:tcW w:w="800" w:type="dxa"/>
            <w:tcBorders>
              <w:top w:val="nil"/>
              <w:left w:val="nil"/>
              <w:bottom w:val="nil"/>
              <w:right w:val="nil"/>
            </w:tcBorders>
            <w:shd w:val="clear" w:color="auto" w:fill="auto"/>
            <w:noWrap/>
            <w:vAlign w:val="center"/>
            <w:hideMark/>
          </w:tcPr>
          <w:p w14:paraId="5E9DCBE8"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0.775</w:t>
            </w:r>
          </w:p>
        </w:tc>
        <w:tc>
          <w:tcPr>
            <w:tcW w:w="516" w:type="dxa"/>
            <w:tcBorders>
              <w:top w:val="nil"/>
              <w:left w:val="nil"/>
              <w:bottom w:val="nil"/>
              <w:right w:val="nil"/>
            </w:tcBorders>
            <w:shd w:val="clear" w:color="auto" w:fill="auto"/>
            <w:noWrap/>
            <w:vAlign w:val="center"/>
            <w:hideMark/>
          </w:tcPr>
          <w:p w14:paraId="66A463B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4B92348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0.778</w:t>
            </w:r>
          </w:p>
        </w:tc>
        <w:tc>
          <w:tcPr>
            <w:tcW w:w="516" w:type="dxa"/>
            <w:tcBorders>
              <w:top w:val="nil"/>
              <w:left w:val="nil"/>
              <w:bottom w:val="nil"/>
              <w:right w:val="nil"/>
            </w:tcBorders>
            <w:shd w:val="clear" w:color="auto" w:fill="auto"/>
            <w:noWrap/>
            <w:vAlign w:val="center"/>
            <w:hideMark/>
          </w:tcPr>
          <w:p w14:paraId="42F6F39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16EBD70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0.776</w:t>
            </w:r>
          </w:p>
        </w:tc>
        <w:tc>
          <w:tcPr>
            <w:tcW w:w="516" w:type="dxa"/>
            <w:tcBorders>
              <w:top w:val="nil"/>
              <w:left w:val="nil"/>
              <w:bottom w:val="nil"/>
              <w:right w:val="nil"/>
            </w:tcBorders>
            <w:shd w:val="clear" w:color="auto" w:fill="auto"/>
            <w:noWrap/>
            <w:vAlign w:val="center"/>
            <w:hideMark/>
          </w:tcPr>
          <w:p w14:paraId="70A5D67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2521EE79" w14:textId="22E7F35D" w:rsidR="00217CB8" w:rsidRPr="00217CB8" w:rsidRDefault="00210ACA"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0.693</w:t>
            </w:r>
          </w:p>
        </w:tc>
        <w:tc>
          <w:tcPr>
            <w:tcW w:w="516" w:type="dxa"/>
            <w:tcBorders>
              <w:top w:val="nil"/>
              <w:left w:val="nil"/>
              <w:bottom w:val="nil"/>
              <w:right w:val="nil"/>
            </w:tcBorders>
            <w:shd w:val="clear" w:color="auto" w:fill="auto"/>
            <w:noWrap/>
            <w:vAlign w:val="center"/>
            <w:hideMark/>
          </w:tcPr>
          <w:p w14:paraId="21C65DD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520BD32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0.680</w:t>
            </w:r>
          </w:p>
        </w:tc>
        <w:tc>
          <w:tcPr>
            <w:tcW w:w="516" w:type="dxa"/>
            <w:tcBorders>
              <w:top w:val="nil"/>
              <w:left w:val="nil"/>
              <w:bottom w:val="nil"/>
              <w:right w:val="nil"/>
            </w:tcBorders>
            <w:shd w:val="clear" w:color="auto" w:fill="auto"/>
            <w:noWrap/>
            <w:vAlign w:val="center"/>
            <w:hideMark/>
          </w:tcPr>
          <w:p w14:paraId="2AB17B2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64BC7F10" w14:textId="77777777" w:rsidTr="00657DC3">
        <w:trPr>
          <w:trHeight w:val="255"/>
        </w:trPr>
        <w:tc>
          <w:tcPr>
            <w:tcW w:w="2820" w:type="dxa"/>
            <w:tcBorders>
              <w:top w:val="nil"/>
              <w:left w:val="nil"/>
              <w:bottom w:val="nil"/>
              <w:right w:val="nil"/>
            </w:tcBorders>
            <w:shd w:val="clear" w:color="auto" w:fill="auto"/>
            <w:noWrap/>
            <w:vAlign w:val="bottom"/>
            <w:hideMark/>
          </w:tcPr>
          <w:p w14:paraId="6780821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480B99D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(0.131)</w:t>
            </w:r>
          </w:p>
        </w:tc>
        <w:tc>
          <w:tcPr>
            <w:tcW w:w="516" w:type="dxa"/>
            <w:tcBorders>
              <w:top w:val="nil"/>
              <w:left w:val="nil"/>
              <w:bottom w:val="nil"/>
              <w:right w:val="nil"/>
            </w:tcBorders>
            <w:shd w:val="clear" w:color="auto" w:fill="auto"/>
            <w:noWrap/>
            <w:vAlign w:val="bottom"/>
            <w:hideMark/>
          </w:tcPr>
          <w:p w14:paraId="00191BF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E52337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(0.131)</w:t>
            </w:r>
          </w:p>
        </w:tc>
        <w:tc>
          <w:tcPr>
            <w:tcW w:w="516" w:type="dxa"/>
            <w:tcBorders>
              <w:top w:val="nil"/>
              <w:left w:val="nil"/>
              <w:bottom w:val="nil"/>
              <w:right w:val="nil"/>
            </w:tcBorders>
            <w:shd w:val="clear" w:color="auto" w:fill="auto"/>
            <w:noWrap/>
            <w:vAlign w:val="bottom"/>
            <w:hideMark/>
          </w:tcPr>
          <w:p w14:paraId="128DFFB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6C9773D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(0.131)</w:t>
            </w:r>
          </w:p>
        </w:tc>
        <w:tc>
          <w:tcPr>
            <w:tcW w:w="516" w:type="dxa"/>
            <w:tcBorders>
              <w:top w:val="nil"/>
              <w:left w:val="nil"/>
              <w:bottom w:val="nil"/>
              <w:right w:val="nil"/>
            </w:tcBorders>
            <w:shd w:val="clear" w:color="auto" w:fill="auto"/>
            <w:noWrap/>
            <w:vAlign w:val="bottom"/>
            <w:hideMark/>
          </w:tcPr>
          <w:p w14:paraId="09438B3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F41B3B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(0.127)</w:t>
            </w:r>
          </w:p>
        </w:tc>
        <w:tc>
          <w:tcPr>
            <w:tcW w:w="516" w:type="dxa"/>
            <w:tcBorders>
              <w:top w:val="nil"/>
              <w:left w:val="nil"/>
              <w:bottom w:val="nil"/>
              <w:right w:val="nil"/>
            </w:tcBorders>
            <w:shd w:val="clear" w:color="auto" w:fill="auto"/>
            <w:noWrap/>
            <w:vAlign w:val="bottom"/>
            <w:hideMark/>
          </w:tcPr>
          <w:p w14:paraId="16979C4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5152A60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(0.127)</w:t>
            </w:r>
          </w:p>
        </w:tc>
        <w:tc>
          <w:tcPr>
            <w:tcW w:w="516" w:type="dxa"/>
            <w:tcBorders>
              <w:top w:val="nil"/>
              <w:left w:val="nil"/>
              <w:bottom w:val="nil"/>
              <w:right w:val="nil"/>
            </w:tcBorders>
            <w:shd w:val="clear" w:color="auto" w:fill="auto"/>
            <w:noWrap/>
            <w:vAlign w:val="bottom"/>
            <w:hideMark/>
          </w:tcPr>
          <w:p w14:paraId="6AB9609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F528CA3" w14:textId="77777777" w:rsidTr="00657DC3">
        <w:trPr>
          <w:trHeight w:val="255"/>
        </w:trPr>
        <w:tc>
          <w:tcPr>
            <w:tcW w:w="2820" w:type="dxa"/>
            <w:tcBorders>
              <w:top w:val="nil"/>
              <w:left w:val="nil"/>
              <w:bottom w:val="nil"/>
              <w:right w:val="nil"/>
            </w:tcBorders>
            <w:shd w:val="clear" w:color="auto" w:fill="auto"/>
            <w:noWrap/>
            <w:vAlign w:val="center"/>
            <w:hideMark/>
          </w:tcPr>
          <w:p w14:paraId="2E6377B5" w14:textId="77777777" w:rsidR="00217CB8" w:rsidRPr="00217CB8" w:rsidRDefault="00217CB8" w:rsidP="00217CB8">
            <w:pPr>
              <w:spacing w:after="0" w:line="240" w:lineRule="auto"/>
              <w:rPr>
                <w:rFonts w:ascii="Times New Roman" w:eastAsia="Times New Roman" w:hAnsi="Times New Roman" w:cs="Times New Roman"/>
                <w:i/>
                <w:iCs/>
                <w:color w:val="000000"/>
                <w:sz w:val="20"/>
                <w:szCs w:val="20"/>
              </w:rPr>
            </w:pPr>
            <w:r w:rsidRPr="00217CB8">
              <w:rPr>
                <w:rFonts w:ascii="Times New Roman" w:eastAsia="Times New Roman" w:hAnsi="Times New Roman" w:cs="Times New Roman"/>
                <w:i/>
                <w:iCs/>
                <w:color w:val="000000"/>
                <w:sz w:val="20"/>
                <w:szCs w:val="20"/>
              </w:rPr>
              <w:t>Social distance consideration</w:t>
            </w:r>
          </w:p>
        </w:tc>
        <w:tc>
          <w:tcPr>
            <w:tcW w:w="800" w:type="dxa"/>
            <w:tcBorders>
              <w:top w:val="nil"/>
              <w:left w:val="nil"/>
              <w:bottom w:val="nil"/>
              <w:right w:val="nil"/>
            </w:tcBorders>
            <w:shd w:val="clear" w:color="auto" w:fill="auto"/>
            <w:noWrap/>
            <w:vAlign w:val="bottom"/>
            <w:hideMark/>
          </w:tcPr>
          <w:p w14:paraId="38F42E0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A95884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599A9D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31570B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38925E5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23945F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A3D9D7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8CFF4A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1CE919D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vAlign w:val="center"/>
            <w:hideMark/>
          </w:tcPr>
          <w:p w14:paraId="358FF90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7D413240" w14:textId="77777777" w:rsidTr="00657DC3">
        <w:trPr>
          <w:trHeight w:val="255"/>
        </w:trPr>
        <w:tc>
          <w:tcPr>
            <w:tcW w:w="2820" w:type="dxa"/>
            <w:tcBorders>
              <w:top w:val="nil"/>
              <w:left w:val="nil"/>
              <w:bottom w:val="nil"/>
              <w:right w:val="nil"/>
            </w:tcBorders>
            <w:shd w:val="clear" w:color="auto" w:fill="auto"/>
            <w:noWrap/>
            <w:vAlign w:val="center"/>
            <w:hideMark/>
          </w:tcPr>
          <w:p w14:paraId="4CEA416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xml:space="preserve">SOCIAL LOCATION </w:t>
            </w:r>
          </w:p>
        </w:tc>
        <w:tc>
          <w:tcPr>
            <w:tcW w:w="800" w:type="dxa"/>
            <w:tcBorders>
              <w:top w:val="nil"/>
              <w:left w:val="nil"/>
              <w:bottom w:val="nil"/>
              <w:right w:val="nil"/>
            </w:tcBorders>
            <w:shd w:val="clear" w:color="auto" w:fill="auto"/>
            <w:noWrap/>
            <w:vAlign w:val="center"/>
            <w:hideMark/>
          </w:tcPr>
          <w:p w14:paraId="51DBCD6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0.937</w:t>
            </w:r>
          </w:p>
        </w:tc>
        <w:tc>
          <w:tcPr>
            <w:tcW w:w="516" w:type="dxa"/>
            <w:tcBorders>
              <w:top w:val="nil"/>
              <w:left w:val="nil"/>
              <w:bottom w:val="nil"/>
              <w:right w:val="nil"/>
            </w:tcBorders>
            <w:shd w:val="clear" w:color="auto" w:fill="auto"/>
            <w:noWrap/>
            <w:vAlign w:val="center"/>
            <w:hideMark/>
          </w:tcPr>
          <w:p w14:paraId="7862EE9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0667BCF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0.908</w:t>
            </w:r>
          </w:p>
        </w:tc>
        <w:tc>
          <w:tcPr>
            <w:tcW w:w="516" w:type="dxa"/>
            <w:tcBorders>
              <w:top w:val="nil"/>
              <w:left w:val="nil"/>
              <w:bottom w:val="nil"/>
              <w:right w:val="nil"/>
            </w:tcBorders>
            <w:shd w:val="clear" w:color="auto" w:fill="auto"/>
            <w:noWrap/>
            <w:vAlign w:val="center"/>
            <w:hideMark/>
          </w:tcPr>
          <w:p w14:paraId="54CA47A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6F2B69F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0.910</w:t>
            </w:r>
          </w:p>
        </w:tc>
        <w:tc>
          <w:tcPr>
            <w:tcW w:w="516" w:type="dxa"/>
            <w:tcBorders>
              <w:top w:val="nil"/>
              <w:left w:val="nil"/>
              <w:bottom w:val="nil"/>
              <w:right w:val="nil"/>
            </w:tcBorders>
            <w:shd w:val="clear" w:color="auto" w:fill="auto"/>
            <w:noWrap/>
            <w:vAlign w:val="center"/>
            <w:hideMark/>
          </w:tcPr>
          <w:p w14:paraId="6F8C3D0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bottom"/>
            <w:hideMark/>
          </w:tcPr>
          <w:p w14:paraId="720F41B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E57E3A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1CC5CBC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B281F2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7F71AAAD" w14:textId="77777777" w:rsidTr="00657DC3">
        <w:trPr>
          <w:trHeight w:val="255"/>
        </w:trPr>
        <w:tc>
          <w:tcPr>
            <w:tcW w:w="2820" w:type="dxa"/>
            <w:tcBorders>
              <w:top w:val="nil"/>
              <w:left w:val="nil"/>
              <w:bottom w:val="nil"/>
              <w:right w:val="nil"/>
            </w:tcBorders>
            <w:shd w:val="clear" w:color="auto" w:fill="auto"/>
            <w:noWrap/>
            <w:vAlign w:val="bottom"/>
            <w:hideMark/>
          </w:tcPr>
          <w:p w14:paraId="4931BBE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14029A76"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(0.145)</w:t>
            </w:r>
          </w:p>
        </w:tc>
        <w:tc>
          <w:tcPr>
            <w:tcW w:w="516" w:type="dxa"/>
            <w:tcBorders>
              <w:top w:val="nil"/>
              <w:left w:val="nil"/>
              <w:bottom w:val="nil"/>
              <w:right w:val="nil"/>
            </w:tcBorders>
            <w:shd w:val="clear" w:color="auto" w:fill="auto"/>
            <w:noWrap/>
            <w:vAlign w:val="center"/>
            <w:hideMark/>
          </w:tcPr>
          <w:p w14:paraId="42EC58E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01BDDC2"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(0.145)</w:t>
            </w:r>
          </w:p>
        </w:tc>
        <w:tc>
          <w:tcPr>
            <w:tcW w:w="516" w:type="dxa"/>
            <w:tcBorders>
              <w:top w:val="nil"/>
              <w:left w:val="nil"/>
              <w:bottom w:val="nil"/>
              <w:right w:val="nil"/>
            </w:tcBorders>
            <w:shd w:val="clear" w:color="auto" w:fill="auto"/>
            <w:noWrap/>
            <w:vAlign w:val="center"/>
            <w:hideMark/>
          </w:tcPr>
          <w:p w14:paraId="4816F94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3466BDB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(0.145)</w:t>
            </w:r>
          </w:p>
        </w:tc>
        <w:tc>
          <w:tcPr>
            <w:tcW w:w="516" w:type="dxa"/>
            <w:tcBorders>
              <w:top w:val="nil"/>
              <w:left w:val="nil"/>
              <w:bottom w:val="nil"/>
              <w:right w:val="nil"/>
            </w:tcBorders>
            <w:shd w:val="clear" w:color="auto" w:fill="auto"/>
            <w:noWrap/>
            <w:vAlign w:val="center"/>
            <w:hideMark/>
          </w:tcPr>
          <w:p w14:paraId="6487F26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4E6C82E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center"/>
            <w:hideMark/>
          </w:tcPr>
          <w:p w14:paraId="33E7F94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65529BD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D32584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1D4E8046" w14:textId="77777777" w:rsidTr="00657DC3">
        <w:trPr>
          <w:trHeight w:val="255"/>
        </w:trPr>
        <w:tc>
          <w:tcPr>
            <w:tcW w:w="2820" w:type="dxa"/>
            <w:tcBorders>
              <w:top w:val="nil"/>
              <w:left w:val="nil"/>
              <w:bottom w:val="nil"/>
              <w:right w:val="nil"/>
            </w:tcBorders>
            <w:shd w:val="clear" w:color="auto" w:fill="auto"/>
            <w:noWrap/>
            <w:vAlign w:val="center"/>
            <w:hideMark/>
          </w:tcPr>
          <w:p w14:paraId="46ADBDF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SOCIAL LOCATION + TASTE</w:t>
            </w:r>
          </w:p>
        </w:tc>
        <w:tc>
          <w:tcPr>
            <w:tcW w:w="800" w:type="dxa"/>
            <w:tcBorders>
              <w:top w:val="nil"/>
              <w:left w:val="nil"/>
              <w:bottom w:val="nil"/>
              <w:right w:val="nil"/>
            </w:tcBorders>
            <w:shd w:val="clear" w:color="auto" w:fill="auto"/>
            <w:noWrap/>
            <w:vAlign w:val="center"/>
            <w:hideMark/>
          </w:tcPr>
          <w:p w14:paraId="125D5DA9"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0.453</w:t>
            </w:r>
          </w:p>
        </w:tc>
        <w:tc>
          <w:tcPr>
            <w:tcW w:w="516" w:type="dxa"/>
            <w:tcBorders>
              <w:top w:val="nil"/>
              <w:left w:val="nil"/>
              <w:bottom w:val="nil"/>
              <w:right w:val="nil"/>
            </w:tcBorders>
            <w:shd w:val="clear" w:color="auto" w:fill="auto"/>
            <w:noWrap/>
            <w:vAlign w:val="center"/>
            <w:hideMark/>
          </w:tcPr>
          <w:p w14:paraId="22DEE75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5C5D273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0.432</w:t>
            </w:r>
          </w:p>
        </w:tc>
        <w:tc>
          <w:tcPr>
            <w:tcW w:w="516" w:type="dxa"/>
            <w:tcBorders>
              <w:top w:val="nil"/>
              <w:left w:val="nil"/>
              <w:bottom w:val="nil"/>
              <w:right w:val="nil"/>
            </w:tcBorders>
            <w:shd w:val="clear" w:color="auto" w:fill="auto"/>
            <w:noWrap/>
            <w:vAlign w:val="center"/>
            <w:hideMark/>
          </w:tcPr>
          <w:p w14:paraId="7CB5DDBD" w14:textId="69819F34" w:rsidR="00217CB8" w:rsidRPr="00217CB8" w:rsidRDefault="00657DC3"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6808926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0.440</w:t>
            </w:r>
          </w:p>
        </w:tc>
        <w:tc>
          <w:tcPr>
            <w:tcW w:w="516" w:type="dxa"/>
            <w:tcBorders>
              <w:top w:val="nil"/>
              <w:left w:val="nil"/>
              <w:bottom w:val="nil"/>
              <w:right w:val="nil"/>
            </w:tcBorders>
            <w:shd w:val="clear" w:color="auto" w:fill="auto"/>
            <w:noWrap/>
            <w:vAlign w:val="center"/>
            <w:hideMark/>
          </w:tcPr>
          <w:p w14:paraId="2BE60F54" w14:textId="070F589C" w:rsidR="00217CB8" w:rsidRPr="00217CB8" w:rsidRDefault="00ED2DEC"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217CB8"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bottom"/>
            <w:hideMark/>
          </w:tcPr>
          <w:p w14:paraId="33E6D80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9FADF4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6853C8D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14C75C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92417BB" w14:textId="77777777" w:rsidTr="00657DC3">
        <w:trPr>
          <w:trHeight w:val="255"/>
        </w:trPr>
        <w:tc>
          <w:tcPr>
            <w:tcW w:w="2820" w:type="dxa"/>
            <w:tcBorders>
              <w:top w:val="nil"/>
              <w:left w:val="nil"/>
              <w:bottom w:val="nil"/>
              <w:right w:val="nil"/>
            </w:tcBorders>
            <w:shd w:val="clear" w:color="auto" w:fill="auto"/>
            <w:noWrap/>
            <w:vAlign w:val="bottom"/>
            <w:hideMark/>
          </w:tcPr>
          <w:p w14:paraId="679BCD6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F22D4C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(0.141)</w:t>
            </w:r>
          </w:p>
        </w:tc>
        <w:tc>
          <w:tcPr>
            <w:tcW w:w="516" w:type="dxa"/>
            <w:tcBorders>
              <w:top w:val="nil"/>
              <w:left w:val="nil"/>
              <w:bottom w:val="nil"/>
              <w:right w:val="nil"/>
            </w:tcBorders>
            <w:shd w:val="clear" w:color="auto" w:fill="auto"/>
            <w:noWrap/>
            <w:vAlign w:val="bottom"/>
            <w:hideMark/>
          </w:tcPr>
          <w:p w14:paraId="564AE97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12EBFD30"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(0.141)</w:t>
            </w:r>
          </w:p>
        </w:tc>
        <w:tc>
          <w:tcPr>
            <w:tcW w:w="516" w:type="dxa"/>
            <w:tcBorders>
              <w:top w:val="nil"/>
              <w:left w:val="nil"/>
              <w:bottom w:val="nil"/>
              <w:right w:val="nil"/>
            </w:tcBorders>
            <w:shd w:val="clear" w:color="auto" w:fill="auto"/>
            <w:noWrap/>
            <w:vAlign w:val="bottom"/>
            <w:hideMark/>
          </w:tcPr>
          <w:p w14:paraId="025CC45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3BE46C3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(0.142)</w:t>
            </w:r>
          </w:p>
        </w:tc>
        <w:tc>
          <w:tcPr>
            <w:tcW w:w="516" w:type="dxa"/>
            <w:tcBorders>
              <w:top w:val="nil"/>
              <w:left w:val="nil"/>
              <w:bottom w:val="nil"/>
              <w:right w:val="nil"/>
            </w:tcBorders>
            <w:shd w:val="clear" w:color="auto" w:fill="auto"/>
            <w:noWrap/>
            <w:vAlign w:val="bottom"/>
            <w:hideMark/>
          </w:tcPr>
          <w:p w14:paraId="4519099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6C920E3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A3859C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1ED9F70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AE75E9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961C799" w14:textId="77777777" w:rsidTr="00657DC3">
        <w:trPr>
          <w:trHeight w:val="255"/>
        </w:trPr>
        <w:tc>
          <w:tcPr>
            <w:tcW w:w="2820" w:type="dxa"/>
            <w:tcBorders>
              <w:top w:val="nil"/>
              <w:left w:val="nil"/>
              <w:bottom w:val="nil"/>
              <w:right w:val="nil"/>
            </w:tcBorders>
            <w:shd w:val="clear" w:color="auto" w:fill="auto"/>
            <w:noWrap/>
            <w:vAlign w:val="center"/>
            <w:hideMark/>
          </w:tcPr>
          <w:p w14:paraId="48AF0ABE" w14:textId="77777777" w:rsidR="00217CB8" w:rsidRPr="00217CB8" w:rsidRDefault="00217CB8" w:rsidP="00217CB8">
            <w:pPr>
              <w:spacing w:after="0" w:line="240" w:lineRule="auto"/>
              <w:rPr>
                <w:rFonts w:ascii="Times New Roman" w:eastAsia="Times New Roman" w:hAnsi="Times New Roman" w:cs="Times New Roman"/>
                <w:i/>
                <w:iCs/>
                <w:color w:val="000000"/>
                <w:sz w:val="20"/>
                <w:szCs w:val="20"/>
              </w:rPr>
            </w:pPr>
            <w:r w:rsidRPr="00217CB8">
              <w:rPr>
                <w:rFonts w:ascii="Times New Roman" w:eastAsia="Times New Roman" w:hAnsi="Times New Roman" w:cs="Times New Roman"/>
                <w:i/>
                <w:iCs/>
                <w:color w:val="000000"/>
                <w:sz w:val="20"/>
                <w:szCs w:val="20"/>
              </w:rPr>
              <w:t>Respondent characteristics</w:t>
            </w:r>
          </w:p>
        </w:tc>
        <w:tc>
          <w:tcPr>
            <w:tcW w:w="800" w:type="dxa"/>
            <w:tcBorders>
              <w:top w:val="nil"/>
              <w:left w:val="nil"/>
              <w:bottom w:val="nil"/>
              <w:right w:val="nil"/>
            </w:tcBorders>
            <w:shd w:val="clear" w:color="auto" w:fill="auto"/>
            <w:noWrap/>
            <w:vAlign w:val="bottom"/>
            <w:hideMark/>
          </w:tcPr>
          <w:p w14:paraId="7E3C027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F38BC6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1EA13F7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B0DB0D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47453F4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699829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A331DF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610668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1E3A9A9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94A7B1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CB9000B" w14:textId="77777777" w:rsidTr="00657DC3">
        <w:trPr>
          <w:trHeight w:val="255"/>
        </w:trPr>
        <w:tc>
          <w:tcPr>
            <w:tcW w:w="2820" w:type="dxa"/>
            <w:tcBorders>
              <w:top w:val="nil"/>
              <w:left w:val="nil"/>
              <w:bottom w:val="nil"/>
              <w:right w:val="nil"/>
            </w:tcBorders>
            <w:shd w:val="clear" w:color="auto" w:fill="auto"/>
            <w:noWrap/>
            <w:vAlign w:val="center"/>
            <w:hideMark/>
          </w:tcPr>
          <w:p w14:paraId="47331E0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CULTURAL SPECIALIST</w:t>
            </w:r>
          </w:p>
        </w:tc>
        <w:tc>
          <w:tcPr>
            <w:tcW w:w="800" w:type="dxa"/>
            <w:tcBorders>
              <w:top w:val="nil"/>
              <w:left w:val="nil"/>
              <w:bottom w:val="nil"/>
              <w:right w:val="nil"/>
            </w:tcBorders>
            <w:shd w:val="clear" w:color="auto" w:fill="auto"/>
            <w:noWrap/>
            <w:vAlign w:val="center"/>
            <w:hideMark/>
          </w:tcPr>
          <w:p w14:paraId="0F1416D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-0.356</w:t>
            </w:r>
          </w:p>
        </w:tc>
        <w:tc>
          <w:tcPr>
            <w:tcW w:w="516" w:type="dxa"/>
            <w:tcBorders>
              <w:top w:val="nil"/>
              <w:left w:val="nil"/>
              <w:bottom w:val="nil"/>
              <w:right w:val="nil"/>
            </w:tcBorders>
            <w:shd w:val="clear" w:color="auto" w:fill="auto"/>
            <w:noWrap/>
            <w:vAlign w:val="center"/>
            <w:hideMark/>
          </w:tcPr>
          <w:p w14:paraId="10BDDCB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5EC98723" w14:textId="6FBBC236" w:rsidR="00217CB8" w:rsidRPr="00217CB8" w:rsidRDefault="00657DC3"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-0.109</w:t>
            </w:r>
          </w:p>
        </w:tc>
        <w:tc>
          <w:tcPr>
            <w:tcW w:w="516" w:type="dxa"/>
            <w:tcBorders>
              <w:top w:val="nil"/>
              <w:left w:val="nil"/>
              <w:bottom w:val="nil"/>
              <w:right w:val="nil"/>
            </w:tcBorders>
            <w:shd w:val="clear" w:color="auto" w:fill="auto"/>
            <w:noWrap/>
            <w:vAlign w:val="bottom"/>
            <w:hideMark/>
          </w:tcPr>
          <w:p w14:paraId="7452331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07DD57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-0.118</w:t>
            </w:r>
          </w:p>
        </w:tc>
        <w:tc>
          <w:tcPr>
            <w:tcW w:w="516" w:type="dxa"/>
            <w:tcBorders>
              <w:top w:val="nil"/>
              <w:left w:val="nil"/>
              <w:bottom w:val="nil"/>
              <w:right w:val="nil"/>
            </w:tcBorders>
            <w:shd w:val="clear" w:color="auto" w:fill="auto"/>
            <w:noWrap/>
            <w:vAlign w:val="bottom"/>
            <w:hideMark/>
          </w:tcPr>
          <w:p w14:paraId="4673ECC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68509737" w14:textId="11B7E3C7"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-0.029</w:t>
            </w:r>
          </w:p>
        </w:tc>
        <w:tc>
          <w:tcPr>
            <w:tcW w:w="516" w:type="dxa"/>
            <w:tcBorders>
              <w:top w:val="nil"/>
              <w:left w:val="nil"/>
              <w:bottom w:val="nil"/>
              <w:right w:val="nil"/>
            </w:tcBorders>
            <w:shd w:val="clear" w:color="auto" w:fill="auto"/>
            <w:noWrap/>
            <w:vAlign w:val="bottom"/>
            <w:hideMark/>
          </w:tcPr>
          <w:p w14:paraId="76C606E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603914E" w14:textId="1CEAC92E" w:rsidR="00217CB8" w:rsidRPr="00217CB8" w:rsidRDefault="00F46DDC"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0.470</w:t>
            </w:r>
          </w:p>
        </w:tc>
        <w:tc>
          <w:tcPr>
            <w:tcW w:w="516" w:type="dxa"/>
            <w:tcBorders>
              <w:top w:val="nil"/>
              <w:left w:val="nil"/>
              <w:bottom w:val="nil"/>
              <w:right w:val="nil"/>
            </w:tcBorders>
            <w:shd w:val="clear" w:color="auto" w:fill="auto"/>
            <w:noWrap/>
            <w:vAlign w:val="center"/>
            <w:hideMark/>
          </w:tcPr>
          <w:p w14:paraId="71EA187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6860E45B" w14:textId="77777777" w:rsidTr="00657DC3">
        <w:trPr>
          <w:trHeight w:val="255"/>
        </w:trPr>
        <w:tc>
          <w:tcPr>
            <w:tcW w:w="2820" w:type="dxa"/>
            <w:tcBorders>
              <w:top w:val="nil"/>
              <w:left w:val="nil"/>
              <w:bottom w:val="nil"/>
              <w:right w:val="nil"/>
            </w:tcBorders>
            <w:shd w:val="clear" w:color="auto" w:fill="auto"/>
            <w:noWrap/>
            <w:vAlign w:val="bottom"/>
            <w:hideMark/>
          </w:tcPr>
          <w:p w14:paraId="2043810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8BA0458"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(0.200)</w:t>
            </w:r>
          </w:p>
        </w:tc>
        <w:tc>
          <w:tcPr>
            <w:tcW w:w="516" w:type="dxa"/>
            <w:tcBorders>
              <w:top w:val="nil"/>
              <w:left w:val="nil"/>
              <w:bottom w:val="nil"/>
              <w:right w:val="nil"/>
            </w:tcBorders>
            <w:shd w:val="clear" w:color="auto" w:fill="auto"/>
            <w:noWrap/>
            <w:vAlign w:val="bottom"/>
            <w:hideMark/>
          </w:tcPr>
          <w:p w14:paraId="7345882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4D84EE06"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(0.156)</w:t>
            </w:r>
          </w:p>
        </w:tc>
        <w:tc>
          <w:tcPr>
            <w:tcW w:w="516" w:type="dxa"/>
            <w:tcBorders>
              <w:top w:val="nil"/>
              <w:left w:val="nil"/>
              <w:bottom w:val="nil"/>
              <w:right w:val="nil"/>
            </w:tcBorders>
            <w:shd w:val="clear" w:color="auto" w:fill="auto"/>
            <w:noWrap/>
            <w:vAlign w:val="bottom"/>
            <w:hideMark/>
          </w:tcPr>
          <w:p w14:paraId="7FAC3C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0D92A4A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(0.156)</w:t>
            </w:r>
          </w:p>
        </w:tc>
        <w:tc>
          <w:tcPr>
            <w:tcW w:w="516" w:type="dxa"/>
            <w:tcBorders>
              <w:top w:val="nil"/>
              <w:left w:val="nil"/>
              <w:bottom w:val="nil"/>
              <w:right w:val="nil"/>
            </w:tcBorders>
            <w:shd w:val="clear" w:color="auto" w:fill="auto"/>
            <w:noWrap/>
            <w:vAlign w:val="bottom"/>
            <w:hideMark/>
          </w:tcPr>
          <w:p w14:paraId="4DC2669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35E782BB" w14:textId="28859DF6" w:rsidR="00217CB8" w:rsidRPr="00217CB8" w:rsidRDefault="00217CB8" w:rsidP="002D1162">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(0.15</w:t>
            </w:r>
            <w:r w:rsidR="002D1162">
              <w:rPr>
                <w:rFonts w:ascii="Times New Roman" w:eastAsia="Times New Roman" w:hAnsi="Times New Roman" w:cs="Times New Roman"/>
                <w:color w:val="000000"/>
                <w:sz w:val="20"/>
                <w:szCs w:val="20"/>
              </w:rPr>
              <w:t>4</w:t>
            </w:r>
            <w:r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0D8F16C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56997C6" w14:textId="3CB4FF0E" w:rsidR="00217CB8" w:rsidRPr="00217CB8" w:rsidRDefault="00F46DDC"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(0.282</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7EF06BB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1B263FB" w14:textId="77777777" w:rsidTr="00657DC3">
        <w:trPr>
          <w:trHeight w:val="255"/>
        </w:trPr>
        <w:tc>
          <w:tcPr>
            <w:tcW w:w="2820" w:type="dxa"/>
            <w:tcBorders>
              <w:top w:val="nil"/>
              <w:left w:val="nil"/>
              <w:bottom w:val="nil"/>
              <w:right w:val="nil"/>
            </w:tcBorders>
            <w:shd w:val="clear" w:color="auto" w:fill="auto"/>
            <w:noWrap/>
            <w:vAlign w:val="center"/>
            <w:hideMark/>
          </w:tcPr>
          <w:p w14:paraId="68255C9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ECONOMIC SPECIALIST</w:t>
            </w:r>
          </w:p>
        </w:tc>
        <w:tc>
          <w:tcPr>
            <w:tcW w:w="800" w:type="dxa"/>
            <w:tcBorders>
              <w:top w:val="nil"/>
              <w:left w:val="nil"/>
              <w:bottom w:val="nil"/>
              <w:right w:val="nil"/>
            </w:tcBorders>
            <w:shd w:val="clear" w:color="auto" w:fill="auto"/>
            <w:noWrap/>
            <w:vAlign w:val="center"/>
            <w:hideMark/>
          </w:tcPr>
          <w:p w14:paraId="7C5DC50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-0.217</w:t>
            </w:r>
          </w:p>
        </w:tc>
        <w:tc>
          <w:tcPr>
            <w:tcW w:w="516" w:type="dxa"/>
            <w:tcBorders>
              <w:top w:val="nil"/>
              <w:left w:val="nil"/>
              <w:bottom w:val="nil"/>
              <w:right w:val="nil"/>
            </w:tcBorders>
            <w:shd w:val="clear" w:color="auto" w:fill="auto"/>
            <w:noWrap/>
            <w:vAlign w:val="bottom"/>
            <w:hideMark/>
          </w:tcPr>
          <w:p w14:paraId="345D666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E2E5FC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-0.002</w:t>
            </w:r>
          </w:p>
        </w:tc>
        <w:tc>
          <w:tcPr>
            <w:tcW w:w="516" w:type="dxa"/>
            <w:tcBorders>
              <w:top w:val="nil"/>
              <w:left w:val="nil"/>
              <w:bottom w:val="nil"/>
              <w:right w:val="nil"/>
            </w:tcBorders>
            <w:shd w:val="clear" w:color="auto" w:fill="auto"/>
            <w:noWrap/>
            <w:vAlign w:val="bottom"/>
            <w:hideMark/>
          </w:tcPr>
          <w:p w14:paraId="541E01E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E3BF13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-0.011</w:t>
            </w:r>
          </w:p>
        </w:tc>
        <w:tc>
          <w:tcPr>
            <w:tcW w:w="516" w:type="dxa"/>
            <w:tcBorders>
              <w:top w:val="nil"/>
              <w:left w:val="nil"/>
              <w:bottom w:val="nil"/>
              <w:right w:val="nil"/>
            </w:tcBorders>
            <w:shd w:val="clear" w:color="auto" w:fill="auto"/>
            <w:noWrap/>
            <w:vAlign w:val="bottom"/>
            <w:hideMark/>
          </w:tcPr>
          <w:p w14:paraId="7CA2370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62501A5" w14:textId="6366B4CF"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0.069</w:t>
            </w:r>
          </w:p>
        </w:tc>
        <w:tc>
          <w:tcPr>
            <w:tcW w:w="516" w:type="dxa"/>
            <w:tcBorders>
              <w:top w:val="nil"/>
              <w:left w:val="nil"/>
              <w:bottom w:val="nil"/>
              <w:right w:val="nil"/>
            </w:tcBorders>
            <w:shd w:val="clear" w:color="auto" w:fill="auto"/>
            <w:noWrap/>
            <w:vAlign w:val="bottom"/>
            <w:hideMark/>
          </w:tcPr>
          <w:p w14:paraId="04BD008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61C99F3E" w14:textId="6407850A" w:rsidR="00217CB8" w:rsidRPr="00217CB8" w:rsidRDefault="00F46DDC"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0.267</w:t>
            </w:r>
          </w:p>
        </w:tc>
        <w:tc>
          <w:tcPr>
            <w:tcW w:w="516" w:type="dxa"/>
            <w:tcBorders>
              <w:top w:val="nil"/>
              <w:left w:val="nil"/>
              <w:bottom w:val="nil"/>
              <w:right w:val="nil"/>
            </w:tcBorders>
            <w:shd w:val="clear" w:color="auto" w:fill="auto"/>
            <w:noWrap/>
            <w:vAlign w:val="bottom"/>
            <w:hideMark/>
          </w:tcPr>
          <w:p w14:paraId="0EEEFED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F078623" w14:textId="77777777" w:rsidTr="00657DC3">
        <w:trPr>
          <w:trHeight w:val="255"/>
        </w:trPr>
        <w:tc>
          <w:tcPr>
            <w:tcW w:w="2820" w:type="dxa"/>
            <w:tcBorders>
              <w:top w:val="nil"/>
              <w:left w:val="nil"/>
              <w:bottom w:val="nil"/>
              <w:right w:val="nil"/>
            </w:tcBorders>
            <w:shd w:val="clear" w:color="auto" w:fill="auto"/>
            <w:noWrap/>
            <w:vAlign w:val="bottom"/>
            <w:hideMark/>
          </w:tcPr>
          <w:p w14:paraId="33B255A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B8D77E2"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(0.194)</w:t>
            </w:r>
          </w:p>
        </w:tc>
        <w:tc>
          <w:tcPr>
            <w:tcW w:w="516" w:type="dxa"/>
            <w:tcBorders>
              <w:top w:val="nil"/>
              <w:left w:val="nil"/>
              <w:bottom w:val="nil"/>
              <w:right w:val="nil"/>
            </w:tcBorders>
            <w:shd w:val="clear" w:color="auto" w:fill="auto"/>
            <w:noWrap/>
            <w:vAlign w:val="bottom"/>
            <w:hideMark/>
          </w:tcPr>
          <w:p w14:paraId="5D3D061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920B81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(0.160)</w:t>
            </w:r>
          </w:p>
        </w:tc>
        <w:tc>
          <w:tcPr>
            <w:tcW w:w="516" w:type="dxa"/>
            <w:tcBorders>
              <w:top w:val="nil"/>
              <w:left w:val="nil"/>
              <w:bottom w:val="nil"/>
              <w:right w:val="nil"/>
            </w:tcBorders>
            <w:shd w:val="clear" w:color="auto" w:fill="auto"/>
            <w:noWrap/>
            <w:vAlign w:val="bottom"/>
            <w:hideMark/>
          </w:tcPr>
          <w:p w14:paraId="47441D1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B1D7638"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(0.160)</w:t>
            </w:r>
          </w:p>
        </w:tc>
        <w:tc>
          <w:tcPr>
            <w:tcW w:w="516" w:type="dxa"/>
            <w:tcBorders>
              <w:top w:val="nil"/>
              <w:left w:val="nil"/>
              <w:bottom w:val="nil"/>
              <w:right w:val="nil"/>
            </w:tcBorders>
            <w:shd w:val="clear" w:color="auto" w:fill="auto"/>
            <w:noWrap/>
            <w:vAlign w:val="bottom"/>
            <w:hideMark/>
          </w:tcPr>
          <w:p w14:paraId="544CFAE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2842C22B" w14:textId="2ACD45DB" w:rsidR="00217CB8" w:rsidRPr="00217CB8" w:rsidRDefault="002D1162" w:rsidP="002D116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(0.158</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241FB95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7015667D" w14:textId="4CFC6F7A" w:rsidR="00217CB8" w:rsidRPr="00217CB8" w:rsidRDefault="00F46DDC"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(0.258</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0009B23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7234ACBD" w14:textId="77777777" w:rsidTr="00657DC3">
        <w:trPr>
          <w:trHeight w:val="255"/>
        </w:trPr>
        <w:tc>
          <w:tcPr>
            <w:tcW w:w="2820" w:type="dxa"/>
            <w:tcBorders>
              <w:top w:val="nil"/>
              <w:left w:val="nil"/>
              <w:bottom w:val="nil"/>
              <w:right w:val="nil"/>
            </w:tcBorders>
            <w:shd w:val="clear" w:color="auto" w:fill="auto"/>
            <w:noWrap/>
            <w:vAlign w:val="center"/>
            <w:hideMark/>
          </w:tcPr>
          <w:p w14:paraId="2EB1942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MUSIC BREADTH</w:t>
            </w:r>
          </w:p>
        </w:tc>
        <w:tc>
          <w:tcPr>
            <w:tcW w:w="800" w:type="dxa"/>
            <w:tcBorders>
              <w:top w:val="nil"/>
              <w:left w:val="nil"/>
              <w:bottom w:val="nil"/>
              <w:right w:val="nil"/>
            </w:tcBorders>
            <w:shd w:val="clear" w:color="auto" w:fill="auto"/>
            <w:noWrap/>
            <w:vAlign w:val="center"/>
            <w:hideMark/>
          </w:tcPr>
          <w:p w14:paraId="6D8C8BF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-0.049</w:t>
            </w:r>
          </w:p>
        </w:tc>
        <w:tc>
          <w:tcPr>
            <w:tcW w:w="516" w:type="dxa"/>
            <w:tcBorders>
              <w:top w:val="nil"/>
              <w:left w:val="nil"/>
              <w:bottom w:val="nil"/>
              <w:right w:val="nil"/>
            </w:tcBorders>
            <w:shd w:val="clear" w:color="auto" w:fill="auto"/>
            <w:noWrap/>
            <w:vAlign w:val="center"/>
            <w:hideMark/>
          </w:tcPr>
          <w:p w14:paraId="43E1C86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47D1CE7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-0.014</w:t>
            </w:r>
          </w:p>
        </w:tc>
        <w:tc>
          <w:tcPr>
            <w:tcW w:w="516" w:type="dxa"/>
            <w:tcBorders>
              <w:top w:val="nil"/>
              <w:left w:val="nil"/>
              <w:bottom w:val="nil"/>
              <w:right w:val="nil"/>
            </w:tcBorders>
            <w:shd w:val="clear" w:color="auto" w:fill="auto"/>
            <w:noWrap/>
            <w:vAlign w:val="bottom"/>
            <w:hideMark/>
          </w:tcPr>
          <w:p w14:paraId="56EB7EA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366C66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-0.002</w:t>
            </w:r>
          </w:p>
        </w:tc>
        <w:tc>
          <w:tcPr>
            <w:tcW w:w="516" w:type="dxa"/>
            <w:tcBorders>
              <w:top w:val="nil"/>
              <w:left w:val="nil"/>
              <w:bottom w:val="nil"/>
              <w:right w:val="nil"/>
            </w:tcBorders>
            <w:shd w:val="clear" w:color="auto" w:fill="auto"/>
            <w:noWrap/>
            <w:vAlign w:val="bottom"/>
            <w:hideMark/>
          </w:tcPr>
          <w:p w14:paraId="38D723C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3085785E" w14:textId="7332BDF5" w:rsidR="00217CB8" w:rsidRPr="00217CB8" w:rsidRDefault="002D1162" w:rsidP="002D116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-0.013</w:t>
            </w:r>
          </w:p>
        </w:tc>
        <w:tc>
          <w:tcPr>
            <w:tcW w:w="516" w:type="dxa"/>
            <w:tcBorders>
              <w:top w:val="nil"/>
              <w:left w:val="nil"/>
              <w:bottom w:val="nil"/>
              <w:right w:val="nil"/>
            </w:tcBorders>
            <w:shd w:val="clear" w:color="auto" w:fill="auto"/>
            <w:noWrap/>
            <w:vAlign w:val="center"/>
            <w:hideMark/>
          </w:tcPr>
          <w:p w14:paraId="0B678285" w14:textId="47F2CB55"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D06F006"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-0.053</w:t>
            </w:r>
          </w:p>
        </w:tc>
        <w:tc>
          <w:tcPr>
            <w:tcW w:w="516" w:type="dxa"/>
            <w:tcBorders>
              <w:top w:val="nil"/>
              <w:left w:val="nil"/>
              <w:bottom w:val="nil"/>
              <w:right w:val="nil"/>
            </w:tcBorders>
            <w:shd w:val="clear" w:color="auto" w:fill="auto"/>
            <w:noWrap/>
            <w:vAlign w:val="center"/>
            <w:hideMark/>
          </w:tcPr>
          <w:p w14:paraId="2E32E98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3F720203" w14:textId="77777777" w:rsidTr="00657DC3">
        <w:trPr>
          <w:trHeight w:val="255"/>
        </w:trPr>
        <w:tc>
          <w:tcPr>
            <w:tcW w:w="2820" w:type="dxa"/>
            <w:tcBorders>
              <w:top w:val="nil"/>
              <w:left w:val="nil"/>
              <w:bottom w:val="nil"/>
              <w:right w:val="nil"/>
            </w:tcBorders>
            <w:shd w:val="clear" w:color="auto" w:fill="auto"/>
            <w:noWrap/>
            <w:vAlign w:val="bottom"/>
            <w:hideMark/>
          </w:tcPr>
          <w:p w14:paraId="69D3B5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9DF920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(0.020)</w:t>
            </w:r>
          </w:p>
        </w:tc>
        <w:tc>
          <w:tcPr>
            <w:tcW w:w="516" w:type="dxa"/>
            <w:tcBorders>
              <w:top w:val="nil"/>
              <w:left w:val="nil"/>
              <w:bottom w:val="nil"/>
              <w:right w:val="nil"/>
            </w:tcBorders>
            <w:shd w:val="clear" w:color="auto" w:fill="auto"/>
            <w:noWrap/>
            <w:vAlign w:val="bottom"/>
            <w:hideMark/>
          </w:tcPr>
          <w:p w14:paraId="10F314A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86D18C6"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(0.024)</w:t>
            </w:r>
          </w:p>
        </w:tc>
        <w:tc>
          <w:tcPr>
            <w:tcW w:w="516" w:type="dxa"/>
            <w:tcBorders>
              <w:top w:val="nil"/>
              <w:left w:val="nil"/>
              <w:bottom w:val="nil"/>
              <w:right w:val="nil"/>
            </w:tcBorders>
            <w:shd w:val="clear" w:color="auto" w:fill="auto"/>
            <w:noWrap/>
            <w:vAlign w:val="bottom"/>
            <w:hideMark/>
          </w:tcPr>
          <w:p w14:paraId="6C5C3B4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95BA482"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(0.027)</w:t>
            </w:r>
          </w:p>
        </w:tc>
        <w:tc>
          <w:tcPr>
            <w:tcW w:w="516" w:type="dxa"/>
            <w:tcBorders>
              <w:top w:val="nil"/>
              <w:left w:val="nil"/>
              <w:bottom w:val="nil"/>
              <w:right w:val="nil"/>
            </w:tcBorders>
            <w:shd w:val="clear" w:color="auto" w:fill="auto"/>
            <w:noWrap/>
            <w:vAlign w:val="bottom"/>
            <w:hideMark/>
          </w:tcPr>
          <w:p w14:paraId="3BC2D73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3CC7E1A1" w14:textId="72100753" w:rsidR="00217CB8" w:rsidRPr="00217CB8" w:rsidRDefault="00217CB8" w:rsidP="002D1162">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(0.02</w:t>
            </w:r>
            <w:r w:rsidR="002D1162">
              <w:rPr>
                <w:rFonts w:ascii="Times New Roman" w:eastAsia="Times New Roman" w:hAnsi="Times New Roman" w:cs="Times New Roman"/>
                <w:color w:val="000000"/>
                <w:sz w:val="20"/>
                <w:szCs w:val="20"/>
              </w:rPr>
              <w:t>4</w:t>
            </w:r>
            <w:r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5B27A63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B2180A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(0.020)</w:t>
            </w:r>
          </w:p>
        </w:tc>
        <w:tc>
          <w:tcPr>
            <w:tcW w:w="516" w:type="dxa"/>
            <w:tcBorders>
              <w:top w:val="nil"/>
              <w:left w:val="nil"/>
              <w:bottom w:val="nil"/>
              <w:right w:val="nil"/>
            </w:tcBorders>
            <w:shd w:val="clear" w:color="auto" w:fill="auto"/>
            <w:noWrap/>
            <w:vAlign w:val="bottom"/>
            <w:hideMark/>
          </w:tcPr>
          <w:p w14:paraId="6F5232C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A8176AF" w14:textId="77777777" w:rsidTr="00657DC3">
        <w:trPr>
          <w:trHeight w:val="255"/>
        </w:trPr>
        <w:tc>
          <w:tcPr>
            <w:tcW w:w="2820" w:type="dxa"/>
            <w:tcBorders>
              <w:top w:val="nil"/>
              <w:left w:val="nil"/>
              <w:bottom w:val="nil"/>
              <w:right w:val="nil"/>
            </w:tcBorders>
            <w:shd w:val="clear" w:color="auto" w:fill="auto"/>
            <w:noWrap/>
            <w:vAlign w:val="center"/>
            <w:hideMark/>
          </w:tcPr>
          <w:p w14:paraId="13C3F62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FEMALE</w:t>
            </w:r>
          </w:p>
        </w:tc>
        <w:tc>
          <w:tcPr>
            <w:tcW w:w="800" w:type="dxa"/>
            <w:tcBorders>
              <w:top w:val="nil"/>
              <w:left w:val="nil"/>
              <w:bottom w:val="nil"/>
              <w:right w:val="nil"/>
            </w:tcBorders>
            <w:shd w:val="clear" w:color="auto" w:fill="auto"/>
            <w:noWrap/>
            <w:vAlign w:val="center"/>
            <w:hideMark/>
          </w:tcPr>
          <w:p w14:paraId="5FC6C71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0.202</w:t>
            </w:r>
          </w:p>
        </w:tc>
        <w:tc>
          <w:tcPr>
            <w:tcW w:w="516" w:type="dxa"/>
            <w:tcBorders>
              <w:top w:val="nil"/>
              <w:left w:val="nil"/>
              <w:bottom w:val="nil"/>
              <w:right w:val="nil"/>
            </w:tcBorders>
            <w:shd w:val="clear" w:color="auto" w:fill="auto"/>
            <w:noWrap/>
            <w:vAlign w:val="center"/>
            <w:hideMark/>
          </w:tcPr>
          <w:p w14:paraId="67D10C3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59CF20D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0.218</w:t>
            </w:r>
          </w:p>
        </w:tc>
        <w:tc>
          <w:tcPr>
            <w:tcW w:w="516" w:type="dxa"/>
            <w:tcBorders>
              <w:top w:val="nil"/>
              <w:left w:val="nil"/>
              <w:bottom w:val="nil"/>
              <w:right w:val="nil"/>
            </w:tcBorders>
            <w:shd w:val="clear" w:color="auto" w:fill="auto"/>
            <w:noWrap/>
            <w:vAlign w:val="center"/>
            <w:hideMark/>
          </w:tcPr>
          <w:p w14:paraId="7A2B465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69369C4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0.220</w:t>
            </w:r>
          </w:p>
        </w:tc>
        <w:tc>
          <w:tcPr>
            <w:tcW w:w="516" w:type="dxa"/>
            <w:tcBorders>
              <w:top w:val="nil"/>
              <w:left w:val="nil"/>
              <w:bottom w:val="nil"/>
              <w:right w:val="nil"/>
            </w:tcBorders>
            <w:shd w:val="clear" w:color="auto" w:fill="auto"/>
            <w:noWrap/>
            <w:vAlign w:val="center"/>
            <w:hideMark/>
          </w:tcPr>
          <w:p w14:paraId="6F16F2E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5E70E227" w14:textId="53CD456E" w:rsidR="00217CB8" w:rsidRPr="00217CB8" w:rsidRDefault="00217CB8" w:rsidP="002D1162">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0.20</w:t>
            </w:r>
            <w:r w:rsidR="002D1162">
              <w:rPr>
                <w:rFonts w:ascii="Times New Roman" w:eastAsia="Times New Roman" w:hAnsi="Times New Roman" w:cs="Times New Roman"/>
                <w:color w:val="000000"/>
                <w:sz w:val="20"/>
                <w:szCs w:val="20"/>
              </w:rPr>
              <w:t>5</w:t>
            </w:r>
          </w:p>
        </w:tc>
        <w:tc>
          <w:tcPr>
            <w:tcW w:w="516" w:type="dxa"/>
            <w:tcBorders>
              <w:top w:val="nil"/>
              <w:left w:val="nil"/>
              <w:bottom w:val="nil"/>
              <w:right w:val="nil"/>
            </w:tcBorders>
            <w:shd w:val="clear" w:color="auto" w:fill="auto"/>
            <w:noWrap/>
            <w:vAlign w:val="center"/>
            <w:hideMark/>
          </w:tcPr>
          <w:p w14:paraId="2BA0DD6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555A1C6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0.199</w:t>
            </w:r>
          </w:p>
        </w:tc>
        <w:tc>
          <w:tcPr>
            <w:tcW w:w="516" w:type="dxa"/>
            <w:tcBorders>
              <w:top w:val="nil"/>
              <w:left w:val="nil"/>
              <w:bottom w:val="nil"/>
              <w:right w:val="nil"/>
            </w:tcBorders>
            <w:shd w:val="clear" w:color="auto" w:fill="auto"/>
            <w:noWrap/>
            <w:vAlign w:val="center"/>
            <w:hideMark/>
          </w:tcPr>
          <w:p w14:paraId="7D002B1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70E15FB0" w14:textId="77777777" w:rsidTr="00657DC3">
        <w:trPr>
          <w:trHeight w:val="255"/>
        </w:trPr>
        <w:tc>
          <w:tcPr>
            <w:tcW w:w="2820" w:type="dxa"/>
            <w:tcBorders>
              <w:top w:val="nil"/>
              <w:left w:val="nil"/>
              <w:bottom w:val="nil"/>
              <w:right w:val="nil"/>
            </w:tcBorders>
            <w:shd w:val="clear" w:color="auto" w:fill="auto"/>
            <w:noWrap/>
            <w:vAlign w:val="bottom"/>
            <w:hideMark/>
          </w:tcPr>
          <w:p w14:paraId="23B2D7F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1F12ED2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(0.115)</w:t>
            </w:r>
          </w:p>
        </w:tc>
        <w:tc>
          <w:tcPr>
            <w:tcW w:w="516" w:type="dxa"/>
            <w:tcBorders>
              <w:top w:val="nil"/>
              <w:left w:val="nil"/>
              <w:bottom w:val="nil"/>
              <w:right w:val="nil"/>
            </w:tcBorders>
            <w:shd w:val="clear" w:color="auto" w:fill="auto"/>
            <w:noWrap/>
            <w:vAlign w:val="bottom"/>
            <w:hideMark/>
          </w:tcPr>
          <w:p w14:paraId="3420B84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664A3DB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(0.115)</w:t>
            </w:r>
          </w:p>
        </w:tc>
        <w:tc>
          <w:tcPr>
            <w:tcW w:w="516" w:type="dxa"/>
            <w:tcBorders>
              <w:top w:val="nil"/>
              <w:left w:val="nil"/>
              <w:bottom w:val="nil"/>
              <w:right w:val="nil"/>
            </w:tcBorders>
            <w:shd w:val="clear" w:color="auto" w:fill="auto"/>
            <w:noWrap/>
            <w:vAlign w:val="bottom"/>
            <w:hideMark/>
          </w:tcPr>
          <w:p w14:paraId="492F02C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B8A6FF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(0.116)</w:t>
            </w:r>
          </w:p>
        </w:tc>
        <w:tc>
          <w:tcPr>
            <w:tcW w:w="516" w:type="dxa"/>
            <w:tcBorders>
              <w:top w:val="nil"/>
              <w:left w:val="nil"/>
              <w:bottom w:val="nil"/>
              <w:right w:val="nil"/>
            </w:tcBorders>
            <w:shd w:val="clear" w:color="auto" w:fill="auto"/>
            <w:noWrap/>
            <w:vAlign w:val="bottom"/>
            <w:hideMark/>
          </w:tcPr>
          <w:p w14:paraId="78F587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E4C073E" w14:textId="2323116C" w:rsidR="00217CB8" w:rsidRPr="00217CB8" w:rsidRDefault="00217CB8" w:rsidP="002D1162">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w:t>
            </w:r>
            <w:r w:rsidR="002D1162">
              <w:rPr>
                <w:rFonts w:ascii="Times New Roman" w:eastAsia="Times New Roman" w:hAnsi="Times New Roman" w:cs="Times New Roman"/>
                <w:color w:val="000000"/>
                <w:sz w:val="20"/>
                <w:szCs w:val="20"/>
              </w:rPr>
              <w:t>4</w:t>
            </w:r>
            <w:r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45BED4D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4F793D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(0.114)</w:t>
            </w:r>
          </w:p>
        </w:tc>
        <w:tc>
          <w:tcPr>
            <w:tcW w:w="516" w:type="dxa"/>
            <w:tcBorders>
              <w:top w:val="nil"/>
              <w:left w:val="nil"/>
              <w:bottom w:val="nil"/>
              <w:right w:val="nil"/>
            </w:tcBorders>
            <w:shd w:val="clear" w:color="auto" w:fill="auto"/>
            <w:noWrap/>
            <w:vAlign w:val="bottom"/>
            <w:hideMark/>
          </w:tcPr>
          <w:p w14:paraId="68F0971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1D8BB6FE" w14:textId="77777777" w:rsidTr="00657DC3">
        <w:trPr>
          <w:trHeight w:val="255"/>
        </w:trPr>
        <w:tc>
          <w:tcPr>
            <w:tcW w:w="2820" w:type="dxa"/>
            <w:tcBorders>
              <w:top w:val="nil"/>
              <w:left w:val="nil"/>
              <w:bottom w:val="nil"/>
              <w:right w:val="nil"/>
            </w:tcBorders>
            <w:shd w:val="clear" w:color="auto" w:fill="auto"/>
            <w:noWrap/>
            <w:vAlign w:val="center"/>
            <w:hideMark/>
          </w:tcPr>
          <w:p w14:paraId="1120D95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AGE</w:t>
            </w:r>
          </w:p>
        </w:tc>
        <w:tc>
          <w:tcPr>
            <w:tcW w:w="800" w:type="dxa"/>
            <w:tcBorders>
              <w:top w:val="nil"/>
              <w:left w:val="nil"/>
              <w:bottom w:val="nil"/>
              <w:right w:val="nil"/>
            </w:tcBorders>
            <w:shd w:val="clear" w:color="auto" w:fill="auto"/>
            <w:noWrap/>
            <w:vAlign w:val="center"/>
            <w:hideMark/>
          </w:tcPr>
          <w:p w14:paraId="343E1EB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0.017</w:t>
            </w:r>
          </w:p>
        </w:tc>
        <w:tc>
          <w:tcPr>
            <w:tcW w:w="516" w:type="dxa"/>
            <w:tcBorders>
              <w:top w:val="nil"/>
              <w:left w:val="nil"/>
              <w:bottom w:val="nil"/>
              <w:right w:val="nil"/>
            </w:tcBorders>
            <w:shd w:val="clear" w:color="auto" w:fill="auto"/>
            <w:noWrap/>
            <w:vAlign w:val="center"/>
            <w:hideMark/>
          </w:tcPr>
          <w:p w14:paraId="4E2C487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13E4C0B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0.016</w:t>
            </w:r>
          </w:p>
        </w:tc>
        <w:tc>
          <w:tcPr>
            <w:tcW w:w="516" w:type="dxa"/>
            <w:tcBorders>
              <w:top w:val="nil"/>
              <w:left w:val="nil"/>
              <w:bottom w:val="nil"/>
              <w:right w:val="nil"/>
            </w:tcBorders>
            <w:shd w:val="clear" w:color="auto" w:fill="auto"/>
            <w:noWrap/>
            <w:vAlign w:val="center"/>
            <w:hideMark/>
          </w:tcPr>
          <w:p w14:paraId="49C305C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59C07096"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0.016</w:t>
            </w:r>
          </w:p>
        </w:tc>
        <w:tc>
          <w:tcPr>
            <w:tcW w:w="516" w:type="dxa"/>
            <w:tcBorders>
              <w:top w:val="nil"/>
              <w:left w:val="nil"/>
              <w:bottom w:val="nil"/>
              <w:right w:val="nil"/>
            </w:tcBorders>
            <w:shd w:val="clear" w:color="auto" w:fill="auto"/>
            <w:noWrap/>
            <w:vAlign w:val="center"/>
            <w:hideMark/>
          </w:tcPr>
          <w:p w14:paraId="46AC228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54B56E6E" w14:textId="6997B025" w:rsidR="00217CB8" w:rsidRPr="00217CB8" w:rsidRDefault="00217CB8" w:rsidP="002D1162">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w:t>
            </w:r>
            <w:r w:rsidR="002D1162">
              <w:rPr>
                <w:rFonts w:ascii="Times New Roman" w:eastAsia="Times New Roman" w:hAnsi="Times New Roman" w:cs="Times New Roman"/>
                <w:color w:val="000000"/>
                <w:sz w:val="20"/>
                <w:szCs w:val="20"/>
              </w:rPr>
              <w:t>5</w:t>
            </w:r>
          </w:p>
        </w:tc>
        <w:tc>
          <w:tcPr>
            <w:tcW w:w="516" w:type="dxa"/>
            <w:tcBorders>
              <w:top w:val="nil"/>
              <w:left w:val="nil"/>
              <w:bottom w:val="nil"/>
              <w:right w:val="nil"/>
            </w:tcBorders>
            <w:shd w:val="clear" w:color="auto" w:fill="auto"/>
            <w:noWrap/>
            <w:vAlign w:val="center"/>
            <w:hideMark/>
          </w:tcPr>
          <w:p w14:paraId="4F5A668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5A1CFAF9"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0.016</w:t>
            </w:r>
          </w:p>
        </w:tc>
        <w:tc>
          <w:tcPr>
            <w:tcW w:w="516" w:type="dxa"/>
            <w:tcBorders>
              <w:top w:val="nil"/>
              <w:left w:val="nil"/>
              <w:bottom w:val="nil"/>
              <w:right w:val="nil"/>
            </w:tcBorders>
            <w:shd w:val="clear" w:color="auto" w:fill="auto"/>
            <w:noWrap/>
            <w:vAlign w:val="center"/>
            <w:hideMark/>
          </w:tcPr>
          <w:p w14:paraId="24D514C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3B230904" w14:textId="77777777" w:rsidTr="00657DC3">
        <w:trPr>
          <w:trHeight w:val="255"/>
        </w:trPr>
        <w:tc>
          <w:tcPr>
            <w:tcW w:w="2820" w:type="dxa"/>
            <w:tcBorders>
              <w:top w:val="nil"/>
              <w:left w:val="nil"/>
              <w:bottom w:val="nil"/>
              <w:right w:val="nil"/>
            </w:tcBorders>
            <w:shd w:val="clear" w:color="auto" w:fill="auto"/>
            <w:noWrap/>
            <w:vAlign w:val="bottom"/>
            <w:hideMark/>
          </w:tcPr>
          <w:p w14:paraId="13F802C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2C8FFB6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2AABF66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2218CDC6"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2C9ADE2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C4A357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55F3181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69F0D53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57319B0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514CD1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(0.004)</w:t>
            </w:r>
          </w:p>
        </w:tc>
        <w:tc>
          <w:tcPr>
            <w:tcW w:w="516" w:type="dxa"/>
            <w:tcBorders>
              <w:top w:val="nil"/>
              <w:left w:val="nil"/>
              <w:bottom w:val="nil"/>
              <w:right w:val="nil"/>
            </w:tcBorders>
            <w:shd w:val="clear" w:color="auto" w:fill="auto"/>
            <w:noWrap/>
            <w:vAlign w:val="bottom"/>
            <w:hideMark/>
          </w:tcPr>
          <w:p w14:paraId="2A0C764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EF46D01" w14:textId="77777777" w:rsidTr="00657DC3">
        <w:trPr>
          <w:trHeight w:val="255"/>
        </w:trPr>
        <w:tc>
          <w:tcPr>
            <w:tcW w:w="2820" w:type="dxa"/>
            <w:tcBorders>
              <w:top w:val="nil"/>
              <w:left w:val="nil"/>
              <w:bottom w:val="nil"/>
              <w:right w:val="nil"/>
            </w:tcBorders>
            <w:shd w:val="clear" w:color="auto" w:fill="auto"/>
            <w:noWrap/>
            <w:vAlign w:val="center"/>
            <w:hideMark/>
          </w:tcPr>
          <w:p w14:paraId="4A1DBC4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PARENT COLLEGE</w:t>
            </w:r>
          </w:p>
        </w:tc>
        <w:tc>
          <w:tcPr>
            <w:tcW w:w="800" w:type="dxa"/>
            <w:tcBorders>
              <w:top w:val="nil"/>
              <w:left w:val="nil"/>
              <w:bottom w:val="nil"/>
              <w:right w:val="nil"/>
            </w:tcBorders>
            <w:shd w:val="clear" w:color="auto" w:fill="auto"/>
            <w:noWrap/>
            <w:vAlign w:val="center"/>
            <w:hideMark/>
          </w:tcPr>
          <w:p w14:paraId="71CC4010" w14:textId="6E5BD010" w:rsidR="00217CB8" w:rsidRPr="00217CB8" w:rsidRDefault="00B9030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-0.494</w:t>
            </w:r>
          </w:p>
        </w:tc>
        <w:tc>
          <w:tcPr>
            <w:tcW w:w="516" w:type="dxa"/>
            <w:tcBorders>
              <w:top w:val="nil"/>
              <w:left w:val="nil"/>
              <w:bottom w:val="nil"/>
              <w:right w:val="nil"/>
            </w:tcBorders>
            <w:shd w:val="clear" w:color="auto" w:fill="auto"/>
            <w:noWrap/>
            <w:vAlign w:val="bottom"/>
            <w:hideMark/>
          </w:tcPr>
          <w:p w14:paraId="43C28AF7" w14:textId="12FD598C" w:rsidR="00217CB8" w:rsidRPr="00217CB8" w:rsidRDefault="00B90302"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195A07D0"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-0.318</w:t>
            </w:r>
          </w:p>
        </w:tc>
        <w:tc>
          <w:tcPr>
            <w:tcW w:w="516" w:type="dxa"/>
            <w:tcBorders>
              <w:top w:val="nil"/>
              <w:left w:val="nil"/>
              <w:bottom w:val="nil"/>
              <w:right w:val="nil"/>
            </w:tcBorders>
            <w:shd w:val="clear" w:color="auto" w:fill="auto"/>
            <w:noWrap/>
            <w:vAlign w:val="center"/>
            <w:hideMark/>
          </w:tcPr>
          <w:p w14:paraId="2DEA877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195C807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-0.300</w:t>
            </w:r>
          </w:p>
        </w:tc>
        <w:tc>
          <w:tcPr>
            <w:tcW w:w="516" w:type="dxa"/>
            <w:tcBorders>
              <w:top w:val="nil"/>
              <w:left w:val="nil"/>
              <w:bottom w:val="nil"/>
              <w:right w:val="nil"/>
            </w:tcBorders>
            <w:shd w:val="clear" w:color="auto" w:fill="auto"/>
            <w:noWrap/>
            <w:vAlign w:val="center"/>
            <w:hideMark/>
          </w:tcPr>
          <w:p w14:paraId="0CB9BFC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4CFE3D7B" w14:textId="65BE43EC" w:rsidR="00217CB8" w:rsidRPr="00217CB8" w:rsidRDefault="00217CB8" w:rsidP="002D1162">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-0.32</w:t>
            </w:r>
            <w:r w:rsidR="002D1162">
              <w:rPr>
                <w:rFonts w:ascii="Times New Roman" w:eastAsia="Times New Roman" w:hAnsi="Times New Roman" w:cs="Times New Roman"/>
                <w:color w:val="000000"/>
                <w:sz w:val="20"/>
                <w:szCs w:val="20"/>
              </w:rPr>
              <w:t>8</w:t>
            </w:r>
          </w:p>
        </w:tc>
        <w:tc>
          <w:tcPr>
            <w:tcW w:w="516" w:type="dxa"/>
            <w:tcBorders>
              <w:top w:val="nil"/>
              <w:left w:val="nil"/>
              <w:bottom w:val="nil"/>
              <w:right w:val="nil"/>
            </w:tcBorders>
            <w:shd w:val="clear" w:color="auto" w:fill="auto"/>
            <w:noWrap/>
            <w:vAlign w:val="center"/>
            <w:hideMark/>
          </w:tcPr>
          <w:p w14:paraId="508986E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47082E7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-0.341</w:t>
            </w:r>
          </w:p>
        </w:tc>
        <w:tc>
          <w:tcPr>
            <w:tcW w:w="516" w:type="dxa"/>
            <w:tcBorders>
              <w:top w:val="nil"/>
              <w:left w:val="nil"/>
              <w:bottom w:val="nil"/>
              <w:right w:val="nil"/>
            </w:tcBorders>
            <w:shd w:val="clear" w:color="auto" w:fill="auto"/>
            <w:noWrap/>
            <w:vAlign w:val="center"/>
            <w:hideMark/>
          </w:tcPr>
          <w:p w14:paraId="1FEC7FE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124E7825" w14:textId="77777777" w:rsidTr="00657DC3">
        <w:trPr>
          <w:trHeight w:val="255"/>
        </w:trPr>
        <w:tc>
          <w:tcPr>
            <w:tcW w:w="2820" w:type="dxa"/>
            <w:tcBorders>
              <w:top w:val="nil"/>
              <w:left w:val="nil"/>
              <w:bottom w:val="nil"/>
              <w:right w:val="nil"/>
            </w:tcBorders>
            <w:shd w:val="clear" w:color="auto" w:fill="auto"/>
            <w:noWrap/>
            <w:vAlign w:val="bottom"/>
            <w:hideMark/>
          </w:tcPr>
          <w:p w14:paraId="1206AB4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24E4F266" w14:textId="3604E0B4"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w:t>
            </w:r>
            <w:r w:rsidR="00B90302">
              <w:rPr>
                <w:rFonts w:ascii="Times New Roman" w:eastAsia="Times New Roman" w:hAnsi="Times New Roman" w:cs="Times New Roman"/>
                <w:color w:val="000000"/>
                <w:sz w:val="20"/>
                <w:szCs w:val="20"/>
              </w:rPr>
              <w:t>172</w:t>
            </w:r>
            <w:r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7E33EA5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28B25A7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(0.127)</w:t>
            </w:r>
          </w:p>
        </w:tc>
        <w:tc>
          <w:tcPr>
            <w:tcW w:w="516" w:type="dxa"/>
            <w:tcBorders>
              <w:top w:val="nil"/>
              <w:left w:val="nil"/>
              <w:bottom w:val="nil"/>
              <w:right w:val="nil"/>
            </w:tcBorders>
            <w:shd w:val="clear" w:color="auto" w:fill="auto"/>
            <w:noWrap/>
            <w:vAlign w:val="bottom"/>
            <w:hideMark/>
          </w:tcPr>
          <w:p w14:paraId="5D460E2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6399D67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(0.130)</w:t>
            </w:r>
          </w:p>
        </w:tc>
        <w:tc>
          <w:tcPr>
            <w:tcW w:w="516" w:type="dxa"/>
            <w:tcBorders>
              <w:top w:val="nil"/>
              <w:left w:val="nil"/>
              <w:bottom w:val="nil"/>
              <w:right w:val="nil"/>
            </w:tcBorders>
            <w:shd w:val="clear" w:color="auto" w:fill="auto"/>
            <w:noWrap/>
            <w:vAlign w:val="bottom"/>
            <w:hideMark/>
          </w:tcPr>
          <w:p w14:paraId="1FC58D7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8CFE557" w14:textId="593910D6"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(0.126</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5A9E2AC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00DBC4A0"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(0.126)</w:t>
            </w:r>
          </w:p>
        </w:tc>
        <w:tc>
          <w:tcPr>
            <w:tcW w:w="516" w:type="dxa"/>
            <w:tcBorders>
              <w:top w:val="nil"/>
              <w:left w:val="nil"/>
              <w:bottom w:val="nil"/>
              <w:right w:val="nil"/>
            </w:tcBorders>
            <w:shd w:val="clear" w:color="auto" w:fill="auto"/>
            <w:noWrap/>
            <w:vAlign w:val="bottom"/>
            <w:hideMark/>
          </w:tcPr>
          <w:p w14:paraId="0A12E7A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1D69E65" w14:textId="77777777" w:rsidTr="00657DC3">
        <w:trPr>
          <w:trHeight w:val="255"/>
        </w:trPr>
        <w:tc>
          <w:tcPr>
            <w:tcW w:w="2820" w:type="dxa"/>
            <w:tcBorders>
              <w:top w:val="nil"/>
              <w:left w:val="nil"/>
              <w:bottom w:val="nil"/>
              <w:right w:val="nil"/>
            </w:tcBorders>
            <w:shd w:val="clear" w:color="auto" w:fill="auto"/>
            <w:noWrap/>
            <w:vAlign w:val="center"/>
            <w:hideMark/>
          </w:tcPr>
          <w:p w14:paraId="6763ED6E" w14:textId="77777777" w:rsidR="00217CB8" w:rsidRPr="00217CB8" w:rsidRDefault="00217CB8" w:rsidP="00217CB8">
            <w:pPr>
              <w:spacing w:after="0" w:line="240" w:lineRule="auto"/>
              <w:rPr>
                <w:rFonts w:ascii="Times New Roman" w:eastAsia="Times New Roman" w:hAnsi="Times New Roman" w:cs="Times New Roman"/>
                <w:i/>
                <w:iCs/>
                <w:color w:val="000000"/>
                <w:sz w:val="20"/>
                <w:szCs w:val="20"/>
              </w:rPr>
            </w:pPr>
            <w:r w:rsidRPr="00217CB8">
              <w:rPr>
                <w:rFonts w:ascii="Times New Roman" w:eastAsia="Times New Roman" w:hAnsi="Times New Roman" w:cs="Times New Roman"/>
                <w:i/>
                <w:iCs/>
                <w:color w:val="000000"/>
                <w:sz w:val="20"/>
                <w:szCs w:val="20"/>
              </w:rPr>
              <w:t>Alter group characteristics</w:t>
            </w:r>
          </w:p>
        </w:tc>
        <w:tc>
          <w:tcPr>
            <w:tcW w:w="800" w:type="dxa"/>
            <w:tcBorders>
              <w:top w:val="nil"/>
              <w:left w:val="nil"/>
              <w:bottom w:val="nil"/>
              <w:right w:val="nil"/>
            </w:tcBorders>
            <w:shd w:val="clear" w:color="auto" w:fill="auto"/>
            <w:noWrap/>
            <w:vAlign w:val="bottom"/>
            <w:hideMark/>
          </w:tcPr>
          <w:p w14:paraId="7F98902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AE0169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1CE9B0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E1F54E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6308320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C74EF4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D0CF08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474548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6DDC28B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213EF7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7D40439" w14:textId="77777777" w:rsidTr="00657DC3">
        <w:trPr>
          <w:trHeight w:val="255"/>
        </w:trPr>
        <w:tc>
          <w:tcPr>
            <w:tcW w:w="2820" w:type="dxa"/>
            <w:tcBorders>
              <w:top w:val="nil"/>
              <w:left w:val="nil"/>
              <w:bottom w:val="nil"/>
              <w:right w:val="nil"/>
            </w:tcBorders>
            <w:shd w:val="clear" w:color="auto" w:fill="auto"/>
            <w:noWrap/>
            <w:vAlign w:val="center"/>
            <w:hideMark/>
          </w:tcPr>
          <w:p w14:paraId="61874D5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CULTURAL SPECIALIST</w:t>
            </w:r>
          </w:p>
        </w:tc>
        <w:tc>
          <w:tcPr>
            <w:tcW w:w="800" w:type="dxa"/>
            <w:tcBorders>
              <w:top w:val="nil"/>
              <w:left w:val="nil"/>
              <w:bottom w:val="nil"/>
              <w:right w:val="nil"/>
            </w:tcBorders>
            <w:shd w:val="clear" w:color="auto" w:fill="auto"/>
            <w:noWrap/>
            <w:vAlign w:val="center"/>
            <w:hideMark/>
          </w:tcPr>
          <w:p w14:paraId="1EAE51A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-0.551</w:t>
            </w:r>
          </w:p>
        </w:tc>
        <w:tc>
          <w:tcPr>
            <w:tcW w:w="516" w:type="dxa"/>
            <w:tcBorders>
              <w:top w:val="nil"/>
              <w:left w:val="nil"/>
              <w:bottom w:val="nil"/>
              <w:right w:val="nil"/>
            </w:tcBorders>
            <w:shd w:val="clear" w:color="auto" w:fill="auto"/>
            <w:noWrap/>
            <w:vAlign w:val="center"/>
            <w:hideMark/>
          </w:tcPr>
          <w:p w14:paraId="2080429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7387BEDF"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-0.550</w:t>
            </w:r>
          </w:p>
        </w:tc>
        <w:tc>
          <w:tcPr>
            <w:tcW w:w="516" w:type="dxa"/>
            <w:tcBorders>
              <w:top w:val="nil"/>
              <w:left w:val="nil"/>
              <w:bottom w:val="nil"/>
              <w:right w:val="nil"/>
            </w:tcBorders>
            <w:shd w:val="clear" w:color="auto" w:fill="auto"/>
            <w:noWrap/>
            <w:vAlign w:val="center"/>
            <w:hideMark/>
          </w:tcPr>
          <w:p w14:paraId="39B2624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0B72166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-0.552</w:t>
            </w:r>
          </w:p>
        </w:tc>
        <w:tc>
          <w:tcPr>
            <w:tcW w:w="516" w:type="dxa"/>
            <w:tcBorders>
              <w:top w:val="nil"/>
              <w:left w:val="nil"/>
              <w:bottom w:val="nil"/>
              <w:right w:val="nil"/>
            </w:tcBorders>
            <w:shd w:val="clear" w:color="auto" w:fill="auto"/>
            <w:noWrap/>
            <w:vAlign w:val="center"/>
            <w:hideMark/>
          </w:tcPr>
          <w:p w14:paraId="32D1BBD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331F1153" w14:textId="7899B5EB" w:rsidR="00217CB8" w:rsidRPr="00217CB8" w:rsidRDefault="00ED2DEC"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-0.569</w:t>
            </w:r>
          </w:p>
        </w:tc>
        <w:tc>
          <w:tcPr>
            <w:tcW w:w="516" w:type="dxa"/>
            <w:tcBorders>
              <w:top w:val="nil"/>
              <w:left w:val="nil"/>
              <w:bottom w:val="nil"/>
              <w:right w:val="nil"/>
            </w:tcBorders>
            <w:shd w:val="clear" w:color="auto" w:fill="auto"/>
            <w:noWrap/>
            <w:vAlign w:val="center"/>
            <w:hideMark/>
          </w:tcPr>
          <w:p w14:paraId="49E8732B" w14:textId="3BE4F19B"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r w:rsidR="00ED2DEC">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7597268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-0.245</w:t>
            </w:r>
          </w:p>
        </w:tc>
        <w:tc>
          <w:tcPr>
            <w:tcW w:w="516" w:type="dxa"/>
            <w:tcBorders>
              <w:top w:val="nil"/>
              <w:left w:val="nil"/>
              <w:bottom w:val="nil"/>
              <w:right w:val="nil"/>
            </w:tcBorders>
            <w:shd w:val="clear" w:color="auto" w:fill="auto"/>
            <w:noWrap/>
            <w:vAlign w:val="bottom"/>
            <w:hideMark/>
          </w:tcPr>
          <w:p w14:paraId="42AE67E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297B3226" w14:textId="77777777" w:rsidTr="00657DC3">
        <w:trPr>
          <w:trHeight w:val="255"/>
        </w:trPr>
        <w:tc>
          <w:tcPr>
            <w:tcW w:w="2820" w:type="dxa"/>
            <w:tcBorders>
              <w:top w:val="nil"/>
              <w:left w:val="nil"/>
              <w:bottom w:val="nil"/>
              <w:right w:val="nil"/>
            </w:tcBorders>
            <w:shd w:val="clear" w:color="auto" w:fill="auto"/>
            <w:noWrap/>
            <w:vAlign w:val="bottom"/>
            <w:hideMark/>
          </w:tcPr>
          <w:p w14:paraId="5BB2BE3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33951E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(0.140)</w:t>
            </w:r>
          </w:p>
        </w:tc>
        <w:tc>
          <w:tcPr>
            <w:tcW w:w="516" w:type="dxa"/>
            <w:tcBorders>
              <w:top w:val="nil"/>
              <w:left w:val="nil"/>
              <w:bottom w:val="nil"/>
              <w:right w:val="nil"/>
            </w:tcBorders>
            <w:shd w:val="clear" w:color="auto" w:fill="auto"/>
            <w:noWrap/>
            <w:vAlign w:val="bottom"/>
            <w:hideMark/>
          </w:tcPr>
          <w:p w14:paraId="7908BF2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F9ADF29"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(0.140)</w:t>
            </w:r>
          </w:p>
        </w:tc>
        <w:tc>
          <w:tcPr>
            <w:tcW w:w="516" w:type="dxa"/>
            <w:tcBorders>
              <w:top w:val="nil"/>
              <w:left w:val="nil"/>
              <w:bottom w:val="nil"/>
              <w:right w:val="nil"/>
            </w:tcBorders>
            <w:shd w:val="clear" w:color="auto" w:fill="auto"/>
            <w:noWrap/>
            <w:vAlign w:val="bottom"/>
            <w:hideMark/>
          </w:tcPr>
          <w:p w14:paraId="5370228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0FEA625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(0.140)</w:t>
            </w:r>
          </w:p>
        </w:tc>
        <w:tc>
          <w:tcPr>
            <w:tcW w:w="516" w:type="dxa"/>
            <w:tcBorders>
              <w:top w:val="nil"/>
              <w:left w:val="nil"/>
              <w:bottom w:val="nil"/>
              <w:right w:val="nil"/>
            </w:tcBorders>
            <w:shd w:val="clear" w:color="auto" w:fill="auto"/>
            <w:noWrap/>
            <w:vAlign w:val="bottom"/>
            <w:hideMark/>
          </w:tcPr>
          <w:p w14:paraId="2DCAE19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B3D5D1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(0.138)</w:t>
            </w:r>
          </w:p>
        </w:tc>
        <w:tc>
          <w:tcPr>
            <w:tcW w:w="516" w:type="dxa"/>
            <w:tcBorders>
              <w:top w:val="nil"/>
              <w:left w:val="nil"/>
              <w:bottom w:val="nil"/>
              <w:right w:val="nil"/>
            </w:tcBorders>
            <w:shd w:val="clear" w:color="auto" w:fill="auto"/>
            <w:noWrap/>
            <w:vAlign w:val="bottom"/>
            <w:hideMark/>
          </w:tcPr>
          <w:p w14:paraId="5C28D8C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612191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(0.180)</w:t>
            </w:r>
          </w:p>
        </w:tc>
        <w:tc>
          <w:tcPr>
            <w:tcW w:w="516" w:type="dxa"/>
            <w:tcBorders>
              <w:top w:val="nil"/>
              <w:left w:val="nil"/>
              <w:bottom w:val="nil"/>
              <w:right w:val="nil"/>
            </w:tcBorders>
            <w:shd w:val="clear" w:color="auto" w:fill="auto"/>
            <w:noWrap/>
            <w:vAlign w:val="bottom"/>
            <w:hideMark/>
          </w:tcPr>
          <w:p w14:paraId="1F58B74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46F430C" w14:textId="77777777" w:rsidTr="00657DC3">
        <w:trPr>
          <w:trHeight w:val="255"/>
        </w:trPr>
        <w:tc>
          <w:tcPr>
            <w:tcW w:w="2820" w:type="dxa"/>
            <w:tcBorders>
              <w:top w:val="nil"/>
              <w:left w:val="nil"/>
              <w:bottom w:val="nil"/>
              <w:right w:val="nil"/>
            </w:tcBorders>
            <w:shd w:val="clear" w:color="auto" w:fill="auto"/>
            <w:noWrap/>
            <w:vAlign w:val="center"/>
            <w:hideMark/>
          </w:tcPr>
          <w:p w14:paraId="763FA71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ECONOMIC SPECIALIST</w:t>
            </w:r>
          </w:p>
        </w:tc>
        <w:tc>
          <w:tcPr>
            <w:tcW w:w="800" w:type="dxa"/>
            <w:tcBorders>
              <w:top w:val="nil"/>
              <w:left w:val="nil"/>
              <w:bottom w:val="nil"/>
              <w:right w:val="nil"/>
            </w:tcBorders>
            <w:shd w:val="clear" w:color="auto" w:fill="auto"/>
            <w:noWrap/>
            <w:vAlign w:val="center"/>
            <w:hideMark/>
          </w:tcPr>
          <w:p w14:paraId="02FAA5B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-0.370</w:t>
            </w:r>
          </w:p>
        </w:tc>
        <w:tc>
          <w:tcPr>
            <w:tcW w:w="516" w:type="dxa"/>
            <w:tcBorders>
              <w:top w:val="nil"/>
              <w:left w:val="nil"/>
              <w:bottom w:val="nil"/>
              <w:right w:val="nil"/>
            </w:tcBorders>
            <w:shd w:val="clear" w:color="auto" w:fill="auto"/>
            <w:noWrap/>
            <w:vAlign w:val="center"/>
            <w:hideMark/>
          </w:tcPr>
          <w:p w14:paraId="64B3BDA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5E7EE87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-0.363</w:t>
            </w:r>
          </w:p>
        </w:tc>
        <w:tc>
          <w:tcPr>
            <w:tcW w:w="516" w:type="dxa"/>
            <w:tcBorders>
              <w:top w:val="nil"/>
              <w:left w:val="nil"/>
              <w:bottom w:val="nil"/>
              <w:right w:val="nil"/>
            </w:tcBorders>
            <w:shd w:val="clear" w:color="auto" w:fill="auto"/>
            <w:noWrap/>
            <w:vAlign w:val="center"/>
            <w:hideMark/>
          </w:tcPr>
          <w:p w14:paraId="45A9DED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20D60F35"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-0.360</w:t>
            </w:r>
          </w:p>
        </w:tc>
        <w:tc>
          <w:tcPr>
            <w:tcW w:w="516" w:type="dxa"/>
            <w:tcBorders>
              <w:top w:val="nil"/>
              <w:left w:val="nil"/>
              <w:bottom w:val="nil"/>
              <w:right w:val="nil"/>
            </w:tcBorders>
            <w:shd w:val="clear" w:color="auto" w:fill="auto"/>
            <w:noWrap/>
            <w:vAlign w:val="center"/>
            <w:hideMark/>
          </w:tcPr>
          <w:p w14:paraId="4F1233D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center"/>
            <w:hideMark/>
          </w:tcPr>
          <w:p w14:paraId="085B221D" w14:textId="0A00AF3A"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-0.374</w:t>
            </w:r>
          </w:p>
        </w:tc>
        <w:tc>
          <w:tcPr>
            <w:tcW w:w="516" w:type="dxa"/>
            <w:tcBorders>
              <w:top w:val="nil"/>
              <w:left w:val="nil"/>
              <w:bottom w:val="nil"/>
              <w:right w:val="nil"/>
            </w:tcBorders>
            <w:shd w:val="clear" w:color="auto" w:fill="auto"/>
            <w:noWrap/>
            <w:vAlign w:val="center"/>
            <w:hideMark/>
          </w:tcPr>
          <w:p w14:paraId="2B385AB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center"/>
            <w:hideMark/>
          </w:tcPr>
          <w:p w14:paraId="2BFC464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-0.196</w:t>
            </w:r>
          </w:p>
        </w:tc>
        <w:tc>
          <w:tcPr>
            <w:tcW w:w="516" w:type="dxa"/>
            <w:tcBorders>
              <w:top w:val="nil"/>
              <w:left w:val="nil"/>
              <w:bottom w:val="nil"/>
              <w:right w:val="nil"/>
            </w:tcBorders>
            <w:shd w:val="clear" w:color="auto" w:fill="auto"/>
            <w:noWrap/>
            <w:vAlign w:val="bottom"/>
            <w:hideMark/>
          </w:tcPr>
          <w:p w14:paraId="082166B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62C80B7" w14:textId="77777777" w:rsidTr="00657DC3">
        <w:trPr>
          <w:trHeight w:val="255"/>
        </w:trPr>
        <w:tc>
          <w:tcPr>
            <w:tcW w:w="2820" w:type="dxa"/>
            <w:tcBorders>
              <w:top w:val="nil"/>
              <w:left w:val="nil"/>
              <w:bottom w:val="nil"/>
              <w:right w:val="nil"/>
            </w:tcBorders>
            <w:shd w:val="clear" w:color="auto" w:fill="auto"/>
            <w:noWrap/>
            <w:vAlign w:val="bottom"/>
            <w:hideMark/>
          </w:tcPr>
          <w:p w14:paraId="3B6BC36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303522E9"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(0.141)</w:t>
            </w:r>
          </w:p>
        </w:tc>
        <w:tc>
          <w:tcPr>
            <w:tcW w:w="516" w:type="dxa"/>
            <w:tcBorders>
              <w:top w:val="nil"/>
              <w:left w:val="nil"/>
              <w:bottom w:val="nil"/>
              <w:right w:val="nil"/>
            </w:tcBorders>
            <w:shd w:val="clear" w:color="auto" w:fill="auto"/>
            <w:noWrap/>
            <w:vAlign w:val="bottom"/>
            <w:hideMark/>
          </w:tcPr>
          <w:p w14:paraId="0189173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34C7944"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(0.141)</w:t>
            </w:r>
          </w:p>
        </w:tc>
        <w:tc>
          <w:tcPr>
            <w:tcW w:w="516" w:type="dxa"/>
            <w:tcBorders>
              <w:top w:val="nil"/>
              <w:left w:val="nil"/>
              <w:bottom w:val="nil"/>
              <w:right w:val="nil"/>
            </w:tcBorders>
            <w:shd w:val="clear" w:color="auto" w:fill="auto"/>
            <w:noWrap/>
            <w:vAlign w:val="bottom"/>
            <w:hideMark/>
          </w:tcPr>
          <w:p w14:paraId="27D4E8D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DF55BD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(0.141)</w:t>
            </w:r>
          </w:p>
        </w:tc>
        <w:tc>
          <w:tcPr>
            <w:tcW w:w="516" w:type="dxa"/>
            <w:tcBorders>
              <w:top w:val="nil"/>
              <w:left w:val="nil"/>
              <w:bottom w:val="nil"/>
              <w:right w:val="nil"/>
            </w:tcBorders>
            <w:shd w:val="clear" w:color="auto" w:fill="auto"/>
            <w:noWrap/>
            <w:vAlign w:val="bottom"/>
            <w:hideMark/>
          </w:tcPr>
          <w:p w14:paraId="38D1A04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CFEE9CC" w14:textId="0F005AB6"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(0.139</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3A5C0E1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7895D0D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(0.178)</w:t>
            </w:r>
          </w:p>
        </w:tc>
        <w:tc>
          <w:tcPr>
            <w:tcW w:w="516" w:type="dxa"/>
            <w:tcBorders>
              <w:top w:val="nil"/>
              <w:left w:val="nil"/>
              <w:bottom w:val="nil"/>
              <w:right w:val="nil"/>
            </w:tcBorders>
            <w:shd w:val="clear" w:color="auto" w:fill="auto"/>
            <w:noWrap/>
            <w:vAlign w:val="bottom"/>
            <w:hideMark/>
          </w:tcPr>
          <w:p w14:paraId="267A8AD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4822979" w14:textId="77777777" w:rsidTr="00657DC3">
        <w:trPr>
          <w:trHeight w:val="255"/>
        </w:trPr>
        <w:tc>
          <w:tcPr>
            <w:tcW w:w="2820" w:type="dxa"/>
            <w:tcBorders>
              <w:top w:val="nil"/>
              <w:left w:val="nil"/>
              <w:bottom w:val="nil"/>
              <w:right w:val="nil"/>
            </w:tcBorders>
            <w:shd w:val="clear" w:color="auto" w:fill="auto"/>
            <w:noWrap/>
            <w:vAlign w:val="center"/>
            <w:hideMark/>
          </w:tcPr>
          <w:p w14:paraId="3452D1E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LIKE PAINTING</w:t>
            </w:r>
          </w:p>
        </w:tc>
        <w:tc>
          <w:tcPr>
            <w:tcW w:w="800" w:type="dxa"/>
            <w:tcBorders>
              <w:top w:val="nil"/>
              <w:left w:val="nil"/>
              <w:bottom w:val="nil"/>
              <w:right w:val="nil"/>
            </w:tcBorders>
            <w:shd w:val="clear" w:color="auto" w:fill="auto"/>
            <w:noWrap/>
            <w:vAlign w:val="center"/>
            <w:hideMark/>
          </w:tcPr>
          <w:p w14:paraId="684C956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-0.053</w:t>
            </w:r>
          </w:p>
        </w:tc>
        <w:tc>
          <w:tcPr>
            <w:tcW w:w="516" w:type="dxa"/>
            <w:tcBorders>
              <w:top w:val="nil"/>
              <w:left w:val="nil"/>
              <w:bottom w:val="nil"/>
              <w:right w:val="nil"/>
            </w:tcBorders>
            <w:shd w:val="clear" w:color="auto" w:fill="auto"/>
            <w:noWrap/>
            <w:vAlign w:val="bottom"/>
            <w:hideMark/>
          </w:tcPr>
          <w:p w14:paraId="5D0CEA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385BAA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-0.056</w:t>
            </w:r>
          </w:p>
        </w:tc>
        <w:tc>
          <w:tcPr>
            <w:tcW w:w="516" w:type="dxa"/>
            <w:tcBorders>
              <w:top w:val="nil"/>
              <w:left w:val="nil"/>
              <w:bottom w:val="nil"/>
              <w:right w:val="nil"/>
            </w:tcBorders>
            <w:shd w:val="clear" w:color="auto" w:fill="auto"/>
            <w:noWrap/>
            <w:vAlign w:val="bottom"/>
            <w:hideMark/>
          </w:tcPr>
          <w:p w14:paraId="4C559BD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0B48496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-0.062</w:t>
            </w:r>
          </w:p>
        </w:tc>
        <w:tc>
          <w:tcPr>
            <w:tcW w:w="516" w:type="dxa"/>
            <w:tcBorders>
              <w:top w:val="nil"/>
              <w:left w:val="nil"/>
              <w:bottom w:val="nil"/>
              <w:right w:val="nil"/>
            </w:tcBorders>
            <w:shd w:val="clear" w:color="auto" w:fill="auto"/>
            <w:noWrap/>
            <w:vAlign w:val="bottom"/>
            <w:hideMark/>
          </w:tcPr>
          <w:p w14:paraId="6F355E3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6D6B7336" w14:textId="038A02B5"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-0.088</w:t>
            </w:r>
          </w:p>
        </w:tc>
        <w:tc>
          <w:tcPr>
            <w:tcW w:w="516" w:type="dxa"/>
            <w:tcBorders>
              <w:top w:val="nil"/>
              <w:left w:val="nil"/>
              <w:bottom w:val="nil"/>
              <w:right w:val="nil"/>
            </w:tcBorders>
            <w:shd w:val="clear" w:color="auto" w:fill="auto"/>
            <w:noWrap/>
            <w:vAlign w:val="bottom"/>
            <w:hideMark/>
          </w:tcPr>
          <w:p w14:paraId="4E2FD0B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B67885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-0.083</w:t>
            </w:r>
          </w:p>
        </w:tc>
        <w:tc>
          <w:tcPr>
            <w:tcW w:w="516" w:type="dxa"/>
            <w:tcBorders>
              <w:top w:val="nil"/>
              <w:left w:val="nil"/>
              <w:bottom w:val="nil"/>
              <w:right w:val="nil"/>
            </w:tcBorders>
            <w:shd w:val="clear" w:color="auto" w:fill="auto"/>
            <w:noWrap/>
            <w:vAlign w:val="bottom"/>
            <w:hideMark/>
          </w:tcPr>
          <w:p w14:paraId="6DE6A62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8F51321" w14:textId="77777777" w:rsidTr="00657DC3">
        <w:trPr>
          <w:trHeight w:val="255"/>
        </w:trPr>
        <w:tc>
          <w:tcPr>
            <w:tcW w:w="2820" w:type="dxa"/>
            <w:tcBorders>
              <w:top w:val="nil"/>
              <w:left w:val="nil"/>
              <w:bottom w:val="nil"/>
              <w:right w:val="nil"/>
            </w:tcBorders>
            <w:shd w:val="clear" w:color="auto" w:fill="auto"/>
            <w:noWrap/>
            <w:vAlign w:val="bottom"/>
            <w:hideMark/>
          </w:tcPr>
          <w:p w14:paraId="507DDD0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7960A40"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(0.128)</w:t>
            </w:r>
          </w:p>
        </w:tc>
        <w:tc>
          <w:tcPr>
            <w:tcW w:w="516" w:type="dxa"/>
            <w:tcBorders>
              <w:top w:val="nil"/>
              <w:left w:val="nil"/>
              <w:bottom w:val="nil"/>
              <w:right w:val="nil"/>
            </w:tcBorders>
            <w:shd w:val="clear" w:color="auto" w:fill="auto"/>
            <w:noWrap/>
            <w:vAlign w:val="bottom"/>
            <w:hideMark/>
          </w:tcPr>
          <w:p w14:paraId="2213FA8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37E5572"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(0.128)</w:t>
            </w:r>
          </w:p>
        </w:tc>
        <w:tc>
          <w:tcPr>
            <w:tcW w:w="516" w:type="dxa"/>
            <w:tcBorders>
              <w:top w:val="nil"/>
              <w:left w:val="nil"/>
              <w:bottom w:val="nil"/>
              <w:right w:val="nil"/>
            </w:tcBorders>
            <w:shd w:val="clear" w:color="auto" w:fill="auto"/>
            <w:noWrap/>
            <w:vAlign w:val="bottom"/>
            <w:hideMark/>
          </w:tcPr>
          <w:p w14:paraId="50A0D8C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5A9D09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(0.129)</w:t>
            </w:r>
          </w:p>
        </w:tc>
        <w:tc>
          <w:tcPr>
            <w:tcW w:w="516" w:type="dxa"/>
            <w:tcBorders>
              <w:top w:val="nil"/>
              <w:left w:val="nil"/>
              <w:bottom w:val="nil"/>
              <w:right w:val="nil"/>
            </w:tcBorders>
            <w:shd w:val="clear" w:color="auto" w:fill="auto"/>
            <w:noWrap/>
            <w:vAlign w:val="bottom"/>
            <w:hideMark/>
          </w:tcPr>
          <w:p w14:paraId="1EB5145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23D935E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(0.126)</w:t>
            </w:r>
          </w:p>
        </w:tc>
        <w:tc>
          <w:tcPr>
            <w:tcW w:w="516" w:type="dxa"/>
            <w:tcBorders>
              <w:top w:val="nil"/>
              <w:left w:val="nil"/>
              <w:bottom w:val="nil"/>
              <w:right w:val="nil"/>
            </w:tcBorders>
            <w:shd w:val="clear" w:color="auto" w:fill="auto"/>
            <w:noWrap/>
            <w:vAlign w:val="bottom"/>
            <w:hideMark/>
          </w:tcPr>
          <w:p w14:paraId="5EF4B30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6C851FE2"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(0.126)</w:t>
            </w:r>
          </w:p>
        </w:tc>
        <w:tc>
          <w:tcPr>
            <w:tcW w:w="516" w:type="dxa"/>
            <w:tcBorders>
              <w:top w:val="nil"/>
              <w:left w:val="nil"/>
              <w:bottom w:val="nil"/>
              <w:right w:val="nil"/>
            </w:tcBorders>
            <w:shd w:val="clear" w:color="auto" w:fill="auto"/>
            <w:noWrap/>
            <w:vAlign w:val="bottom"/>
            <w:hideMark/>
          </w:tcPr>
          <w:p w14:paraId="4A25031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04ADB1EC" w14:textId="77777777" w:rsidTr="00657DC3">
        <w:trPr>
          <w:trHeight w:val="255"/>
        </w:trPr>
        <w:tc>
          <w:tcPr>
            <w:tcW w:w="2820" w:type="dxa"/>
            <w:tcBorders>
              <w:top w:val="nil"/>
              <w:left w:val="nil"/>
              <w:bottom w:val="nil"/>
              <w:right w:val="nil"/>
            </w:tcBorders>
            <w:shd w:val="clear" w:color="auto" w:fill="auto"/>
            <w:noWrap/>
            <w:vAlign w:val="center"/>
            <w:hideMark/>
          </w:tcPr>
          <w:p w14:paraId="3CEB972E" w14:textId="77777777" w:rsidR="00217CB8" w:rsidRPr="00217CB8" w:rsidRDefault="00217CB8" w:rsidP="00217CB8">
            <w:pPr>
              <w:spacing w:after="0" w:line="240" w:lineRule="auto"/>
              <w:rPr>
                <w:rFonts w:ascii="Times New Roman" w:eastAsia="Times New Roman" w:hAnsi="Times New Roman" w:cs="Times New Roman"/>
                <w:i/>
                <w:iCs/>
                <w:color w:val="000000"/>
                <w:sz w:val="20"/>
                <w:szCs w:val="20"/>
              </w:rPr>
            </w:pPr>
            <w:r w:rsidRPr="00217CB8">
              <w:rPr>
                <w:rFonts w:ascii="Times New Roman" w:eastAsia="Times New Roman" w:hAnsi="Times New Roman" w:cs="Times New Roman"/>
                <w:i/>
                <w:iCs/>
                <w:color w:val="000000"/>
                <w:sz w:val="20"/>
                <w:szCs w:val="20"/>
              </w:rPr>
              <w:t>Interaction terms</w:t>
            </w:r>
          </w:p>
        </w:tc>
        <w:tc>
          <w:tcPr>
            <w:tcW w:w="800" w:type="dxa"/>
            <w:tcBorders>
              <w:top w:val="nil"/>
              <w:left w:val="nil"/>
              <w:bottom w:val="nil"/>
              <w:right w:val="nil"/>
            </w:tcBorders>
            <w:shd w:val="clear" w:color="auto" w:fill="auto"/>
            <w:noWrap/>
            <w:vAlign w:val="bottom"/>
            <w:hideMark/>
          </w:tcPr>
          <w:p w14:paraId="3513906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A97D7A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E39BEE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85E2A9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5F95C2C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F5EC5F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1DD042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6F5E05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31ACCAC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CEB948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7DDA2468" w14:textId="77777777" w:rsidTr="00657DC3">
        <w:trPr>
          <w:trHeight w:val="255"/>
        </w:trPr>
        <w:tc>
          <w:tcPr>
            <w:tcW w:w="2820" w:type="dxa"/>
            <w:tcBorders>
              <w:top w:val="nil"/>
              <w:left w:val="nil"/>
              <w:bottom w:val="nil"/>
              <w:right w:val="nil"/>
            </w:tcBorders>
            <w:shd w:val="clear" w:color="auto" w:fill="auto"/>
            <w:noWrap/>
            <w:vAlign w:val="center"/>
            <w:hideMark/>
          </w:tcPr>
          <w:p w14:paraId="168F6B07" w14:textId="2E991FEB" w:rsidR="00217CB8" w:rsidRPr="00217CB8" w:rsidRDefault="00B90302"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ESRxPARENTCOLLEGE</w:t>
            </w:r>
            <w:proofErr w:type="spellEnd"/>
          </w:p>
        </w:tc>
        <w:tc>
          <w:tcPr>
            <w:tcW w:w="800" w:type="dxa"/>
            <w:tcBorders>
              <w:top w:val="nil"/>
              <w:left w:val="nil"/>
              <w:bottom w:val="nil"/>
              <w:right w:val="nil"/>
            </w:tcBorders>
            <w:shd w:val="clear" w:color="auto" w:fill="auto"/>
            <w:noWrap/>
            <w:vAlign w:val="center"/>
            <w:hideMark/>
          </w:tcPr>
          <w:p w14:paraId="1709992D" w14:textId="68E84D15" w:rsidR="00217CB8" w:rsidRPr="00217CB8" w:rsidRDefault="00B9030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0.238</w:t>
            </w:r>
          </w:p>
        </w:tc>
        <w:tc>
          <w:tcPr>
            <w:tcW w:w="516" w:type="dxa"/>
            <w:tcBorders>
              <w:top w:val="nil"/>
              <w:left w:val="nil"/>
              <w:bottom w:val="nil"/>
              <w:right w:val="nil"/>
            </w:tcBorders>
            <w:shd w:val="clear" w:color="auto" w:fill="auto"/>
            <w:noWrap/>
            <w:vAlign w:val="center"/>
            <w:hideMark/>
          </w:tcPr>
          <w:p w14:paraId="66461E93" w14:textId="31E18CF6"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B0FD55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977CEE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2448860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D4975E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563E13A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68613D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0B2FA5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D3AA50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25C81332" w14:textId="77777777" w:rsidTr="00657DC3">
        <w:trPr>
          <w:trHeight w:val="255"/>
        </w:trPr>
        <w:tc>
          <w:tcPr>
            <w:tcW w:w="2820" w:type="dxa"/>
            <w:tcBorders>
              <w:top w:val="nil"/>
              <w:left w:val="nil"/>
              <w:bottom w:val="nil"/>
              <w:right w:val="nil"/>
            </w:tcBorders>
            <w:shd w:val="clear" w:color="auto" w:fill="auto"/>
            <w:noWrap/>
            <w:vAlign w:val="bottom"/>
            <w:hideMark/>
          </w:tcPr>
          <w:p w14:paraId="34B3A2C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6A7906B5" w14:textId="5E2D66AB" w:rsidR="00217CB8" w:rsidRPr="00217CB8" w:rsidRDefault="00E900CF"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(0.293</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40033A1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56D8C3F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4E2063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7E1523A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C0595F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D55CA9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F4ACC3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238A2CE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6E8A32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5836F719" w14:textId="77777777" w:rsidTr="00657DC3">
        <w:trPr>
          <w:trHeight w:val="255"/>
        </w:trPr>
        <w:tc>
          <w:tcPr>
            <w:tcW w:w="2820" w:type="dxa"/>
            <w:tcBorders>
              <w:top w:val="nil"/>
              <w:left w:val="nil"/>
              <w:bottom w:val="nil"/>
              <w:right w:val="nil"/>
            </w:tcBorders>
            <w:shd w:val="clear" w:color="auto" w:fill="auto"/>
            <w:noWrap/>
            <w:vAlign w:val="center"/>
            <w:hideMark/>
          </w:tcPr>
          <w:p w14:paraId="07951A97" w14:textId="61E56503" w:rsidR="00217CB8" w:rsidRPr="00217CB8" w:rsidRDefault="00B90302" w:rsidP="00217CB8">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217CB8" w:rsidRPr="00217CB8">
              <w:rPr>
                <w:rFonts w:ascii="Times New Roman" w:eastAsia="Times New Roman" w:hAnsi="Times New Roman" w:cs="Times New Roman"/>
                <w:color w:val="000000"/>
                <w:sz w:val="20"/>
                <w:szCs w:val="20"/>
              </w:rPr>
              <w:t>SRxPARENTCOLLEGE</w:t>
            </w:r>
            <w:proofErr w:type="spellEnd"/>
          </w:p>
        </w:tc>
        <w:tc>
          <w:tcPr>
            <w:tcW w:w="800" w:type="dxa"/>
            <w:tcBorders>
              <w:top w:val="nil"/>
              <w:left w:val="nil"/>
              <w:bottom w:val="nil"/>
              <w:right w:val="nil"/>
            </w:tcBorders>
            <w:shd w:val="clear" w:color="auto" w:fill="auto"/>
            <w:noWrap/>
            <w:vAlign w:val="center"/>
            <w:hideMark/>
          </w:tcPr>
          <w:p w14:paraId="7E29D9E2" w14:textId="17844698" w:rsidR="00217CB8" w:rsidRPr="00217CB8" w:rsidRDefault="00E900CF"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0.509</w:t>
            </w:r>
          </w:p>
        </w:tc>
        <w:tc>
          <w:tcPr>
            <w:tcW w:w="516" w:type="dxa"/>
            <w:tcBorders>
              <w:top w:val="nil"/>
              <w:left w:val="nil"/>
              <w:bottom w:val="nil"/>
              <w:right w:val="nil"/>
            </w:tcBorders>
            <w:shd w:val="clear" w:color="auto" w:fill="auto"/>
            <w:noWrap/>
            <w:vAlign w:val="bottom"/>
            <w:hideMark/>
          </w:tcPr>
          <w:p w14:paraId="2698BACC" w14:textId="04B82881" w:rsidR="00217CB8" w:rsidRPr="00217CB8" w:rsidRDefault="00E900CF"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bottom"/>
            <w:hideMark/>
          </w:tcPr>
          <w:p w14:paraId="4C42FC2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0D0280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C9D6A4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E03847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7FE363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E733D3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1600414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2D4C93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5A4518A" w14:textId="77777777" w:rsidTr="00657DC3">
        <w:trPr>
          <w:trHeight w:val="255"/>
        </w:trPr>
        <w:tc>
          <w:tcPr>
            <w:tcW w:w="2820" w:type="dxa"/>
            <w:tcBorders>
              <w:top w:val="nil"/>
              <w:left w:val="nil"/>
              <w:bottom w:val="nil"/>
              <w:right w:val="nil"/>
            </w:tcBorders>
            <w:shd w:val="clear" w:color="auto" w:fill="auto"/>
            <w:noWrap/>
            <w:vAlign w:val="bottom"/>
            <w:hideMark/>
          </w:tcPr>
          <w:p w14:paraId="4FB270E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BA2C45C" w14:textId="34E3A0F6" w:rsidR="00217CB8" w:rsidRPr="00217CB8" w:rsidRDefault="00E900CF"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(0.302</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7E53C0D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6E1A7DA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9545A4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416FB3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0B0BFD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17BC071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369372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1676B0A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264873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8631E3" w:rsidRPr="00217CB8" w14:paraId="05C8D799" w14:textId="77777777" w:rsidTr="00041550">
        <w:trPr>
          <w:trHeight w:val="255"/>
        </w:trPr>
        <w:tc>
          <w:tcPr>
            <w:tcW w:w="2820" w:type="dxa"/>
            <w:tcBorders>
              <w:top w:val="nil"/>
              <w:left w:val="nil"/>
              <w:bottom w:val="nil"/>
              <w:right w:val="nil"/>
            </w:tcBorders>
            <w:shd w:val="clear" w:color="auto" w:fill="auto"/>
            <w:noWrap/>
            <w:vAlign w:val="center"/>
            <w:hideMark/>
          </w:tcPr>
          <w:p w14:paraId="4BD8E35D" w14:textId="25502D77" w:rsidR="008631E3" w:rsidRPr="00217CB8" w:rsidRDefault="008631E3" w:rsidP="00217CB8">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w:t>
            </w:r>
            <w:r w:rsidRPr="00217CB8">
              <w:rPr>
                <w:rFonts w:ascii="Times New Roman" w:eastAsia="Times New Roman" w:hAnsi="Times New Roman" w:cs="Times New Roman"/>
                <w:color w:val="000000"/>
                <w:sz w:val="20"/>
                <w:szCs w:val="20"/>
              </w:rPr>
              <w:t>SRxMUSICAL</w:t>
            </w:r>
            <w:proofErr w:type="spellEnd"/>
            <w:r w:rsidRPr="00217CB8">
              <w:rPr>
                <w:rFonts w:ascii="Times New Roman" w:eastAsia="Times New Roman" w:hAnsi="Times New Roman" w:cs="Times New Roman"/>
                <w:color w:val="000000"/>
                <w:sz w:val="20"/>
                <w:szCs w:val="20"/>
              </w:rPr>
              <w:t xml:space="preserve"> BREADTH</w:t>
            </w:r>
          </w:p>
        </w:tc>
        <w:tc>
          <w:tcPr>
            <w:tcW w:w="800" w:type="dxa"/>
            <w:tcBorders>
              <w:top w:val="nil"/>
              <w:left w:val="nil"/>
              <w:bottom w:val="nil"/>
              <w:right w:val="nil"/>
            </w:tcBorders>
            <w:shd w:val="clear" w:color="auto" w:fill="auto"/>
            <w:noWrap/>
            <w:vAlign w:val="bottom"/>
            <w:hideMark/>
          </w:tcPr>
          <w:p w14:paraId="5A974485"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82C8512"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5EF9ECD0" w14:textId="5E7AEC53" w:rsidR="008631E3" w:rsidRPr="00217CB8" w:rsidRDefault="008631E3"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-0.109</w:t>
            </w:r>
          </w:p>
        </w:tc>
        <w:tc>
          <w:tcPr>
            <w:tcW w:w="516" w:type="dxa"/>
            <w:tcBorders>
              <w:top w:val="nil"/>
              <w:left w:val="nil"/>
              <w:bottom w:val="nil"/>
              <w:right w:val="nil"/>
            </w:tcBorders>
            <w:shd w:val="clear" w:color="auto" w:fill="auto"/>
            <w:noWrap/>
            <w:vAlign w:val="center"/>
            <w:hideMark/>
          </w:tcPr>
          <w:p w14:paraId="34FEC958" w14:textId="2CC91EA5" w:rsidR="008631E3" w:rsidRPr="00217CB8" w:rsidRDefault="008631E3"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bottom"/>
            <w:hideMark/>
          </w:tcPr>
          <w:p w14:paraId="2D7F1062"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EA44A27"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FBDB01A" w14:textId="5B823D79" w:rsidR="008631E3" w:rsidRPr="00217CB8" w:rsidRDefault="008631E3" w:rsidP="002D116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-0.118</w:t>
            </w:r>
          </w:p>
        </w:tc>
        <w:tc>
          <w:tcPr>
            <w:tcW w:w="516" w:type="dxa"/>
            <w:tcBorders>
              <w:top w:val="nil"/>
              <w:left w:val="nil"/>
              <w:bottom w:val="nil"/>
              <w:right w:val="nil"/>
            </w:tcBorders>
            <w:shd w:val="clear" w:color="auto" w:fill="auto"/>
            <w:noWrap/>
            <w:vAlign w:val="center"/>
            <w:hideMark/>
          </w:tcPr>
          <w:p w14:paraId="2B19D1E7" w14:textId="2E7D23C0" w:rsidR="008631E3" w:rsidRPr="00217CB8" w:rsidRDefault="008631E3"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20" w:type="dxa"/>
            <w:tcBorders>
              <w:top w:val="nil"/>
              <w:left w:val="nil"/>
              <w:bottom w:val="nil"/>
              <w:right w:val="nil"/>
            </w:tcBorders>
            <w:shd w:val="clear" w:color="auto" w:fill="auto"/>
            <w:noWrap/>
            <w:vAlign w:val="bottom"/>
            <w:hideMark/>
          </w:tcPr>
          <w:p w14:paraId="18965985"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AF50B8C"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r>
      <w:tr w:rsidR="008631E3" w:rsidRPr="00217CB8" w14:paraId="2BA5BB46" w14:textId="77777777" w:rsidTr="00657DC3">
        <w:trPr>
          <w:trHeight w:val="255"/>
        </w:trPr>
        <w:tc>
          <w:tcPr>
            <w:tcW w:w="2820" w:type="dxa"/>
            <w:tcBorders>
              <w:top w:val="nil"/>
              <w:left w:val="nil"/>
              <w:bottom w:val="nil"/>
              <w:right w:val="nil"/>
            </w:tcBorders>
            <w:shd w:val="clear" w:color="auto" w:fill="auto"/>
            <w:noWrap/>
            <w:vAlign w:val="bottom"/>
            <w:hideMark/>
          </w:tcPr>
          <w:p w14:paraId="0503C4FA"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7CA86DBA"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48680A3"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1701E806" w14:textId="1016DD56" w:rsidR="008631E3" w:rsidRPr="00217CB8" w:rsidRDefault="008631E3"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(0.035)</w:t>
            </w:r>
          </w:p>
        </w:tc>
        <w:tc>
          <w:tcPr>
            <w:tcW w:w="516" w:type="dxa"/>
            <w:tcBorders>
              <w:top w:val="nil"/>
              <w:left w:val="nil"/>
              <w:bottom w:val="nil"/>
              <w:right w:val="nil"/>
            </w:tcBorders>
            <w:shd w:val="clear" w:color="auto" w:fill="auto"/>
            <w:noWrap/>
            <w:vAlign w:val="bottom"/>
            <w:hideMark/>
          </w:tcPr>
          <w:p w14:paraId="3F2EFCDB"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8A72CC3"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06CE818"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3D109D7C" w14:textId="229B4294" w:rsidR="008631E3" w:rsidRPr="00217CB8" w:rsidRDefault="008631E3"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(0.035)</w:t>
            </w:r>
          </w:p>
        </w:tc>
        <w:tc>
          <w:tcPr>
            <w:tcW w:w="516" w:type="dxa"/>
            <w:tcBorders>
              <w:top w:val="nil"/>
              <w:left w:val="nil"/>
              <w:bottom w:val="nil"/>
              <w:right w:val="nil"/>
            </w:tcBorders>
            <w:shd w:val="clear" w:color="auto" w:fill="auto"/>
            <w:noWrap/>
            <w:vAlign w:val="bottom"/>
            <w:hideMark/>
          </w:tcPr>
          <w:p w14:paraId="417683CD"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7AAB1C92"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17409B9" w14:textId="77777777" w:rsidR="008631E3" w:rsidRPr="00217CB8" w:rsidRDefault="008631E3" w:rsidP="00217CB8">
            <w:pPr>
              <w:spacing w:after="0" w:line="240" w:lineRule="auto"/>
              <w:rPr>
                <w:rFonts w:ascii="Times New Roman" w:eastAsia="Times New Roman" w:hAnsi="Times New Roman" w:cs="Times New Roman"/>
                <w:color w:val="000000"/>
                <w:sz w:val="20"/>
                <w:szCs w:val="20"/>
              </w:rPr>
            </w:pPr>
          </w:p>
        </w:tc>
      </w:tr>
      <w:tr w:rsidR="00217CB8" w:rsidRPr="00217CB8" w14:paraId="05D94047" w14:textId="77777777" w:rsidTr="008631E3">
        <w:trPr>
          <w:trHeight w:val="255"/>
        </w:trPr>
        <w:tc>
          <w:tcPr>
            <w:tcW w:w="2820" w:type="dxa"/>
            <w:tcBorders>
              <w:top w:val="nil"/>
              <w:left w:val="nil"/>
              <w:bottom w:val="nil"/>
              <w:right w:val="nil"/>
            </w:tcBorders>
            <w:shd w:val="clear" w:color="auto" w:fill="auto"/>
            <w:noWrap/>
            <w:vAlign w:val="center"/>
            <w:hideMark/>
          </w:tcPr>
          <w:p w14:paraId="100E47B2" w14:textId="12F3F0DF" w:rsidR="00217CB8" w:rsidRPr="00217CB8" w:rsidRDefault="00657DC3" w:rsidP="00217CB8">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w:t>
            </w:r>
            <w:r w:rsidR="00217CB8" w:rsidRPr="00217CB8">
              <w:rPr>
                <w:rFonts w:ascii="Times New Roman" w:eastAsia="Times New Roman" w:hAnsi="Times New Roman" w:cs="Times New Roman"/>
                <w:color w:val="000000"/>
                <w:sz w:val="20"/>
                <w:szCs w:val="20"/>
              </w:rPr>
              <w:t>SRxMUSICAL</w:t>
            </w:r>
            <w:proofErr w:type="spellEnd"/>
            <w:r w:rsidR="00217CB8" w:rsidRPr="00217CB8">
              <w:rPr>
                <w:rFonts w:ascii="Times New Roman" w:eastAsia="Times New Roman" w:hAnsi="Times New Roman" w:cs="Times New Roman"/>
                <w:color w:val="000000"/>
                <w:sz w:val="20"/>
                <w:szCs w:val="20"/>
              </w:rPr>
              <w:t xml:space="preserve"> BREADTH</w:t>
            </w:r>
          </w:p>
        </w:tc>
        <w:tc>
          <w:tcPr>
            <w:tcW w:w="800" w:type="dxa"/>
            <w:tcBorders>
              <w:top w:val="nil"/>
              <w:left w:val="nil"/>
              <w:bottom w:val="nil"/>
              <w:right w:val="nil"/>
            </w:tcBorders>
            <w:shd w:val="clear" w:color="auto" w:fill="auto"/>
            <w:noWrap/>
            <w:vAlign w:val="bottom"/>
            <w:hideMark/>
          </w:tcPr>
          <w:p w14:paraId="0EE1344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09F85F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tcPr>
          <w:p w14:paraId="32E376CD" w14:textId="336C48F2" w:rsidR="00217CB8" w:rsidRPr="00217CB8" w:rsidRDefault="00657DC3"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-0.036</w:t>
            </w:r>
          </w:p>
        </w:tc>
        <w:tc>
          <w:tcPr>
            <w:tcW w:w="516" w:type="dxa"/>
            <w:tcBorders>
              <w:top w:val="nil"/>
              <w:left w:val="nil"/>
              <w:bottom w:val="nil"/>
              <w:right w:val="nil"/>
            </w:tcBorders>
            <w:shd w:val="clear" w:color="auto" w:fill="auto"/>
            <w:noWrap/>
            <w:vAlign w:val="center"/>
          </w:tcPr>
          <w:p w14:paraId="5B516C1D" w14:textId="6F7455D6"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5DAD85F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4F9A1C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tcPr>
          <w:p w14:paraId="57C161CE" w14:textId="3955F0BF" w:rsidR="00217CB8" w:rsidRPr="00217CB8" w:rsidRDefault="008631E3"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-0.045</w:t>
            </w:r>
          </w:p>
        </w:tc>
        <w:tc>
          <w:tcPr>
            <w:tcW w:w="516" w:type="dxa"/>
            <w:tcBorders>
              <w:top w:val="nil"/>
              <w:left w:val="nil"/>
              <w:bottom w:val="nil"/>
              <w:right w:val="nil"/>
            </w:tcBorders>
            <w:shd w:val="clear" w:color="auto" w:fill="auto"/>
            <w:noWrap/>
            <w:vAlign w:val="center"/>
          </w:tcPr>
          <w:p w14:paraId="30D21359" w14:textId="5D199A9D"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63D0C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F0DF76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2E821461" w14:textId="77777777" w:rsidTr="008631E3">
        <w:trPr>
          <w:trHeight w:val="255"/>
        </w:trPr>
        <w:tc>
          <w:tcPr>
            <w:tcW w:w="2820" w:type="dxa"/>
            <w:tcBorders>
              <w:top w:val="nil"/>
              <w:left w:val="nil"/>
              <w:bottom w:val="nil"/>
              <w:right w:val="nil"/>
            </w:tcBorders>
            <w:shd w:val="clear" w:color="auto" w:fill="auto"/>
            <w:noWrap/>
            <w:vAlign w:val="bottom"/>
            <w:hideMark/>
          </w:tcPr>
          <w:p w14:paraId="7A83A20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6ECF11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AEAD34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tcPr>
          <w:p w14:paraId="4DB93525" w14:textId="5C372CA7" w:rsidR="00217CB8" w:rsidRPr="00217CB8" w:rsidRDefault="00657DC3"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(0.140)</w:t>
            </w:r>
          </w:p>
        </w:tc>
        <w:tc>
          <w:tcPr>
            <w:tcW w:w="516" w:type="dxa"/>
            <w:tcBorders>
              <w:top w:val="nil"/>
              <w:left w:val="nil"/>
              <w:bottom w:val="nil"/>
              <w:right w:val="nil"/>
            </w:tcBorders>
            <w:shd w:val="clear" w:color="auto" w:fill="auto"/>
            <w:noWrap/>
            <w:vAlign w:val="bottom"/>
          </w:tcPr>
          <w:p w14:paraId="5538B62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7BB14E6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C19F43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tcPr>
          <w:p w14:paraId="6ABB2611" w14:textId="274D2D2D" w:rsidR="00217CB8" w:rsidRPr="00217CB8" w:rsidRDefault="008631E3"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(0.035)</w:t>
            </w:r>
          </w:p>
        </w:tc>
        <w:tc>
          <w:tcPr>
            <w:tcW w:w="516" w:type="dxa"/>
            <w:tcBorders>
              <w:top w:val="nil"/>
              <w:left w:val="nil"/>
              <w:bottom w:val="nil"/>
              <w:right w:val="nil"/>
            </w:tcBorders>
            <w:shd w:val="clear" w:color="auto" w:fill="auto"/>
            <w:noWrap/>
            <w:vAlign w:val="bottom"/>
          </w:tcPr>
          <w:p w14:paraId="28B0419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CD097B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959363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48A49EC" w14:textId="77777777" w:rsidTr="00657DC3">
        <w:trPr>
          <w:trHeight w:val="255"/>
        </w:trPr>
        <w:tc>
          <w:tcPr>
            <w:tcW w:w="4136" w:type="dxa"/>
            <w:gridSpan w:val="3"/>
            <w:tcBorders>
              <w:top w:val="nil"/>
              <w:left w:val="nil"/>
              <w:bottom w:val="nil"/>
              <w:right w:val="nil"/>
            </w:tcBorders>
            <w:shd w:val="clear" w:color="auto" w:fill="auto"/>
            <w:noWrap/>
            <w:vAlign w:val="center"/>
            <w:hideMark/>
          </w:tcPr>
          <w:p w14:paraId="4F54A7C0" w14:textId="77777777" w:rsidR="00217CB8" w:rsidRPr="00217CB8" w:rsidRDefault="00217CB8" w:rsidP="00217CB8">
            <w:pPr>
              <w:spacing w:after="0" w:line="240" w:lineRule="auto"/>
              <w:rPr>
                <w:rFonts w:ascii="Times New Roman" w:eastAsia="Times New Roman" w:hAnsi="Times New Roman" w:cs="Times New Roman"/>
                <w:i/>
                <w:iCs/>
                <w:color w:val="000000"/>
                <w:sz w:val="20"/>
                <w:szCs w:val="20"/>
              </w:rPr>
            </w:pPr>
            <w:r w:rsidRPr="00217CB8">
              <w:rPr>
                <w:rFonts w:ascii="Times New Roman" w:eastAsia="Times New Roman" w:hAnsi="Times New Roman" w:cs="Times New Roman"/>
                <w:i/>
                <w:iCs/>
                <w:color w:val="000000"/>
                <w:sz w:val="20"/>
                <w:szCs w:val="20"/>
              </w:rPr>
              <w:t>SOCLOC#PARENTED#MUSICAL BREADTH</w:t>
            </w:r>
          </w:p>
        </w:tc>
        <w:tc>
          <w:tcPr>
            <w:tcW w:w="800" w:type="dxa"/>
            <w:tcBorders>
              <w:top w:val="nil"/>
              <w:left w:val="nil"/>
              <w:bottom w:val="nil"/>
              <w:right w:val="nil"/>
            </w:tcBorders>
            <w:shd w:val="clear" w:color="auto" w:fill="auto"/>
            <w:noWrap/>
            <w:vAlign w:val="bottom"/>
            <w:hideMark/>
          </w:tcPr>
          <w:p w14:paraId="7DB45AC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B0B389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4886F0D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BD1545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89DACA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3F65AA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vAlign w:val="center"/>
            <w:hideMark/>
          </w:tcPr>
          <w:p w14:paraId="5D01023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vAlign w:val="center"/>
            <w:hideMark/>
          </w:tcPr>
          <w:p w14:paraId="0ABF36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26E72B8" w14:textId="77777777" w:rsidTr="00657DC3">
        <w:trPr>
          <w:trHeight w:val="255"/>
        </w:trPr>
        <w:tc>
          <w:tcPr>
            <w:tcW w:w="2820" w:type="dxa"/>
            <w:tcBorders>
              <w:top w:val="nil"/>
              <w:left w:val="nil"/>
              <w:bottom w:val="nil"/>
              <w:right w:val="nil"/>
            </w:tcBorders>
            <w:shd w:val="clear" w:color="auto" w:fill="auto"/>
            <w:noWrap/>
            <w:vAlign w:val="center"/>
            <w:hideMark/>
          </w:tcPr>
          <w:p w14:paraId="2842C67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LCCRxPARENTCOLLEGE</w:t>
            </w:r>
            <w:proofErr w:type="spellEnd"/>
          </w:p>
        </w:tc>
        <w:tc>
          <w:tcPr>
            <w:tcW w:w="800" w:type="dxa"/>
            <w:tcBorders>
              <w:top w:val="nil"/>
              <w:left w:val="nil"/>
              <w:bottom w:val="nil"/>
              <w:right w:val="nil"/>
            </w:tcBorders>
            <w:shd w:val="clear" w:color="auto" w:fill="auto"/>
            <w:noWrap/>
            <w:vAlign w:val="bottom"/>
            <w:hideMark/>
          </w:tcPr>
          <w:p w14:paraId="24C4940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46EBCD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7501D3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77E746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7944FCB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-0.032</w:t>
            </w:r>
          </w:p>
        </w:tc>
        <w:tc>
          <w:tcPr>
            <w:tcW w:w="516" w:type="dxa"/>
            <w:tcBorders>
              <w:top w:val="nil"/>
              <w:left w:val="nil"/>
              <w:bottom w:val="nil"/>
              <w:right w:val="nil"/>
            </w:tcBorders>
            <w:shd w:val="clear" w:color="auto" w:fill="auto"/>
            <w:noWrap/>
            <w:vAlign w:val="bottom"/>
            <w:hideMark/>
          </w:tcPr>
          <w:p w14:paraId="66A0F6F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8302C6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B23C20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25D8891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F10613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3A32D15" w14:textId="77777777" w:rsidTr="00657DC3">
        <w:trPr>
          <w:trHeight w:val="255"/>
        </w:trPr>
        <w:tc>
          <w:tcPr>
            <w:tcW w:w="2820" w:type="dxa"/>
            <w:tcBorders>
              <w:top w:val="nil"/>
              <w:left w:val="nil"/>
              <w:bottom w:val="nil"/>
              <w:right w:val="nil"/>
            </w:tcBorders>
            <w:shd w:val="clear" w:color="auto" w:fill="auto"/>
            <w:noWrap/>
            <w:vAlign w:val="bottom"/>
            <w:hideMark/>
          </w:tcPr>
          <w:p w14:paraId="5233BA5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5813A2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99FF49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877B86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3E8FB1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7BF56E6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(0.037)</w:t>
            </w:r>
          </w:p>
        </w:tc>
        <w:tc>
          <w:tcPr>
            <w:tcW w:w="516" w:type="dxa"/>
            <w:tcBorders>
              <w:top w:val="nil"/>
              <w:left w:val="nil"/>
              <w:bottom w:val="nil"/>
              <w:right w:val="nil"/>
            </w:tcBorders>
            <w:shd w:val="clear" w:color="auto" w:fill="auto"/>
            <w:noWrap/>
            <w:vAlign w:val="bottom"/>
            <w:hideMark/>
          </w:tcPr>
          <w:p w14:paraId="119874F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0CB75E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87700C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48658E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B11597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C1416DF" w14:textId="77777777" w:rsidTr="00657DC3">
        <w:trPr>
          <w:trHeight w:val="255"/>
        </w:trPr>
        <w:tc>
          <w:tcPr>
            <w:tcW w:w="2820" w:type="dxa"/>
            <w:tcBorders>
              <w:top w:val="nil"/>
              <w:left w:val="nil"/>
              <w:bottom w:val="nil"/>
              <w:right w:val="nil"/>
            </w:tcBorders>
            <w:shd w:val="clear" w:color="auto" w:fill="auto"/>
            <w:noWrap/>
            <w:vAlign w:val="center"/>
            <w:hideMark/>
          </w:tcPr>
          <w:p w14:paraId="060577A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ESRxPARENTNOCOLLEGE</w:t>
            </w:r>
            <w:proofErr w:type="spellEnd"/>
          </w:p>
        </w:tc>
        <w:tc>
          <w:tcPr>
            <w:tcW w:w="800" w:type="dxa"/>
            <w:tcBorders>
              <w:top w:val="nil"/>
              <w:left w:val="nil"/>
              <w:bottom w:val="nil"/>
              <w:right w:val="nil"/>
            </w:tcBorders>
            <w:shd w:val="clear" w:color="auto" w:fill="auto"/>
            <w:noWrap/>
            <w:vAlign w:val="bottom"/>
            <w:hideMark/>
          </w:tcPr>
          <w:p w14:paraId="1ACB8F7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E4BAD9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8500A4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1A7CA2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D03B52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-0.121</w:t>
            </w:r>
          </w:p>
        </w:tc>
        <w:tc>
          <w:tcPr>
            <w:tcW w:w="516" w:type="dxa"/>
            <w:tcBorders>
              <w:top w:val="nil"/>
              <w:left w:val="nil"/>
              <w:bottom w:val="nil"/>
              <w:right w:val="nil"/>
            </w:tcBorders>
            <w:shd w:val="clear" w:color="auto" w:fill="auto"/>
            <w:noWrap/>
            <w:vAlign w:val="center"/>
            <w:hideMark/>
          </w:tcPr>
          <w:p w14:paraId="324A6C3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bottom"/>
            <w:hideMark/>
          </w:tcPr>
          <w:p w14:paraId="6C2682C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C734FF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ECE8B3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4BFC5C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FA366D7" w14:textId="77777777" w:rsidTr="00657DC3">
        <w:trPr>
          <w:trHeight w:val="255"/>
        </w:trPr>
        <w:tc>
          <w:tcPr>
            <w:tcW w:w="2820" w:type="dxa"/>
            <w:tcBorders>
              <w:top w:val="nil"/>
              <w:left w:val="nil"/>
              <w:bottom w:val="nil"/>
              <w:right w:val="nil"/>
            </w:tcBorders>
            <w:shd w:val="clear" w:color="auto" w:fill="auto"/>
            <w:noWrap/>
            <w:vAlign w:val="bottom"/>
            <w:hideMark/>
          </w:tcPr>
          <w:p w14:paraId="59BE5B3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76BDACD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59C6A8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CAEABC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400039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5F96E16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(0.049)</w:t>
            </w:r>
          </w:p>
        </w:tc>
        <w:tc>
          <w:tcPr>
            <w:tcW w:w="516" w:type="dxa"/>
            <w:tcBorders>
              <w:top w:val="nil"/>
              <w:left w:val="nil"/>
              <w:bottom w:val="nil"/>
              <w:right w:val="nil"/>
            </w:tcBorders>
            <w:shd w:val="clear" w:color="auto" w:fill="auto"/>
            <w:noWrap/>
            <w:vAlign w:val="bottom"/>
            <w:hideMark/>
          </w:tcPr>
          <w:p w14:paraId="3A52A1B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F13774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8D47BD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A9EFFA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0C1A35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B82613C" w14:textId="77777777" w:rsidTr="00657DC3">
        <w:trPr>
          <w:trHeight w:val="255"/>
        </w:trPr>
        <w:tc>
          <w:tcPr>
            <w:tcW w:w="2820" w:type="dxa"/>
            <w:tcBorders>
              <w:top w:val="nil"/>
              <w:left w:val="nil"/>
              <w:bottom w:val="nil"/>
              <w:right w:val="nil"/>
            </w:tcBorders>
            <w:shd w:val="clear" w:color="auto" w:fill="auto"/>
            <w:noWrap/>
            <w:vAlign w:val="center"/>
            <w:hideMark/>
          </w:tcPr>
          <w:p w14:paraId="6AAD2F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ESRxPARENTCOLLEGE</w:t>
            </w:r>
            <w:proofErr w:type="spellEnd"/>
          </w:p>
        </w:tc>
        <w:tc>
          <w:tcPr>
            <w:tcW w:w="800" w:type="dxa"/>
            <w:tcBorders>
              <w:top w:val="nil"/>
              <w:left w:val="nil"/>
              <w:bottom w:val="nil"/>
              <w:right w:val="nil"/>
            </w:tcBorders>
            <w:shd w:val="clear" w:color="auto" w:fill="auto"/>
            <w:noWrap/>
            <w:vAlign w:val="bottom"/>
            <w:hideMark/>
          </w:tcPr>
          <w:p w14:paraId="10F3FE8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B78B9A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61779E2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4FC021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2E8C26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-0.118</w:t>
            </w:r>
          </w:p>
        </w:tc>
        <w:tc>
          <w:tcPr>
            <w:tcW w:w="516" w:type="dxa"/>
            <w:tcBorders>
              <w:top w:val="nil"/>
              <w:left w:val="nil"/>
              <w:bottom w:val="nil"/>
              <w:right w:val="nil"/>
            </w:tcBorders>
            <w:shd w:val="clear" w:color="auto" w:fill="auto"/>
            <w:noWrap/>
            <w:vAlign w:val="center"/>
            <w:hideMark/>
          </w:tcPr>
          <w:p w14:paraId="067612E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bottom"/>
            <w:hideMark/>
          </w:tcPr>
          <w:p w14:paraId="7ABEFD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BFFE3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72B71EA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61FC2D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064FB73" w14:textId="77777777" w:rsidTr="00657DC3">
        <w:trPr>
          <w:trHeight w:val="255"/>
        </w:trPr>
        <w:tc>
          <w:tcPr>
            <w:tcW w:w="2820" w:type="dxa"/>
            <w:tcBorders>
              <w:top w:val="nil"/>
              <w:left w:val="nil"/>
              <w:bottom w:val="nil"/>
              <w:right w:val="nil"/>
            </w:tcBorders>
            <w:shd w:val="clear" w:color="auto" w:fill="auto"/>
            <w:noWrap/>
            <w:vAlign w:val="bottom"/>
            <w:hideMark/>
          </w:tcPr>
          <w:p w14:paraId="13D91E6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B6F32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3E0DDA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4A3B52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7691AB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5633BDB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(0.044)</w:t>
            </w:r>
          </w:p>
        </w:tc>
        <w:tc>
          <w:tcPr>
            <w:tcW w:w="516" w:type="dxa"/>
            <w:tcBorders>
              <w:top w:val="nil"/>
              <w:left w:val="nil"/>
              <w:bottom w:val="nil"/>
              <w:right w:val="nil"/>
            </w:tcBorders>
            <w:shd w:val="clear" w:color="auto" w:fill="auto"/>
            <w:noWrap/>
            <w:vAlign w:val="bottom"/>
            <w:hideMark/>
          </w:tcPr>
          <w:p w14:paraId="1A03103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292FBC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BD1F8A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213D061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D1EC47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123E2B30" w14:textId="77777777" w:rsidTr="00657DC3">
        <w:trPr>
          <w:trHeight w:val="255"/>
        </w:trPr>
        <w:tc>
          <w:tcPr>
            <w:tcW w:w="2820" w:type="dxa"/>
            <w:tcBorders>
              <w:top w:val="nil"/>
              <w:left w:val="nil"/>
              <w:bottom w:val="nil"/>
              <w:right w:val="nil"/>
            </w:tcBorders>
            <w:shd w:val="clear" w:color="auto" w:fill="auto"/>
            <w:noWrap/>
            <w:vAlign w:val="center"/>
            <w:hideMark/>
          </w:tcPr>
          <w:p w14:paraId="1D0F574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CSRxPARENTNOCOLLEGE</w:t>
            </w:r>
            <w:proofErr w:type="spellEnd"/>
          </w:p>
        </w:tc>
        <w:tc>
          <w:tcPr>
            <w:tcW w:w="800" w:type="dxa"/>
            <w:tcBorders>
              <w:top w:val="nil"/>
              <w:left w:val="nil"/>
              <w:bottom w:val="nil"/>
              <w:right w:val="nil"/>
            </w:tcBorders>
            <w:shd w:val="clear" w:color="auto" w:fill="auto"/>
            <w:noWrap/>
            <w:vAlign w:val="bottom"/>
            <w:hideMark/>
          </w:tcPr>
          <w:p w14:paraId="7093F2D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6D911B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089052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39860A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7C076D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-0.002</w:t>
            </w:r>
          </w:p>
        </w:tc>
        <w:tc>
          <w:tcPr>
            <w:tcW w:w="516" w:type="dxa"/>
            <w:tcBorders>
              <w:top w:val="nil"/>
              <w:left w:val="nil"/>
              <w:bottom w:val="nil"/>
              <w:right w:val="nil"/>
            </w:tcBorders>
            <w:shd w:val="clear" w:color="auto" w:fill="auto"/>
            <w:noWrap/>
            <w:vAlign w:val="bottom"/>
            <w:hideMark/>
          </w:tcPr>
          <w:p w14:paraId="1D9C778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16A24E9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BAD150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6A0CE23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B4FDF8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F7817A2" w14:textId="77777777" w:rsidTr="00657DC3">
        <w:trPr>
          <w:trHeight w:val="255"/>
        </w:trPr>
        <w:tc>
          <w:tcPr>
            <w:tcW w:w="2820" w:type="dxa"/>
            <w:tcBorders>
              <w:top w:val="nil"/>
              <w:left w:val="nil"/>
              <w:bottom w:val="nil"/>
              <w:right w:val="nil"/>
            </w:tcBorders>
            <w:shd w:val="clear" w:color="auto" w:fill="auto"/>
            <w:noWrap/>
            <w:vAlign w:val="bottom"/>
            <w:hideMark/>
          </w:tcPr>
          <w:p w14:paraId="760B835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2B97AB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0A5927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AF11D8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F076BC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6ABED562"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(0.053)</w:t>
            </w:r>
          </w:p>
        </w:tc>
        <w:tc>
          <w:tcPr>
            <w:tcW w:w="516" w:type="dxa"/>
            <w:tcBorders>
              <w:top w:val="nil"/>
              <w:left w:val="nil"/>
              <w:bottom w:val="nil"/>
              <w:right w:val="nil"/>
            </w:tcBorders>
            <w:shd w:val="clear" w:color="auto" w:fill="auto"/>
            <w:noWrap/>
            <w:vAlign w:val="bottom"/>
            <w:hideMark/>
          </w:tcPr>
          <w:p w14:paraId="360D08D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D19CE3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208FC3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3DC04A2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4E8BBC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20530C34" w14:textId="77777777" w:rsidTr="00657DC3">
        <w:trPr>
          <w:trHeight w:val="255"/>
        </w:trPr>
        <w:tc>
          <w:tcPr>
            <w:tcW w:w="2820" w:type="dxa"/>
            <w:tcBorders>
              <w:top w:val="nil"/>
              <w:left w:val="nil"/>
              <w:bottom w:val="nil"/>
              <w:right w:val="nil"/>
            </w:tcBorders>
            <w:shd w:val="clear" w:color="auto" w:fill="auto"/>
            <w:noWrap/>
            <w:vAlign w:val="center"/>
            <w:hideMark/>
          </w:tcPr>
          <w:p w14:paraId="7D2F7BF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CSRxPARENTCOLLEGE</w:t>
            </w:r>
            <w:proofErr w:type="spellEnd"/>
          </w:p>
        </w:tc>
        <w:tc>
          <w:tcPr>
            <w:tcW w:w="800" w:type="dxa"/>
            <w:tcBorders>
              <w:top w:val="nil"/>
              <w:left w:val="nil"/>
              <w:bottom w:val="nil"/>
              <w:right w:val="nil"/>
            </w:tcBorders>
            <w:shd w:val="clear" w:color="auto" w:fill="auto"/>
            <w:noWrap/>
            <w:vAlign w:val="bottom"/>
            <w:hideMark/>
          </w:tcPr>
          <w:p w14:paraId="21B4867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596FF6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CD12ED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FFFDEA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60E7F7E"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-0.078</w:t>
            </w:r>
          </w:p>
        </w:tc>
        <w:tc>
          <w:tcPr>
            <w:tcW w:w="516" w:type="dxa"/>
            <w:tcBorders>
              <w:top w:val="nil"/>
              <w:left w:val="nil"/>
              <w:bottom w:val="nil"/>
              <w:right w:val="nil"/>
            </w:tcBorders>
            <w:shd w:val="clear" w:color="auto" w:fill="auto"/>
            <w:noWrap/>
            <w:vAlign w:val="center"/>
            <w:hideMark/>
          </w:tcPr>
          <w:p w14:paraId="353DED2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c>
          <w:tcPr>
            <w:tcW w:w="800" w:type="dxa"/>
            <w:tcBorders>
              <w:top w:val="nil"/>
              <w:left w:val="nil"/>
              <w:bottom w:val="nil"/>
              <w:right w:val="nil"/>
            </w:tcBorders>
            <w:shd w:val="clear" w:color="auto" w:fill="auto"/>
            <w:noWrap/>
            <w:vAlign w:val="bottom"/>
            <w:hideMark/>
          </w:tcPr>
          <w:p w14:paraId="23BFA59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A417DF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D89040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C6B6D7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557379D" w14:textId="77777777" w:rsidTr="00657DC3">
        <w:trPr>
          <w:trHeight w:val="255"/>
        </w:trPr>
        <w:tc>
          <w:tcPr>
            <w:tcW w:w="2820" w:type="dxa"/>
            <w:tcBorders>
              <w:top w:val="nil"/>
              <w:left w:val="nil"/>
              <w:bottom w:val="nil"/>
              <w:right w:val="nil"/>
            </w:tcBorders>
            <w:shd w:val="clear" w:color="auto" w:fill="auto"/>
            <w:noWrap/>
            <w:vAlign w:val="bottom"/>
            <w:hideMark/>
          </w:tcPr>
          <w:p w14:paraId="2D07F38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516EE5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BC361F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1191339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A74136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219F698"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(0.047)</w:t>
            </w:r>
          </w:p>
        </w:tc>
        <w:tc>
          <w:tcPr>
            <w:tcW w:w="516" w:type="dxa"/>
            <w:tcBorders>
              <w:top w:val="nil"/>
              <w:left w:val="nil"/>
              <w:bottom w:val="nil"/>
              <w:right w:val="nil"/>
            </w:tcBorders>
            <w:shd w:val="clear" w:color="auto" w:fill="auto"/>
            <w:noWrap/>
            <w:vAlign w:val="bottom"/>
            <w:hideMark/>
          </w:tcPr>
          <w:p w14:paraId="5915EF5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98B0F4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6D6059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7BA224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657E77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C4215CF" w14:textId="77777777" w:rsidTr="00657DC3">
        <w:trPr>
          <w:trHeight w:val="255"/>
        </w:trPr>
        <w:tc>
          <w:tcPr>
            <w:tcW w:w="2820" w:type="dxa"/>
            <w:tcBorders>
              <w:top w:val="nil"/>
              <w:left w:val="nil"/>
              <w:bottom w:val="nil"/>
              <w:right w:val="nil"/>
            </w:tcBorders>
            <w:shd w:val="clear" w:color="auto" w:fill="auto"/>
            <w:noWrap/>
            <w:vAlign w:val="center"/>
            <w:hideMark/>
          </w:tcPr>
          <w:p w14:paraId="3DFD602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CSRxCS</w:t>
            </w:r>
            <w:proofErr w:type="spellEnd"/>
            <w:r w:rsidRPr="00217CB8">
              <w:rPr>
                <w:rFonts w:ascii="Times New Roman" w:eastAsia="Times New Roman" w:hAnsi="Times New Roman" w:cs="Times New Roman"/>
                <w:color w:val="000000"/>
                <w:sz w:val="20"/>
                <w:szCs w:val="20"/>
              </w:rPr>
              <w:t xml:space="preserve"> ALTER GROUP</w:t>
            </w:r>
          </w:p>
        </w:tc>
        <w:tc>
          <w:tcPr>
            <w:tcW w:w="800" w:type="dxa"/>
            <w:tcBorders>
              <w:top w:val="nil"/>
              <w:left w:val="nil"/>
              <w:bottom w:val="nil"/>
              <w:right w:val="nil"/>
            </w:tcBorders>
            <w:shd w:val="clear" w:color="auto" w:fill="auto"/>
            <w:noWrap/>
            <w:vAlign w:val="bottom"/>
            <w:hideMark/>
          </w:tcPr>
          <w:p w14:paraId="3C5E4AA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863A38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7184E28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1F3649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4167690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735C9E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590576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D75B6C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7F1B82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-1.103</w:t>
            </w:r>
          </w:p>
        </w:tc>
        <w:tc>
          <w:tcPr>
            <w:tcW w:w="516" w:type="dxa"/>
            <w:tcBorders>
              <w:top w:val="nil"/>
              <w:left w:val="nil"/>
              <w:bottom w:val="nil"/>
              <w:right w:val="nil"/>
            </w:tcBorders>
            <w:shd w:val="clear" w:color="auto" w:fill="auto"/>
            <w:noWrap/>
            <w:vAlign w:val="center"/>
            <w:hideMark/>
          </w:tcPr>
          <w:p w14:paraId="2F326B1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w:t>
            </w:r>
          </w:p>
        </w:tc>
      </w:tr>
      <w:tr w:rsidR="00217CB8" w:rsidRPr="00217CB8" w14:paraId="5E803138" w14:textId="77777777" w:rsidTr="00657DC3">
        <w:trPr>
          <w:trHeight w:val="255"/>
        </w:trPr>
        <w:tc>
          <w:tcPr>
            <w:tcW w:w="2820" w:type="dxa"/>
            <w:tcBorders>
              <w:top w:val="nil"/>
              <w:left w:val="nil"/>
              <w:bottom w:val="nil"/>
              <w:right w:val="nil"/>
            </w:tcBorders>
            <w:shd w:val="clear" w:color="auto" w:fill="auto"/>
            <w:noWrap/>
            <w:vAlign w:val="bottom"/>
            <w:hideMark/>
          </w:tcPr>
          <w:p w14:paraId="4E4B8D9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38419E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3DE254F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EE1407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27422A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C62245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C18852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3BA074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2B7341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59575B9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(0.367)</w:t>
            </w:r>
          </w:p>
        </w:tc>
        <w:tc>
          <w:tcPr>
            <w:tcW w:w="516" w:type="dxa"/>
            <w:tcBorders>
              <w:top w:val="nil"/>
              <w:left w:val="nil"/>
              <w:bottom w:val="nil"/>
              <w:right w:val="nil"/>
            </w:tcBorders>
            <w:shd w:val="clear" w:color="auto" w:fill="auto"/>
            <w:noWrap/>
            <w:vAlign w:val="bottom"/>
            <w:hideMark/>
          </w:tcPr>
          <w:p w14:paraId="07623B0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3624CA88" w14:textId="77777777" w:rsidTr="00657DC3">
        <w:trPr>
          <w:trHeight w:val="255"/>
        </w:trPr>
        <w:tc>
          <w:tcPr>
            <w:tcW w:w="2820" w:type="dxa"/>
            <w:tcBorders>
              <w:top w:val="nil"/>
              <w:left w:val="nil"/>
              <w:bottom w:val="nil"/>
              <w:right w:val="nil"/>
            </w:tcBorders>
            <w:shd w:val="clear" w:color="auto" w:fill="auto"/>
            <w:noWrap/>
            <w:vAlign w:val="center"/>
            <w:hideMark/>
          </w:tcPr>
          <w:p w14:paraId="76ED26D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CSRxES</w:t>
            </w:r>
            <w:proofErr w:type="spellEnd"/>
            <w:r w:rsidRPr="00217CB8">
              <w:rPr>
                <w:rFonts w:ascii="Times New Roman" w:eastAsia="Times New Roman" w:hAnsi="Times New Roman" w:cs="Times New Roman"/>
                <w:color w:val="000000"/>
                <w:sz w:val="20"/>
                <w:szCs w:val="20"/>
              </w:rPr>
              <w:t xml:space="preserve"> ALTER GROUP</w:t>
            </w:r>
          </w:p>
        </w:tc>
        <w:tc>
          <w:tcPr>
            <w:tcW w:w="800" w:type="dxa"/>
            <w:tcBorders>
              <w:top w:val="nil"/>
              <w:left w:val="nil"/>
              <w:bottom w:val="nil"/>
              <w:right w:val="nil"/>
            </w:tcBorders>
            <w:shd w:val="clear" w:color="auto" w:fill="auto"/>
            <w:noWrap/>
            <w:vAlign w:val="bottom"/>
            <w:hideMark/>
          </w:tcPr>
          <w:p w14:paraId="02F78C0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DC3A98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64AA63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8D7490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761A2C9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52EB2B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B8BFAE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425BF5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7297E3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-0.395</w:t>
            </w:r>
          </w:p>
        </w:tc>
        <w:tc>
          <w:tcPr>
            <w:tcW w:w="516" w:type="dxa"/>
            <w:tcBorders>
              <w:top w:val="nil"/>
              <w:left w:val="nil"/>
              <w:bottom w:val="nil"/>
              <w:right w:val="nil"/>
            </w:tcBorders>
            <w:shd w:val="clear" w:color="auto" w:fill="auto"/>
            <w:noWrap/>
            <w:vAlign w:val="bottom"/>
            <w:hideMark/>
          </w:tcPr>
          <w:p w14:paraId="1DDCAEA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436BBF9" w14:textId="77777777" w:rsidTr="00657DC3">
        <w:trPr>
          <w:trHeight w:val="255"/>
        </w:trPr>
        <w:tc>
          <w:tcPr>
            <w:tcW w:w="2820" w:type="dxa"/>
            <w:tcBorders>
              <w:top w:val="nil"/>
              <w:left w:val="nil"/>
              <w:bottom w:val="nil"/>
              <w:right w:val="nil"/>
            </w:tcBorders>
            <w:shd w:val="clear" w:color="auto" w:fill="auto"/>
            <w:noWrap/>
            <w:vAlign w:val="bottom"/>
            <w:hideMark/>
          </w:tcPr>
          <w:p w14:paraId="3C7A8E0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4A7C5D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35C8E8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0D4ECA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388404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5D179E3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E1C9DEE"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5AE3B56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CB26F7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146AA2D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(0.370)</w:t>
            </w:r>
          </w:p>
        </w:tc>
        <w:tc>
          <w:tcPr>
            <w:tcW w:w="516" w:type="dxa"/>
            <w:tcBorders>
              <w:top w:val="nil"/>
              <w:left w:val="nil"/>
              <w:bottom w:val="nil"/>
              <w:right w:val="nil"/>
            </w:tcBorders>
            <w:shd w:val="clear" w:color="auto" w:fill="auto"/>
            <w:noWrap/>
            <w:vAlign w:val="bottom"/>
            <w:hideMark/>
          </w:tcPr>
          <w:p w14:paraId="59F5C29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7754D396" w14:textId="77777777" w:rsidTr="00657DC3">
        <w:trPr>
          <w:trHeight w:val="255"/>
        </w:trPr>
        <w:tc>
          <w:tcPr>
            <w:tcW w:w="2820" w:type="dxa"/>
            <w:tcBorders>
              <w:top w:val="nil"/>
              <w:left w:val="nil"/>
              <w:bottom w:val="nil"/>
              <w:right w:val="nil"/>
            </w:tcBorders>
            <w:shd w:val="clear" w:color="auto" w:fill="auto"/>
            <w:noWrap/>
            <w:vAlign w:val="center"/>
            <w:hideMark/>
          </w:tcPr>
          <w:p w14:paraId="02D6243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ESRxCS</w:t>
            </w:r>
            <w:proofErr w:type="spellEnd"/>
            <w:r w:rsidRPr="00217CB8">
              <w:rPr>
                <w:rFonts w:ascii="Times New Roman" w:eastAsia="Times New Roman" w:hAnsi="Times New Roman" w:cs="Times New Roman"/>
                <w:color w:val="000000"/>
                <w:sz w:val="20"/>
                <w:szCs w:val="20"/>
              </w:rPr>
              <w:t xml:space="preserve"> ALTER GROUP</w:t>
            </w:r>
          </w:p>
        </w:tc>
        <w:tc>
          <w:tcPr>
            <w:tcW w:w="800" w:type="dxa"/>
            <w:tcBorders>
              <w:top w:val="nil"/>
              <w:left w:val="nil"/>
              <w:bottom w:val="nil"/>
              <w:right w:val="nil"/>
            </w:tcBorders>
            <w:shd w:val="clear" w:color="auto" w:fill="auto"/>
            <w:noWrap/>
            <w:vAlign w:val="bottom"/>
            <w:hideMark/>
          </w:tcPr>
          <w:p w14:paraId="6C38F766"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077E99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7348EEB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FF9D5E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3E90552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421F057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B2199B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31217F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382EDB9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-0.489</w:t>
            </w:r>
          </w:p>
        </w:tc>
        <w:tc>
          <w:tcPr>
            <w:tcW w:w="516" w:type="dxa"/>
            <w:tcBorders>
              <w:top w:val="nil"/>
              <w:left w:val="nil"/>
              <w:bottom w:val="nil"/>
              <w:right w:val="nil"/>
            </w:tcBorders>
            <w:shd w:val="clear" w:color="auto" w:fill="auto"/>
            <w:noWrap/>
            <w:vAlign w:val="bottom"/>
            <w:hideMark/>
          </w:tcPr>
          <w:p w14:paraId="78ABF14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6C1BC8AB" w14:textId="77777777" w:rsidTr="00657DC3">
        <w:trPr>
          <w:trHeight w:val="255"/>
        </w:trPr>
        <w:tc>
          <w:tcPr>
            <w:tcW w:w="2820" w:type="dxa"/>
            <w:tcBorders>
              <w:top w:val="nil"/>
              <w:left w:val="nil"/>
              <w:bottom w:val="nil"/>
              <w:right w:val="nil"/>
            </w:tcBorders>
            <w:shd w:val="clear" w:color="auto" w:fill="auto"/>
            <w:noWrap/>
            <w:vAlign w:val="bottom"/>
            <w:hideMark/>
          </w:tcPr>
          <w:p w14:paraId="0C461FC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793CBEC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A6F8A5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141B38B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35ADFA0"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0041EA9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BD1B19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3696EF0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75CF3D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402D16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(0.343)</w:t>
            </w:r>
          </w:p>
        </w:tc>
        <w:tc>
          <w:tcPr>
            <w:tcW w:w="516" w:type="dxa"/>
            <w:tcBorders>
              <w:top w:val="nil"/>
              <w:left w:val="nil"/>
              <w:bottom w:val="nil"/>
              <w:right w:val="nil"/>
            </w:tcBorders>
            <w:shd w:val="clear" w:color="auto" w:fill="auto"/>
            <w:noWrap/>
            <w:vAlign w:val="bottom"/>
            <w:hideMark/>
          </w:tcPr>
          <w:p w14:paraId="1B28178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D0C057F" w14:textId="77777777" w:rsidTr="00657DC3">
        <w:trPr>
          <w:trHeight w:val="255"/>
        </w:trPr>
        <w:tc>
          <w:tcPr>
            <w:tcW w:w="2820" w:type="dxa"/>
            <w:tcBorders>
              <w:top w:val="nil"/>
              <w:left w:val="nil"/>
              <w:bottom w:val="nil"/>
              <w:right w:val="nil"/>
            </w:tcBorders>
            <w:shd w:val="clear" w:color="auto" w:fill="auto"/>
            <w:noWrap/>
            <w:vAlign w:val="center"/>
            <w:hideMark/>
          </w:tcPr>
          <w:p w14:paraId="00EE498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roofErr w:type="spellStart"/>
            <w:r w:rsidRPr="00217CB8">
              <w:rPr>
                <w:rFonts w:ascii="Times New Roman" w:eastAsia="Times New Roman" w:hAnsi="Times New Roman" w:cs="Times New Roman"/>
                <w:color w:val="000000"/>
                <w:sz w:val="20"/>
                <w:szCs w:val="20"/>
              </w:rPr>
              <w:t>ESRxES</w:t>
            </w:r>
            <w:proofErr w:type="spellEnd"/>
            <w:r w:rsidRPr="00217CB8">
              <w:rPr>
                <w:rFonts w:ascii="Times New Roman" w:eastAsia="Times New Roman" w:hAnsi="Times New Roman" w:cs="Times New Roman"/>
                <w:color w:val="000000"/>
                <w:sz w:val="20"/>
                <w:szCs w:val="20"/>
              </w:rPr>
              <w:t xml:space="preserve"> ALTER GROUP</w:t>
            </w:r>
          </w:p>
        </w:tc>
        <w:tc>
          <w:tcPr>
            <w:tcW w:w="800" w:type="dxa"/>
            <w:tcBorders>
              <w:top w:val="nil"/>
              <w:left w:val="nil"/>
              <w:bottom w:val="nil"/>
              <w:right w:val="nil"/>
            </w:tcBorders>
            <w:shd w:val="clear" w:color="auto" w:fill="auto"/>
            <w:noWrap/>
            <w:vAlign w:val="bottom"/>
            <w:hideMark/>
          </w:tcPr>
          <w:p w14:paraId="508767D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5A71B2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6C9F5D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CE851C8"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67962CF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0748BCC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0C7DFF9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58C34EF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57BA723D"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-0.509</w:t>
            </w:r>
          </w:p>
        </w:tc>
        <w:tc>
          <w:tcPr>
            <w:tcW w:w="516" w:type="dxa"/>
            <w:tcBorders>
              <w:top w:val="nil"/>
              <w:left w:val="nil"/>
              <w:bottom w:val="nil"/>
              <w:right w:val="nil"/>
            </w:tcBorders>
            <w:shd w:val="clear" w:color="auto" w:fill="auto"/>
            <w:noWrap/>
            <w:vAlign w:val="bottom"/>
            <w:hideMark/>
          </w:tcPr>
          <w:p w14:paraId="26BD73B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1C299AEC" w14:textId="77777777" w:rsidTr="00657DC3">
        <w:trPr>
          <w:trHeight w:val="255"/>
        </w:trPr>
        <w:tc>
          <w:tcPr>
            <w:tcW w:w="2820" w:type="dxa"/>
            <w:tcBorders>
              <w:top w:val="nil"/>
              <w:left w:val="nil"/>
              <w:bottom w:val="nil"/>
              <w:right w:val="nil"/>
            </w:tcBorders>
            <w:shd w:val="clear" w:color="auto" w:fill="auto"/>
            <w:noWrap/>
            <w:vAlign w:val="bottom"/>
            <w:hideMark/>
          </w:tcPr>
          <w:p w14:paraId="613BBBD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4BA1233B"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7FD1744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2166026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6177485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bottom"/>
            <w:hideMark/>
          </w:tcPr>
          <w:p w14:paraId="381F156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1B8534E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bottom"/>
            <w:hideMark/>
          </w:tcPr>
          <w:p w14:paraId="604AB6D7"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516" w:type="dxa"/>
            <w:tcBorders>
              <w:top w:val="nil"/>
              <w:left w:val="nil"/>
              <w:bottom w:val="nil"/>
              <w:right w:val="nil"/>
            </w:tcBorders>
            <w:shd w:val="clear" w:color="auto" w:fill="auto"/>
            <w:noWrap/>
            <w:vAlign w:val="bottom"/>
            <w:hideMark/>
          </w:tcPr>
          <w:p w14:paraId="2D552FCC"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381768D8"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(0.351)</w:t>
            </w:r>
          </w:p>
        </w:tc>
        <w:tc>
          <w:tcPr>
            <w:tcW w:w="516" w:type="dxa"/>
            <w:tcBorders>
              <w:top w:val="nil"/>
              <w:left w:val="nil"/>
              <w:bottom w:val="nil"/>
              <w:right w:val="nil"/>
            </w:tcBorders>
            <w:shd w:val="clear" w:color="auto" w:fill="auto"/>
            <w:noWrap/>
            <w:vAlign w:val="bottom"/>
            <w:hideMark/>
          </w:tcPr>
          <w:p w14:paraId="751E081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781AA0BB" w14:textId="77777777" w:rsidTr="00657DC3">
        <w:trPr>
          <w:trHeight w:val="255"/>
        </w:trPr>
        <w:tc>
          <w:tcPr>
            <w:tcW w:w="2820" w:type="dxa"/>
            <w:tcBorders>
              <w:top w:val="nil"/>
              <w:left w:val="nil"/>
              <w:bottom w:val="nil"/>
              <w:right w:val="nil"/>
            </w:tcBorders>
            <w:shd w:val="clear" w:color="auto" w:fill="auto"/>
            <w:noWrap/>
            <w:vAlign w:val="center"/>
            <w:hideMark/>
          </w:tcPr>
          <w:p w14:paraId="0329228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Constant</w:t>
            </w:r>
          </w:p>
        </w:tc>
        <w:tc>
          <w:tcPr>
            <w:tcW w:w="800" w:type="dxa"/>
            <w:tcBorders>
              <w:top w:val="nil"/>
              <w:left w:val="nil"/>
              <w:bottom w:val="nil"/>
              <w:right w:val="nil"/>
            </w:tcBorders>
            <w:shd w:val="clear" w:color="auto" w:fill="auto"/>
            <w:noWrap/>
            <w:vAlign w:val="center"/>
            <w:hideMark/>
          </w:tcPr>
          <w:p w14:paraId="5C1E8A3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0.212</w:t>
            </w:r>
          </w:p>
        </w:tc>
        <w:tc>
          <w:tcPr>
            <w:tcW w:w="516" w:type="dxa"/>
            <w:tcBorders>
              <w:top w:val="nil"/>
              <w:left w:val="nil"/>
              <w:bottom w:val="nil"/>
              <w:right w:val="nil"/>
            </w:tcBorders>
            <w:shd w:val="clear" w:color="auto" w:fill="auto"/>
            <w:noWrap/>
            <w:vAlign w:val="bottom"/>
            <w:hideMark/>
          </w:tcPr>
          <w:p w14:paraId="1AA9D69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099876B"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0.196</w:t>
            </w:r>
          </w:p>
        </w:tc>
        <w:tc>
          <w:tcPr>
            <w:tcW w:w="516" w:type="dxa"/>
            <w:tcBorders>
              <w:top w:val="nil"/>
              <w:left w:val="nil"/>
              <w:bottom w:val="nil"/>
              <w:right w:val="nil"/>
            </w:tcBorders>
            <w:shd w:val="clear" w:color="auto" w:fill="auto"/>
            <w:noWrap/>
            <w:vAlign w:val="bottom"/>
            <w:hideMark/>
          </w:tcPr>
          <w:p w14:paraId="1CECC853"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42CDD153"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0.245</w:t>
            </w:r>
          </w:p>
        </w:tc>
        <w:tc>
          <w:tcPr>
            <w:tcW w:w="516" w:type="dxa"/>
            <w:tcBorders>
              <w:top w:val="nil"/>
              <w:left w:val="nil"/>
              <w:bottom w:val="nil"/>
              <w:right w:val="nil"/>
            </w:tcBorders>
            <w:shd w:val="clear" w:color="auto" w:fill="auto"/>
            <w:noWrap/>
            <w:vAlign w:val="bottom"/>
            <w:hideMark/>
          </w:tcPr>
          <w:p w14:paraId="6CE432D5"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097EF72A" w14:textId="5F8C692F" w:rsidR="00217CB8" w:rsidRPr="00217CB8" w:rsidRDefault="002D1162"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0.586</w:t>
            </w:r>
          </w:p>
        </w:tc>
        <w:tc>
          <w:tcPr>
            <w:tcW w:w="516" w:type="dxa"/>
            <w:tcBorders>
              <w:top w:val="nil"/>
              <w:left w:val="nil"/>
              <w:bottom w:val="nil"/>
              <w:right w:val="nil"/>
            </w:tcBorders>
            <w:shd w:val="clear" w:color="auto" w:fill="auto"/>
            <w:noWrap/>
            <w:vAlign w:val="bottom"/>
            <w:hideMark/>
          </w:tcPr>
          <w:p w14:paraId="66DCBB6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3D0D7020"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0.360</w:t>
            </w:r>
          </w:p>
        </w:tc>
        <w:tc>
          <w:tcPr>
            <w:tcW w:w="516" w:type="dxa"/>
            <w:tcBorders>
              <w:top w:val="nil"/>
              <w:left w:val="nil"/>
              <w:bottom w:val="nil"/>
              <w:right w:val="nil"/>
            </w:tcBorders>
            <w:shd w:val="clear" w:color="auto" w:fill="auto"/>
            <w:noWrap/>
            <w:vAlign w:val="bottom"/>
            <w:hideMark/>
          </w:tcPr>
          <w:p w14:paraId="47934714"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47FCCA69" w14:textId="77777777" w:rsidTr="00657DC3">
        <w:trPr>
          <w:trHeight w:val="255"/>
        </w:trPr>
        <w:tc>
          <w:tcPr>
            <w:tcW w:w="2820" w:type="dxa"/>
            <w:tcBorders>
              <w:top w:val="nil"/>
              <w:left w:val="nil"/>
              <w:bottom w:val="nil"/>
              <w:right w:val="nil"/>
            </w:tcBorders>
            <w:shd w:val="clear" w:color="auto" w:fill="auto"/>
            <w:noWrap/>
            <w:vAlign w:val="bottom"/>
            <w:hideMark/>
          </w:tcPr>
          <w:p w14:paraId="3095174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62ABB811"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(0.422)</w:t>
            </w:r>
          </w:p>
        </w:tc>
        <w:tc>
          <w:tcPr>
            <w:tcW w:w="516" w:type="dxa"/>
            <w:tcBorders>
              <w:top w:val="nil"/>
              <w:left w:val="nil"/>
              <w:bottom w:val="nil"/>
              <w:right w:val="nil"/>
            </w:tcBorders>
            <w:shd w:val="clear" w:color="auto" w:fill="auto"/>
            <w:noWrap/>
            <w:vAlign w:val="bottom"/>
            <w:hideMark/>
          </w:tcPr>
          <w:p w14:paraId="70C14ED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42FBB407"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(0.423)</w:t>
            </w:r>
          </w:p>
        </w:tc>
        <w:tc>
          <w:tcPr>
            <w:tcW w:w="516" w:type="dxa"/>
            <w:tcBorders>
              <w:top w:val="nil"/>
              <w:left w:val="nil"/>
              <w:bottom w:val="nil"/>
              <w:right w:val="nil"/>
            </w:tcBorders>
            <w:shd w:val="clear" w:color="auto" w:fill="auto"/>
            <w:noWrap/>
            <w:vAlign w:val="bottom"/>
            <w:hideMark/>
          </w:tcPr>
          <w:p w14:paraId="4D36437D"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35C7EF2C"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(0.425)</w:t>
            </w:r>
          </w:p>
        </w:tc>
        <w:tc>
          <w:tcPr>
            <w:tcW w:w="516" w:type="dxa"/>
            <w:tcBorders>
              <w:top w:val="nil"/>
              <w:left w:val="nil"/>
              <w:bottom w:val="nil"/>
              <w:right w:val="nil"/>
            </w:tcBorders>
            <w:shd w:val="clear" w:color="auto" w:fill="auto"/>
            <w:noWrap/>
            <w:vAlign w:val="bottom"/>
            <w:hideMark/>
          </w:tcPr>
          <w:p w14:paraId="522F3FE1"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nil"/>
              <w:right w:val="nil"/>
            </w:tcBorders>
            <w:shd w:val="clear" w:color="auto" w:fill="auto"/>
            <w:noWrap/>
            <w:vAlign w:val="center"/>
            <w:hideMark/>
          </w:tcPr>
          <w:p w14:paraId="79B26CDB" w14:textId="4036286C" w:rsidR="00217CB8" w:rsidRPr="00217CB8" w:rsidRDefault="008631E3" w:rsidP="00217CB8">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(0.411</w:t>
            </w:r>
            <w:r w:rsidR="00217CB8" w:rsidRPr="00217CB8">
              <w:rPr>
                <w:rFonts w:ascii="Times New Roman" w:eastAsia="Times New Roman" w:hAnsi="Times New Roman" w:cs="Times New Roman"/>
                <w:color w:val="000000"/>
                <w:sz w:val="20"/>
                <w:szCs w:val="20"/>
              </w:rPr>
              <w:t>)</w:t>
            </w:r>
          </w:p>
        </w:tc>
        <w:tc>
          <w:tcPr>
            <w:tcW w:w="516" w:type="dxa"/>
            <w:tcBorders>
              <w:top w:val="nil"/>
              <w:left w:val="nil"/>
              <w:bottom w:val="nil"/>
              <w:right w:val="nil"/>
            </w:tcBorders>
            <w:shd w:val="clear" w:color="auto" w:fill="auto"/>
            <w:noWrap/>
            <w:vAlign w:val="bottom"/>
            <w:hideMark/>
          </w:tcPr>
          <w:p w14:paraId="4D0710C2"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nil"/>
              <w:right w:val="nil"/>
            </w:tcBorders>
            <w:shd w:val="clear" w:color="auto" w:fill="auto"/>
            <w:noWrap/>
            <w:vAlign w:val="center"/>
            <w:hideMark/>
          </w:tcPr>
          <w:p w14:paraId="231ABE6A" w14:textId="77777777" w:rsidR="00217CB8" w:rsidRPr="00217CB8" w:rsidRDefault="00217CB8" w:rsidP="00217CB8">
            <w:pPr>
              <w:spacing w:after="0" w:line="240" w:lineRule="auto"/>
              <w:jc w:val="right"/>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(0.416)</w:t>
            </w:r>
          </w:p>
        </w:tc>
        <w:tc>
          <w:tcPr>
            <w:tcW w:w="516" w:type="dxa"/>
            <w:tcBorders>
              <w:top w:val="nil"/>
              <w:left w:val="nil"/>
              <w:bottom w:val="nil"/>
              <w:right w:val="nil"/>
            </w:tcBorders>
            <w:shd w:val="clear" w:color="auto" w:fill="auto"/>
            <w:noWrap/>
            <w:vAlign w:val="bottom"/>
            <w:hideMark/>
          </w:tcPr>
          <w:p w14:paraId="5407BD7A"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r w:rsidR="00217CB8" w:rsidRPr="00217CB8" w14:paraId="5297F62F" w14:textId="77777777" w:rsidTr="00665011">
        <w:trPr>
          <w:trHeight w:val="270"/>
        </w:trPr>
        <w:tc>
          <w:tcPr>
            <w:tcW w:w="2820" w:type="dxa"/>
            <w:tcBorders>
              <w:top w:val="nil"/>
              <w:left w:val="nil"/>
              <w:bottom w:val="single" w:sz="8" w:space="0" w:color="auto"/>
              <w:right w:val="nil"/>
            </w:tcBorders>
            <w:shd w:val="clear" w:color="auto" w:fill="auto"/>
            <w:noWrap/>
            <w:vAlign w:val="center"/>
            <w:hideMark/>
          </w:tcPr>
          <w:p w14:paraId="47EDF6DC" w14:textId="21CCCE9C" w:rsidR="00217CB8" w:rsidRPr="00217CB8" w:rsidRDefault="00665011"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800" w:type="dxa"/>
            <w:tcBorders>
              <w:top w:val="nil"/>
              <w:left w:val="nil"/>
              <w:bottom w:val="single" w:sz="8" w:space="0" w:color="auto"/>
              <w:right w:val="nil"/>
            </w:tcBorders>
            <w:shd w:val="clear" w:color="auto" w:fill="auto"/>
            <w:noWrap/>
            <w:vAlign w:val="center"/>
            <w:hideMark/>
          </w:tcPr>
          <w:p w14:paraId="0F243229"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516" w:type="dxa"/>
            <w:tcBorders>
              <w:top w:val="nil"/>
              <w:left w:val="nil"/>
              <w:bottom w:val="single" w:sz="8" w:space="0" w:color="auto"/>
              <w:right w:val="nil"/>
            </w:tcBorders>
            <w:shd w:val="clear" w:color="auto" w:fill="auto"/>
            <w:noWrap/>
            <w:vAlign w:val="center"/>
            <w:hideMark/>
          </w:tcPr>
          <w:p w14:paraId="7AA5195F" w14:textId="77777777" w:rsidR="00217CB8" w:rsidRPr="00217CB8" w:rsidRDefault="00217CB8" w:rsidP="00217CB8">
            <w:pPr>
              <w:spacing w:after="0" w:line="240" w:lineRule="auto"/>
              <w:rPr>
                <w:rFonts w:ascii="Times New Roman" w:eastAsia="Times New Roman" w:hAnsi="Times New Roman" w:cs="Times New Roman"/>
                <w:color w:val="000000"/>
                <w:sz w:val="20"/>
                <w:szCs w:val="20"/>
              </w:rPr>
            </w:pPr>
            <w:r w:rsidRPr="00217CB8">
              <w:rPr>
                <w:rFonts w:ascii="Times New Roman" w:eastAsia="Times New Roman" w:hAnsi="Times New Roman" w:cs="Times New Roman"/>
                <w:color w:val="000000"/>
                <w:sz w:val="20"/>
                <w:szCs w:val="20"/>
              </w:rPr>
              <w:t> </w:t>
            </w:r>
          </w:p>
        </w:tc>
        <w:tc>
          <w:tcPr>
            <w:tcW w:w="800" w:type="dxa"/>
            <w:tcBorders>
              <w:top w:val="nil"/>
              <w:left w:val="nil"/>
              <w:bottom w:val="single" w:sz="8" w:space="0" w:color="auto"/>
              <w:right w:val="nil"/>
            </w:tcBorders>
            <w:shd w:val="clear" w:color="auto" w:fill="auto"/>
            <w:noWrap/>
            <w:vAlign w:val="center"/>
          </w:tcPr>
          <w:p w14:paraId="2ACB407B" w14:textId="54679999" w:rsidR="00217CB8" w:rsidRPr="00217CB8" w:rsidRDefault="00217CB8" w:rsidP="00217CB8">
            <w:pPr>
              <w:spacing w:after="0" w:line="240" w:lineRule="auto"/>
              <w:jc w:val="right"/>
              <w:rPr>
                <w:rFonts w:ascii="Times New Roman" w:eastAsia="Times New Roman" w:hAnsi="Times New Roman" w:cs="Times New Roman"/>
                <w:color w:val="000000"/>
                <w:sz w:val="18"/>
                <w:szCs w:val="18"/>
              </w:rPr>
            </w:pPr>
          </w:p>
        </w:tc>
        <w:tc>
          <w:tcPr>
            <w:tcW w:w="516" w:type="dxa"/>
            <w:tcBorders>
              <w:top w:val="nil"/>
              <w:left w:val="nil"/>
              <w:bottom w:val="single" w:sz="8" w:space="0" w:color="auto"/>
              <w:right w:val="nil"/>
            </w:tcBorders>
            <w:shd w:val="clear" w:color="auto" w:fill="auto"/>
            <w:noWrap/>
            <w:vAlign w:val="center"/>
          </w:tcPr>
          <w:p w14:paraId="527588F9" w14:textId="6B2A64BD"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20" w:type="dxa"/>
            <w:tcBorders>
              <w:top w:val="nil"/>
              <w:left w:val="nil"/>
              <w:bottom w:val="single" w:sz="8" w:space="0" w:color="auto"/>
              <w:right w:val="nil"/>
            </w:tcBorders>
            <w:shd w:val="clear" w:color="auto" w:fill="auto"/>
            <w:noWrap/>
            <w:vAlign w:val="center"/>
            <w:hideMark/>
          </w:tcPr>
          <w:p w14:paraId="02148D94" w14:textId="12F3B208" w:rsidR="00217CB8" w:rsidRPr="00217CB8" w:rsidRDefault="00665011" w:rsidP="00217CB8">
            <w:pPr>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2.14</w:t>
            </w:r>
          </w:p>
        </w:tc>
        <w:tc>
          <w:tcPr>
            <w:tcW w:w="516" w:type="dxa"/>
            <w:tcBorders>
              <w:top w:val="nil"/>
              <w:left w:val="nil"/>
              <w:bottom w:val="single" w:sz="8" w:space="0" w:color="auto"/>
              <w:right w:val="nil"/>
            </w:tcBorders>
            <w:shd w:val="clear" w:color="auto" w:fill="auto"/>
            <w:noWrap/>
            <w:vAlign w:val="center"/>
            <w:hideMark/>
          </w:tcPr>
          <w:p w14:paraId="6988276D" w14:textId="2A018BD0" w:rsidR="00217CB8" w:rsidRPr="00217CB8" w:rsidRDefault="00217CB8" w:rsidP="00217CB8">
            <w:pPr>
              <w:spacing w:after="0" w:line="240" w:lineRule="auto"/>
              <w:rPr>
                <w:rFonts w:ascii="Times New Roman" w:eastAsia="Times New Roman" w:hAnsi="Times New Roman" w:cs="Times New Roman"/>
                <w:color w:val="000000"/>
                <w:sz w:val="20"/>
                <w:szCs w:val="20"/>
              </w:rPr>
            </w:pPr>
          </w:p>
        </w:tc>
        <w:tc>
          <w:tcPr>
            <w:tcW w:w="800" w:type="dxa"/>
            <w:tcBorders>
              <w:top w:val="nil"/>
              <w:left w:val="nil"/>
              <w:bottom w:val="single" w:sz="8" w:space="0" w:color="auto"/>
              <w:right w:val="nil"/>
            </w:tcBorders>
            <w:shd w:val="clear" w:color="auto" w:fill="auto"/>
            <w:noWrap/>
            <w:vAlign w:val="center"/>
            <w:hideMark/>
          </w:tcPr>
          <w:p w14:paraId="275D7770" w14:textId="30988126" w:rsidR="00217CB8" w:rsidRPr="00217CB8" w:rsidRDefault="00665011"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42.41</w:t>
            </w:r>
          </w:p>
        </w:tc>
        <w:tc>
          <w:tcPr>
            <w:tcW w:w="516" w:type="dxa"/>
            <w:tcBorders>
              <w:top w:val="nil"/>
              <w:left w:val="nil"/>
              <w:bottom w:val="single" w:sz="8" w:space="0" w:color="auto"/>
              <w:right w:val="nil"/>
            </w:tcBorders>
            <w:shd w:val="clear" w:color="auto" w:fill="auto"/>
            <w:noWrap/>
            <w:vAlign w:val="center"/>
            <w:hideMark/>
          </w:tcPr>
          <w:p w14:paraId="47BBD150" w14:textId="5241F865" w:rsidR="00217CB8" w:rsidRPr="00217CB8" w:rsidRDefault="00665011" w:rsidP="00217CB8">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820" w:type="dxa"/>
            <w:tcBorders>
              <w:top w:val="nil"/>
              <w:left w:val="nil"/>
              <w:bottom w:val="single" w:sz="8" w:space="0" w:color="auto"/>
              <w:right w:val="nil"/>
            </w:tcBorders>
            <w:shd w:val="clear" w:color="auto" w:fill="auto"/>
            <w:noWrap/>
            <w:vAlign w:val="center"/>
            <w:hideMark/>
          </w:tcPr>
          <w:p w14:paraId="0B59CACC" w14:textId="62F24B87" w:rsidR="00217CB8" w:rsidRPr="00217CB8" w:rsidRDefault="00665011" w:rsidP="00217CB8">
            <w:pPr>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w:t>
            </w:r>
          </w:p>
        </w:tc>
        <w:tc>
          <w:tcPr>
            <w:tcW w:w="516" w:type="dxa"/>
            <w:tcBorders>
              <w:top w:val="nil"/>
              <w:left w:val="nil"/>
              <w:bottom w:val="single" w:sz="8" w:space="0" w:color="auto"/>
              <w:right w:val="nil"/>
            </w:tcBorders>
            <w:shd w:val="clear" w:color="auto" w:fill="auto"/>
            <w:noWrap/>
            <w:vAlign w:val="center"/>
            <w:hideMark/>
          </w:tcPr>
          <w:p w14:paraId="0EC5BAB2" w14:textId="044853BC" w:rsidR="00217CB8" w:rsidRPr="00217CB8" w:rsidRDefault="00217CB8" w:rsidP="00217CB8">
            <w:pPr>
              <w:spacing w:after="0" w:line="240" w:lineRule="auto"/>
              <w:rPr>
                <w:rFonts w:ascii="Times New Roman" w:eastAsia="Times New Roman" w:hAnsi="Times New Roman" w:cs="Times New Roman"/>
                <w:color w:val="000000"/>
                <w:sz w:val="20"/>
                <w:szCs w:val="20"/>
              </w:rPr>
            </w:pPr>
          </w:p>
        </w:tc>
      </w:tr>
    </w:tbl>
    <w:p w14:paraId="4610D697" w14:textId="01306FAB" w:rsidR="00FE5E84" w:rsidRPr="00BC2400" w:rsidRDefault="007F0A4B" w:rsidP="0091757D">
      <w:pPr>
        <w:pStyle w:val="NoSpacing"/>
        <w:rPr>
          <w:rFonts w:ascii="Times New Roman" w:hAnsi="Times New Roman" w:cs="Times New Roman"/>
        </w:rPr>
      </w:pPr>
      <w:r w:rsidRPr="00BC2400">
        <w:rPr>
          <w:rFonts w:ascii="Times New Roman" w:hAnsi="Times New Roman" w:cs="Times New Roman"/>
        </w:rPr>
        <w:t xml:space="preserve"> </w:t>
      </w:r>
      <w:r w:rsidR="0091757D" w:rsidRPr="00BC2400">
        <w:rPr>
          <w:rFonts w:ascii="Times New Roman" w:hAnsi="Times New Roman" w:cs="Times New Roman"/>
        </w:rPr>
        <w:t>+p</w:t>
      </w:r>
      <w:r w:rsidR="0091757D" w:rsidRPr="00BC2400">
        <w:rPr>
          <w:rFonts w:ascii="Times New Roman" w:hAnsi="Times New Roman" w:cs="Times New Roman"/>
          <w:u w:val="single"/>
        </w:rPr>
        <w:t>&lt;</w:t>
      </w:r>
      <w:r w:rsidR="0091757D" w:rsidRPr="00BC2400">
        <w:rPr>
          <w:rFonts w:ascii="Times New Roman" w:hAnsi="Times New Roman" w:cs="Times New Roman"/>
        </w:rPr>
        <w:t>.10, *p</w:t>
      </w:r>
      <w:r w:rsidR="0091757D" w:rsidRPr="00BC2400">
        <w:rPr>
          <w:rFonts w:ascii="Times New Roman" w:hAnsi="Times New Roman" w:cs="Times New Roman"/>
          <w:u w:val="single"/>
        </w:rPr>
        <w:t>&lt;</w:t>
      </w:r>
      <w:r w:rsidR="0091757D" w:rsidRPr="00BC2400">
        <w:rPr>
          <w:rFonts w:ascii="Times New Roman" w:hAnsi="Times New Roman" w:cs="Times New Roman"/>
        </w:rPr>
        <w:t>.05, **p</w:t>
      </w:r>
      <w:r w:rsidR="0091757D" w:rsidRPr="00BC2400">
        <w:rPr>
          <w:rFonts w:ascii="Times New Roman" w:hAnsi="Times New Roman" w:cs="Times New Roman"/>
          <w:u w:val="single"/>
        </w:rPr>
        <w:t>&lt;</w:t>
      </w:r>
      <w:r w:rsidR="0091757D" w:rsidRPr="00BC2400">
        <w:rPr>
          <w:rFonts w:ascii="Times New Roman" w:hAnsi="Times New Roman" w:cs="Times New Roman"/>
        </w:rPr>
        <w:t>.01, p</w:t>
      </w:r>
      <w:r w:rsidR="0091757D" w:rsidRPr="00BC2400">
        <w:rPr>
          <w:rFonts w:ascii="Times New Roman" w:hAnsi="Times New Roman" w:cs="Times New Roman"/>
          <w:u w:val="single"/>
        </w:rPr>
        <w:t>&lt;</w:t>
      </w:r>
      <w:r w:rsidR="0091757D" w:rsidRPr="00BC2400">
        <w:rPr>
          <w:rFonts w:ascii="Times New Roman" w:hAnsi="Times New Roman" w:cs="Times New Roman"/>
        </w:rPr>
        <w:t>.001</w:t>
      </w:r>
    </w:p>
    <w:p w14:paraId="3E3FE649" w14:textId="678DF269" w:rsidR="0091757D" w:rsidRPr="00BC2400" w:rsidRDefault="0091757D" w:rsidP="0091757D">
      <w:pPr>
        <w:pStyle w:val="NoSpacing"/>
        <w:rPr>
          <w:rFonts w:ascii="Times New Roman" w:hAnsi="Times New Roman" w:cs="Times New Roman"/>
        </w:rPr>
      </w:pPr>
      <w:r w:rsidRPr="00BC2400">
        <w:rPr>
          <w:rFonts w:ascii="Times New Roman" w:hAnsi="Times New Roman" w:cs="Times New Roman"/>
        </w:rPr>
        <w:t>Note:  Respondents’ race/ethnicity, self-perceived social class, and favorite genre category are also included in Models 1 – 5.  Because these variables have statistically non-significant effects across models, they are not included in this table.</w:t>
      </w:r>
    </w:p>
    <w:p w14:paraId="6C2C48BC" w14:textId="77777777" w:rsidR="00FE5E84" w:rsidRPr="00BC2400" w:rsidRDefault="00FE5E84">
      <w:pPr>
        <w:rPr>
          <w:rFonts w:ascii="Times New Roman" w:eastAsiaTheme="majorEastAsia" w:hAnsi="Times New Roman" w:cs="Times New Roman"/>
          <w:b/>
          <w:bCs/>
          <w:color w:val="365F91" w:themeColor="accent1" w:themeShade="BF"/>
          <w:sz w:val="28"/>
          <w:szCs w:val="28"/>
        </w:rPr>
      </w:pPr>
      <w:r w:rsidRPr="00BC2400">
        <w:rPr>
          <w:rFonts w:ascii="Times New Roman" w:hAnsi="Times New Roman" w:cs="Times New Roman"/>
        </w:rPr>
        <w:br w:type="page"/>
      </w:r>
    </w:p>
    <w:p w14:paraId="77FA47C0" w14:textId="2446D513" w:rsidR="000A0845" w:rsidRPr="00BC2400" w:rsidRDefault="000A0845" w:rsidP="000A0845">
      <w:pPr>
        <w:pStyle w:val="Heading1"/>
        <w:jc w:val="center"/>
        <w:rPr>
          <w:rFonts w:ascii="Times New Roman" w:hAnsi="Times New Roman" w:cs="Times New Roman"/>
        </w:rPr>
      </w:pPr>
      <w:bookmarkStart w:id="60" w:name="_Toc390113397"/>
      <w:r w:rsidRPr="00BC2400">
        <w:rPr>
          <w:rFonts w:ascii="Times New Roman" w:hAnsi="Times New Roman" w:cs="Times New Roman"/>
        </w:rPr>
        <w:lastRenderedPageBreak/>
        <w:t>APPENDIX</w:t>
      </w:r>
      <w:r w:rsidR="00FA533B" w:rsidRPr="00BC2400">
        <w:rPr>
          <w:rFonts w:ascii="Times New Roman" w:hAnsi="Times New Roman" w:cs="Times New Roman"/>
        </w:rPr>
        <w:t xml:space="preserve"> A</w:t>
      </w:r>
      <w:bookmarkEnd w:id="60"/>
    </w:p>
    <w:p w14:paraId="579F99DE" w14:textId="77777777" w:rsidR="000A0845" w:rsidRPr="00BC2400" w:rsidRDefault="000A0845" w:rsidP="000A0845">
      <w:pPr>
        <w:pStyle w:val="Heading1"/>
        <w:jc w:val="center"/>
        <w:rPr>
          <w:rFonts w:ascii="Times New Roman" w:hAnsi="Times New Roman" w:cs="Times New Roman"/>
        </w:rPr>
      </w:pPr>
      <w:bookmarkStart w:id="61" w:name="_Toc390113398"/>
      <w:r w:rsidRPr="00BC2400">
        <w:rPr>
          <w:rFonts w:ascii="Times New Roman" w:hAnsi="Times New Roman" w:cs="Times New Roman"/>
        </w:rPr>
        <w:t>SURVEY INSTRUMENT</w:t>
      </w:r>
      <w:bookmarkEnd w:id="61"/>
    </w:p>
    <w:p w14:paraId="20DEC2ED" w14:textId="77777777" w:rsidR="000A0845" w:rsidRPr="00BC2400" w:rsidRDefault="000A0845" w:rsidP="000A0845">
      <w:pPr>
        <w:pStyle w:val="Heading3"/>
        <w:rPr>
          <w:rFonts w:ascii="Times New Roman" w:hAnsi="Times New Roman" w:cs="Times New Roman"/>
        </w:rPr>
      </w:pPr>
      <w:bookmarkStart w:id="62" w:name="_Toc389147202"/>
      <w:bookmarkStart w:id="63" w:name="_Toc390113399"/>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1</w:t>
      </w:r>
      <w:bookmarkEnd w:id="62"/>
      <w:bookmarkEnd w:id="63"/>
    </w:p>
    <w:p w14:paraId="1CE8B971"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How old are you?</w:t>
      </w:r>
    </w:p>
    <w:p w14:paraId="271EF87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17 or younger</w:t>
      </w:r>
    </w:p>
    <w:p w14:paraId="6A2FEEC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18 – 19</w:t>
      </w:r>
    </w:p>
    <w:p w14:paraId="4BE970C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20 – 24</w:t>
      </w:r>
    </w:p>
    <w:p w14:paraId="5597C27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25 – 29</w:t>
      </w:r>
    </w:p>
    <w:p w14:paraId="3A0BBF4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30 – 34</w:t>
      </w:r>
    </w:p>
    <w:p w14:paraId="6FB59FD1"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35 – 39</w:t>
      </w:r>
    </w:p>
    <w:p w14:paraId="25C1086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40 – 44</w:t>
      </w:r>
    </w:p>
    <w:p w14:paraId="796BBAB8"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45 – 49</w:t>
      </w:r>
    </w:p>
    <w:p w14:paraId="34E70F3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50 – 54</w:t>
      </w:r>
    </w:p>
    <w:p w14:paraId="1F4094A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55 – 59</w:t>
      </w:r>
    </w:p>
    <w:p w14:paraId="0B94211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60 – 64</w:t>
      </w:r>
    </w:p>
    <w:p w14:paraId="4CC729D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65 – 69</w:t>
      </w:r>
    </w:p>
    <w:p w14:paraId="0F9C911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70 – 74</w:t>
      </w:r>
    </w:p>
    <w:p w14:paraId="04780358"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75 – 79</w:t>
      </w:r>
    </w:p>
    <w:p w14:paraId="0B24F97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80 or older</w:t>
      </w:r>
    </w:p>
    <w:p w14:paraId="24835AC5" w14:textId="77777777" w:rsidR="000A0845" w:rsidRPr="00BC2400" w:rsidRDefault="000A0845" w:rsidP="000A0845">
      <w:pPr>
        <w:pStyle w:val="NoSpacing"/>
        <w:rPr>
          <w:rFonts w:ascii="Times New Roman" w:hAnsi="Times New Roman" w:cs="Times New Roman"/>
        </w:rPr>
      </w:pPr>
    </w:p>
    <w:p w14:paraId="5E3DF9CD"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Are you male or female?</w:t>
      </w:r>
    </w:p>
    <w:p w14:paraId="0AA51D32"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Male/Female</w:t>
      </w:r>
    </w:p>
    <w:p w14:paraId="7B5DB3F8" w14:textId="77777777" w:rsidR="000A0845" w:rsidRPr="00BC2400" w:rsidRDefault="000A0845" w:rsidP="000A0845">
      <w:pPr>
        <w:pStyle w:val="NoSpacing"/>
        <w:rPr>
          <w:rFonts w:ascii="Times New Roman" w:hAnsi="Times New Roman" w:cs="Times New Roman"/>
        </w:rPr>
      </w:pPr>
    </w:p>
    <w:p w14:paraId="54CE22C2"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In what part of the country do you live?</w:t>
      </w:r>
    </w:p>
    <w:p w14:paraId="03185B7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New England:  Connecticut, Maine, Massachusetts, New Hampshire, Rhode Island, Vermont</w:t>
      </w:r>
    </w:p>
    <w:p w14:paraId="5878FEA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Middle Atlantic:  New Jersey, New York, Pennsylvania</w:t>
      </w:r>
    </w:p>
    <w:p w14:paraId="34CD34A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Eastern Midwest:  Illinois, Indiana, Michigan, Ohio, Wisconsin</w:t>
      </w:r>
    </w:p>
    <w:p w14:paraId="3F69535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Western Midwest:  Iowa, Kansas, Minnesota, Missouri, Nebraska, North Dakota, South Dakota</w:t>
      </w:r>
    </w:p>
    <w:p w14:paraId="46B0042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South Atlantic:  Delaware, Florida, Georgia, Maryland, North Carolina, South Carolina, Virginia, </w:t>
      </w:r>
    </w:p>
    <w:p w14:paraId="699D3A0A" w14:textId="77777777" w:rsidR="000A0845" w:rsidRPr="00BC2400" w:rsidRDefault="000A0845" w:rsidP="000A0845">
      <w:pPr>
        <w:pStyle w:val="NoSpacing"/>
        <w:ind w:firstLine="720"/>
        <w:rPr>
          <w:rFonts w:ascii="Times New Roman" w:hAnsi="Times New Roman" w:cs="Times New Roman"/>
        </w:rPr>
      </w:pPr>
      <w:r w:rsidRPr="00BC2400">
        <w:rPr>
          <w:rFonts w:ascii="Times New Roman" w:hAnsi="Times New Roman" w:cs="Times New Roman"/>
        </w:rPr>
        <w:t>Washington D.C., West Virginia</w:t>
      </w:r>
    </w:p>
    <w:p w14:paraId="4FC88FF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East South:  Alabama, Kentucky, Mississippi, Tennessee</w:t>
      </w:r>
    </w:p>
    <w:p w14:paraId="5C47B3A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West South:  Arkansas, Louisiana, Oklahoma, Texas</w:t>
      </w:r>
    </w:p>
    <w:p w14:paraId="45C3B4A1"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Mountain West:  Arizona, Colorado, Idaho, New Mexico, Montana, Utah, Nevada, </w:t>
      </w:r>
      <w:proofErr w:type="gramStart"/>
      <w:r w:rsidRPr="00BC2400">
        <w:rPr>
          <w:rFonts w:ascii="Times New Roman" w:hAnsi="Times New Roman" w:cs="Times New Roman"/>
        </w:rPr>
        <w:t>Wyoming</w:t>
      </w:r>
      <w:proofErr w:type="gramEnd"/>
    </w:p>
    <w:p w14:paraId="7FF56FB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Pacific West:  Alaska, California, Hawaii, Oregon, Washington</w:t>
      </w:r>
    </w:p>
    <w:p w14:paraId="05CB7030" w14:textId="77777777" w:rsidR="000A0845" w:rsidRPr="00BC2400" w:rsidRDefault="000A0845" w:rsidP="000A0845">
      <w:pPr>
        <w:pStyle w:val="NoSpacing"/>
        <w:rPr>
          <w:rFonts w:ascii="Times New Roman" w:hAnsi="Times New Roman" w:cs="Times New Roman"/>
        </w:rPr>
      </w:pPr>
    </w:p>
    <w:p w14:paraId="689B9775"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As of today, have you completed a 4-year college degree (BA</w:t>
      </w:r>
      <w:proofErr w:type="gramStart"/>
      <w:r w:rsidRPr="00BC2400">
        <w:rPr>
          <w:rFonts w:ascii="Times New Roman" w:hAnsi="Times New Roman" w:cs="Times New Roman"/>
          <w:b/>
        </w:rPr>
        <w:t>,BS</w:t>
      </w:r>
      <w:proofErr w:type="gramEnd"/>
      <w:r w:rsidRPr="00BC2400">
        <w:rPr>
          <w:rFonts w:ascii="Times New Roman" w:hAnsi="Times New Roman" w:cs="Times New Roman"/>
          <w:b/>
        </w:rPr>
        <w:t>, etc.)?</w:t>
      </w:r>
    </w:p>
    <w:p w14:paraId="340E624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Yes/No</w:t>
      </w:r>
    </w:p>
    <w:p w14:paraId="26DD4AE3" w14:textId="77777777" w:rsidR="000A0845" w:rsidRPr="00BC2400" w:rsidRDefault="000A0845" w:rsidP="000A0845">
      <w:pPr>
        <w:pStyle w:val="NoSpacing"/>
        <w:rPr>
          <w:rFonts w:ascii="Times New Roman" w:hAnsi="Times New Roman" w:cs="Times New Roman"/>
        </w:rPr>
      </w:pPr>
    </w:p>
    <w:p w14:paraId="128E9B11"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Which race/ethnicity group best describes you?</w:t>
      </w:r>
    </w:p>
    <w:p w14:paraId="03DFA24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Asian/Black/Hispanic/White/More than one race/</w:t>
      </w:r>
      <w:proofErr w:type="gramStart"/>
      <w:r w:rsidRPr="00BC2400">
        <w:rPr>
          <w:rFonts w:ascii="Times New Roman" w:hAnsi="Times New Roman" w:cs="Times New Roman"/>
        </w:rPr>
        <w:t>Other</w:t>
      </w:r>
      <w:proofErr w:type="gramEnd"/>
    </w:p>
    <w:p w14:paraId="35618C75" w14:textId="77777777" w:rsidR="000A0845" w:rsidRPr="00BC2400" w:rsidRDefault="000A0845" w:rsidP="000A0845">
      <w:pPr>
        <w:pStyle w:val="Heading3"/>
        <w:rPr>
          <w:rFonts w:ascii="Times New Roman" w:hAnsi="Times New Roman" w:cs="Times New Roman"/>
        </w:rPr>
      </w:pPr>
      <w:r w:rsidRPr="00BC2400">
        <w:rPr>
          <w:rFonts w:ascii="Times New Roman" w:hAnsi="Times New Roman" w:cs="Times New Roman"/>
        </w:rPr>
        <w:br w:type="page"/>
      </w:r>
      <w:bookmarkStart w:id="64" w:name="_Toc389147203"/>
      <w:bookmarkStart w:id="65" w:name="_Toc390113400"/>
      <w:proofErr w:type="gramStart"/>
      <w:r w:rsidRPr="00BC2400">
        <w:rPr>
          <w:rFonts w:ascii="Times New Roman" w:hAnsi="Times New Roman" w:cs="Times New Roman"/>
        </w:rPr>
        <w:lastRenderedPageBreak/>
        <w:t>page</w:t>
      </w:r>
      <w:proofErr w:type="gramEnd"/>
      <w:r w:rsidRPr="00BC2400">
        <w:rPr>
          <w:rFonts w:ascii="Times New Roman" w:hAnsi="Times New Roman" w:cs="Times New Roman"/>
        </w:rPr>
        <w:t xml:space="preserve"> 2</w:t>
      </w:r>
      <w:bookmarkEnd w:id="64"/>
      <w:bookmarkEnd w:id="65"/>
    </w:p>
    <w:p w14:paraId="7A563858"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You </w:t>
      </w:r>
      <w:proofErr w:type="gramStart"/>
      <w:r w:rsidRPr="00BC2400">
        <w:rPr>
          <w:rFonts w:ascii="Times New Roman" w:hAnsi="Times New Roman" w:cs="Times New Roman"/>
        </w:rPr>
        <w:t>are being invited</w:t>
      </w:r>
      <w:proofErr w:type="gramEnd"/>
      <w:r w:rsidRPr="00BC2400">
        <w:rPr>
          <w:rFonts w:ascii="Times New Roman" w:hAnsi="Times New Roman" w:cs="Times New Roman"/>
        </w:rPr>
        <w:t xml:space="preserve"> to participate in a research study about taste in art and music.  </w:t>
      </w:r>
      <w:proofErr w:type="gramStart"/>
      <w:r w:rsidRPr="00BC2400">
        <w:rPr>
          <w:rFonts w:ascii="Times New Roman" w:hAnsi="Times New Roman" w:cs="Times New Roman"/>
        </w:rPr>
        <w:t xml:space="preserve">This study is being conducted by Sara </w:t>
      </w:r>
      <w:proofErr w:type="spellStart"/>
      <w:r w:rsidRPr="00BC2400">
        <w:rPr>
          <w:rFonts w:ascii="Times New Roman" w:hAnsi="Times New Roman" w:cs="Times New Roman"/>
        </w:rPr>
        <w:t>Skiles</w:t>
      </w:r>
      <w:proofErr w:type="spellEnd"/>
      <w:proofErr w:type="gramEnd"/>
      <w:r w:rsidRPr="00BC2400">
        <w:rPr>
          <w:rFonts w:ascii="Times New Roman" w:hAnsi="Times New Roman" w:cs="Times New Roman"/>
        </w:rPr>
        <w:t>, a graduate student from the Department of Sociology at the University of Notre Dame, as part of her doctoral dissertation.</w:t>
      </w:r>
    </w:p>
    <w:p w14:paraId="58BC91FC" w14:textId="77777777" w:rsidR="000A0845" w:rsidRPr="00BC2400" w:rsidRDefault="000A0845" w:rsidP="000A0845">
      <w:pPr>
        <w:pStyle w:val="NoSpacing"/>
        <w:rPr>
          <w:rFonts w:ascii="Times New Roman" w:hAnsi="Times New Roman" w:cs="Times New Roman"/>
        </w:rPr>
      </w:pPr>
    </w:p>
    <w:p w14:paraId="553960B7"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You </w:t>
      </w:r>
      <w:proofErr w:type="gramStart"/>
      <w:r w:rsidRPr="00BC2400">
        <w:rPr>
          <w:rFonts w:ascii="Times New Roman" w:hAnsi="Times New Roman" w:cs="Times New Roman"/>
        </w:rPr>
        <w:t>were selected</w:t>
      </w:r>
      <w:proofErr w:type="gramEnd"/>
      <w:r w:rsidRPr="00BC2400">
        <w:rPr>
          <w:rFonts w:ascii="Times New Roman" w:hAnsi="Times New Roman" w:cs="Times New Roman"/>
        </w:rPr>
        <w:t xml:space="preserve"> as a possible participant in this study because of your participation in the Survey Sampling International (SSI) Survey Spot program.  There are no known risks or costs if you decide to participate in this research study.  The information you provide </w:t>
      </w:r>
      <w:proofErr w:type="gramStart"/>
      <w:r w:rsidRPr="00BC2400">
        <w:rPr>
          <w:rFonts w:ascii="Times New Roman" w:hAnsi="Times New Roman" w:cs="Times New Roman"/>
        </w:rPr>
        <w:t>will be used</w:t>
      </w:r>
      <w:proofErr w:type="gramEnd"/>
      <w:r w:rsidRPr="00BC2400">
        <w:rPr>
          <w:rFonts w:ascii="Times New Roman" w:hAnsi="Times New Roman" w:cs="Times New Roman"/>
        </w:rPr>
        <w:t xml:space="preserve"> to broaden understanding about issues related to the expression of tastes in art and music.  The survey will take about seven minutes to complete.  The information collected may not benefit you directly, but the information learned in this study should provide </w:t>
      </w:r>
      <w:proofErr w:type="gramStart"/>
      <w:r w:rsidRPr="00BC2400">
        <w:rPr>
          <w:rFonts w:ascii="Times New Roman" w:hAnsi="Times New Roman" w:cs="Times New Roman"/>
        </w:rPr>
        <w:t>more general benefits to those interested in taste in art and music</w:t>
      </w:r>
      <w:proofErr w:type="gramEnd"/>
      <w:r w:rsidRPr="00BC2400">
        <w:rPr>
          <w:rFonts w:ascii="Times New Roman" w:hAnsi="Times New Roman" w:cs="Times New Roman"/>
        </w:rPr>
        <w:t>.</w:t>
      </w:r>
    </w:p>
    <w:p w14:paraId="1540231A" w14:textId="77777777" w:rsidR="000A0845" w:rsidRPr="00BC2400" w:rsidRDefault="000A0845" w:rsidP="000A0845">
      <w:pPr>
        <w:pStyle w:val="NoSpacing"/>
        <w:rPr>
          <w:rFonts w:ascii="Times New Roman" w:hAnsi="Times New Roman" w:cs="Times New Roman"/>
        </w:rPr>
      </w:pPr>
    </w:p>
    <w:p w14:paraId="588F4F0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The survey is anonymous.  While SSI has access to your identifying information (name, contact information, etc.), this information </w:t>
      </w:r>
      <w:proofErr w:type="gramStart"/>
      <w:r w:rsidRPr="00BC2400">
        <w:rPr>
          <w:rFonts w:ascii="Times New Roman" w:hAnsi="Times New Roman" w:cs="Times New Roman"/>
        </w:rPr>
        <w:t>will not be shared</w:t>
      </w:r>
      <w:proofErr w:type="gramEnd"/>
      <w:r w:rsidRPr="00BC2400">
        <w:rPr>
          <w:rFonts w:ascii="Times New Roman" w:hAnsi="Times New Roman" w:cs="Times New Roman"/>
        </w:rPr>
        <w:t xml:space="preserve"> with the researcher, no will the IP address from which you are taking this survey be shared.   While absolute anonymity </w:t>
      </w:r>
      <w:proofErr w:type="gramStart"/>
      <w:r w:rsidRPr="00BC2400">
        <w:rPr>
          <w:rFonts w:ascii="Times New Roman" w:hAnsi="Times New Roman" w:cs="Times New Roman"/>
        </w:rPr>
        <w:t>can never be guaranteed</w:t>
      </w:r>
      <w:proofErr w:type="gramEnd"/>
      <w:r w:rsidRPr="00BC2400">
        <w:rPr>
          <w:rFonts w:ascii="Times New Roman" w:hAnsi="Times New Roman" w:cs="Times New Roman"/>
        </w:rPr>
        <w:t xml:space="preserve"> over the internet, the researcher will make no attempt to identify you given the information you provide on the survey.  No one will be able to identify you or your answers, and no one will know whether or not you participated in the study.  Individuals from the University </w:t>
      </w:r>
      <w:proofErr w:type="gramStart"/>
      <w:r w:rsidRPr="00BC2400">
        <w:rPr>
          <w:rFonts w:ascii="Times New Roman" w:hAnsi="Times New Roman" w:cs="Times New Roman"/>
        </w:rPr>
        <w:t>of</w:t>
      </w:r>
      <w:proofErr w:type="gramEnd"/>
      <w:r w:rsidRPr="00BC2400">
        <w:rPr>
          <w:rFonts w:ascii="Times New Roman" w:hAnsi="Times New Roman" w:cs="Times New Roman"/>
        </w:rPr>
        <w:t xml:space="preserve"> Notre Dame and the Institutional Review Board may inspect these records.  </w:t>
      </w:r>
      <w:proofErr w:type="gramStart"/>
      <w:r w:rsidRPr="00BC2400">
        <w:rPr>
          <w:rFonts w:ascii="Times New Roman" w:hAnsi="Times New Roman" w:cs="Times New Roman"/>
        </w:rPr>
        <w:t>Should the data be published</w:t>
      </w:r>
      <w:proofErr w:type="gramEnd"/>
      <w:r w:rsidRPr="00BC2400">
        <w:rPr>
          <w:rFonts w:ascii="Times New Roman" w:hAnsi="Times New Roman" w:cs="Times New Roman"/>
        </w:rPr>
        <w:t>, no individual information will be disclosed.</w:t>
      </w:r>
    </w:p>
    <w:p w14:paraId="0CD763F6" w14:textId="77777777" w:rsidR="000A0845" w:rsidRPr="00BC2400" w:rsidRDefault="000A0845" w:rsidP="000A0845">
      <w:pPr>
        <w:pStyle w:val="NoSpacing"/>
        <w:rPr>
          <w:rFonts w:ascii="Times New Roman" w:hAnsi="Times New Roman" w:cs="Times New Roman"/>
        </w:rPr>
      </w:pPr>
    </w:p>
    <w:p w14:paraId="3E22927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Your participation in this study is voluntary.  By completing and submitting this survey, you are voluntarily agreeing to participate.  You are free to decline to answer any particular question you do not wish to answer for any reason by simply terminating the survey.</w:t>
      </w:r>
    </w:p>
    <w:p w14:paraId="4F5A68C7" w14:textId="77777777" w:rsidR="000A0845" w:rsidRPr="00BC2400" w:rsidRDefault="000A0845" w:rsidP="000A0845">
      <w:pPr>
        <w:pStyle w:val="NoSpacing"/>
        <w:rPr>
          <w:rFonts w:ascii="Times New Roman" w:hAnsi="Times New Roman" w:cs="Times New Roman"/>
        </w:rPr>
      </w:pPr>
    </w:p>
    <w:p w14:paraId="5A7269F1" w14:textId="113ABD0A"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If you understand these terms and agree to participate in this survey, click Agree below.  If you do not agree, simply close the survey or click disagree below to end the survey.</w:t>
      </w:r>
    </w:p>
    <w:p w14:paraId="72571F9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Agree/Disagree</w:t>
      </w:r>
    </w:p>
    <w:p w14:paraId="13649471" w14:textId="77777777" w:rsidR="000A0845" w:rsidRPr="00BC2400" w:rsidRDefault="000A0845" w:rsidP="000A0845">
      <w:pPr>
        <w:pStyle w:val="NoSpacing"/>
        <w:rPr>
          <w:rFonts w:ascii="Times New Roman" w:hAnsi="Times New Roman" w:cs="Times New Roman"/>
        </w:rPr>
      </w:pPr>
    </w:p>
    <w:p w14:paraId="149F74C4" w14:textId="77777777" w:rsidR="000A0845" w:rsidRPr="00BC2400" w:rsidRDefault="000A0845" w:rsidP="000A0845">
      <w:pPr>
        <w:pStyle w:val="Heading3"/>
        <w:rPr>
          <w:rFonts w:ascii="Times New Roman" w:hAnsi="Times New Roman" w:cs="Times New Roman"/>
        </w:rPr>
      </w:pPr>
      <w:bookmarkStart w:id="66" w:name="_Toc389147204"/>
      <w:bookmarkStart w:id="67" w:name="_Toc390113401"/>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3</w:t>
      </w:r>
      <w:bookmarkEnd w:id="66"/>
      <w:bookmarkEnd w:id="67"/>
    </w:p>
    <w:p w14:paraId="444F4225"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Are you taking this survey from a smart phone (iPhone, Android, Blackberry, etc.)?</w:t>
      </w:r>
    </w:p>
    <w:p w14:paraId="2FA94F1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Yes/No</w:t>
      </w:r>
    </w:p>
    <w:p w14:paraId="0D4C3AC4" w14:textId="77777777" w:rsidR="000A0845" w:rsidRPr="00BC2400" w:rsidRDefault="000A0845" w:rsidP="000A0845">
      <w:pPr>
        <w:pStyle w:val="NoSpacing"/>
        <w:rPr>
          <w:rFonts w:ascii="Times New Roman" w:hAnsi="Times New Roman" w:cs="Times New Roman"/>
        </w:rPr>
      </w:pPr>
    </w:p>
    <w:p w14:paraId="40772C06" w14:textId="77777777" w:rsidR="000A0845" w:rsidRPr="00BC2400" w:rsidRDefault="000A0845" w:rsidP="000A0845">
      <w:pPr>
        <w:pStyle w:val="Heading3"/>
        <w:rPr>
          <w:rFonts w:ascii="Times New Roman" w:hAnsi="Times New Roman" w:cs="Times New Roman"/>
        </w:rPr>
      </w:pPr>
      <w:r w:rsidRPr="00BC2400">
        <w:rPr>
          <w:rFonts w:ascii="Times New Roman" w:hAnsi="Times New Roman" w:cs="Times New Roman"/>
        </w:rPr>
        <w:br w:type="page"/>
      </w:r>
      <w:bookmarkStart w:id="68" w:name="_Toc389147205"/>
      <w:bookmarkStart w:id="69" w:name="_Toc390113402"/>
      <w:proofErr w:type="gramStart"/>
      <w:r w:rsidRPr="00BC2400">
        <w:rPr>
          <w:rFonts w:ascii="Times New Roman" w:hAnsi="Times New Roman" w:cs="Times New Roman"/>
        </w:rPr>
        <w:lastRenderedPageBreak/>
        <w:t>page</w:t>
      </w:r>
      <w:proofErr w:type="gramEnd"/>
      <w:r w:rsidRPr="00BC2400">
        <w:rPr>
          <w:rFonts w:ascii="Times New Roman" w:hAnsi="Times New Roman" w:cs="Times New Roman"/>
        </w:rPr>
        <w:t xml:space="preserve"> 4</w:t>
      </w:r>
      <w:bookmarkEnd w:id="68"/>
      <w:bookmarkEnd w:id="69"/>
    </w:p>
    <w:p w14:paraId="36E0AC3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Please look at this painting for a few seconds.</w:t>
      </w:r>
    </w:p>
    <w:p w14:paraId="643B58C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noProof/>
          <w:sz w:val="18"/>
          <w:szCs w:val="18"/>
        </w:rPr>
        <w:drawing>
          <wp:inline distT="0" distB="0" distL="0" distR="0" wp14:anchorId="1A6D6236" wp14:editId="715D7952">
            <wp:extent cx="4876800" cy="3105150"/>
            <wp:effectExtent l="0" t="0" r="0" b="0"/>
            <wp:docPr id="5" name="Picture 1" descr="https://notredamecsr.qualtrics.com/CP/Graphic.php?IM=IM_5jcmvF4ZtlqM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otredamecsr.qualtrics.com/CP/Graphic.php?IM=IM_5jcmvF4ZtlqMae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53C996DE"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Give us your first impression of this painting – how much do you like it?</w:t>
      </w:r>
    </w:p>
    <w:p w14:paraId="77ADB4E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like it very much</w:t>
      </w:r>
    </w:p>
    <w:p w14:paraId="5E024EE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like it</w:t>
      </w:r>
    </w:p>
    <w:p w14:paraId="199A8C61"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like it just a little</w:t>
      </w:r>
    </w:p>
    <w:p w14:paraId="5908142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neither like it nor dislike it</w:t>
      </w:r>
    </w:p>
    <w:p w14:paraId="25F99E0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dislike it just a little</w:t>
      </w:r>
    </w:p>
    <w:p w14:paraId="7430D43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dislike it</w:t>
      </w:r>
    </w:p>
    <w:p w14:paraId="104A92C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dislike it very much</w:t>
      </w:r>
    </w:p>
    <w:p w14:paraId="17EECBA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I </w:t>
      </w:r>
      <w:proofErr w:type="gramStart"/>
      <w:r w:rsidRPr="00BC2400">
        <w:rPr>
          <w:rFonts w:ascii="Times New Roman" w:hAnsi="Times New Roman" w:cs="Times New Roman"/>
        </w:rPr>
        <w:t>can’t</w:t>
      </w:r>
      <w:proofErr w:type="gramEnd"/>
      <w:r w:rsidRPr="00BC2400">
        <w:rPr>
          <w:rFonts w:ascii="Times New Roman" w:hAnsi="Times New Roman" w:cs="Times New Roman"/>
        </w:rPr>
        <w:t xml:space="preserve"> see the image</w:t>
      </w:r>
    </w:p>
    <w:p w14:paraId="3F082900" w14:textId="77777777" w:rsidR="000A0845" w:rsidRPr="00BC2400" w:rsidRDefault="000A0845" w:rsidP="000A0845">
      <w:pPr>
        <w:pStyle w:val="Heading3"/>
        <w:rPr>
          <w:rFonts w:ascii="Times New Roman" w:hAnsi="Times New Roman" w:cs="Times New Roman"/>
        </w:rPr>
      </w:pPr>
      <w:bookmarkStart w:id="70" w:name="_Toc389147206"/>
      <w:bookmarkStart w:id="71" w:name="_Toc390113403"/>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5</w:t>
      </w:r>
      <w:bookmarkEnd w:id="70"/>
      <w:bookmarkEnd w:id="71"/>
    </w:p>
    <w:p w14:paraId="3719C296" w14:textId="77777777" w:rsidR="000A0845" w:rsidRPr="00BC2400" w:rsidRDefault="000A0845" w:rsidP="000A0845">
      <w:pPr>
        <w:pStyle w:val="Heading4"/>
        <w:rPr>
          <w:rFonts w:ascii="Times New Roman" w:hAnsi="Times New Roman" w:cs="Times New Roman"/>
        </w:rPr>
      </w:pPr>
      <w:r w:rsidRPr="00BC2400">
        <w:rPr>
          <w:rFonts w:ascii="Times New Roman" w:hAnsi="Times New Roman" w:cs="Times New Roman"/>
        </w:rPr>
        <w:t>Control 2 respondents:</w:t>
      </w:r>
    </w:p>
    <w:p w14:paraId="724AC94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Thank you for your response.  Other people who have taken this survey recently have said that they LIKE/DISLIKE the painting you saw.  </w:t>
      </w:r>
    </w:p>
    <w:p w14:paraId="3A19CD37" w14:textId="77777777" w:rsidR="000A0845" w:rsidRPr="00BC2400" w:rsidRDefault="000A0845" w:rsidP="000A0845">
      <w:pPr>
        <w:pStyle w:val="NoSpacing"/>
        <w:rPr>
          <w:rFonts w:ascii="Times New Roman" w:hAnsi="Times New Roman" w:cs="Times New Roman"/>
        </w:rPr>
      </w:pPr>
    </w:p>
    <w:p w14:paraId="0AE29804"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Given only what you know about these people’s opinion about the painting, how similar do you think you are to them?</w:t>
      </w:r>
    </w:p>
    <w:p w14:paraId="31EE8D8C"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very</w:t>
      </w:r>
      <w:proofErr w:type="gramEnd"/>
      <w:r w:rsidRPr="00BC2400">
        <w:rPr>
          <w:rFonts w:ascii="Times New Roman" w:hAnsi="Times New Roman" w:cs="Times New Roman"/>
        </w:rPr>
        <w:t xml:space="preserve"> similar/somewhat similar/just a little similar/not very similar/not at all similar</w:t>
      </w:r>
    </w:p>
    <w:p w14:paraId="27B90143" w14:textId="77777777" w:rsidR="000A0845" w:rsidRPr="00BC2400" w:rsidRDefault="000A0845" w:rsidP="000A0845">
      <w:pPr>
        <w:pStyle w:val="Heading4"/>
        <w:rPr>
          <w:rFonts w:ascii="Times New Roman" w:hAnsi="Times New Roman" w:cs="Times New Roman"/>
        </w:rPr>
      </w:pPr>
      <w:r w:rsidRPr="00BC2400">
        <w:rPr>
          <w:rFonts w:ascii="Times New Roman" w:hAnsi="Times New Roman" w:cs="Times New Roman"/>
        </w:rPr>
        <w:t>Treatment respondents:</w:t>
      </w:r>
    </w:p>
    <w:p w14:paraId="7F72332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Thank you for your response.  Our survey so far indicates that the group of people most likely to say that they LIKE/DISLIKE the painting you saw have completed…</w:t>
      </w:r>
    </w:p>
    <w:p w14:paraId="5B21CB91"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LCC:  high school but did not go to college, and work in a food service job.</w:t>
      </w:r>
    </w:p>
    <w:p w14:paraId="3A8B568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ES:  a Bachelor’s degree in Business but no additional degrees, and work at a financial investment firm.</w:t>
      </w:r>
    </w:p>
    <w:p w14:paraId="0E82BB7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CS:  several advanced degrees including a PhD, and work at a college or university.</w:t>
      </w:r>
    </w:p>
    <w:p w14:paraId="485E1F24"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Given only what you know about this group’s education, occupation, and opinion about the painting, how similar do you think you are to the people in this group?</w:t>
      </w:r>
    </w:p>
    <w:p w14:paraId="5DDD854A"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very</w:t>
      </w:r>
      <w:proofErr w:type="gramEnd"/>
      <w:r w:rsidRPr="00BC2400">
        <w:rPr>
          <w:rFonts w:ascii="Times New Roman" w:hAnsi="Times New Roman" w:cs="Times New Roman"/>
        </w:rPr>
        <w:t xml:space="preserve"> similar/somewhat similar/just a little similar/not very similar/not at all similar</w:t>
      </w:r>
    </w:p>
    <w:p w14:paraId="164F403A" w14:textId="77777777" w:rsidR="000A0845" w:rsidRPr="00BC2400" w:rsidRDefault="000A0845" w:rsidP="000A0845">
      <w:pPr>
        <w:pStyle w:val="NoSpacing"/>
        <w:rPr>
          <w:rFonts w:ascii="Times New Roman" w:hAnsi="Times New Roman" w:cs="Times New Roman"/>
        </w:rPr>
      </w:pPr>
    </w:p>
    <w:p w14:paraId="795FAA76" w14:textId="77777777" w:rsidR="000A0845" w:rsidRPr="00BC2400" w:rsidRDefault="000A0845" w:rsidP="000A0845">
      <w:pPr>
        <w:pStyle w:val="NoSpacing"/>
        <w:rPr>
          <w:rFonts w:ascii="Times New Roman" w:hAnsi="Times New Roman" w:cs="Times New Roman"/>
        </w:rPr>
      </w:pPr>
      <w:bookmarkStart w:id="72" w:name="_Toc389147207"/>
      <w:bookmarkStart w:id="73" w:name="_Toc390113404"/>
      <w:proofErr w:type="gramStart"/>
      <w:r w:rsidRPr="00BC2400">
        <w:rPr>
          <w:rStyle w:val="Heading3Char"/>
          <w:rFonts w:ascii="Times New Roman" w:hAnsi="Times New Roman" w:cs="Times New Roman"/>
        </w:rPr>
        <w:t>page</w:t>
      </w:r>
      <w:proofErr w:type="gramEnd"/>
      <w:r w:rsidRPr="00BC2400">
        <w:rPr>
          <w:rStyle w:val="Heading3Char"/>
          <w:rFonts w:ascii="Times New Roman" w:hAnsi="Times New Roman" w:cs="Times New Roman"/>
        </w:rPr>
        <w:t xml:space="preserve"> 6</w:t>
      </w:r>
      <w:bookmarkEnd w:id="72"/>
      <w:bookmarkEnd w:id="73"/>
      <w:r w:rsidRPr="00BC2400">
        <w:rPr>
          <w:rFonts w:ascii="Times New Roman" w:hAnsi="Times New Roman" w:cs="Times New Roman"/>
        </w:rPr>
        <w:t xml:space="preserve"> (treatment respondents only)</w:t>
      </w:r>
    </w:p>
    <w:p w14:paraId="661B7650"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In the last question, when you thought about how similar you are to the people in this group, which factor was most influential?</w:t>
      </w:r>
    </w:p>
    <w:p w14:paraId="4696C83C"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their</w:t>
      </w:r>
      <w:proofErr w:type="gramEnd"/>
      <w:r w:rsidRPr="00BC2400">
        <w:rPr>
          <w:rFonts w:ascii="Times New Roman" w:hAnsi="Times New Roman" w:cs="Times New Roman"/>
        </w:rPr>
        <w:t xml:space="preserve"> education and/or occupation/their opinion about the painting/a combination of both</w:t>
      </w:r>
    </w:p>
    <w:p w14:paraId="218C723A" w14:textId="77777777" w:rsidR="000A0845" w:rsidRPr="00BC2400" w:rsidRDefault="000A0845" w:rsidP="000A0845">
      <w:pPr>
        <w:pStyle w:val="Heading3"/>
        <w:rPr>
          <w:rFonts w:ascii="Times New Roman" w:hAnsi="Times New Roman" w:cs="Times New Roman"/>
        </w:rPr>
      </w:pPr>
      <w:bookmarkStart w:id="74" w:name="_Toc389147208"/>
      <w:bookmarkStart w:id="75" w:name="_Toc390113405"/>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7</w:t>
      </w:r>
      <w:bookmarkEnd w:id="74"/>
      <w:bookmarkEnd w:id="75"/>
    </w:p>
    <w:p w14:paraId="2406D90A"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Which of the following diplomas or degrees have you completed?  Check all that apply.</w:t>
      </w:r>
    </w:p>
    <w:p w14:paraId="35C1106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 diplomas or degrees</w:t>
      </w:r>
    </w:p>
    <w:p w14:paraId="4A9FFD7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High school diploma, GED, or other equivalent</w:t>
      </w:r>
    </w:p>
    <w:p w14:paraId="76CC80B8"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Some college, no degree</w:t>
      </w:r>
    </w:p>
    <w:p w14:paraId="1E730AA8"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Associate degree</w:t>
      </w:r>
    </w:p>
    <w:p w14:paraId="3E6C9397"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Bachelor’s degree (BA, BS, BBA, etc.)</w:t>
      </w:r>
      <w:proofErr w:type="gramEnd"/>
    </w:p>
    <w:p w14:paraId="6666E96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Master’s degree (MA, MS, MBA, MSW, etc.)</w:t>
      </w:r>
      <w:proofErr w:type="gramEnd"/>
      <w:r w:rsidRPr="00BC2400">
        <w:rPr>
          <w:rFonts w:ascii="Times New Roman" w:hAnsi="Times New Roman" w:cs="Times New Roman"/>
        </w:rPr>
        <w:br/>
      </w:r>
      <w:proofErr w:type="gramStart"/>
      <w:r w:rsidRPr="00BC2400">
        <w:rPr>
          <w:rFonts w:ascii="Times New Roman" w:hAnsi="Times New Roman" w:cs="Times New Roman"/>
        </w:rPr>
        <w:t>Professional or doctoral degree (MD, PhD, JD, etc.)</w:t>
      </w:r>
      <w:proofErr w:type="gramEnd"/>
    </w:p>
    <w:p w14:paraId="15154E05" w14:textId="77777777" w:rsidR="000A0845" w:rsidRPr="00BC2400" w:rsidRDefault="000A0845" w:rsidP="000A0845">
      <w:pPr>
        <w:pStyle w:val="NoSpacing"/>
        <w:rPr>
          <w:rFonts w:ascii="Times New Roman" w:hAnsi="Times New Roman" w:cs="Times New Roman"/>
        </w:rPr>
      </w:pPr>
    </w:p>
    <w:p w14:paraId="6D5EC65E"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If you attended college, what was your major field of study for your highest degree?  Write “none” if you did not attend college.</w:t>
      </w:r>
    </w:p>
    <w:p w14:paraId="67ECF8F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t>
      </w:r>
      <w:proofErr w:type="gramStart"/>
      <w:r w:rsidRPr="00BC2400">
        <w:rPr>
          <w:rFonts w:ascii="Times New Roman" w:hAnsi="Times New Roman" w:cs="Times New Roman"/>
        </w:rPr>
        <w:t>text</w:t>
      </w:r>
      <w:proofErr w:type="gramEnd"/>
      <w:r w:rsidRPr="00BC2400">
        <w:rPr>
          <w:rFonts w:ascii="Times New Roman" w:hAnsi="Times New Roman" w:cs="Times New Roman"/>
        </w:rPr>
        <w:t xml:space="preserve"> box)</w:t>
      </w:r>
    </w:p>
    <w:p w14:paraId="0917D61A" w14:textId="77777777" w:rsidR="000A0845" w:rsidRPr="00BC2400" w:rsidRDefault="000A0845" w:rsidP="000A0845">
      <w:pPr>
        <w:pStyle w:val="NoSpacing"/>
        <w:rPr>
          <w:rFonts w:ascii="Times New Roman" w:hAnsi="Times New Roman" w:cs="Times New Roman"/>
        </w:rPr>
      </w:pPr>
    </w:p>
    <w:p w14:paraId="727D6A06"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Did either of your parents (or the people who raised you) complete a Bachelor’s degree?</w:t>
      </w:r>
    </w:p>
    <w:p w14:paraId="50596C6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Yes/No</w:t>
      </w:r>
    </w:p>
    <w:p w14:paraId="11A1825E" w14:textId="77777777" w:rsidR="000A0845" w:rsidRPr="00BC2400" w:rsidRDefault="000A0845" w:rsidP="000A0845">
      <w:pPr>
        <w:pStyle w:val="Heading3"/>
        <w:rPr>
          <w:rFonts w:ascii="Times New Roman" w:hAnsi="Times New Roman" w:cs="Times New Roman"/>
        </w:rPr>
      </w:pPr>
      <w:bookmarkStart w:id="76" w:name="_Toc389147209"/>
      <w:bookmarkStart w:id="77" w:name="_Toc390113406"/>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8</w:t>
      </w:r>
      <w:bookmarkEnd w:id="76"/>
      <w:bookmarkEnd w:id="77"/>
    </w:p>
    <w:p w14:paraId="7C1311C8"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Which of the following best describes your current employment status?</w:t>
      </w:r>
    </w:p>
    <w:p w14:paraId="029E2A5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Working, part time or full time, paid employee</w:t>
      </w:r>
    </w:p>
    <w:p w14:paraId="08CBB2E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Working, part time or full time, self employed</w:t>
      </w:r>
    </w:p>
    <w:p w14:paraId="099B63E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currently enrolled in school</w:t>
      </w:r>
    </w:p>
    <w:p w14:paraId="295525F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temporarily laid off</w:t>
      </w:r>
    </w:p>
    <w:p w14:paraId="429DA1F7"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looking for work</w:t>
      </w:r>
    </w:p>
    <w:p w14:paraId="345B46A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not looking for work</w:t>
      </w:r>
    </w:p>
    <w:p w14:paraId="2CB1C71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homemaker</w:t>
      </w:r>
    </w:p>
    <w:p w14:paraId="3B306C97"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retired</w:t>
      </w:r>
    </w:p>
    <w:p w14:paraId="4BC2BA8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disabled</w:t>
      </w:r>
    </w:p>
    <w:p w14:paraId="087A35B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Not working, other</w:t>
      </w:r>
    </w:p>
    <w:p w14:paraId="536C810E" w14:textId="77777777" w:rsidR="000A0845" w:rsidRPr="00BC2400" w:rsidRDefault="000A0845" w:rsidP="000A0845">
      <w:pPr>
        <w:pStyle w:val="NoSpacing"/>
        <w:rPr>
          <w:rFonts w:ascii="Times New Roman" w:hAnsi="Times New Roman" w:cs="Times New Roman"/>
          <w:b/>
        </w:rPr>
      </w:pPr>
    </w:p>
    <w:p w14:paraId="049FD76C"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Which of the following most closely matches your current occupation (or you most recent paid occupation)?</w:t>
      </w:r>
    </w:p>
    <w:p w14:paraId="0317FBD7"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business</w:t>
      </w:r>
      <w:proofErr w:type="gramEnd"/>
      <w:r w:rsidRPr="00BC2400">
        <w:rPr>
          <w:rFonts w:ascii="Times New Roman" w:hAnsi="Times New Roman" w:cs="Times New Roman"/>
        </w:rPr>
        <w:t xml:space="preserve"> and financial operations occupations</w:t>
      </w:r>
    </w:p>
    <w:p w14:paraId="4A252406"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computer</w:t>
      </w:r>
      <w:proofErr w:type="gramEnd"/>
      <w:r w:rsidRPr="00BC2400">
        <w:rPr>
          <w:rFonts w:ascii="Times New Roman" w:hAnsi="Times New Roman" w:cs="Times New Roman"/>
        </w:rPr>
        <w:t xml:space="preserve"> and mathematical occupations</w:t>
      </w:r>
    </w:p>
    <w:p w14:paraId="0DE3C783"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architecture</w:t>
      </w:r>
      <w:proofErr w:type="gramEnd"/>
      <w:r w:rsidRPr="00BC2400">
        <w:rPr>
          <w:rFonts w:ascii="Times New Roman" w:hAnsi="Times New Roman" w:cs="Times New Roman"/>
        </w:rPr>
        <w:t xml:space="preserve"> occupations</w:t>
      </w:r>
    </w:p>
    <w:p w14:paraId="7669A216"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engineering</w:t>
      </w:r>
      <w:proofErr w:type="gramEnd"/>
      <w:r w:rsidRPr="00BC2400">
        <w:rPr>
          <w:rFonts w:ascii="Times New Roman" w:hAnsi="Times New Roman" w:cs="Times New Roman"/>
        </w:rPr>
        <w:t xml:space="preserve"> occupations</w:t>
      </w:r>
    </w:p>
    <w:p w14:paraId="4D7C1A5B"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life</w:t>
      </w:r>
      <w:proofErr w:type="gramEnd"/>
      <w:r w:rsidRPr="00BC2400">
        <w:rPr>
          <w:rFonts w:ascii="Times New Roman" w:hAnsi="Times New Roman" w:cs="Times New Roman"/>
        </w:rPr>
        <w:t>, physical and social science occupations</w:t>
      </w:r>
    </w:p>
    <w:p w14:paraId="2D0BF25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community</w:t>
      </w:r>
      <w:proofErr w:type="gramEnd"/>
      <w:r w:rsidRPr="00BC2400">
        <w:rPr>
          <w:rFonts w:ascii="Times New Roman" w:hAnsi="Times New Roman" w:cs="Times New Roman"/>
        </w:rPr>
        <w:t xml:space="preserve"> and social service occupations</w:t>
      </w:r>
    </w:p>
    <w:p w14:paraId="3E5CF947"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legal</w:t>
      </w:r>
      <w:proofErr w:type="gramEnd"/>
      <w:r w:rsidRPr="00BC2400">
        <w:rPr>
          <w:rFonts w:ascii="Times New Roman" w:hAnsi="Times New Roman" w:cs="Times New Roman"/>
        </w:rPr>
        <w:t xml:space="preserve"> occupations</w:t>
      </w:r>
    </w:p>
    <w:p w14:paraId="0FD3F46F"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education</w:t>
      </w:r>
      <w:proofErr w:type="gramEnd"/>
      <w:r w:rsidRPr="00BC2400">
        <w:rPr>
          <w:rFonts w:ascii="Times New Roman" w:hAnsi="Times New Roman" w:cs="Times New Roman"/>
        </w:rPr>
        <w:t>, training, and library occupations</w:t>
      </w:r>
    </w:p>
    <w:p w14:paraId="5154FF6B"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arts</w:t>
      </w:r>
      <w:proofErr w:type="gramEnd"/>
      <w:r w:rsidRPr="00BC2400">
        <w:rPr>
          <w:rFonts w:ascii="Times New Roman" w:hAnsi="Times New Roman" w:cs="Times New Roman"/>
        </w:rPr>
        <w:t xml:space="preserve"> and design occupations</w:t>
      </w:r>
    </w:p>
    <w:p w14:paraId="44D79572"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entertainment</w:t>
      </w:r>
      <w:proofErr w:type="gramEnd"/>
      <w:r w:rsidRPr="00BC2400">
        <w:rPr>
          <w:rFonts w:ascii="Times New Roman" w:hAnsi="Times New Roman" w:cs="Times New Roman"/>
        </w:rPr>
        <w:t>, sports, and media occupations</w:t>
      </w:r>
    </w:p>
    <w:p w14:paraId="1D8D0DA2"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healthcare</w:t>
      </w:r>
      <w:proofErr w:type="gramEnd"/>
      <w:r w:rsidRPr="00BC2400">
        <w:rPr>
          <w:rFonts w:ascii="Times New Roman" w:hAnsi="Times New Roman" w:cs="Times New Roman"/>
        </w:rPr>
        <w:t xml:space="preserve"> practitioner occupations</w:t>
      </w:r>
    </w:p>
    <w:p w14:paraId="4750C3D0"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healthcare</w:t>
      </w:r>
      <w:proofErr w:type="gramEnd"/>
      <w:r w:rsidRPr="00BC2400">
        <w:rPr>
          <w:rFonts w:ascii="Times New Roman" w:hAnsi="Times New Roman" w:cs="Times New Roman"/>
        </w:rPr>
        <w:t xml:space="preserve"> support occupations</w:t>
      </w:r>
    </w:p>
    <w:p w14:paraId="0074D2BD"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protective</w:t>
      </w:r>
      <w:proofErr w:type="gramEnd"/>
      <w:r w:rsidRPr="00BC2400">
        <w:rPr>
          <w:rFonts w:ascii="Times New Roman" w:hAnsi="Times New Roman" w:cs="Times New Roman"/>
        </w:rPr>
        <w:t xml:space="preserve"> service occupations</w:t>
      </w:r>
    </w:p>
    <w:p w14:paraId="1CC55DC6"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lastRenderedPageBreak/>
        <w:t>military</w:t>
      </w:r>
      <w:proofErr w:type="gramEnd"/>
    </w:p>
    <w:p w14:paraId="5AAB48D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food</w:t>
      </w:r>
      <w:proofErr w:type="gramEnd"/>
      <w:r w:rsidRPr="00BC2400">
        <w:rPr>
          <w:rFonts w:ascii="Times New Roman" w:hAnsi="Times New Roman" w:cs="Times New Roman"/>
        </w:rPr>
        <w:t xml:space="preserve"> preparation and serving occupations</w:t>
      </w:r>
    </w:p>
    <w:p w14:paraId="7816A2F4"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building</w:t>
      </w:r>
      <w:proofErr w:type="gramEnd"/>
      <w:r w:rsidRPr="00BC2400">
        <w:rPr>
          <w:rFonts w:ascii="Times New Roman" w:hAnsi="Times New Roman" w:cs="Times New Roman"/>
        </w:rPr>
        <w:t xml:space="preserve"> and groups cleaning/maintenance occupations</w:t>
      </w:r>
    </w:p>
    <w:p w14:paraId="17766560"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personal</w:t>
      </w:r>
      <w:proofErr w:type="gramEnd"/>
      <w:r w:rsidRPr="00BC2400">
        <w:rPr>
          <w:rFonts w:ascii="Times New Roman" w:hAnsi="Times New Roman" w:cs="Times New Roman"/>
        </w:rPr>
        <w:t xml:space="preserve"> care and service occupations</w:t>
      </w:r>
    </w:p>
    <w:p w14:paraId="341BDB95"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sales</w:t>
      </w:r>
      <w:proofErr w:type="gramEnd"/>
      <w:r w:rsidRPr="00BC2400">
        <w:rPr>
          <w:rFonts w:ascii="Times New Roman" w:hAnsi="Times New Roman" w:cs="Times New Roman"/>
        </w:rPr>
        <w:t xml:space="preserve"> occupations</w:t>
      </w:r>
    </w:p>
    <w:p w14:paraId="2BC3B673"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office</w:t>
      </w:r>
      <w:proofErr w:type="gramEnd"/>
      <w:r w:rsidRPr="00BC2400">
        <w:rPr>
          <w:rFonts w:ascii="Times New Roman" w:hAnsi="Times New Roman" w:cs="Times New Roman"/>
        </w:rPr>
        <w:t xml:space="preserve"> and administrative support occupations</w:t>
      </w:r>
    </w:p>
    <w:p w14:paraId="0E3B3305"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farming</w:t>
      </w:r>
      <w:proofErr w:type="gramEnd"/>
      <w:r w:rsidRPr="00BC2400">
        <w:rPr>
          <w:rFonts w:ascii="Times New Roman" w:hAnsi="Times New Roman" w:cs="Times New Roman"/>
        </w:rPr>
        <w:t>, fishing and forestry occupations</w:t>
      </w:r>
    </w:p>
    <w:p w14:paraId="1021071C"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construction</w:t>
      </w:r>
      <w:proofErr w:type="gramEnd"/>
      <w:r w:rsidRPr="00BC2400">
        <w:rPr>
          <w:rFonts w:ascii="Times New Roman" w:hAnsi="Times New Roman" w:cs="Times New Roman"/>
        </w:rPr>
        <w:t>, installation, production, maintenance and repair occupations</w:t>
      </w:r>
    </w:p>
    <w:p w14:paraId="5E1A6ACD"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transportation</w:t>
      </w:r>
      <w:proofErr w:type="gramEnd"/>
      <w:r w:rsidRPr="00BC2400">
        <w:rPr>
          <w:rFonts w:ascii="Times New Roman" w:hAnsi="Times New Roman" w:cs="Times New Roman"/>
        </w:rPr>
        <w:t xml:space="preserve"> and material moving occupations</w:t>
      </w:r>
    </w:p>
    <w:p w14:paraId="36802C11"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full-time</w:t>
      </w:r>
      <w:proofErr w:type="gramEnd"/>
      <w:r w:rsidRPr="00BC2400">
        <w:rPr>
          <w:rFonts w:ascii="Times New Roman" w:hAnsi="Times New Roman" w:cs="Times New Roman"/>
        </w:rPr>
        <w:t xml:space="preserve"> caregiver inside the home</w:t>
      </w:r>
    </w:p>
    <w:p w14:paraId="6E2749BC"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other</w:t>
      </w:r>
      <w:proofErr w:type="gramEnd"/>
    </w:p>
    <w:p w14:paraId="7444AF06" w14:textId="77777777" w:rsidR="000A0845" w:rsidRPr="00BC2400" w:rsidRDefault="000A0845" w:rsidP="000A0845">
      <w:pPr>
        <w:pStyle w:val="NoSpacing"/>
        <w:rPr>
          <w:rFonts w:ascii="Times New Roman" w:hAnsi="Times New Roman" w:cs="Times New Roman"/>
        </w:rPr>
      </w:pPr>
    </w:p>
    <w:p w14:paraId="09FB7171"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What is your annual, pre-tax income from your job(s)?</w:t>
      </w:r>
    </w:p>
    <w:p w14:paraId="0E3BC40F"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less</w:t>
      </w:r>
      <w:proofErr w:type="gramEnd"/>
      <w:r w:rsidRPr="00BC2400">
        <w:rPr>
          <w:rFonts w:ascii="Times New Roman" w:hAnsi="Times New Roman" w:cs="Times New Roman"/>
        </w:rPr>
        <w:t xml:space="preserve"> than $10,000</w:t>
      </w:r>
    </w:p>
    <w:p w14:paraId="25DD3C48"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$0,000 - $19,999</w:t>
      </w:r>
    </w:p>
    <w:p w14:paraId="335E5EE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$20,000 - $29,999</w:t>
      </w:r>
    </w:p>
    <w:p w14:paraId="466BF8C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$30,000 - $39,999</w:t>
      </w:r>
    </w:p>
    <w:p w14:paraId="3734700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$40,000 - $49,999</w:t>
      </w:r>
    </w:p>
    <w:p w14:paraId="71BA355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$50,000 - $59,999</w:t>
      </w:r>
    </w:p>
    <w:p w14:paraId="0F9D86C1"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$60,000 - $69,999</w:t>
      </w:r>
    </w:p>
    <w:p w14:paraId="2947517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$70,000 - $79,999</w:t>
      </w:r>
    </w:p>
    <w:p w14:paraId="300DE4C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$80,000 - $89,999</w:t>
      </w:r>
    </w:p>
    <w:p w14:paraId="200F75C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$90,000 - $99,999</w:t>
      </w:r>
    </w:p>
    <w:p w14:paraId="0C25021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$100,000 - $109,999</w:t>
      </w:r>
    </w:p>
    <w:p w14:paraId="02CE272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$110,000 - $119,999</w:t>
      </w:r>
    </w:p>
    <w:p w14:paraId="39C144E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$120,000 - $129,999</w:t>
      </w:r>
    </w:p>
    <w:p w14:paraId="467E5407"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$130,000 - $139,999</w:t>
      </w:r>
    </w:p>
    <w:p w14:paraId="776A5AC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$140,000 - $149,999</w:t>
      </w:r>
    </w:p>
    <w:p w14:paraId="462A1E2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$150,000 - $159,999</w:t>
      </w:r>
    </w:p>
    <w:p w14:paraId="58D4648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$160,000 - $169,999</w:t>
      </w:r>
    </w:p>
    <w:p w14:paraId="6722B55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$170,000 - $179,999</w:t>
      </w:r>
    </w:p>
    <w:p w14:paraId="399399F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$180,000 - $189,999</w:t>
      </w:r>
    </w:p>
    <w:p w14:paraId="6E860D3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$190,000 - $199,999</w:t>
      </w:r>
    </w:p>
    <w:p w14:paraId="27B4EBB1"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$200,000 - $224,999</w:t>
      </w:r>
    </w:p>
    <w:p w14:paraId="62C2A58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$225,000 - $249,999</w:t>
      </w:r>
    </w:p>
    <w:p w14:paraId="605485F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$250,000 or more</w:t>
      </w:r>
    </w:p>
    <w:p w14:paraId="25A4BD89" w14:textId="77777777" w:rsidR="000A0845" w:rsidRPr="00BC2400" w:rsidRDefault="000A0845" w:rsidP="000A0845">
      <w:pPr>
        <w:pStyle w:val="NoSpacing"/>
        <w:rPr>
          <w:rFonts w:ascii="Times New Roman" w:hAnsi="Times New Roman" w:cs="Times New Roman"/>
        </w:rPr>
      </w:pPr>
    </w:p>
    <w:p w14:paraId="3C07F1F5"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Which of these do you think best describes you?</w:t>
      </w:r>
    </w:p>
    <w:p w14:paraId="17DA1EE5"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lower</w:t>
      </w:r>
      <w:proofErr w:type="gramEnd"/>
      <w:r w:rsidRPr="00BC2400">
        <w:rPr>
          <w:rFonts w:ascii="Times New Roman" w:hAnsi="Times New Roman" w:cs="Times New Roman"/>
        </w:rPr>
        <w:t xml:space="preserve"> class</w:t>
      </w:r>
    </w:p>
    <w:p w14:paraId="25DFF755"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working</w:t>
      </w:r>
      <w:proofErr w:type="gramEnd"/>
      <w:r w:rsidRPr="00BC2400">
        <w:rPr>
          <w:rFonts w:ascii="Times New Roman" w:hAnsi="Times New Roman" w:cs="Times New Roman"/>
        </w:rPr>
        <w:t xml:space="preserve"> class</w:t>
      </w:r>
    </w:p>
    <w:p w14:paraId="1C203DF0"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middle</w:t>
      </w:r>
      <w:proofErr w:type="gramEnd"/>
      <w:r w:rsidRPr="00BC2400">
        <w:rPr>
          <w:rFonts w:ascii="Times New Roman" w:hAnsi="Times New Roman" w:cs="Times New Roman"/>
        </w:rPr>
        <w:t xml:space="preserve"> class</w:t>
      </w:r>
    </w:p>
    <w:p w14:paraId="1BF4F3A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upper</w:t>
      </w:r>
      <w:proofErr w:type="gramEnd"/>
      <w:r w:rsidRPr="00BC2400">
        <w:rPr>
          <w:rFonts w:ascii="Times New Roman" w:hAnsi="Times New Roman" w:cs="Times New Roman"/>
        </w:rPr>
        <w:t xml:space="preserve"> class</w:t>
      </w:r>
    </w:p>
    <w:p w14:paraId="030BE5B1" w14:textId="77777777" w:rsidR="00217CB8" w:rsidRDefault="00217CB8">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1F345B36" w14:textId="3E028DEF" w:rsidR="000A0845" w:rsidRPr="00BC2400" w:rsidRDefault="000A0845" w:rsidP="000A0845">
      <w:pPr>
        <w:pStyle w:val="Heading3"/>
        <w:rPr>
          <w:rFonts w:ascii="Times New Roman" w:hAnsi="Times New Roman" w:cs="Times New Roman"/>
        </w:rPr>
      </w:pPr>
      <w:bookmarkStart w:id="78" w:name="_Toc389147210"/>
      <w:bookmarkStart w:id="79" w:name="_Toc390113407"/>
      <w:proofErr w:type="gramStart"/>
      <w:r w:rsidRPr="00BC2400">
        <w:rPr>
          <w:rFonts w:ascii="Times New Roman" w:hAnsi="Times New Roman" w:cs="Times New Roman"/>
        </w:rPr>
        <w:lastRenderedPageBreak/>
        <w:t>page</w:t>
      </w:r>
      <w:proofErr w:type="gramEnd"/>
      <w:r w:rsidRPr="00BC2400">
        <w:rPr>
          <w:rFonts w:ascii="Times New Roman" w:hAnsi="Times New Roman" w:cs="Times New Roman"/>
        </w:rPr>
        <w:t xml:space="preserve"> 9</w:t>
      </w:r>
      <w:bookmarkEnd w:id="78"/>
      <w:bookmarkEnd w:id="79"/>
    </w:p>
    <w:p w14:paraId="369BDEA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Next, we have some questions about your tastes in music.  </w:t>
      </w:r>
    </w:p>
    <w:p w14:paraId="14B9F481"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 xml:space="preserve">Please give us your opinion about these types of music. </w:t>
      </w:r>
    </w:p>
    <w:p w14:paraId="3CE5BD0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Like/Dislike/</w:t>
      </w:r>
      <w:proofErr w:type="gramStart"/>
      <w:r w:rsidRPr="00BC2400">
        <w:rPr>
          <w:rFonts w:ascii="Times New Roman" w:hAnsi="Times New Roman" w:cs="Times New Roman"/>
        </w:rPr>
        <w:t>Neither like</w:t>
      </w:r>
      <w:proofErr w:type="gramEnd"/>
      <w:r w:rsidRPr="00BC2400">
        <w:rPr>
          <w:rFonts w:ascii="Times New Roman" w:hAnsi="Times New Roman" w:cs="Times New Roman"/>
        </w:rPr>
        <w:t xml:space="preserve"> nor dislike/Not familiar with this type of music.</w:t>
      </w:r>
    </w:p>
    <w:p w14:paraId="54925A7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Classical</w:t>
      </w:r>
    </w:p>
    <w:p w14:paraId="0DA455C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Opera</w:t>
      </w:r>
    </w:p>
    <w:p w14:paraId="747C6E8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Jazz</w:t>
      </w:r>
    </w:p>
    <w:p w14:paraId="64A89E02"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Broadway or Show tunes</w:t>
      </w:r>
    </w:p>
    <w:p w14:paraId="33C2ADA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Mood/Easy listening</w:t>
      </w:r>
    </w:p>
    <w:p w14:paraId="4E8DEF2F"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Big band</w:t>
      </w:r>
    </w:p>
    <w:p w14:paraId="361DCB6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Classic rock/Oldies</w:t>
      </w:r>
    </w:p>
    <w:p w14:paraId="3010BC0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Country</w:t>
      </w:r>
    </w:p>
    <w:p w14:paraId="0D0B412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Bluegrass</w:t>
      </w:r>
    </w:p>
    <w:p w14:paraId="03D017E5"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Folk</w:t>
      </w:r>
    </w:p>
    <w:p w14:paraId="613156AD"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Hymns or Gospel</w:t>
      </w:r>
    </w:p>
    <w:p w14:paraId="3CD7045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Latin, Spanish or Salsa</w:t>
      </w:r>
    </w:p>
    <w:p w14:paraId="1FCD4642"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Rap/Hip-Hop</w:t>
      </w:r>
    </w:p>
    <w:p w14:paraId="210D199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Blues/R&amp;B</w:t>
      </w:r>
    </w:p>
    <w:p w14:paraId="0E9C4207"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Reggae</w:t>
      </w:r>
    </w:p>
    <w:p w14:paraId="1B9DBD8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Top 40/Pop</w:t>
      </w:r>
    </w:p>
    <w:p w14:paraId="0D7D3D6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Contemporary rock</w:t>
      </w:r>
    </w:p>
    <w:p w14:paraId="18A9BCA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Indie/Alternative</w:t>
      </w:r>
    </w:p>
    <w:p w14:paraId="42B77F3A"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Dance/Club</w:t>
      </w:r>
    </w:p>
    <w:p w14:paraId="1498BA2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Heavy metal</w:t>
      </w:r>
    </w:p>
    <w:p w14:paraId="4229203D" w14:textId="77777777" w:rsidR="000A0845" w:rsidRPr="00BC2400" w:rsidRDefault="000A0845" w:rsidP="000A0845">
      <w:pPr>
        <w:pStyle w:val="Heading3"/>
        <w:rPr>
          <w:rFonts w:ascii="Times New Roman" w:hAnsi="Times New Roman" w:cs="Times New Roman"/>
        </w:rPr>
      </w:pPr>
      <w:bookmarkStart w:id="80" w:name="_Toc389147211"/>
      <w:bookmarkStart w:id="81" w:name="_Toc390113408"/>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10</w:t>
      </w:r>
      <w:bookmarkEnd w:id="80"/>
      <w:bookmarkEnd w:id="81"/>
    </w:p>
    <w:p w14:paraId="3EC689FE"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Which of these types of music have you listened to in the last month?  Check all that apply.</w:t>
      </w:r>
    </w:p>
    <w:p w14:paraId="61A8BA33"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t>
      </w:r>
      <w:proofErr w:type="gramStart"/>
      <w:r w:rsidRPr="00BC2400">
        <w:rPr>
          <w:rFonts w:ascii="Times New Roman" w:hAnsi="Times New Roman" w:cs="Times New Roman"/>
        </w:rPr>
        <w:t>same</w:t>
      </w:r>
      <w:proofErr w:type="gramEnd"/>
      <w:r w:rsidRPr="00BC2400">
        <w:rPr>
          <w:rFonts w:ascii="Times New Roman" w:hAnsi="Times New Roman" w:cs="Times New Roman"/>
        </w:rPr>
        <w:t xml:space="preserve"> options as above)</w:t>
      </w:r>
    </w:p>
    <w:p w14:paraId="20FC2A12" w14:textId="77777777" w:rsidR="000A0845" w:rsidRPr="00BC2400" w:rsidRDefault="000A0845" w:rsidP="000A0845">
      <w:pPr>
        <w:pStyle w:val="NoSpacing"/>
        <w:rPr>
          <w:rFonts w:ascii="Times New Roman" w:hAnsi="Times New Roman" w:cs="Times New Roman"/>
        </w:rPr>
      </w:pPr>
    </w:p>
    <w:p w14:paraId="04E6AB77"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Of these types of music, which is your favorite?  Choose one.</w:t>
      </w:r>
    </w:p>
    <w:p w14:paraId="204CAD2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w:t>
      </w:r>
      <w:proofErr w:type="gramStart"/>
      <w:r w:rsidRPr="00BC2400">
        <w:rPr>
          <w:rFonts w:ascii="Times New Roman" w:hAnsi="Times New Roman" w:cs="Times New Roman"/>
        </w:rPr>
        <w:t>same</w:t>
      </w:r>
      <w:proofErr w:type="gramEnd"/>
      <w:r w:rsidRPr="00BC2400">
        <w:rPr>
          <w:rFonts w:ascii="Times New Roman" w:hAnsi="Times New Roman" w:cs="Times New Roman"/>
        </w:rPr>
        <w:t xml:space="preserve"> options as above)</w:t>
      </w:r>
    </w:p>
    <w:p w14:paraId="389C72FC" w14:textId="77777777" w:rsidR="000A0845" w:rsidRPr="00BC2400" w:rsidRDefault="000A0845" w:rsidP="000A0845">
      <w:pPr>
        <w:spacing w:after="0" w:line="240" w:lineRule="auto"/>
        <w:rPr>
          <w:rFonts w:ascii="Times New Roman" w:eastAsia="Times New Roman" w:hAnsi="Times New Roman" w:cs="Times New Roman"/>
          <w:b/>
          <w:bCs/>
          <w:color w:val="4F81BD"/>
        </w:rPr>
      </w:pPr>
      <w:r w:rsidRPr="00BC2400">
        <w:rPr>
          <w:rFonts w:ascii="Times New Roman" w:hAnsi="Times New Roman" w:cs="Times New Roman"/>
        </w:rPr>
        <w:br w:type="page"/>
      </w:r>
    </w:p>
    <w:p w14:paraId="64F40D01" w14:textId="77777777" w:rsidR="000A0845" w:rsidRPr="00BC2400" w:rsidRDefault="000A0845" w:rsidP="000A0845">
      <w:pPr>
        <w:pStyle w:val="Heading3"/>
        <w:rPr>
          <w:rFonts w:ascii="Times New Roman" w:hAnsi="Times New Roman" w:cs="Times New Roman"/>
        </w:rPr>
      </w:pPr>
      <w:bookmarkStart w:id="82" w:name="_Toc389147212"/>
      <w:bookmarkStart w:id="83" w:name="_Toc390113409"/>
      <w:r w:rsidRPr="00BC2400">
        <w:rPr>
          <w:rFonts w:ascii="Times New Roman" w:hAnsi="Times New Roman" w:cs="Times New Roman"/>
        </w:rPr>
        <w:lastRenderedPageBreak/>
        <w:t>Pages 11 - 15</w:t>
      </w:r>
      <w:bookmarkEnd w:id="82"/>
      <w:bookmarkEnd w:id="83"/>
    </w:p>
    <w:p w14:paraId="01A3C8F1"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 xml:space="preserve">Which of these characteristics describe the typical fans of CLASSICAL music?  Choose all that apply.  Note:  You can choose both, either or neither male and female, </w:t>
      </w:r>
      <w:proofErr w:type="gramStart"/>
      <w:r w:rsidRPr="00BC2400">
        <w:rPr>
          <w:rFonts w:ascii="Times New Roman" w:hAnsi="Times New Roman" w:cs="Times New Roman"/>
          <w:b/>
        </w:rPr>
        <w:t>both either or</w:t>
      </w:r>
      <w:proofErr w:type="gramEnd"/>
      <w:r w:rsidRPr="00BC2400">
        <w:rPr>
          <w:rFonts w:ascii="Times New Roman" w:hAnsi="Times New Roman" w:cs="Times New Roman"/>
          <w:b/>
        </w:rPr>
        <w:t xml:space="preserve"> neither white and black, etc.</w:t>
      </w:r>
    </w:p>
    <w:p w14:paraId="03607668"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female</w:t>
      </w:r>
      <w:proofErr w:type="gramEnd"/>
      <w:r w:rsidRPr="00BC2400">
        <w:rPr>
          <w:rFonts w:ascii="Times New Roman" w:hAnsi="Times New Roman" w:cs="Times New Roman"/>
        </w:rPr>
        <w:tab/>
      </w:r>
      <w:r w:rsidRPr="00BC2400">
        <w:rPr>
          <w:rFonts w:ascii="Times New Roman" w:hAnsi="Times New Roman" w:cs="Times New Roman"/>
        </w:rPr>
        <w:tab/>
      </w:r>
      <w:r w:rsidRPr="00BC2400">
        <w:rPr>
          <w:rFonts w:ascii="Times New Roman" w:hAnsi="Times New Roman" w:cs="Times New Roman"/>
        </w:rPr>
        <w:tab/>
      </w:r>
    </w:p>
    <w:p w14:paraId="26AB37BF"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male</w:t>
      </w:r>
      <w:proofErr w:type="gramEnd"/>
    </w:p>
    <w:p w14:paraId="11864FB4"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white</w:t>
      </w:r>
      <w:proofErr w:type="gramEnd"/>
      <w:r w:rsidRPr="00BC2400">
        <w:rPr>
          <w:rFonts w:ascii="Times New Roman" w:hAnsi="Times New Roman" w:cs="Times New Roman"/>
        </w:rPr>
        <w:tab/>
      </w:r>
      <w:r w:rsidRPr="00BC2400">
        <w:rPr>
          <w:rFonts w:ascii="Times New Roman" w:hAnsi="Times New Roman" w:cs="Times New Roman"/>
        </w:rPr>
        <w:tab/>
      </w:r>
    </w:p>
    <w:p w14:paraId="68AC55C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black</w:t>
      </w:r>
      <w:proofErr w:type="gramEnd"/>
      <w:r w:rsidRPr="00BC2400">
        <w:rPr>
          <w:rFonts w:ascii="Times New Roman" w:hAnsi="Times New Roman" w:cs="Times New Roman"/>
        </w:rPr>
        <w:tab/>
      </w:r>
      <w:r w:rsidRPr="00BC2400">
        <w:rPr>
          <w:rFonts w:ascii="Times New Roman" w:hAnsi="Times New Roman" w:cs="Times New Roman"/>
        </w:rPr>
        <w:tab/>
      </w:r>
      <w:r w:rsidRPr="00BC2400">
        <w:rPr>
          <w:rFonts w:ascii="Times New Roman" w:hAnsi="Times New Roman" w:cs="Times New Roman"/>
        </w:rPr>
        <w:tab/>
      </w:r>
    </w:p>
    <w:p w14:paraId="3663FAB7"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Hispanic</w:t>
      </w:r>
      <w:r w:rsidRPr="00BC2400">
        <w:rPr>
          <w:rFonts w:ascii="Times New Roman" w:hAnsi="Times New Roman" w:cs="Times New Roman"/>
        </w:rPr>
        <w:tab/>
      </w:r>
      <w:r w:rsidRPr="00BC2400">
        <w:rPr>
          <w:rFonts w:ascii="Times New Roman" w:hAnsi="Times New Roman" w:cs="Times New Roman"/>
        </w:rPr>
        <w:tab/>
      </w:r>
    </w:p>
    <w:p w14:paraId="349615EC"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Asian</w:t>
      </w:r>
      <w:r w:rsidRPr="00BC2400">
        <w:rPr>
          <w:rFonts w:ascii="Times New Roman" w:hAnsi="Times New Roman" w:cs="Times New Roman"/>
        </w:rPr>
        <w:tab/>
      </w:r>
      <w:r w:rsidRPr="00BC2400">
        <w:rPr>
          <w:rFonts w:ascii="Times New Roman" w:hAnsi="Times New Roman" w:cs="Times New Roman"/>
        </w:rPr>
        <w:tab/>
      </w:r>
      <w:r w:rsidRPr="00BC2400">
        <w:rPr>
          <w:rFonts w:ascii="Times New Roman" w:hAnsi="Times New Roman" w:cs="Times New Roman"/>
        </w:rPr>
        <w:tab/>
      </w:r>
    </w:p>
    <w:p w14:paraId="7CD3D79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college</w:t>
      </w:r>
      <w:proofErr w:type="gramEnd"/>
      <w:r w:rsidRPr="00BC2400">
        <w:rPr>
          <w:rFonts w:ascii="Times New Roman" w:hAnsi="Times New Roman" w:cs="Times New Roman"/>
        </w:rPr>
        <w:t xml:space="preserve"> graduate</w:t>
      </w:r>
      <w:r w:rsidRPr="00BC2400">
        <w:rPr>
          <w:rFonts w:ascii="Times New Roman" w:hAnsi="Times New Roman" w:cs="Times New Roman"/>
        </w:rPr>
        <w:tab/>
      </w:r>
    </w:p>
    <w:p w14:paraId="6602F2C1"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did</w:t>
      </w:r>
      <w:proofErr w:type="gramEnd"/>
      <w:r w:rsidRPr="00BC2400">
        <w:rPr>
          <w:rFonts w:ascii="Times New Roman" w:hAnsi="Times New Roman" w:cs="Times New Roman"/>
        </w:rPr>
        <w:t xml:space="preserve"> not attend college</w:t>
      </w:r>
      <w:r w:rsidRPr="00BC2400">
        <w:rPr>
          <w:rFonts w:ascii="Times New Roman" w:hAnsi="Times New Roman" w:cs="Times New Roman"/>
        </w:rPr>
        <w:tab/>
      </w:r>
    </w:p>
    <w:p w14:paraId="1A27BECA"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young</w:t>
      </w:r>
      <w:proofErr w:type="gramEnd"/>
    </w:p>
    <w:p w14:paraId="01CF1BB6"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middle</w:t>
      </w:r>
      <w:proofErr w:type="gramEnd"/>
      <w:r w:rsidRPr="00BC2400">
        <w:rPr>
          <w:rFonts w:ascii="Times New Roman" w:hAnsi="Times New Roman" w:cs="Times New Roman"/>
        </w:rPr>
        <w:t xml:space="preserve"> aged</w:t>
      </w:r>
    </w:p>
    <w:p w14:paraId="0166BDCF"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old</w:t>
      </w:r>
      <w:proofErr w:type="gramEnd"/>
    </w:p>
    <w:p w14:paraId="5D8C5384"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lower</w:t>
      </w:r>
      <w:proofErr w:type="gramEnd"/>
      <w:r w:rsidRPr="00BC2400">
        <w:rPr>
          <w:rFonts w:ascii="Times New Roman" w:hAnsi="Times New Roman" w:cs="Times New Roman"/>
        </w:rPr>
        <w:t xml:space="preserve"> class</w:t>
      </w:r>
    </w:p>
    <w:p w14:paraId="6B6CCAF5"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working</w:t>
      </w:r>
      <w:proofErr w:type="gramEnd"/>
      <w:r w:rsidRPr="00BC2400">
        <w:rPr>
          <w:rFonts w:ascii="Times New Roman" w:hAnsi="Times New Roman" w:cs="Times New Roman"/>
        </w:rPr>
        <w:t xml:space="preserve"> class</w:t>
      </w:r>
    </w:p>
    <w:p w14:paraId="47B30833"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middle</w:t>
      </w:r>
      <w:proofErr w:type="gramEnd"/>
      <w:r w:rsidRPr="00BC2400">
        <w:rPr>
          <w:rFonts w:ascii="Times New Roman" w:hAnsi="Times New Roman" w:cs="Times New Roman"/>
        </w:rPr>
        <w:t xml:space="preserve"> class</w:t>
      </w:r>
    </w:p>
    <w:p w14:paraId="3A4E5549"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upper</w:t>
      </w:r>
      <w:proofErr w:type="gramEnd"/>
      <w:r w:rsidRPr="00BC2400">
        <w:rPr>
          <w:rFonts w:ascii="Times New Roman" w:hAnsi="Times New Roman" w:cs="Times New Roman"/>
        </w:rPr>
        <w:t xml:space="preserve"> class</w:t>
      </w:r>
    </w:p>
    <w:p w14:paraId="6A2A934E" w14:textId="77777777" w:rsidR="000A0845" w:rsidRPr="00BC2400" w:rsidRDefault="000A0845" w:rsidP="000A0845">
      <w:pPr>
        <w:pStyle w:val="NoSpacing"/>
        <w:rPr>
          <w:rFonts w:ascii="Times New Roman" w:hAnsi="Times New Roman" w:cs="Times New Roman"/>
        </w:rPr>
      </w:pPr>
      <w:proofErr w:type="gramStart"/>
      <w:r w:rsidRPr="00BC2400">
        <w:rPr>
          <w:rFonts w:ascii="Times New Roman" w:hAnsi="Times New Roman" w:cs="Times New Roman"/>
        </w:rPr>
        <w:t>none</w:t>
      </w:r>
      <w:proofErr w:type="gramEnd"/>
      <w:r w:rsidRPr="00BC2400">
        <w:rPr>
          <w:rFonts w:ascii="Times New Roman" w:hAnsi="Times New Roman" w:cs="Times New Roman"/>
        </w:rPr>
        <w:t xml:space="preserve"> of these</w:t>
      </w:r>
    </w:p>
    <w:p w14:paraId="7E62039B"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 xml:space="preserve">Note:  This question </w:t>
      </w:r>
      <w:proofErr w:type="gramStart"/>
      <w:r w:rsidRPr="00BC2400">
        <w:rPr>
          <w:rFonts w:ascii="Times New Roman" w:hAnsi="Times New Roman" w:cs="Times New Roman"/>
        </w:rPr>
        <w:t>was repeated</w:t>
      </w:r>
      <w:proofErr w:type="gramEnd"/>
      <w:r w:rsidRPr="00BC2400">
        <w:rPr>
          <w:rFonts w:ascii="Times New Roman" w:hAnsi="Times New Roman" w:cs="Times New Roman"/>
        </w:rPr>
        <w:t xml:space="preserve"> 19 more times, once for each genre.  </w:t>
      </w:r>
    </w:p>
    <w:p w14:paraId="11313D35" w14:textId="77777777" w:rsidR="000A0845" w:rsidRPr="00BC2400" w:rsidRDefault="000A0845" w:rsidP="000A0845">
      <w:pPr>
        <w:pStyle w:val="Heading3"/>
        <w:rPr>
          <w:rFonts w:ascii="Times New Roman" w:hAnsi="Times New Roman" w:cs="Times New Roman"/>
        </w:rPr>
      </w:pPr>
      <w:bookmarkStart w:id="84" w:name="_Toc389147213"/>
      <w:bookmarkStart w:id="85" w:name="_Toc390113410"/>
      <w:proofErr w:type="gramStart"/>
      <w:r w:rsidRPr="00BC2400">
        <w:rPr>
          <w:rFonts w:ascii="Times New Roman" w:hAnsi="Times New Roman" w:cs="Times New Roman"/>
        </w:rPr>
        <w:t>page</w:t>
      </w:r>
      <w:proofErr w:type="gramEnd"/>
      <w:r w:rsidRPr="00BC2400">
        <w:rPr>
          <w:rFonts w:ascii="Times New Roman" w:hAnsi="Times New Roman" w:cs="Times New Roman"/>
        </w:rPr>
        <w:t xml:space="preserve"> 16</w:t>
      </w:r>
      <w:bookmarkEnd w:id="84"/>
      <w:bookmarkEnd w:id="85"/>
    </w:p>
    <w:p w14:paraId="2905E350"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Please look at this painting for a few seconds again.</w:t>
      </w:r>
      <w:r w:rsidRPr="00BC2400">
        <w:rPr>
          <w:rFonts w:ascii="Times New Roman" w:hAnsi="Times New Roman" w:cs="Times New Roman"/>
        </w:rPr>
        <w:br/>
        <w:t>(</w:t>
      </w:r>
      <w:proofErr w:type="gramStart"/>
      <w:r w:rsidRPr="00BC2400">
        <w:rPr>
          <w:rFonts w:ascii="Times New Roman" w:hAnsi="Times New Roman" w:cs="Times New Roman"/>
        </w:rPr>
        <w:t>same</w:t>
      </w:r>
      <w:proofErr w:type="gramEnd"/>
      <w:r w:rsidRPr="00BC2400">
        <w:rPr>
          <w:rFonts w:ascii="Times New Roman" w:hAnsi="Times New Roman" w:cs="Times New Roman"/>
        </w:rPr>
        <w:t xml:space="preserve"> image as before)</w:t>
      </w:r>
    </w:p>
    <w:p w14:paraId="61EE2B5C" w14:textId="77777777" w:rsidR="000A0845" w:rsidRPr="00BC2400" w:rsidRDefault="000A0845" w:rsidP="000A0845">
      <w:pPr>
        <w:pStyle w:val="NoSpacing"/>
        <w:rPr>
          <w:rFonts w:ascii="Times New Roman" w:hAnsi="Times New Roman" w:cs="Times New Roman"/>
          <w:b/>
        </w:rPr>
      </w:pPr>
      <w:r w:rsidRPr="00BC2400">
        <w:rPr>
          <w:rFonts w:ascii="Times New Roman" w:hAnsi="Times New Roman" w:cs="Times New Roman"/>
          <w:b/>
        </w:rPr>
        <w:t>Give us your final impression of this painting – how much do you like it?</w:t>
      </w:r>
    </w:p>
    <w:p w14:paraId="0902443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like it very much</w:t>
      </w:r>
    </w:p>
    <w:p w14:paraId="36FF92A6"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like it</w:t>
      </w:r>
    </w:p>
    <w:p w14:paraId="05A9CBA4"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like it just a little</w:t>
      </w:r>
    </w:p>
    <w:p w14:paraId="5DF6042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neither like it nor dislike it</w:t>
      </w:r>
    </w:p>
    <w:p w14:paraId="420B3BF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dislike it just a little</w:t>
      </w:r>
    </w:p>
    <w:p w14:paraId="44094C99"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dislike it</w:t>
      </w:r>
    </w:p>
    <w:p w14:paraId="33CC74CE" w14:textId="77777777" w:rsidR="000A0845" w:rsidRPr="00BC2400" w:rsidRDefault="000A0845" w:rsidP="000A0845">
      <w:pPr>
        <w:pStyle w:val="NoSpacing"/>
        <w:rPr>
          <w:rFonts w:ascii="Times New Roman" w:hAnsi="Times New Roman" w:cs="Times New Roman"/>
        </w:rPr>
      </w:pPr>
      <w:r w:rsidRPr="00BC2400">
        <w:rPr>
          <w:rFonts w:ascii="Times New Roman" w:hAnsi="Times New Roman" w:cs="Times New Roman"/>
        </w:rPr>
        <w:t>I dislike it very much</w:t>
      </w:r>
    </w:p>
    <w:p w14:paraId="45A9D9E7" w14:textId="77777777" w:rsidR="000A0845" w:rsidRPr="00BC2400" w:rsidRDefault="000A0845" w:rsidP="000A0845">
      <w:pPr>
        <w:pStyle w:val="NoSpacing"/>
        <w:rPr>
          <w:rStyle w:val="Heading3Char"/>
          <w:rFonts w:ascii="Times New Roman" w:hAnsi="Times New Roman" w:cs="Times New Roman"/>
        </w:rPr>
      </w:pPr>
      <w:r w:rsidRPr="00BC2400">
        <w:rPr>
          <w:rFonts w:ascii="Times New Roman" w:hAnsi="Times New Roman" w:cs="Times New Roman"/>
        </w:rPr>
        <w:t xml:space="preserve">I </w:t>
      </w:r>
      <w:proofErr w:type="gramStart"/>
      <w:r w:rsidRPr="00BC2400">
        <w:rPr>
          <w:rFonts w:ascii="Times New Roman" w:hAnsi="Times New Roman" w:cs="Times New Roman"/>
        </w:rPr>
        <w:t>can’t</w:t>
      </w:r>
      <w:proofErr w:type="gramEnd"/>
      <w:r w:rsidRPr="00BC2400">
        <w:rPr>
          <w:rFonts w:ascii="Times New Roman" w:hAnsi="Times New Roman" w:cs="Times New Roman"/>
        </w:rPr>
        <w:t xml:space="preserve"> see the image</w:t>
      </w:r>
    </w:p>
    <w:p w14:paraId="20194F4F" w14:textId="77777777" w:rsidR="000A0845" w:rsidRPr="00BC2400" w:rsidRDefault="000A0845" w:rsidP="000A0845">
      <w:pPr>
        <w:pStyle w:val="NoSpacing"/>
        <w:rPr>
          <w:rStyle w:val="Heading3Char"/>
          <w:rFonts w:ascii="Times New Roman" w:hAnsi="Times New Roman" w:cs="Times New Roman"/>
        </w:rPr>
      </w:pPr>
    </w:p>
    <w:p w14:paraId="0375F1BB" w14:textId="77777777" w:rsidR="00D3100F" w:rsidRPr="00BC2400" w:rsidRDefault="00D3100F">
      <w:pPr>
        <w:rPr>
          <w:rFonts w:ascii="Times New Roman" w:eastAsiaTheme="majorEastAsia" w:hAnsi="Times New Roman" w:cs="Times New Roman"/>
          <w:b/>
          <w:bCs/>
          <w:color w:val="365F91" w:themeColor="accent1" w:themeShade="BF"/>
          <w:sz w:val="28"/>
          <w:szCs w:val="28"/>
        </w:rPr>
      </w:pPr>
      <w:r w:rsidRPr="00BC2400">
        <w:rPr>
          <w:rFonts w:ascii="Times New Roman" w:hAnsi="Times New Roman" w:cs="Times New Roman"/>
        </w:rPr>
        <w:br w:type="page"/>
      </w:r>
    </w:p>
    <w:p w14:paraId="71F55789" w14:textId="67894265" w:rsidR="00FA533B" w:rsidRPr="00BC2400" w:rsidRDefault="00FA533B" w:rsidP="00FA533B">
      <w:pPr>
        <w:pStyle w:val="Heading1"/>
        <w:jc w:val="center"/>
        <w:rPr>
          <w:rFonts w:ascii="Times New Roman" w:hAnsi="Times New Roman" w:cs="Times New Roman"/>
        </w:rPr>
      </w:pPr>
      <w:bookmarkStart w:id="86" w:name="_Toc390113411"/>
      <w:r w:rsidRPr="00BC2400">
        <w:rPr>
          <w:rFonts w:ascii="Times New Roman" w:hAnsi="Times New Roman" w:cs="Times New Roman"/>
        </w:rPr>
        <w:lastRenderedPageBreak/>
        <w:t>APPENDIX B</w:t>
      </w:r>
      <w:bookmarkEnd w:id="86"/>
    </w:p>
    <w:p w14:paraId="1275E7FC" w14:textId="7477718E" w:rsidR="00FA533B" w:rsidRPr="00BC2400" w:rsidRDefault="00FA533B" w:rsidP="00FA533B">
      <w:pPr>
        <w:pStyle w:val="Heading1"/>
        <w:jc w:val="center"/>
        <w:rPr>
          <w:rFonts w:ascii="Times New Roman" w:hAnsi="Times New Roman" w:cs="Times New Roman"/>
        </w:rPr>
      </w:pPr>
      <w:bookmarkStart w:id="87" w:name="_Toc390113412"/>
      <w:r w:rsidRPr="00BC2400">
        <w:rPr>
          <w:rFonts w:ascii="Times New Roman" w:hAnsi="Times New Roman" w:cs="Times New Roman"/>
        </w:rPr>
        <w:t>TABLE A:  EXPERIMENTAL DESIGN</w:t>
      </w:r>
      <w:bookmarkEnd w:id="87"/>
    </w:p>
    <w:tbl>
      <w:tblPr>
        <w:tblW w:w="8200" w:type="dxa"/>
        <w:jc w:val="center"/>
        <w:tblLook w:val="04A0" w:firstRow="1" w:lastRow="0" w:firstColumn="1" w:lastColumn="0" w:noHBand="0" w:noVBand="1"/>
      </w:tblPr>
      <w:tblGrid>
        <w:gridCol w:w="1640"/>
        <w:gridCol w:w="1640"/>
        <w:gridCol w:w="1878"/>
        <w:gridCol w:w="1879"/>
        <w:gridCol w:w="1163"/>
      </w:tblGrid>
      <w:tr w:rsidR="00FA533B" w:rsidRPr="00BC2400" w14:paraId="0AA08F7C" w14:textId="77777777" w:rsidTr="00186F5A">
        <w:trPr>
          <w:trHeight w:val="390"/>
          <w:jc w:val="center"/>
        </w:trPr>
        <w:tc>
          <w:tcPr>
            <w:tcW w:w="1640" w:type="dxa"/>
            <w:tcBorders>
              <w:top w:val="single" w:sz="8" w:space="0" w:color="auto"/>
              <w:left w:val="single" w:sz="8" w:space="0" w:color="auto"/>
              <w:bottom w:val="nil"/>
              <w:right w:val="nil"/>
            </w:tcBorders>
            <w:shd w:val="clear" w:color="auto" w:fill="auto"/>
            <w:noWrap/>
            <w:vAlign w:val="center"/>
            <w:hideMark/>
          </w:tcPr>
          <w:p w14:paraId="5F049C83" w14:textId="7C1FCDDF"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hAnsi="Times New Roman" w:cs="Times New Roman"/>
                <w:b/>
                <w:i/>
              </w:rPr>
              <w:tab/>
            </w:r>
            <w:r w:rsidRPr="00BC2400">
              <w:rPr>
                <w:rFonts w:ascii="Times New Roman" w:hAnsi="Times New Roman" w:cs="Times New Roman"/>
                <w:b/>
                <w:i/>
              </w:rPr>
              <w:tab/>
            </w:r>
            <w:r w:rsidRPr="00BC2400">
              <w:rPr>
                <w:rFonts w:ascii="Times New Roman" w:eastAsia="Times New Roman" w:hAnsi="Times New Roman" w:cs="Times New Roman"/>
                <w:color w:val="000000"/>
              </w:rPr>
              <w:t> </w:t>
            </w:r>
          </w:p>
        </w:tc>
        <w:tc>
          <w:tcPr>
            <w:tcW w:w="16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EF5318B"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4920" w:type="dxa"/>
            <w:gridSpan w:val="3"/>
            <w:tcBorders>
              <w:top w:val="single" w:sz="8" w:space="0" w:color="auto"/>
              <w:left w:val="nil"/>
              <w:bottom w:val="single" w:sz="8" w:space="0" w:color="auto"/>
              <w:right w:val="single" w:sz="8" w:space="0" w:color="000000"/>
            </w:tcBorders>
            <w:shd w:val="clear" w:color="auto" w:fill="auto"/>
            <w:vAlign w:val="center"/>
            <w:hideMark/>
          </w:tcPr>
          <w:p w14:paraId="2F7A872D"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Alter Group's Opinion of the painting</w:t>
            </w:r>
          </w:p>
        </w:tc>
      </w:tr>
      <w:tr w:rsidR="00FA533B" w:rsidRPr="00BC2400" w14:paraId="4FB88F4F" w14:textId="77777777" w:rsidTr="00186F5A">
        <w:trPr>
          <w:trHeight w:val="615"/>
          <w:jc w:val="center"/>
        </w:trPr>
        <w:tc>
          <w:tcPr>
            <w:tcW w:w="1640" w:type="dxa"/>
            <w:tcBorders>
              <w:top w:val="nil"/>
              <w:left w:val="single" w:sz="8" w:space="0" w:color="auto"/>
              <w:bottom w:val="single" w:sz="8" w:space="0" w:color="auto"/>
              <w:right w:val="single" w:sz="8" w:space="0" w:color="auto"/>
            </w:tcBorders>
            <w:shd w:val="clear" w:color="auto" w:fill="auto"/>
            <w:noWrap/>
            <w:vAlign w:val="center"/>
            <w:hideMark/>
          </w:tcPr>
          <w:p w14:paraId="4CAD3C1F"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640" w:type="dxa"/>
            <w:tcBorders>
              <w:top w:val="nil"/>
              <w:left w:val="nil"/>
              <w:bottom w:val="single" w:sz="8" w:space="0" w:color="auto"/>
              <w:right w:val="single" w:sz="8" w:space="0" w:color="auto"/>
            </w:tcBorders>
            <w:shd w:val="clear" w:color="auto" w:fill="auto"/>
            <w:vAlign w:val="center"/>
            <w:hideMark/>
          </w:tcPr>
          <w:p w14:paraId="2CE85452"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Alter Group's Social Location</w:t>
            </w:r>
          </w:p>
        </w:tc>
        <w:tc>
          <w:tcPr>
            <w:tcW w:w="1878" w:type="dxa"/>
            <w:tcBorders>
              <w:top w:val="nil"/>
              <w:left w:val="nil"/>
              <w:bottom w:val="single" w:sz="8" w:space="0" w:color="auto"/>
              <w:right w:val="nil"/>
            </w:tcBorders>
            <w:shd w:val="clear" w:color="auto" w:fill="auto"/>
            <w:noWrap/>
            <w:vAlign w:val="center"/>
            <w:hideMark/>
          </w:tcPr>
          <w:p w14:paraId="67F78635"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Like</w:t>
            </w:r>
          </w:p>
        </w:tc>
        <w:tc>
          <w:tcPr>
            <w:tcW w:w="1879" w:type="dxa"/>
            <w:tcBorders>
              <w:top w:val="nil"/>
              <w:left w:val="nil"/>
              <w:bottom w:val="single" w:sz="8" w:space="0" w:color="auto"/>
              <w:right w:val="nil"/>
            </w:tcBorders>
            <w:shd w:val="clear" w:color="auto" w:fill="auto"/>
            <w:noWrap/>
            <w:vAlign w:val="center"/>
            <w:hideMark/>
          </w:tcPr>
          <w:p w14:paraId="1DE496D8"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Dislike</w:t>
            </w:r>
          </w:p>
        </w:tc>
        <w:tc>
          <w:tcPr>
            <w:tcW w:w="1163" w:type="dxa"/>
            <w:tcBorders>
              <w:top w:val="nil"/>
              <w:left w:val="nil"/>
              <w:bottom w:val="single" w:sz="8" w:space="0" w:color="auto"/>
              <w:right w:val="single" w:sz="8" w:space="0" w:color="auto"/>
            </w:tcBorders>
            <w:shd w:val="clear" w:color="auto" w:fill="auto"/>
            <w:noWrap/>
            <w:vAlign w:val="center"/>
            <w:hideMark/>
          </w:tcPr>
          <w:p w14:paraId="657B8C0C"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no taste</w:t>
            </w:r>
          </w:p>
        </w:tc>
      </w:tr>
      <w:tr w:rsidR="00FA533B" w:rsidRPr="00BC2400" w14:paraId="4A4F8A41" w14:textId="77777777" w:rsidTr="00186F5A">
        <w:trPr>
          <w:trHeight w:val="300"/>
          <w:jc w:val="center"/>
        </w:trPr>
        <w:tc>
          <w:tcPr>
            <w:tcW w:w="1640" w:type="dxa"/>
            <w:vMerge w:val="restart"/>
            <w:tcBorders>
              <w:top w:val="nil"/>
              <w:left w:val="single" w:sz="8" w:space="0" w:color="auto"/>
              <w:bottom w:val="nil"/>
              <w:right w:val="single" w:sz="8" w:space="0" w:color="auto"/>
            </w:tcBorders>
            <w:shd w:val="clear" w:color="auto" w:fill="auto"/>
            <w:noWrap/>
            <w:vAlign w:val="center"/>
            <w:hideMark/>
          </w:tcPr>
          <w:p w14:paraId="765EB990"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Treatment</w:t>
            </w:r>
          </w:p>
        </w:tc>
        <w:tc>
          <w:tcPr>
            <w:tcW w:w="1640" w:type="dxa"/>
            <w:tcBorders>
              <w:top w:val="nil"/>
              <w:left w:val="nil"/>
              <w:bottom w:val="nil"/>
              <w:right w:val="single" w:sz="8" w:space="0" w:color="auto"/>
            </w:tcBorders>
            <w:shd w:val="clear" w:color="auto" w:fill="auto"/>
            <w:noWrap/>
            <w:vAlign w:val="center"/>
            <w:hideMark/>
          </w:tcPr>
          <w:p w14:paraId="2B01D0C9"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LCC</w:t>
            </w:r>
          </w:p>
        </w:tc>
        <w:tc>
          <w:tcPr>
            <w:tcW w:w="1878" w:type="dxa"/>
            <w:tcBorders>
              <w:top w:val="nil"/>
              <w:left w:val="nil"/>
              <w:bottom w:val="nil"/>
              <w:right w:val="nil"/>
            </w:tcBorders>
            <w:shd w:val="clear" w:color="auto" w:fill="auto"/>
            <w:noWrap/>
            <w:vAlign w:val="center"/>
            <w:hideMark/>
          </w:tcPr>
          <w:p w14:paraId="7FB37214"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 status</w:t>
            </w:r>
          </w:p>
        </w:tc>
        <w:tc>
          <w:tcPr>
            <w:tcW w:w="1879" w:type="dxa"/>
            <w:tcBorders>
              <w:top w:val="nil"/>
              <w:left w:val="nil"/>
              <w:bottom w:val="nil"/>
              <w:right w:val="nil"/>
            </w:tcBorders>
            <w:shd w:val="clear" w:color="auto" w:fill="auto"/>
            <w:noWrap/>
            <w:vAlign w:val="center"/>
            <w:hideMark/>
          </w:tcPr>
          <w:p w14:paraId="222C58E9"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 status</w:t>
            </w:r>
          </w:p>
        </w:tc>
        <w:tc>
          <w:tcPr>
            <w:tcW w:w="1163" w:type="dxa"/>
            <w:tcBorders>
              <w:top w:val="nil"/>
              <w:left w:val="nil"/>
              <w:bottom w:val="nil"/>
              <w:right w:val="single" w:sz="8" w:space="0" w:color="auto"/>
            </w:tcBorders>
            <w:shd w:val="clear" w:color="000000" w:fill="A6A6A6"/>
            <w:noWrap/>
            <w:vAlign w:val="bottom"/>
            <w:hideMark/>
          </w:tcPr>
          <w:p w14:paraId="1A5BAED9"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status</w:t>
            </w:r>
          </w:p>
        </w:tc>
      </w:tr>
      <w:tr w:rsidR="00FA533B" w:rsidRPr="00BC2400" w14:paraId="0F7BF794" w14:textId="77777777" w:rsidTr="00186F5A">
        <w:trPr>
          <w:trHeight w:val="300"/>
          <w:jc w:val="center"/>
        </w:trPr>
        <w:tc>
          <w:tcPr>
            <w:tcW w:w="1640" w:type="dxa"/>
            <w:vMerge/>
            <w:tcBorders>
              <w:top w:val="nil"/>
              <w:left w:val="single" w:sz="8" w:space="0" w:color="auto"/>
              <w:bottom w:val="nil"/>
              <w:right w:val="single" w:sz="8" w:space="0" w:color="auto"/>
            </w:tcBorders>
            <w:vAlign w:val="center"/>
            <w:hideMark/>
          </w:tcPr>
          <w:p w14:paraId="6877CE21" w14:textId="77777777" w:rsidR="00FA533B" w:rsidRPr="00BC2400" w:rsidRDefault="00FA533B" w:rsidP="00186F5A">
            <w:pPr>
              <w:spacing w:after="0" w:line="240" w:lineRule="auto"/>
              <w:rPr>
                <w:rFonts w:ascii="Times New Roman" w:eastAsia="Times New Roman" w:hAnsi="Times New Roman" w:cs="Times New Roman"/>
                <w:color w:val="000000"/>
              </w:rPr>
            </w:pPr>
          </w:p>
        </w:tc>
        <w:tc>
          <w:tcPr>
            <w:tcW w:w="1640" w:type="dxa"/>
            <w:tcBorders>
              <w:top w:val="nil"/>
              <w:left w:val="nil"/>
              <w:bottom w:val="nil"/>
              <w:right w:val="single" w:sz="8" w:space="0" w:color="auto"/>
            </w:tcBorders>
            <w:shd w:val="clear" w:color="auto" w:fill="auto"/>
            <w:noWrap/>
            <w:vAlign w:val="center"/>
            <w:hideMark/>
          </w:tcPr>
          <w:p w14:paraId="572BC51E"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ES</w:t>
            </w:r>
          </w:p>
        </w:tc>
        <w:tc>
          <w:tcPr>
            <w:tcW w:w="1878" w:type="dxa"/>
            <w:tcBorders>
              <w:top w:val="nil"/>
              <w:left w:val="nil"/>
              <w:bottom w:val="nil"/>
              <w:right w:val="nil"/>
            </w:tcBorders>
            <w:shd w:val="clear" w:color="auto" w:fill="auto"/>
            <w:noWrap/>
            <w:vAlign w:val="center"/>
            <w:hideMark/>
          </w:tcPr>
          <w:p w14:paraId="4535F6C6"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 status</w:t>
            </w:r>
          </w:p>
        </w:tc>
        <w:tc>
          <w:tcPr>
            <w:tcW w:w="1879" w:type="dxa"/>
            <w:tcBorders>
              <w:top w:val="nil"/>
              <w:left w:val="nil"/>
              <w:bottom w:val="nil"/>
              <w:right w:val="nil"/>
            </w:tcBorders>
            <w:shd w:val="clear" w:color="auto" w:fill="auto"/>
            <w:noWrap/>
            <w:vAlign w:val="center"/>
            <w:hideMark/>
          </w:tcPr>
          <w:p w14:paraId="4248F2D4"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 status</w:t>
            </w:r>
          </w:p>
        </w:tc>
        <w:tc>
          <w:tcPr>
            <w:tcW w:w="1163" w:type="dxa"/>
            <w:tcBorders>
              <w:top w:val="nil"/>
              <w:left w:val="nil"/>
              <w:bottom w:val="nil"/>
              <w:right w:val="single" w:sz="8" w:space="0" w:color="auto"/>
            </w:tcBorders>
            <w:shd w:val="clear" w:color="000000" w:fill="A6A6A6"/>
            <w:noWrap/>
            <w:vAlign w:val="bottom"/>
            <w:hideMark/>
          </w:tcPr>
          <w:p w14:paraId="0398943F"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status</w:t>
            </w:r>
          </w:p>
        </w:tc>
      </w:tr>
      <w:tr w:rsidR="00FA533B" w:rsidRPr="00BC2400" w14:paraId="497DA8AF" w14:textId="77777777" w:rsidTr="00186F5A">
        <w:trPr>
          <w:trHeight w:val="300"/>
          <w:jc w:val="center"/>
        </w:trPr>
        <w:tc>
          <w:tcPr>
            <w:tcW w:w="1640" w:type="dxa"/>
            <w:vMerge/>
            <w:tcBorders>
              <w:top w:val="nil"/>
              <w:left w:val="single" w:sz="8" w:space="0" w:color="auto"/>
              <w:bottom w:val="nil"/>
              <w:right w:val="single" w:sz="8" w:space="0" w:color="auto"/>
            </w:tcBorders>
            <w:vAlign w:val="center"/>
            <w:hideMark/>
          </w:tcPr>
          <w:p w14:paraId="21D58F35" w14:textId="77777777" w:rsidR="00FA533B" w:rsidRPr="00BC2400" w:rsidRDefault="00FA533B" w:rsidP="00186F5A">
            <w:pPr>
              <w:spacing w:after="0" w:line="240" w:lineRule="auto"/>
              <w:rPr>
                <w:rFonts w:ascii="Times New Roman" w:eastAsia="Times New Roman" w:hAnsi="Times New Roman" w:cs="Times New Roman"/>
                <w:color w:val="000000"/>
              </w:rPr>
            </w:pPr>
          </w:p>
        </w:tc>
        <w:tc>
          <w:tcPr>
            <w:tcW w:w="1640" w:type="dxa"/>
            <w:tcBorders>
              <w:top w:val="nil"/>
              <w:left w:val="nil"/>
              <w:bottom w:val="nil"/>
              <w:right w:val="single" w:sz="8" w:space="0" w:color="auto"/>
            </w:tcBorders>
            <w:shd w:val="clear" w:color="auto" w:fill="auto"/>
            <w:noWrap/>
            <w:vAlign w:val="center"/>
            <w:hideMark/>
          </w:tcPr>
          <w:p w14:paraId="18E39EB3"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CS</w:t>
            </w:r>
          </w:p>
        </w:tc>
        <w:tc>
          <w:tcPr>
            <w:tcW w:w="1878" w:type="dxa"/>
            <w:tcBorders>
              <w:top w:val="nil"/>
              <w:left w:val="nil"/>
              <w:bottom w:val="nil"/>
              <w:right w:val="nil"/>
            </w:tcBorders>
            <w:shd w:val="clear" w:color="auto" w:fill="auto"/>
            <w:noWrap/>
            <w:vAlign w:val="center"/>
            <w:hideMark/>
          </w:tcPr>
          <w:p w14:paraId="6F4C0693"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 status</w:t>
            </w:r>
          </w:p>
        </w:tc>
        <w:tc>
          <w:tcPr>
            <w:tcW w:w="1879" w:type="dxa"/>
            <w:tcBorders>
              <w:top w:val="nil"/>
              <w:left w:val="nil"/>
              <w:bottom w:val="nil"/>
              <w:right w:val="nil"/>
            </w:tcBorders>
            <w:shd w:val="clear" w:color="auto" w:fill="auto"/>
            <w:noWrap/>
            <w:vAlign w:val="center"/>
            <w:hideMark/>
          </w:tcPr>
          <w:p w14:paraId="52A53587"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 status</w:t>
            </w:r>
          </w:p>
        </w:tc>
        <w:tc>
          <w:tcPr>
            <w:tcW w:w="1163" w:type="dxa"/>
            <w:tcBorders>
              <w:top w:val="nil"/>
              <w:left w:val="nil"/>
              <w:bottom w:val="nil"/>
              <w:right w:val="single" w:sz="8" w:space="0" w:color="auto"/>
            </w:tcBorders>
            <w:shd w:val="clear" w:color="000000" w:fill="A6A6A6"/>
            <w:noWrap/>
            <w:vAlign w:val="bottom"/>
            <w:hideMark/>
          </w:tcPr>
          <w:p w14:paraId="27036D1D"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status</w:t>
            </w:r>
          </w:p>
        </w:tc>
      </w:tr>
      <w:tr w:rsidR="00FA533B" w:rsidRPr="00BC2400" w14:paraId="1CB25D1C" w14:textId="77777777" w:rsidTr="00186F5A">
        <w:trPr>
          <w:trHeight w:val="315"/>
          <w:jc w:val="center"/>
        </w:trPr>
        <w:tc>
          <w:tcPr>
            <w:tcW w:w="1640" w:type="dxa"/>
            <w:tcBorders>
              <w:top w:val="nil"/>
              <w:left w:val="single" w:sz="8" w:space="0" w:color="auto"/>
              <w:bottom w:val="single" w:sz="8" w:space="0" w:color="auto"/>
              <w:right w:val="single" w:sz="8" w:space="0" w:color="auto"/>
            </w:tcBorders>
            <w:shd w:val="clear" w:color="auto" w:fill="auto"/>
            <w:noWrap/>
            <w:vAlign w:val="center"/>
            <w:hideMark/>
          </w:tcPr>
          <w:p w14:paraId="74BD0F6C"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Control</w:t>
            </w:r>
          </w:p>
        </w:tc>
        <w:tc>
          <w:tcPr>
            <w:tcW w:w="1640" w:type="dxa"/>
            <w:tcBorders>
              <w:top w:val="nil"/>
              <w:left w:val="nil"/>
              <w:bottom w:val="single" w:sz="8" w:space="0" w:color="auto"/>
              <w:right w:val="single" w:sz="8" w:space="0" w:color="auto"/>
            </w:tcBorders>
            <w:shd w:val="clear" w:color="auto" w:fill="auto"/>
            <w:noWrap/>
            <w:vAlign w:val="center"/>
            <w:hideMark/>
          </w:tcPr>
          <w:p w14:paraId="140597E0" w14:textId="77777777" w:rsidR="00FA533B" w:rsidRPr="00BC2400" w:rsidRDefault="00FA533B" w:rsidP="00186F5A">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no status</w:t>
            </w:r>
          </w:p>
        </w:tc>
        <w:tc>
          <w:tcPr>
            <w:tcW w:w="1878" w:type="dxa"/>
            <w:tcBorders>
              <w:top w:val="nil"/>
              <w:left w:val="nil"/>
              <w:bottom w:val="single" w:sz="8" w:space="0" w:color="auto"/>
              <w:right w:val="nil"/>
            </w:tcBorders>
            <w:shd w:val="clear" w:color="auto" w:fill="auto"/>
            <w:noWrap/>
            <w:vAlign w:val="center"/>
            <w:hideMark/>
          </w:tcPr>
          <w:p w14:paraId="35A02698"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w:t>
            </w:r>
          </w:p>
        </w:tc>
        <w:tc>
          <w:tcPr>
            <w:tcW w:w="1879" w:type="dxa"/>
            <w:tcBorders>
              <w:top w:val="nil"/>
              <w:left w:val="nil"/>
              <w:bottom w:val="single" w:sz="8" w:space="0" w:color="auto"/>
              <w:right w:val="nil"/>
            </w:tcBorders>
            <w:shd w:val="clear" w:color="auto" w:fill="auto"/>
            <w:noWrap/>
            <w:vAlign w:val="center"/>
            <w:hideMark/>
          </w:tcPr>
          <w:p w14:paraId="5BF5743A"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w:t>
            </w:r>
          </w:p>
        </w:tc>
        <w:tc>
          <w:tcPr>
            <w:tcW w:w="1163" w:type="dxa"/>
            <w:tcBorders>
              <w:top w:val="nil"/>
              <w:left w:val="nil"/>
              <w:bottom w:val="single" w:sz="8" w:space="0" w:color="auto"/>
              <w:right w:val="single" w:sz="8" w:space="0" w:color="auto"/>
            </w:tcBorders>
            <w:shd w:val="clear" w:color="auto" w:fill="auto"/>
            <w:noWrap/>
            <w:vAlign w:val="bottom"/>
            <w:hideMark/>
          </w:tcPr>
          <w:p w14:paraId="7278BB32" w14:textId="77777777" w:rsidR="00FA533B" w:rsidRPr="00BC2400" w:rsidRDefault="00FA533B" w:rsidP="00186F5A">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no alter</w:t>
            </w:r>
          </w:p>
        </w:tc>
      </w:tr>
    </w:tbl>
    <w:p w14:paraId="01AABCE3" w14:textId="77777777" w:rsidR="00FA533B" w:rsidRPr="00BC2400" w:rsidRDefault="00FA533B" w:rsidP="00FA533B">
      <w:pPr>
        <w:spacing w:line="480" w:lineRule="auto"/>
        <w:ind w:firstLine="720"/>
        <w:rPr>
          <w:rFonts w:ascii="Times New Roman" w:hAnsi="Times New Roman" w:cs="Times New Roman"/>
        </w:rPr>
      </w:pPr>
    </w:p>
    <w:p w14:paraId="35477C3C" w14:textId="77777777" w:rsidR="00FA533B" w:rsidRPr="00BC2400" w:rsidRDefault="00FA533B" w:rsidP="00FA533B">
      <w:pPr>
        <w:rPr>
          <w:rFonts w:ascii="Times New Roman" w:hAnsi="Times New Roman" w:cs="Times New Roman"/>
        </w:rPr>
      </w:pPr>
    </w:p>
    <w:p w14:paraId="17C51867" w14:textId="77777777" w:rsidR="00FA533B" w:rsidRPr="00BC2400" w:rsidRDefault="00FA533B">
      <w:pPr>
        <w:rPr>
          <w:rFonts w:ascii="Times New Roman" w:eastAsiaTheme="majorEastAsia" w:hAnsi="Times New Roman" w:cs="Times New Roman"/>
          <w:b/>
          <w:bCs/>
          <w:color w:val="365F91" w:themeColor="accent1" w:themeShade="BF"/>
          <w:sz w:val="28"/>
          <w:szCs w:val="28"/>
        </w:rPr>
      </w:pPr>
      <w:r w:rsidRPr="00BC2400">
        <w:rPr>
          <w:rFonts w:ascii="Times New Roman" w:hAnsi="Times New Roman" w:cs="Times New Roman"/>
        </w:rPr>
        <w:br w:type="page"/>
      </w:r>
    </w:p>
    <w:p w14:paraId="73DFB0A9" w14:textId="7F45D69F" w:rsidR="00FA533B" w:rsidRPr="00BC2400" w:rsidRDefault="00FA533B" w:rsidP="00FA533B">
      <w:pPr>
        <w:pStyle w:val="Heading1"/>
        <w:jc w:val="center"/>
        <w:rPr>
          <w:rFonts w:ascii="Times New Roman" w:hAnsi="Times New Roman" w:cs="Times New Roman"/>
        </w:rPr>
      </w:pPr>
      <w:bookmarkStart w:id="88" w:name="_Toc390113413"/>
      <w:r w:rsidRPr="00BC2400">
        <w:rPr>
          <w:rFonts w:ascii="Times New Roman" w:hAnsi="Times New Roman" w:cs="Times New Roman"/>
        </w:rPr>
        <w:lastRenderedPageBreak/>
        <w:t>APPENDIX C</w:t>
      </w:r>
      <w:bookmarkEnd w:id="88"/>
    </w:p>
    <w:p w14:paraId="76480A66" w14:textId="3BDF6253" w:rsidR="00FA533B" w:rsidRPr="00BC2400" w:rsidRDefault="00FA533B" w:rsidP="00FA533B">
      <w:pPr>
        <w:pStyle w:val="Heading1"/>
        <w:jc w:val="center"/>
        <w:rPr>
          <w:rFonts w:ascii="Times New Roman" w:hAnsi="Times New Roman" w:cs="Times New Roman"/>
        </w:rPr>
      </w:pPr>
      <w:bookmarkStart w:id="89" w:name="_Toc390113414"/>
      <w:r w:rsidRPr="00BC2400">
        <w:rPr>
          <w:rFonts w:ascii="Times New Roman" w:hAnsi="Times New Roman" w:cs="Times New Roman"/>
        </w:rPr>
        <w:t>CODING NOTES:  RESPONDENT SOCIAL LOCATION</w:t>
      </w:r>
      <w:bookmarkEnd w:id="89"/>
    </w:p>
    <w:p w14:paraId="435A6FC5" w14:textId="77777777" w:rsidR="00FA533B" w:rsidRPr="00BC2400" w:rsidRDefault="00FA533B" w:rsidP="00FA533B">
      <w:pPr>
        <w:spacing w:line="480" w:lineRule="auto"/>
        <w:ind w:firstLine="720"/>
        <w:rPr>
          <w:rFonts w:ascii="Times New Roman" w:hAnsi="Times New Roman" w:cs="Times New Roman"/>
        </w:rPr>
      </w:pPr>
      <w:r w:rsidRPr="00BC2400">
        <w:rPr>
          <w:rFonts w:ascii="Times New Roman" w:hAnsi="Times New Roman" w:cs="Times New Roman"/>
        </w:rPr>
        <w:t xml:space="preserve">All respondents with a four-year college degree in one of the following profit-centered, white-collar occupations </w:t>
      </w:r>
      <w:proofErr w:type="gramStart"/>
      <w:r w:rsidRPr="00BC2400">
        <w:rPr>
          <w:rFonts w:ascii="Times New Roman" w:hAnsi="Times New Roman" w:cs="Times New Roman"/>
        </w:rPr>
        <w:t>were classified</w:t>
      </w:r>
      <w:proofErr w:type="gramEnd"/>
      <w:r w:rsidRPr="00BC2400">
        <w:rPr>
          <w:rFonts w:ascii="Times New Roman" w:hAnsi="Times New Roman" w:cs="Times New Roman"/>
        </w:rPr>
        <w:t xml:space="preserve"> as ES:  business and financial, computer and mathematics, architecture, and healthcare practitioner.  Each of these occupations had mean annual incomes in the sample above $78,000.  All respondents with a four-year college degree in one of the following not-for-profit, white-collar occupations </w:t>
      </w:r>
      <w:proofErr w:type="gramStart"/>
      <w:r w:rsidRPr="00BC2400">
        <w:rPr>
          <w:rFonts w:ascii="Times New Roman" w:hAnsi="Times New Roman" w:cs="Times New Roman"/>
        </w:rPr>
        <w:t>were classified</w:t>
      </w:r>
      <w:proofErr w:type="gramEnd"/>
      <w:r w:rsidRPr="00BC2400">
        <w:rPr>
          <w:rFonts w:ascii="Times New Roman" w:hAnsi="Times New Roman" w:cs="Times New Roman"/>
        </w:rPr>
        <w:t xml:space="preserve"> as CS:  engineering, life/physical/social sciences, community and social work, legal, education/training/library, art and design, and entertainment/sports/media.  Each of these occupations had mean annual incomes for respondents in this sample between $45,000 and $73,000.  </w:t>
      </w:r>
    </w:p>
    <w:p w14:paraId="7F7EBB2B" w14:textId="77777777" w:rsidR="00FA533B" w:rsidRPr="00BC2400" w:rsidRDefault="00FA533B" w:rsidP="00FA533B">
      <w:pPr>
        <w:spacing w:line="480" w:lineRule="auto"/>
        <w:ind w:firstLine="720"/>
        <w:rPr>
          <w:rFonts w:ascii="Times New Roman" w:hAnsi="Times New Roman" w:cs="Times New Roman"/>
        </w:rPr>
      </w:pPr>
      <w:r w:rsidRPr="00BC2400">
        <w:rPr>
          <w:rFonts w:ascii="Times New Roman" w:hAnsi="Times New Roman" w:cs="Times New Roman"/>
        </w:rPr>
        <w:t xml:space="preserve">This left college-educated respondents in non-white collar occupations:  healthcare support, protective services, military, food preparation and service, building and grounds maintenance, personal care and services, sales, office and administrative, farming/fishing/forestry, construction and installation, transportation, full-time caregiver in the home, and “other.”  All respondents in these occupations who had earned at least one graduate degree </w:t>
      </w:r>
      <w:proofErr w:type="gramStart"/>
      <w:r w:rsidRPr="00BC2400">
        <w:rPr>
          <w:rFonts w:ascii="Times New Roman" w:hAnsi="Times New Roman" w:cs="Times New Roman"/>
        </w:rPr>
        <w:t>were classified</w:t>
      </w:r>
      <w:proofErr w:type="gramEnd"/>
      <w:r w:rsidRPr="00BC2400">
        <w:rPr>
          <w:rFonts w:ascii="Times New Roman" w:hAnsi="Times New Roman" w:cs="Times New Roman"/>
        </w:rPr>
        <w:t xml:space="preserve"> as CS.  In addition, all college-educated respondents in either protective services or farming/fishing/forestry (non-white collar jobs which serve humanitarian/social purposes and seem separated from the pursuit of economic gain) </w:t>
      </w:r>
      <w:proofErr w:type="gramStart"/>
      <w:r w:rsidRPr="00BC2400">
        <w:rPr>
          <w:rFonts w:ascii="Times New Roman" w:hAnsi="Times New Roman" w:cs="Times New Roman"/>
        </w:rPr>
        <w:t>were classified</w:t>
      </w:r>
      <w:proofErr w:type="gramEnd"/>
      <w:r w:rsidRPr="00BC2400">
        <w:rPr>
          <w:rFonts w:ascii="Times New Roman" w:hAnsi="Times New Roman" w:cs="Times New Roman"/>
        </w:rPr>
        <w:t xml:space="preserve"> as CS.  All other college-educated respondents in these non-white-collar occupations other than full-time caregiver and “other” </w:t>
      </w:r>
      <w:proofErr w:type="gramStart"/>
      <w:r w:rsidRPr="00BC2400">
        <w:rPr>
          <w:rFonts w:ascii="Times New Roman" w:hAnsi="Times New Roman" w:cs="Times New Roman"/>
        </w:rPr>
        <w:t>were classified</w:t>
      </w:r>
      <w:proofErr w:type="gramEnd"/>
      <w:r w:rsidRPr="00BC2400">
        <w:rPr>
          <w:rFonts w:ascii="Times New Roman" w:hAnsi="Times New Roman" w:cs="Times New Roman"/>
        </w:rPr>
        <w:t xml:space="preserve"> as ES.  Finally, caregivers and those in the “other” occupational category </w:t>
      </w:r>
      <w:proofErr w:type="gramStart"/>
      <w:r w:rsidRPr="00BC2400">
        <w:rPr>
          <w:rFonts w:ascii="Times New Roman" w:hAnsi="Times New Roman" w:cs="Times New Roman"/>
        </w:rPr>
        <w:t>were separated</w:t>
      </w:r>
      <w:proofErr w:type="gramEnd"/>
      <w:r w:rsidRPr="00BC2400">
        <w:rPr>
          <w:rFonts w:ascii="Times New Roman" w:hAnsi="Times New Roman" w:cs="Times New Roman"/>
        </w:rPr>
        <w:t xml:space="preserve"> into factions of the HCC by their college major, following the same for-profit/cultural division employed by Lamont and discussed above.</w:t>
      </w:r>
    </w:p>
    <w:p w14:paraId="297BA7DE" w14:textId="3D977A57" w:rsidR="00E87395" w:rsidRPr="00BC2400" w:rsidRDefault="00E87395">
      <w:pPr>
        <w:rPr>
          <w:rFonts w:ascii="Times New Roman" w:hAnsi="Times New Roman" w:cs="Times New Roman"/>
        </w:rPr>
      </w:pPr>
      <w:r w:rsidRPr="00BC2400">
        <w:rPr>
          <w:rFonts w:ascii="Times New Roman" w:hAnsi="Times New Roman" w:cs="Times New Roman"/>
        </w:rPr>
        <w:br w:type="page"/>
      </w:r>
    </w:p>
    <w:p w14:paraId="773D36A4" w14:textId="1830DF49" w:rsidR="00FA533B" w:rsidRPr="00BC2400" w:rsidRDefault="00E87395" w:rsidP="00E87395">
      <w:pPr>
        <w:pStyle w:val="Heading1"/>
        <w:jc w:val="center"/>
        <w:rPr>
          <w:rFonts w:ascii="Times New Roman" w:hAnsi="Times New Roman" w:cs="Times New Roman"/>
        </w:rPr>
      </w:pPr>
      <w:bookmarkStart w:id="90" w:name="_Toc390113415"/>
      <w:r w:rsidRPr="00BC2400">
        <w:rPr>
          <w:rFonts w:ascii="Times New Roman" w:hAnsi="Times New Roman" w:cs="Times New Roman"/>
        </w:rPr>
        <w:lastRenderedPageBreak/>
        <w:t>APPENDIX D</w:t>
      </w:r>
      <w:bookmarkEnd w:id="90"/>
    </w:p>
    <w:p w14:paraId="6BF4342A" w14:textId="7199D4A3" w:rsidR="00E87395" w:rsidRPr="00BC2400" w:rsidRDefault="00E87395" w:rsidP="00E87395">
      <w:pPr>
        <w:pStyle w:val="Heading1"/>
        <w:rPr>
          <w:rFonts w:ascii="Times New Roman" w:hAnsi="Times New Roman" w:cs="Times New Roman"/>
        </w:rPr>
      </w:pPr>
      <w:bookmarkStart w:id="91" w:name="_Toc390113416"/>
      <w:r w:rsidRPr="00BC2400">
        <w:rPr>
          <w:rFonts w:ascii="Times New Roman" w:hAnsi="Times New Roman" w:cs="Times New Roman"/>
        </w:rPr>
        <w:t>TABLE B:  DEMOGRAPHIC CHARACTERISTICS OF THE SAMPLE</w:t>
      </w:r>
      <w:bookmarkEnd w:id="91"/>
    </w:p>
    <w:tbl>
      <w:tblPr>
        <w:tblW w:w="8482" w:type="dxa"/>
        <w:tblInd w:w="93" w:type="dxa"/>
        <w:tblLook w:val="04A0" w:firstRow="1" w:lastRow="0" w:firstColumn="1" w:lastColumn="0" w:noHBand="0" w:noVBand="1"/>
      </w:tblPr>
      <w:tblGrid>
        <w:gridCol w:w="2649"/>
        <w:gridCol w:w="1020"/>
        <w:gridCol w:w="900"/>
        <w:gridCol w:w="1170"/>
        <w:gridCol w:w="1120"/>
        <w:gridCol w:w="960"/>
        <w:gridCol w:w="973"/>
      </w:tblGrid>
      <w:tr w:rsidR="000847ED" w:rsidRPr="00BC2400" w14:paraId="7F8AA22E" w14:textId="77777777" w:rsidTr="000847ED">
        <w:trPr>
          <w:trHeight w:val="900"/>
        </w:trPr>
        <w:tc>
          <w:tcPr>
            <w:tcW w:w="2649" w:type="dxa"/>
            <w:tcBorders>
              <w:top w:val="nil"/>
              <w:left w:val="nil"/>
              <w:bottom w:val="nil"/>
              <w:right w:val="nil"/>
            </w:tcBorders>
            <w:shd w:val="clear" w:color="auto" w:fill="auto"/>
            <w:noWrap/>
            <w:vAlign w:val="center"/>
            <w:hideMark/>
          </w:tcPr>
          <w:p w14:paraId="492FF52E" w14:textId="77777777" w:rsidR="000847ED" w:rsidRPr="00BC2400" w:rsidRDefault="000847ED" w:rsidP="000847ED">
            <w:pPr>
              <w:spacing w:after="0" w:line="240" w:lineRule="auto"/>
              <w:rPr>
                <w:rFonts w:ascii="Times New Roman" w:eastAsia="Times New Roman" w:hAnsi="Times New Roman" w:cs="Times New Roman"/>
                <w:color w:val="000000"/>
              </w:rPr>
            </w:pPr>
          </w:p>
        </w:tc>
        <w:tc>
          <w:tcPr>
            <w:tcW w:w="1920" w:type="dxa"/>
            <w:gridSpan w:val="2"/>
            <w:tcBorders>
              <w:top w:val="nil"/>
              <w:left w:val="nil"/>
              <w:bottom w:val="nil"/>
              <w:right w:val="nil"/>
            </w:tcBorders>
            <w:shd w:val="clear" w:color="auto" w:fill="auto"/>
            <w:noWrap/>
            <w:vAlign w:val="center"/>
            <w:hideMark/>
          </w:tcPr>
          <w:p w14:paraId="4FDDC17F" w14:textId="77777777" w:rsidR="000847ED" w:rsidRPr="00BC2400" w:rsidRDefault="000847ED" w:rsidP="000847ED">
            <w:pPr>
              <w:spacing w:after="0" w:line="240" w:lineRule="auto"/>
              <w:jc w:val="center"/>
              <w:rPr>
                <w:rFonts w:ascii="Times New Roman" w:eastAsia="Times New Roman" w:hAnsi="Times New Roman" w:cs="Times New Roman"/>
                <w:color w:val="000000"/>
              </w:rPr>
            </w:pPr>
            <w:r w:rsidRPr="00BC2400">
              <w:rPr>
                <w:rFonts w:ascii="Times New Roman" w:eastAsia="Times New Roman" w:hAnsi="Times New Roman" w:cs="Times New Roman"/>
                <w:color w:val="000000"/>
              </w:rPr>
              <w:t xml:space="preserve">  Survey</w:t>
            </w:r>
          </w:p>
        </w:tc>
        <w:tc>
          <w:tcPr>
            <w:tcW w:w="1003" w:type="dxa"/>
            <w:tcBorders>
              <w:top w:val="nil"/>
              <w:left w:val="nil"/>
              <w:bottom w:val="nil"/>
              <w:right w:val="nil"/>
            </w:tcBorders>
            <w:shd w:val="clear" w:color="auto" w:fill="auto"/>
            <w:noWrap/>
            <w:vAlign w:val="center"/>
            <w:hideMark/>
          </w:tcPr>
          <w:p w14:paraId="09551289" w14:textId="77777777" w:rsidR="000847ED" w:rsidRPr="00BC2400" w:rsidRDefault="000847ED" w:rsidP="000847ED">
            <w:pPr>
              <w:spacing w:after="0" w:line="240" w:lineRule="auto"/>
              <w:jc w:val="both"/>
              <w:rPr>
                <w:rFonts w:ascii="Times New Roman" w:eastAsia="Times New Roman" w:hAnsi="Times New Roman" w:cs="Times New Roman"/>
                <w:color w:val="000000"/>
              </w:rPr>
            </w:pPr>
            <w:r w:rsidRPr="00BC2400">
              <w:rPr>
                <w:rFonts w:ascii="Times New Roman" w:eastAsia="Times New Roman" w:hAnsi="Times New Roman" w:cs="Times New Roman"/>
                <w:color w:val="000000"/>
              </w:rPr>
              <w:t>U.S.       Population</w:t>
            </w:r>
          </w:p>
        </w:tc>
        <w:tc>
          <w:tcPr>
            <w:tcW w:w="977" w:type="dxa"/>
            <w:tcBorders>
              <w:top w:val="nil"/>
              <w:left w:val="nil"/>
              <w:bottom w:val="nil"/>
              <w:right w:val="nil"/>
            </w:tcBorders>
            <w:shd w:val="clear" w:color="auto" w:fill="auto"/>
            <w:noWrap/>
            <w:vAlign w:val="bottom"/>
            <w:hideMark/>
          </w:tcPr>
          <w:p w14:paraId="1FB4CCBE" w14:textId="77777777" w:rsidR="000847ED" w:rsidRPr="00BC2400" w:rsidRDefault="000847ED" w:rsidP="000847ED">
            <w:pPr>
              <w:spacing w:after="0" w:line="240" w:lineRule="auto"/>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14:paraId="761F469F" w14:textId="77777777" w:rsidR="000847ED" w:rsidRPr="00BC2400" w:rsidRDefault="000847ED" w:rsidP="000847ED">
            <w:pPr>
              <w:spacing w:after="0" w:line="240" w:lineRule="auto"/>
              <w:rPr>
                <w:rFonts w:ascii="Times New Roman" w:eastAsia="Times New Roman" w:hAnsi="Times New Roman" w:cs="Times New Roman"/>
                <w:color w:val="000000"/>
              </w:rPr>
            </w:pPr>
          </w:p>
        </w:tc>
        <w:tc>
          <w:tcPr>
            <w:tcW w:w="973" w:type="dxa"/>
            <w:tcBorders>
              <w:top w:val="nil"/>
              <w:left w:val="nil"/>
              <w:bottom w:val="nil"/>
              <w:right w:val="nil"/>
            </w:tcBorders>
            <w:shd w:val="clear" w:color="auto" w:fill="auto"/>
            <w:noWrap/>
            <w:vAlign w:val="bottom"/>
            <w:hideMark/>
          </w:tcPr>
          <w:p w14:paraId="28E54B68" w14:textId="77777777" w:rsidR="000847ED" w:rsidRPr="00BC2400" w:rsidRDefault="000847ED" w:rsidP="000847ED">
            <w:pPr>
              <w:spacing w:after="0" w:line="240" w:lineRule="auto"/>
              <w:rPr>
                <w:rFonts w:ascii="Times New Roman" w:eastAsia="Times New Roman" w:hAnsi="Times New Roman" w:cs="Times New Roman"/>
                <w:color w:val="000000"/>
              </w:rPr>
            </w:pPr>
          </w:p>
        </w:tc>
      </w:tr>
      <w:tr w:rsidR="000847ED" w:rsidRPr="00BC2400" w14:paraId="51A2BBFB" w14:textId="77777777" w:rsidTr="000847ED">
        <w:trPr>
          <w:trHeight w:val="315"/>
        </w:trPr>
        <w:tc>
          <w:tcPr>
            <w:tcW w:w="2649" w:type="dxa"/>
            <w:tcBorders>
              <w:top w:val="nil"/>
              <w:left w:val="nil"/>
              <w:bottom w:val="single" w:sz="8" w:space="0" w:color="auto"/>
              <w:right w:val="nil"/>
            </w:tcBorders>
            <w:shd w:val="clear" w:color="auto" w:fill="auto"/>
            <w:noWrap/>
            <w:vAlign w:val="center"/>
            <w:hideMark/>
          </w:tcPr>
          <w:p w14:paraId="047CB0E8"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020" w:type="dxa"/>
            <w:tcBorders>
              <w:top w:val="nil"/>
              <w:left w:val="nil"/>
              <w:bottom w:val="single" w:sz="8" w:space="0" w:color="auto"/>
              <w:right w:val="nil"/>
            </w:tcBorders>
            <w:shd w:val="clear" w:color="auto" w:fill="auto"/>
            <w:noWrap/>
            <w:vAlign w:val="center"/>
            <w:hideMark/>
          </w:tcPr>
          <w:p w14:paraId="3E9B60D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N</w:t>
            </w:r>
          </w:p>
        </w:tc>
        <w:tc>
          <w:tcPr>
            <w:tcW w:w="900" w:type="dxa"/>
            <w:tcBorders>
              <w:top w:val="nil"/>
              <w:left w:val="nil"/>
              <w:bottom w:val="single" w:sz="8" w:space="0" w:color="auto"/>
              <w:right w:val="nil"/>
            </w:tcBorders>
            <w:shd w:val="clear" w:color="auto" w:fill="auto"/>
            <w:noWrap/>
            <w:vAlign w:val="center"/>
            <w:hideMark/>
          </w:tcPr>
          <w:p w14:paraId="69DFDB0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w:t>
            </w:r>
          </w:p>
        </w:tc>
        <w:tc>
          <w:tcPr>
            <w:tcW w:w="1003" w:type="dxa"/>
            <w:tcBorders>
              <w:top w:val="nil"/>
              <w:left w:val="nil"/>
              <w:bottom w:val="single" w:sz="8" w:space="0" w:color="auto"/>
              <w:right w:val="nil"/>
            </w:tcBorders>
            <w:shd w:val="clear" w:color="auto" w:fill="auto"/>
            <w:noWrap/>
            <w:vAlign w:val="center"/>
            <w:hideMark/>
          </w:tcPr>
          <w:p w14:paraId="4BE3304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w:t>
            </w:r>
          </w:p>
        </w:tc>
        <w:tc>
          <w:tcPr>
            <w:tcW w:w="977" w:type="dxa"/>
            <w:tcBorders>
              <w:top w:val="nil"/>
              <w:left w:val="nil"/>
              <w:bottom w:val="single" w:sz="8" w:space="0" w:color="auto"/>
              <w:right w:val="nil"/>
            </w:tcBorders>
            <w:shd w:val="clear" w:color="auto" w:fill="auto"/>
            <w:noWrap/>
            <w:vAlign w:val="center"/>
            <w:hideMark/>
          </w:tcPr>
          <w:p w14:paraId="65BEFFB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Treatment</w:t>
            </w:r>
          </w:p>
        </w:tc>
        <w:tc>
          <w:tcPr>
            <w:tcW w:w="960" w:type="dxa"/>
            <w:tcBorders>
              <w:top w:val="nil"/>
              <w:left w:val="nil"/>
              <w:bottom w:val="single" w:sz="8" w:space="0" w:color="auto"/>
              <w:right w:val="nil"/>
            </w:tcBorders>
            <w:shd w:val="clear" w:color="auto" w:fill="auto"/>
            <w:noWrap/>
            <w:vAlign w:val="center"/>
            <w:hideMark/>
          </w:tcPr>
          <w:p w14:paraId="6B65AC2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No Alter</w:t>
            </w:r>
          </w:p>
        </w:tc>
        <w:tc>
          <w:tcPr>
            <w:tcW w:w="973" w:type="dxa"/>
            <w:tcBorders>
              <w:top w:val="nil"/>
              <w:left w:val="nil"/>
              <w:bottom w:val="single" w:sz="8" w:space="0" w:color="auto"/>
              <w:right w:val="nil"/>
            </w:tcBorders>
            <w:shd w:val="clear" w:color="auto" w:fill="auto"/>
            <w:noWrap/>
            <w:vAlign w:val="center"/>
            <w:hideMark/>
          </w:tcPr>
          <w:p w14:paraId="3689703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Taste Only</w:t>
            </w:r>
          </w:p>
        </w:tc>
      </w:tr>
      <w:tr w:rsidR="000847ED" w:rsidRPr="00BC2400" w14:paraId="43160E58" w14:textId="77777777" w:rsidTr="000847ED">
        <w:trPr>
          <w:trHeight w:val="300"/>
        </w:trPr>
        <w:tc>
          <w:tcPr>
            <w:tcW w:w="2649" w:type="dxa"/>
            <w:tcBorders>
              <w:top w:val="nil"/>
              <w:left w:val="nil"/>
              <w:bottom w:val="nil"/>
              <w:right w:val="nil"/>
            </w:tcBorders>
            <w:shd w:val="clear" w:color="000000" w:fill="F2F2F2"/>
            <w:noWrap/>
            <w:vAlign w:val="center"/>
            <w:hideMark/>
          </w:tcPr>
          <w:p w14:paraId="6B126964" w14:textId="77777777" w:rsidR="000847ED" w:rsidRPr="00BC2400" w:rsidRDefault="000847ED" w:rsidP="000847ED">
            <w:pPr>
              <w:spacing w:after="0" w:line="240" w:lineRule="auto"/>
              <w:rPr>
                <w:rFonts w:ascii="Times New Roman" w:eastAsia="Times New Roman" w:hAnsi="Times New Roman" w:cs="Times New Roman"/>
                <w:i/>
                <w:iCs/>
                <w:color w:val="000000"/>
              </w:rPr>
            </w:pPr>
            <w:r w:rsidRPr="00BC2400">
              <w:rPr>
                <w:rFonts w:ascii="Times New Roman" w:eastAsia="Times New Roman" w:hAnsi="Times New Roman" w:cs="Times New Roman"/>
                <w:i/>
                <w:iCs/>
                <w:color w:val="000000"/>
              </w:rPr>
              <w:t>Gender</w:t>
            </w:r>
          </w:p>
        </w:tc>
        <w:tc>
          <w:tcPr>
            <w:tcW w:w="1020" w:type="dxa"/>
            <w:tcBorders>
              <w:top w:val="nil"/>
              <w:left w:val="nil"/>
              <w:bottom w:val="nil"/>
              <w:right w:val="nil"/>
            </w:tcBorders>
            <w:shd w:val="clear" w:color="000000" w:fill="F2F2F2"/>
            <w:noWrap/>
            <w:vAlign w:val="center"/>
            <w:hideMark/>
          </w:tcPr>
          <w:p w14:paraId="3C62200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00" w:type="dxa"/>
            <w:tcBorders>
              <w:top w:val="nil"/>
              <w:left w:val="nil"/>
              <w:bottom w:val="nil"/>
              <w:right w:val="nil"/>
            </w:tcBorders>
            <w:shd w:val="clear" w:color="000000" w:fill="F2F2F2"/>
            <w:noWrap/>
            <w:vAlign w:val="center"/>
            <w:hideMark/>
          </w:tcPr>
          <w:p w14:paraId="1B73B2B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003" w:type="dxa"/>
            <w:tcBorders>
              <w:top w:val="nil"/>
              <w:left w:val="nil"/>
              <w:bottom w:val="nil"/>
              <w:right w:val="nil"/>
            </w:tcBorders>
            <w:shd w:val="clear" w:color="000000" w:fill="F2F2F2"/>
            <w:noWrap/>
            <w:vAlign w:val="center"/>
            <w:hideMark/>
          </w:tcPr>
          <w:p w14:paraId="409CE2B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7" w:type="dxa"/>
            <w:tcBorders>
              <w:top w:val="nil"/>
              <w:left w:val="nil"/>
              <w:bottom w:val="nil"/>
              <w:right w:val="nil"/>
            </w:tcBorders>
            <w:shd w:val="clear" w:color="000000" w:fill="F2F2F2"/>
            <w:noWrap/>
            <w:vAlign w:val="center"/>
            <w:hideMark/>
          </w:tcPr>
          <w:p w14:paraId="5DB2491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60" w:type="dxa"/>
            <w:tcBorders>
              <w:top w:val="nil"/>
              <w:left w:val="nil"/>
              <w:bottom w:val="nil"/>
              <w:right w:val="nil"/>
            </w:tcBorders>
            <w:shd w:val="clear" w:color="000000" w:fill="F2F2F2"/>
            <w:noWrap/>
            <w:vAlign w:val="center"/>
            <w:hideMark/>
          </w:tcPr>
          <w:p w14:paraId="1BAAE38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3" w:type="dxa"/>
            <w:tcBorders>
              <w:top w:val="nil"/>
              <w:left w:val="nil"/>
              <w:bottom w:val="nil"/>
              <w:right w:val="nil"/>
            </w:tcBorders>
            <w:shd w:val="clear" w:color="000000" w:fill="F2F2F2"/>
            <w:noWrap/>
            <w:vAlign w:val="center"/>
            <w:hideMark/>
          </w:tcPr>
          <w:p w14:paraId="05E87D2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r>
      <w:tr w:rsidR="000847ED" w:rsidRPr="00BC2400" w14:paraId="406026BD" w14:textId="77777777" w:rsidTr="000847ED">
        <w:trPr>
          <w:trHeight w:val="300"/>
        </w:trPr>
        <w:tc>
          <w:tcPr>
            <w:tcW w:w="2649" w:type="dxa"/>
            <w:tcBorders>
              <w:top w:val="nil"/>
              <w:left w:val="nil"/>
              <w:bottom w:val="nil"/>
              <w:right w:val="nil"/>
            </w:tcBorders>
            <w:shd w:val="clear" w:color="auto" w:fill="auto"/>
            <w:noWrap/>
            <w:vAlign w:val="center"/>
            <w:hideMark/>
          </w:tcPr>
          <w:p w14:paraId="40312341"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Female</w:t>
            </w:r>
          </w:p>
        </w:tc>
        <w:tc>
          <w:tcPr>
            <w:tcW w:w="1020" w:type="dxa"/>
            <w:tcBorders>
              <w:top w:val="nil"/>
              <w:left w:val="nil"/>
              <w:bottom w:val="nil"/>
              <w:right w:val="nil"/>
            </w:tcBorders>
            <w:shd w:val="clear" w:color="auto" w:fill="auto"/>
            <w:noWrap/>
            <w:vAlign w:val="center"/>
            <w:hideMark/>
          </w:tcPr>
          <w:p w14:paraId="382253E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1184</w:t>
            </w:r>
          </w:p>
        </w:tc>
        <w:tc>
          <w:tcPr>
            <w:tcW w:w="900" w:type="dxa"/>
            <w:tcBorders>
              <w:top w:val="nil"/>
              <w:left w:val="nil"/>
              <w:bottom w:val="nil"/>
              <w:right w:val="nil"/>
            </w:tcBorders>
            <w:shd w:val="clear" w:color="auto" w:fill="auto"/>
            <w:noWrap/>
            <w:vAlign w:val="center"/>
            <w:hideMark/>
          </w:tcPr>
          <w:p w14:paraId="17FA606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52.1</w:t>
            </w:r>
          </w:p>
        </w:tc>
        <w:tc>
          <w:tcPr>
            <w:tcW w:w="1003" w:type="dxa"/>
            <w:tcBorders>
              <w:top w:val="nil"/>
              <w:left w:val="nil"/>
              <w:bottom w:val="nil"/>
              <w:right w:val="nil"/>
            </w:tcBorders>
            <w:shd w:val="clear" w:color="auto" w:fill="auto"/>
            <w:noWrap/>
            <w:vAlign w:val="center"/>
            <w:hideMark/>
          </w:tcPr>
          <w:p w14:paraId="7B4FFBF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51.5</w:t>
            </w:r>
          </w:p>
        </w:tc>
        <w:tc>
          <w:tcPr>
            <w:tcW w:w="977" w:type="dxa"/>
            <w:tcBorders>
              <w:top w:val="nil"/>
              <w:left w:val="nil"/>
              <w:bottom w:val="nil"/>
              <w:right w:val="nil"/>
            </w:tcBorders>
            <w:shd w:val="clear" w:color="auto" w:fill="auto"/>
            <w:noWrap/>
            <w:vAlign w:val="center"/>
            <w:hideMark/>
          </w:tcPr>
          <w:p w14:paraId="468242A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51.7</w:t>
            </w:r>
          </w:p>
        </w:tc>
        <w:tc>
          <w:tcPr>
            <w:tcW w:w="960" w:type="dxa"/>
            <w:tcBorders>
              <w:top w:val="nil"/>
              <w:left w:val="nil"/>
              <w:bottom w:val="nil"/>
              <w:right w:val="nil"/>
            </w:tcBorders>
            <w:shd w:val="clear" w:color="auto" w:fill="auto"/>
            <w:noWrap/>
            <w:vAlign w:val="center"/>
            <w:hideMark/>
          </w:tcPr>
          <w:p w14:paraId="0E44716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52.2</w:t>
            </w:r>
          </w:p>
        </w:tc>
        <w:tc>
          <w:tcPr>
            <w:tcW w:w="973" w:type="dxa"/>
            <w:tcBorders>
              <w:top w:val="nil"/>
              <w:left w:val="nil"/>
              <w:bottom w:val="nil"/>
              <w:right w:val="nil"/>
            </w:tcBorders>
            <w:shd w:val="clear" w:color="auto" w:fill="auto"/>
            <w:noWrap/>
            <w:vAlign w:val="center"/>
            <w:hideMark/>
          </w:tcPr>
          <w:p w14:paraId="72BFBA6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53.9</w:t>
            </w:r>
          </w:p>
        </w:tc>
      </w:tr>
      <w:tr w:rsidR="000847ED" w:rsidRPr="00BC2400" w14:paraId="2DED55E1" w14:textId="77777777" w:rsidTr="000847ED">
        <w:trPr>
          <w:trHeight w:val="300"/>
        </w:trPr>
        <w:tc>
          <w:tcPr>
            <w:tcW w:w="3669" w:type="dxa"/>
            <w:gridSpan w:val="2"/>
            <w:tcBorders>
              <w:top w:val="nil"/>
              <w:left w:val="nil"/>
              <w:bottom w:val="nil"/>
              <w:right w:val="nil"/>
            </w:tcBorders>
            <w:shd w:val="clear" w:color="000000" w:fill="F2F2F2"/>
            <w:noWrap/>
            <w:vAlign w:val="center"/>
            <w:hideMark/>
          </w:tcPr>
          <w:p w14:paraId="43BB0896" w14:textId="77777777" w:rsidR="000847ED" w:rsidRPr="00BC2400" w:rsidRDefault="000847ED" w:rsidP="000847ED">
            <w:pPr>
              <w:spacing w:after="0" w:line="240" w:lineRule="auto"/>
              <w:rPr>
                <w:rFonts w:ascii="Times New Roman" w:eastAsia="Times New Roman" w:hAnsi="Times New Roman" w:cs="Times New Roman"/>
                <w:i/>
                <w:iCs/>
                <w:color w:val="000000"/>
              </w:rPr>
            </w:pPr>
            <w:r w:rsidRPr="00BC2400">
              <w:rPr>
                <w:rFonts w:ascii="Times New Roman" w:eastAsia="Times New Roman" w:hAnsi="Times New Roman" w:cs="Times New Roman"/>
                <w:i/>
                <w:iCs/>
                <w:color w:val="000000"/>
              </w:rPr>
              <w:t>Race/Ethnicity</w:t>
            </w:r>
          </w:p>
        </w:tc>
        <w:tc>
          <w:tcPr>
            <w:tcW w:w="900" w:type="dxa"/>
            <w:tcBorders>
              <w:top w:val="nil"/>
              <w:left w:val="nil"/>
              <w:bottom w:val="nil"/>
              <w:right w:val="nil"/>
            </w:tcBorders>
            <w:shd w:val="clear" w:color="000000" w:fill="F2F2F2"/>
            <w:noWrap/>
            <w:vAlign w:val="center"/>
            <w:hideMark/>
          </w:tcPr>
          <w:p w14:paraId="794539D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003" w:type="dxa"/>
            <w:tcBorders>
              <w:top w:val="nil"/>
              <w:left w:val="nil"/>
              <w:bottom w:val="nil"/>
              <w:right w:val="nil"/>
            </w:tcBorders>
            <w:shd w:val="clear" w:color="000000" w:fill="F2F2F2"/>
            <w:noWrap/>
            <w:vAlign w:val="center"/>
            <w:hideMark/>
          </w:tcPr>
          <w:p w14:paraId="6FC97ED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7" w:type="dxa"/>
            <w:tcBorders>
              <w:top w:val="nil"/>
              <w:left w:val="nil"/>
              <w:bottom w:val="nil"/>
              <w:right w:val="nil"/>
            </w:tcBorders>
            <w:shd w:val="clear" w:color="000000" w:fill="F2F2F2"/>
            <w:noWrap/>
            <w:vAlign w:val="center"/>
            <w:hideMark/>
          </w:tcPr>
          <w:p w14:paraId="2013064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60" w:type="dxa"/>
            <w:tcBorders>
              <w:top w:val="nil"/>
              <w:left w:val="nil"/>
              <w:bottom w:val="nil"/>
              <w:right w:val="nil"/>
            </w:tcBorders>
            <w:shd w:val="clear" w:color="000000" w:fill="F2F2F2"/>
            <w:noWrap/>
            <w:vAlign w:val="center"/>
            <w:hideMark/>
          </w:tcPr>
          <w:p w14:paraId="14E55A8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3" w:type="dxa"/>
            <w:tcBorders>
              <w:top w:val="nil"/>
              <w:left w:val="nil"/>
              <w:bottom w:val="nil"/>
              <w:right w:val="nil"/>
            </w:tcBorders>
            <w:shd w:val="clear" w:color="000000" w:fill="F2F2F2"/>
            <w:noWrap/>
            <w:vAlign w:val="center"/>
            <w:hideMark/>
          </w:tcPr>
          <w:p w14:paraId="3DCE49A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r>
      <w:tr w:rsidR="000847ED" w:rsidRPr="00BC2400" w14:paraId="7009A5C7" w14:textId="77777777" w:rsidTr="000847ED">
        <w:trPr>
          <w:trHeight w:val="300"/>
        </w:trPr>
        <w:tc>
          <w:tcPr>
            <w:tcW w:w="2649" w:type="dxa"/>
            <w:tcBorders>
              <w:top w:val="nil"/>
              <w:left w:val="nil"/>
              <w:bottom w:val="nil"/>
              <w:right w:val="nil"/>
            </w:tcBorders>
            <w:shd w:val="clear" w:color="auto" w:fill="auto"/>
            <w:noWrap/>
            <w:vAlign w:val="center"/>
            <w:hideMark/>
          </w:tcPr>
          <w:p w14:paraId="05045F06"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Asian</w:t>
            </w:r>
          </w:p>
        </w:tc>
        <w:tc>
          <w:tcPr>
            <w:tcW w:w="1020" w:type="dxa"/>
            <w:tcBorders>
              <w:top w:val="nil"/>
              <w:left w:val="nil"/>
              <w:bottom w:val="nil"/>
              <w:right w:val="nil"/>
            </w:tcBorders>
            <w:shd w:val="clear" w:color="auto" w:fill="auto"/>
            <w:noWrap/>
            <w:vAlign w:val="center"/>
            <w:hideMark/>
          </w:tcPr>
          <w:p w14:paraId="13BE2B3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103</w:t>
            </w:r>
          </w:p>
        </w:tc>
        <w:tc>
          <w:tcPr>
            <w:tcW w:w="900" w:type="dxa"/>
            <w:tcBorders>
              <w:top w:val="nil"/>
              <w:left w:val="nil"/>
              <w:bottom w:val="nil"/>
              <w:right w:val="nil"/>
            </w:tcBorders>
            <w:shd w:val="clear" w:color="auto" w:fill="auto"/>
            <w:noWrap/>
            <w:vAlign w:val="center"/>
            <w:hideMark/>
          </w:tcPr>
          <w:p w14:paraId="018BD19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4.5</w:t>
            </w:r>
          </w:p>
        </w:tc>
        <w:tc>
          <w:tcPr>
            <w:tcW w:w="1003" w:type="dxa"/>
            <w:tcBorders>
              <w:top w:val="nil"/>
              <w:left w:val="nil"/>
              <w:bottom w:val="nil"/>
              <w:right w:val="nil"/>
            </w:tcBorders>
            <w:shd w:val="clear" w:color="auto" w:fill="auto"/>
            <w:noWrap/>
            <w:vAlign w:val="center"/>
            <w:hideMark/>
          </w:tcPr>
          <w:p w14:paraId="6BF5539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4.5</w:t>
            </w:r>
          </w:p>
        </w:tc>
        <w:tc>
          <w:tcPr>
            <w:tcW w:w="977" w:type="dxa"/>
            <w:tcBorders>
              <w:top w:val="nil"/>
              <w:left w:val="nil"/>
              <w:bottom w:val="nil"/>
              <w:right w:val="nil"/>
            </w:tcBorders>
            <w:shd w:val="clear" w:color="auto" w:fill="auto"/>
            <w:noWrap/>
            <w:vAlign w:val="center"/>
            <w:hideMark/>
          </w:tcPr>
          <w:p w14:paraId="3D93D23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4.4</w:t>
            </w:r>
          </w:p>
        </w:tc>
        <w:tc>
          <w:tcPr>
            <w:tcW w:w="960" w:type="dxa"/>
            <w:tcBorders>
              <w:top w:val="nil"/>
              <w:left w:val="nil"/>
              <w:bottom w:val="nil"/>
              <w:right w:val="nil"/>
            </w:tcBorders>
            <w:shd w:val="clear" w:color="auto" w:fill="auto"/>
            <w:noWrap/>
            <w:vAlign w:val="center"/>
            <w:hideMark/>
          </w:tcPr>
          <w:p w14:paraId="6AF48CF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5.5</w:t>
            </w:r>
          </w:p>
        </w:tc>
        <w:tc>
          <w:tcPr>
            <w:tcW w:w="973" w:type="dxa"/>
            <w:tcBorders>
              <w:top w:val="nil"/>
              <w:left w:val="nil"/>
              <w:bottom w:val="nil"/>
              <w:right w:val="nil"/>
            </w:tcBorders>
            <w:shd w:val="clear" w:color="auto" w:fill="auto"/>
            <w:noWrap/>
            <w:vAlign w:val="center"/>
            <w:hideMark/>
          </w:tcPr>
          <w:p w14:paraId="42D13C7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4.6</w:t>
            </w:r>
          </w:p>
        </w:tc>
      </w:tr>
      <w:tr w:rsidR="000847ED" w:rsidRPr="00BC2400" w14:paraId="0E7631C2" w14:textId="77777777" w:rsidTr="000847ED">
        <w:trPr>
          <w:trHeight w:val="300"/>
        </w:trPr>
        <w:tc>
          <w:tcPr>
            <w:tcW w:w="2649" w:type="dxa"/>
            <w:tcBorders>
              <w:top w:val="nil"/>
              <w:left w:val="nil"/>
              <w:bottom w:val="nil"/>
              <w:right w:val="nil"/>
            </w:tcBorders>
            <w:shd w:val="clear" w:color="auto" w:fill="auto"/>
            <w:noWrap/>
            <w:vAlign w:val="center"/>
            <w:hideMark/>
          </w:tcPr>
          <w:p w14:paraId="3D29A97F"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Black</w:t>
            </w:r>
          </w:p>
        </w:tc>
        <w:tc>
          <w:tcPr>
            <w:tcW w:w="1020" w:type="dxa"/>
            <w:tcBorders>
              <w:top w:val="nil"/>
              <w:left w:val="nil"/>
              <w:bottom w:val="nil"/>
              <w:right w:val="nil"/>
            </w:tcBorders>
            <w:shd w:val="clear" w:color="auto" w:fill="auto"/>
            <w:noWrap/>
            <w:vAlign w:val="center"/>
            <w:hideMark/>
          </w:tcPr>
          <w:p w14:paraId="02583DB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279</w:t>
            </w:r>
          </w:p>
        </w:tc>
        <w:tc>
          <w:tcPr>
            <w:tcW w:w="900" w:type="dxa"/>
            <w:tcBorders>
              <w:top w:val="nil"/>
              <w:left w:val="nil"/>
              <w:bottom w:val="nil"/>
              <w:right w:val="nil"/>
            </w:tcBorders>
            <w:shd w:val="clear" w:color="auto" w:fill="auto"/>
            <w:noWrap/>
            <w:vAlign w:val="center"/>
            <w:hideMark/>
          </w:tcPr>
          <w:p w14:paraId="0E43468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12.3</w:t>
            </w:r>
          </w:p>
        </w:tc>
        <w:tc>
          <w:tcPr>
            <w:tcW w:w="1003" w:type="dxa"/>
            <w:tcBorders>
              <w:top w:val="nil"/>
              <w:left w:val="nil"/>
              <w:bottom w:val="nil"/>
              <w:right w:val="nil"/>
            </w:tcBorders>
            <w:shd w:val="clear" w:color="auto" w:fill="auto"/>
            <w:noWrap/>
            <w:vAlign w:val="center"/>
            <w:hideMark/>
          </w:tcPr>
          <w:p w14:paraId="45F58EB9"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12.3</w:t>
            </w:r>
          </w:p>
        </w:tc>
        <w:tc>
          <w:tcPr>
            <w:tcW w:w="977" w:type="dxa"/>
            <w:tcBorders>
              <w:top w:val="nil"/>
              <w:left w:val="nil"/>
              <w:bottom w:val="nil"/>
              <w:right w:val="nil"/>
            </w:tcBorders>
            <w:shd w:val="clear" w:color="auto" w:fill="auto"/>
            <w:noWrap/>
            <w:vAlign w:val="center"/>
            <w:hideMark/>
          </w:tcPr>
          <w:p w14:paraId="78712C5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12.1</w:t>
            </w:r>
          </w:p>
        </w:tc>
        <w:tc>
          <w:tcPr>
            <w:tcW w:w="960" w:type="dxa"/>
            <w:tcBorders>
              <w:top w:val="nil"/>
              <w:left w:val="nil"/>
              <w:bottom w:val="nil"/>
              <w:right w:val="nil"/>
            </w:tcBorders>
            <w:shd w:val="clear" w:color="auto" w:fill="auto"/>
            <w:noWrap/>
            <w:vAlign w:val="center"/>
            <w:hideMark/>
          </w:tcPr>
          <w:p w14:paraId="28BEFD5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13.7</w:t>
            </w:r>
          </w:p>
        </w:tc>
        <w:tc>
          <w:tcPr>
            <w:tcW w:w="973" w:type="dxa"/>
            <w:tcBorders>
              <w:top w:val="nil"/>
              <w:left w:val="nil"/>
              <w:bottom w:val="nil"/>
              <w:right w:val="nil"/>
            </w:tcBorders>
            <w:shd w:val="clear" w:color="auto" w:fill="auto"/>
            <w:noWrap/>
            <w:vAlign w:val="center"/>
            <w:hideMark/>
          </w:tcPr>
          <w:p w14:paraId="4209D67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12.1</w:t>
            </w:r>
          </w:p>
        </w:tc>
      </w:tr>
      <w:tr w:rsidR="000847ED" w:rsidRPr="00BC2400" w14:paraId="720449EF" w14:textId="77777777" w:rsidTr="000847ED">
        <w:trPr>
          <w:trHeight w:val="300"/>
        </w:trPr>
        <w:tc>
          <w:tcPr>
            <w:tcW w:w="2649" w:type="dxa"/>
            <w:tcBorders>
              <w:top w:val="nil"/>
              <w:left w:val="nil"/>
              <w:bottom w:val="nil"/>
              <w:right w:val="nil"/>
            </w:tcBorders>
            <w:shd w:val="clear" w:color="auto" w:fill="auto"/>
            <w:noWrap/>
            <w:vAlign w:val="center"/>
            <w:hideMark/>
          </w:tcPr>
          <w:p w14:paraId="675FA9BA"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Hispanic</w:t>
            </w:r>
          </w:p>
        </w:tc>
        <w:tc>
          <w:tcPr>
            <w:tcW w:w="1020" w:type="dxa"/>
            <w:tcBorders>
              <w:top w:val="nil"/>
              <w:left w:val="nil"/>
              <w:bottom w:val="nil"/>
              <w:right w:val="nil"/>
            </w:tcBorders>
            <w:shd w:val="clear" w:color="auto" w:fill="auto"/>
            <w:noWrap/>
            <w:vAlign w:val="center"/>
            <w:hideMark/>
          </w:tcPr>
          <w:p w14:paraId="5BFF44F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365</w:t>
            </w:r>
          </w:p>
        </w:tc>
        <w:tc>
          <w:tcPr>
            <w:tcW w:w="900" w:type="dxa"/>
            <w:tcBorders>
              <w:top w:val="nil"/>
              <w:left w:val="nil"/>
              <w:bottom w:val="nil"/>
              <w:right w:val="nil"/>
            </w:tcBorders>
            <w:shd w:val="clear" w:color="auto" w:fill="auto"/>
            <w:noWrap/>
            <w:vAlign w:val="center"/>
            <w:hideMark/>
          </w:tcPr>
          <w:p w14:paraId="6B06D13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16.1</w:t>
            </w:r>
          </w:p>
        </w:tc>
        <w:tc>
          <w:tcPr>
            <w:tcW w:w="1003" w:type="dxa"/>
            <w:tcBorders>
              <w:top w:val="nil"/>
              <w:left w:val="nil"/>
              <w:bottom w:val="nil"/>
              <w:right w:val="nil"/>
            </w:tcBorders>
            <w:shd w:val="clear" w:color="auto" w:fill="auto"/>
            <w:noWrap/>
            <w:vAlign w:val="center"/>
            <w:hideMark/>
          </w:tcPr>
          <w:p w14:paraId="7F94F80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15.8</w:t>
            </w:r>
          </w:p>
        </w:tc>
        <w:tc>
          <w:tcPr>
            <w:tcW w:w="977" w:type="dxa"/>
            <w:tcBorders>
              <w:top w:val="nil"/>
              <w:left w:val="nil"/>
              <w:bottom w:val="nil"/>
              <w:right w:val="nil"/>
            </w:tcBorders>
            <w:shd w:val="clear" w:color="auto" w:fill="auto"/>
            <w:noWrap/>
            <w:vAlign w:val="center"/>
            <w:hideMark/>
          </w:tcPr>
          <w:p w14:paraId="10FB341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16.2</w:t>
            </w:r>
          </w:p>
        </w:tc>
        <w:tc>
          <w:tcPr>
            <w:tcW w:w="960" w:type="dxa"/>
            <w:tcBorders>
              <w:top w:val="nil"/>
              <w:left w:val="nil"/>
              <w:bottom w:val="nil"/>
              <w:right w:val="nil"/>
            </w:tcBorders>
            <w:shd w:val="clear" w:color="auto" w:fill="auto"/>
            <w:noWrap/>
            <w:vAlign w:val="center"/>
            <w:hideMark/>
          </w:tcPr>
          <w:p w14:paraId="1009A48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14.8</w:t>
            </w:r>
          </w:p>
        </w:tc>
        <w:tc>
          <w:tcPr>
            <w:tcW w:w="973" w:type="dxa"/>
            <w:tcBorders>
              <w:top w:val="nil"/>
              <w:left w:val="nil"/>
              <w:bottom w:val="nil"/>
              <w:right w:val="nil"/>
            </w:tcBorders>
            <w:shd w:val="clear" w:color="auto" w:fill="auto"/>
            <w:noWrap/>
            <w:vAlign w:val="center"/>
            <w:hideMark/>
          </w:tcPr>
          <w:p w14:paraId="5CF9B0E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15.9</w:t>
            </w:r>
          </w:p>
        </w:tc>
      </w:tr>
      <w:tr w:rsidR="000847ED" w:rsidRPr="00BC2400" w14:paraId="0DACC21A" w14:textId="77777777" w:rsidTr="000847ED">
        <w:trPr>
          <w:trHeight w:val="300"/>
        </w:trPr>
        <w:tc>
          <w:tcPr>
            <w:tcW w:w="2649" w:type="dxa"/>
            <w:tcBorders>
              <w:top w:val="nil"/>
              <w:left w:val="nil"/>
              <w:bottom w:val="nil"/>
              <w:right w:val="nil"/>
            </w:tcBorders>
            <w:shd w:val="clear" w:color="auto" w:fill="auto"/>
            <w:noWrap/>
            <w:vAlign w:val="center"/>
            <w:hideMark/>
          </w:tcPr>
          <w:p w14:paraId="2995429F"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White</w:t>
            </w:r>
          </w:p>
        </w:tc>
        <w:tc>
          <w:tcPr>
            <w:tcW w:w="1020" w:type="dxa"/>
            <w:tcBorders>
              <w:top w:val="nil"/>
              <w:left w:val="nil"/>
              <w:bottom w:val="nil"/>
              <w:right w:val="nil"/>
            </w:tcBorders>
            <w:shd w:val="clear" w:color="auto" w:fill="auto"/>
            <w:noWrap/>
            <w:vAlign w:val="center"/>
            <w:hideMark/>
          </w:tcPr>
          <w:p w14:paraId="5E299DB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1463</w:t>
            </w:r>
          </w:p>
        </w:tc>
        <w:tc>
          <w:tcPr>
            <w:tcW w:w="900" w:type="dxa"/>
            <w:tcBorders>
              <w:top w:val="nil"/>
              <w:left w:val="nil"/>
              <w:bottom w:val="nil"/>
              <w:right w:val="nil"/>
            </w:tcBorders>
            <w:shd w:val="clear" w:color="auto" w:fill="auto"/>
            <w:noWrap/>
            <w:vAlign w:val="center"/>
            <w:hideMark/>
          </w:tcPr>
          <w:p w14:paraId="7D9421A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64.3</w:t>
            </w:r>
          </w:p>
        </w:tc>
        <w:tc>
          <w:tcPr>
            <w:tcW w:w="1003" w:type="dxa"/>
            <w:tcBorders>
              <w:top w:val="nil"/>
              <w:left w:val="nil"/>
              <w:bottom w:val="nil"/>
              <w:right w:val="nil"/>
            </w:tcBorders>
            <w:shd w:val="clear" w:color="auto" w:fill="auto"/>
            <w:noWrap/>
            <w:vAlign w:val="center"/>
            <w:hideMark/>
          </w:tcPr>
          <w:p w14:paraId="36DD3D39"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65.1</w:t>
            </w:r>
          </w:p>
        </w:tc>
        <w:tc>
          <w:tcPr>
            <w:tcW w:w="977" w:type="dxa"/>
            <w:tcBorders>
              <w:top w:val="nil"/>
              <w:left w:val="nil"/>
              <w:bottom w:val="nil"/>
              <w:right w:val="nil"/>
            </w:tcBorders>
            <w:shd w:val="clear" w:color="auto" w:fill="auto"/>
            <w:noWrap/>
            <w:vAlign w:val="center"/>
            <w:hideMark/>
          </w:tcPr>
          <w:p w14:paraId="608276E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64.7</w:t>
            </w:r>
          </w:p>
        </w:tc>
        <w:tc>
          <w:tcPr>
            <w:tcW w:w="960" w:type="dxa"/>
            <w:tcBorders>
              <w:top w:val="nil"/>
              <w:left w:val="nil"/>
              <w:bottom w:val="nil"/>
              <w:right w:val="nil"/>
            </w:tcBorders>
            <w:shd w:val="clear" w:color="auto" w:fill="auto"/>
            <w:noWrap/>
            <w:vAlign w:val="center"/>
            <w:hideMark/>
          </w:tcPr>
          <w:p w14:paraId="0818EC9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63.2</w:t>
            </w:r>
          </w:p>
        </w:tc>
        <w:tc>
          <w:tcPr>
            <w:tcW w:w="973" w:type="dxa"/>
            <w:tcBorders>
              <w:top w:val="nil"/>
              <w:left w:val="nil"/>
              <w:bottom w:val="nil"/>
              <w:right w:val="nil"/>
            </w:tcBorders>
            <w:shd w:val="clear" w:color="auto" w:fill="auto"/>
            <w:noWrap/>
            <w:vAlign w:val="center"/>
            <w:hideMark/>
          </w:tcPr>
          <w:p w14:paraId="3F3920D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63.1</w:t>
            </w:r>
          </w:p>
        </w:tc>
      </w:tr>
      <w:tr w:rsidR="000847ED" w:rsidRPr="00BC2400" w14:paraId="26995624" w14:textId="77777777" w:rsidTr="000847ED">
        <w:trPr>
          <w:trHeight w:val="300"/>
        </w:trPr>
        <w:tc>
          <w:tcPr>
            <w:tcW w:w="2649" w:type="dxa"/>
            <w:tcBorders>
              <w:top w:val="nil"/>
              <w:left w:val="nil"/>
              <w:bottom w:val="nil"/>
              <w:right w:val="nil"/>
            </w:tcBorders>
            <w:shd w:val="clear" w:color="auto" w:fill="auto"/>
            <w:noWrap/>
            <w:vAlign w:val="center"/>
            <w:hideMark/>
          </w:tcPr>
          <w:p w14:paraId="379F208F"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More than one race</w:t>
            </w:r>
          </w:p>
        </w:tc>
        <w:tc>
          <w:tcPr>
            <w:tcW w:w="1020" w:type="dxa"/>
            <w:tcBorders>
              <w:top w:val="nil"/>
              <w:left w:val="nil"/>
              <w:bottom w:val="nil"/>
              <w:right w:val="nil"/>
            </w:tcBorders>
            <w:shd w:val="clear" w:color="auto" w:fill="auto"/>
            <w:noWrap/>
            <w:vAlign w:val="center"/>
            <w:hideMark/>
          </w:tcPr>
          <w:p w14:paraId="6EB0E1D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53</w:t>
            </w:r>
          </w:p>
        </w:tc>
        <w:tc>
          <w:tcPr>
            <w:tcW w:w="900" w:type="dxa"/>
            <w:tcBorders>
              <w:top w:val="nil"/>
              <w:left w:val="nil"/>
              <w:bottom w:val="nil"/>
              <w:right w:val="nil"/>
            </w:tcBorders>
            <w:shd w:val="clear" w:color="auto" w:fill="auto"/>
            <w:noWrap/>
            <w:vAlign w:val="center"/>
            <w:hideMark/>
          </w:tcPr>
          <w:p w14:paraId="12D5EC4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2.3</w:t>
            </w:r>
          </w:p>
        </w:tc>
        <w:tc>
          <w:tcPr>
            <w:tcW w:w="1003" w:type="dxa"/>
            <w:tcBorders>
              <w:top w:val="nil"/>
              <w:left w:val="nil"/>
              <w:bottom w:val="nil"/>
              <w:right w:val="nil"/>
            </w:tcBorders>
            <w:shd w:val="clear" w:color="auto" w:fill="auto"/>
            <w:noWrap/>
            <w:vAlign w:val="center"/>
            <w:hideMark/>
          </w:tcPr>
          <w:p w14:paraId="33D5FF3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1.9</w:t>
            </w:r>
          </w:p>
        </w:tc>
        <w:tc>
          <w:tcPr>
            <w:tcW w:w="977" w:type="dxa"/>
            <w:tcBorders>
              <w:top w:val="nil"/>
              <w:left w:val="nil"/>
              <w:bottom w:val="nil"/>
              <w:right w:val="nil"/>
            </w:tcBorders>
            <w:shd w:val="clear" w:color="auto" w:fill="auto"/>
            <w:noWrap/>
            <w:vAlign w:val="center"/>
            <w:hideMark/>
          </w:tcPr>
          <w:p w14:paraId="33ABB26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2.0</w:t>
            </w:r>
          </w:p>
        </w:tc>
        <w:tc>
          <w:tcPr>
            <w:tcW w:w="960" w:type="dxa"/>
            <w:tcBorders>
              <w:top w:val="nil"/>
              <w:left w:val="nil"/>
              <w:bottom w:val="nil"/>
              <w:right w:val="nil"/>
            </w:tcBorders>
            <w:shd w:val="clear" w:color="auto" w:fill="auto"/>
            <w:noWrap/>
            <w:vAlign w:val="center"/>
            <w:hideMark/>
          </w:tcPr>
          <w:p w14:paraId="5CE7C45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w:t>
            </w:r>
          </w:p>
        </w:tc>
        <w:tc>
          <w:tcPr>
            <w:tcW w:w="973" w:type="dxa"/>
            <w:tcBorders>
              <w:top w:val="nil"/>
              <w:left w:val="nil"/>
              <w:bottom w:val="nil"/>
              <w:right w:val="nil"/>
            </w:tcBorders>
            <w:shd w:val="clear" w:color="auto" w:fill="auto"/>
            <w:noWrap/>
            <w:vAlign w:val="center"/>
            <w:hideMark/>
          </w:tcPr>
          <w:p w14:paraId="42648D9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3.7</w:t>
            </w:r>
          </w:p>
        </w:tc>
      </w:tr>
      <w:tr w:rsidR="000847ED" w:rsidRPr="00BC2400" w14:paraId="654E110F" w14:textId="77777777" w:rsidTr="000847ED">
        <w:trPr>
          <w:trHeight w:val="300"/>
        </w:trPr>
        <w:tc>
          <w:tcPr>
            <w:tcW w:w="2649" w:type="dxa"/>
            <w:tcBorders>
              <w:top w:val="nil"/>
              <w:left w:val="nil"/>
              <w:bottom w:val="nil"/>
              <w:right w:val="nil"/>
            </w:tcBorders>
            <w:shd w:val="clear" w:color="auto" w:fill="auto"/>
            <w:noWrap/>
            <w:vAlign w:val="center"/>
            <w:hideMark/>
          </w:tcPr>
          <w:p w14:paraId="638A6CF5"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Other</w:t>
            </w:r>
          </w:p>
        </w:tc>
        <w:tc>
          <w:tcPr>
            <w:tcW w:w="1020" w:type="dxa"/>
            <w:tcBorders>
              <w:top w:val="nil"/>
              <w:left w:val="nil"/>
              <w:bottom w:val="nil"/>
              <w:right w:val="nil"/>
            </w:tcBorders>
            <w:shd w:val="clear" w:color="auto" w:fill="auto"/>
            <w:noWrap/>
            <w:vAlign w:val="center"/>
            <w:hideMark/>
          </w:tcPr>
          <w:p w14:paraId="5082D09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11</w:t>
            </w:r>
          </w:p>
        </w:tc>
        <w:tc>
          <w:tcPr>
            <w:tcW w:w="900" w:type="dxa"/>
            <w:tcBorders>
              <w:top w:val="nil"/>
              <w:left w:val="nil"/>
              <w:bottom w:val="nil"/>
              <w:right w:val="nil"/>
            </w:tcBorders>
            <w:shd w:val="clear" w:color="auto" w:fill="auto"/>
            <w:noWrap/>
            <w:vAlign w:val="center"/>
            <w:hideMark/>
          </w:tcPr>
          <w:p w14:paraId="458905A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0.5</w:t>
            </w:r>
          </w:p>
        </w:tc>
        <w:tc>
          <w:tcPr>
            <w:tcW w:w="1003" w:type="dxa"/>
            <w:tcBorders>
              <w:top w:val="nil"/>
              <w:left w:val="nil"/>
              <w:bottom w:val="nil"/>
              <w:right w:val="nil"/>
            </w:tcBorders>
            <w:shd w:val="clear" w:color="auto" w:fill="auto"/>
            <w:noWrap/>
            <w:vAlign w:val="center"/>
            <w:hideMark/>
          </w:tcPr>
          <w:p w14:paraId="34AB890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0.4</w:t>
            </w:r>
          </w:p>
        </w:tc>
        <w:tc>
          <w:tcPr>
            <w:tcW w:w="977" w:type="dxa"/>
            <w:tcBorders>
              <w:top w:val="nil"/>
              <w:left w:val="nil"/>
              <w:bottom w:val="nil"/>
              <w:right w:val="nil"/>
            </w:tcBorders>
            <w:shd w:val="clear" w:color="auto" w:fill="auto"/>
            <w:noWrap/>
            <w:vAlign w:val="center"/>
            <w:hideMark/>
          </w:tcPr>
          <w:p w14:paraId="33B3A5F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0.5</w:t>
            </w:r>
          </w:p>
        </w:tc>
        <w:tc>
          <w:tcPr>
            <w:tcW w:w="960" w:type="dxa"/>
            <w:tcBorders>
              <w:top w:val="nil"/>
              <w:left w:val="nil"/>
              <w:bottom w:val="nil"/>
              <w:right w:val="nil"/>
            </w:tcBorders>
            <w:shd w:val="clear" w:color="auto" w:fill="auto"/>
            <w:noWrap/>
            <w:vAlign w:val="center"/>
            <w:hideMark/>
          </w:tcPr>
          <w:p w14:paraId="0DF2837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0.0</w:t>
            </w:r>
          </w:p>
        </w:tc>
        <w:tc>
          <w:tcPr>
            <w:tcW w:w="973" w:type="dxa"/>
            <w:tcBorders>
              <w:top w:val="nil"/>
              <w:left w:val="nil"/>
              <w:bottom w:val="nil"/>
              <w:right w:val="nil"/>
            </w:tcBorders>
            <w:shd w:val="clear" w:color="auto" w:fill="auto"/>
            <w:noWrap/>
            <w:vAlign w:val="center"/>
            <w:hideMark/>
          </w:tcPr>
          <w:p w14:paraId="2BAB4A4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0.6</w:t>
            </w:r>
          </w:p>
        </w:tc>
      </w:tr>
      <w:tr w:rsidR="000847ED" w:rsidRPr="00BC2400" w14:paraId="246C64F9" w14:textId="77777777" w:rsidTr="000847ED">
        <w:trPr>
          <w:trHeight w:val="300"/>
        </w:trPr>
        <w:tc>
          <w:tcPr>
            <w:tcW w:w="3669" w:type="dxa"/>
            <w:gridSpan w:val="2"/>
            <w:tcBorders>
              <w:top w:val="nil"/>
              <w:left w:val="nil"/>
              <w:bottom w:val="nil"/>
              <w:right w:val="nil"/>
            </w:tcBorders>
            <w:shd w:val="clear" w:color="000000" w:fill="F2F2F2"/>
            <w:noWrap/>
            <w:vAlign w:val="center"/>
            <w:hideMark/>
          </w:tcPr>
          <w:p w14:paraId="7EF16947" w14:textId="77777777" w:rsidR="000847ED" w:rsidRPr="00BC2400" w:rsidRDefault="000847ED" w:rsidP="000847ED">
            <w:pPr>
              <w:spacing w:after="0" w:line="240" w:lineRule="auto"/>
              <w:rPr>
                <w:rFonts w:ascii="Times New Roman" w:eastAsia="Times New Roman" w:hAnsi="Times New Roman" w:cs="Times New Roman"/>
                <w:i/>
                <w:iCs/>
                <w:color w:val="000000"/>
              </w:rPr>
            </w:pPr>
            <w:r w:rsidRPr="00BC2400">
              <w:rPr>
                <w:rFonts w:ascii="Times New Roman" w:eastAsia="Times New Roman" w:hAnsi="Times New Roman" w:cs="Times New Roman"/>
                <w:i/>
                <w:iCs/>
                <w:color w:val="000000"/>
              </w:rPr>
              <w:t>Geographic region</w:t>
            </w:r>
          </w:p>
        </w:tc>
        <w:tc>
          <w:tcPr>
            <w:tcW w:w="900" w:type="dxa"/>
            <w:tcBorders>
              <w:top w:val="nil"/>
              <w:left w:val="nil"/>
              <w:bottom w:val="nil"/>
              <w:right w:val="nil"/>
            </w:tcBorders>
            <w:shd w:val="clear" w:color="000000" w:fill="F2F2F2"/>
            <w:noWrap/>
            <w:vAlign w:val="center"/>
            <w:hideMark/>
          </w:tcPr>
          <w:p w14:paraId="0E60BA2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003" w:type="dxa"/>
            <w:tcBorders>
              <w:top w:val="nil"/>
              <w:left w:val="nil"/>
              <w:bottom w:val="nil"/>
              <w:right w:val="nil"/>
            </w:tcBorders>
            <w:shd w:val="clear" w:color="000000" w:fill="F2F2F2"/>
            <w:noWrap/>
            <w:vAlign w:val="center"/>
            <w:hideMark/>
          </w:tcPr>
          <w:p w14:paraId="2FD289F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7" w:type="dxa"/>
            <w:tcBorders>
              <w:top w:val="nil"/>
              <w:left w:val="nil"/>
              <w:bottom w:val="nil"/>
              <w:right w:val="nil"/>
            </w:tcBorders>
            <w:shd w:val="clear" w:color="000000" w:fill="F2F2F2"/>
            <w:noWrap/>
            <w:vAlign w:val="center"/>
            <w:hideMark/>
          </w:tcPr>
          <w:p w14:paraId="3B04999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60" w:type="dxa"/>
            <w:tcBorders>
              <w:top w:val="nil"/>
              <w:left w:val="nil"/>
              <w:bottom w:val="nil"/>
              <w:right w:val="nil"/>
            </w:tcBorders>
            <w:shd w:val="clear" w:color="000000" w:fill="F2F2F2"/>
            <w:noWrap/>
            <w:vAlign w:val="center"/>
            <w:hideMark/>
          </w:tcPr>
          <w:p w14:paraId="3A85C253"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3" w:type="dxa"/>
            <w:tcBorders>
              <w:top w:val="nil"/>
              <w:left w:val="nil"/>
              <w:bottom w:val="nil"/>
              <w:right w:val="nil"/>
            </w:tcBorders>
            <w:shd w:val="clear" w:color="000000" w:fill="F2F2F2"/>
            <w:noWrap/>
            <w:vAlign w:val="center"/>
            <w:hideMark/>
          </w:tcPr>
          <w:p w14:paraId="387CBD0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r>
      <w:tr w:rsidR="000847ED" w:rsidRPr="00BC2400" w14:paraId="115FE966" w14:textId="77777777" w:rsidTr="000847ED">
        <w:trPr>
          <w:trHeight w:val="300"/>
        </w:trPr>
        <w:tc>
          <w:tcPr>
            <w:tcW w:w="2649" w:type="dxa"/>
            <w:tcBorders>
              <w:top w:val="nil"/>
              <w:left w:val="nil"/>
              <w:bottom w:val="nil"/>
              <w:right w:val="nil"/>
            </w:tcBorders>
            <w:shd w:val="clear" w:color="auto" w:fill="auto"/>
            <w:noWrap/>
            <w:vAlign w:val="center"/>
            <w:hideMark/>
          </w:tcPr>
          <w:p w14:paraId="6D6A7D78"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Northeast</w:t>
            </w:r>
          </w:p>
        </w:tc>
        <w:tc>
          <w:tcPr>
            <w:tcW w:w="1020" w:type="dxa"/>
            <w:tcBorders>
              <w:top w:val="nil"/>
              <w:left w:val="nil"/>
              <w:bottom w:val="nil"/>
              <w:right w:val="nil"/>
            </w:tcBorders>
            <w:shd w:val="clear" w:color="auto" w:fill="auto"/>
            <w:noWrap/>
            <w:vAlign w:val="center"/>
            <w:hideMark/>
          </w:tcPr>
          <w:p w14:paraId="295C5CB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417</w:t>
            </w:r>
          </w:p>
        </w:tc>
        <w:tc>
          <w:tcPr>
            <w:tcW w:w="900" w:type="dxa"/>
            <w:tcBorders>
              <w:top w:val="nil"/>
              <w:left w:val="nil"/>
              <w:bottom w:val="nil"/>
              <w:right w:val="nil"/>
            </w:tcBorders>
            <w:shd w:val="clear" w:color="auto" w:fill="auto"/>
            <w:noWrap/>
            <w:vAlign w:val="center"/>
            <w:hideMark/>
          </w:tcPr>
          <w:p w14:paraId="575D45D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18.3</w:t>
            </w:r>
          </w:p>
        </w:tc>
        <w:tc>
          <w:tcPr>
            <w:tcW w:w="1003" w:type="dxa"/>
            <w:tcBorders>
              <w:top w:val="nil"/>
              <w:left w:val="nil"/>
              <w:bottom w:val="nil"/>
              <w:right w:val="nil"/>
            </w:tcBorders>
            <w:shd w:val="clear" w:color="auto" w:fill="auto"/>
            <w:noWrap/>
            <w:vAlign w:val="center"/>
            <w:hideMark/>
          </w:tcPr>
          <w:p w14:paraId="304C80B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17.9</w:t>
            </w:r>
          </w:p>
        </w:tc>
        <w:tc>
          <w:tcPr>
            <w:tcW w:w="977" w:type="dxa"/>
            <w:tcBorders>
              <w:top w:val="nil"/>
              <w:left w:val="nil"/>
              <w:bottom w:val="nil"/>
              <w:right w:val="nil"/>
            </w:tcBorders>
            <w:shd w:val="clear" w:color="auto" w:fill="auto"/>
            <w:noWrap/>
            <w:vAlign w:val="center"/>
            <w:hideMark/>
          </w:tcPr>
          <w:p w14:paraId="01F3279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18.8</w:t>
            </w:r>
          </w:p>
        </w:tc>
        <w:tc>
          <w:tcPr>
            <w:tcW w:w="960" w:type="dxa"/>
            <w:tcBorders>
              <w:top w:val="nil"/>
              <w:left w:val="nil"/>
              <w:bottom w:val="nil"/>
              <w:right w:val="nil"/>
            </w:tcBorders>
            <w:shd w:val="clear" w:color="auto" w:fill="auto"/>
            <w:noWrap/>
            <w:vAlign w:val="center"/>
            <w:hideMark/>
          </w:tcPr>
          <w:p w14:paraId="6842219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16.5</w:t>
            </w:r>
          </w:p>
        </w:tc>
        <w:tc>
          <w:tcPr>
            <w:tcW w:w="973" w:type="dxa"/>
            <w:tcBorders>
              <w:top w:val="nil"/>
              <w:left w:val="nil"/>
              <w:bottom w:val="nil"/>
              <w:right w:val="nil"/>
            </w:tcBorders>
            <w:shd w:val="clear" w:color="auto" w:fill="auto"/>
            <w:noWrap/>
            <w:vAlign w:val="center"/>
            <w:hideMark/>
          </w:tcPr>
          <w:p w14:paraId="4C0FB35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17.0</w:t>
            </w:r>
          </w:p>
        </w:tc>
      </w:tr>
      <w:tr w:rsidR="000847ED" w:rsidRPr="00BC2400" w14:paraId="022BD163" w14:textId="77777777" w:rsidTr="000847ED">
        <w:trPr>
          <w:trHeight w:val="300"/>
        </w:trPr>
        <w:tc>
          <w:tcPr>
            <w:tcW w:w="2649" w:type="dxa"/>
            <w:tcBorders>
              <w:top w:val="nil"/>
              <w:left w:val="nil"/>
              <w:bottom w:val="nil"/>
              <w:right w:val="nil"/>
            </w:tcBorders>
            <w:shd w:val="clear" w:color="auto" w:fill="auto"/>
            <w:noWrap/>
            <w:vAlign w:val="center"/>
            <w:hideMark/>
          </w:tcPr>
          <w:p w14:paraId="2789AAE6"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South</w:t>
            </w:r>
          </w:p>
        </w:tc>
        <w:tc>
          <w:tcPr>
            <w:tcW w:w="1020" w:type="dxa"/>
            <w:tcBorders>
              <w:top w:val="nil"/>
              <w:left w:val="nil"/>
              <w:bottom w:val="nil"/>
              <w:right w:val="nil"/>
            </w:tcBorders>
            <w:shd w:val="clear" w:color="auto" w:fill="auto"/>
            <w:noWrap/>
            <w:vAlign w:val="center"/>
            <w:hideMark/>
          </w:tcPr>
          <w:p w14:paraId="676DFFE9"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816</w:t>
            </w:r>
          </w:p>
        </w:tc>
        <w:tc>
          <w:tcPr>
            <w:tcW w:w="900" w:type="dxa"/>
            <w:tcBorders>
              <w:top w:val="nil"/>
              <w:left w:val="nil"/>
              <w:bottom w:val="nil"/>
              <w:right w:val="nil"/>
            </w:tcBorders>
            <w:shd w:val="clear" w:color="auto" w:fill="auto"/>
            <w:noWrap/>
            <w:vAlign w:val="center"/>
            <w:hideMark/>
          </w:tcPr>
          <w:p w14:paraId="01FF7CF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35.9</w:t>
            </w:r>
          </w:p>
        </w:tc>
        <w:tc>
          <w:tcPr>
            <w:tcW w:w="1003" w:type="dxa"/>
            <w:tcBorders>
              <w:top w:val="nil"/>
              <w:left w:val="nil"/>
              <w:bottom w:val="nil"/>
              <w:right w:val="nil"/>
            </w:tcBorders>
            <w:shd w:val="clear" w:color="auto" w:fill="auto"/>
            <w:noWrap/>
            <w:vAlign w:val="center"/>
            <w:hideMark/>
          </w:tcPr>
          <w:p w14:paraId="416ACC9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37.2</w:t>
            </w:r>
          </w:p>
        </w:tc>
        <w:tc>
          <w:tcPr>
            <w:tcW w:w="977" w:type="dxa"/>
            <w:tcBorders>
              <w:top w:val="nil"/>
              <w:left w:val="nil"/>
              <w:bottom w:val="nil"/>
              <w:right w:val="nil"/>
            </w:tcBorders>
            <w:shd w:val="clear" w:color="auto" w:fill="auto"/>
            <w:noWrap/>
            <w:vAlign w:val="center"/>
            <w:hideMark/>
          </w:tcPr>
          <w:p w14:paraId="39380FD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36.6</w:t>
            </w:r>
          </w:p>
        </w:tc>
        <w:tc>
          <w:tcPr>
            <w:tcW w:w="960" w:type="dxa"/>
            <w:tcBorders>
              <w:top w:val="nil"/>
              <w:left w:val="nil"/>
              <w:bottom w:val="nil"/>
              <w:right w:val="nil"/>
            </w:tcBorders>
            <w:shd w:val="clear" w:color="auto" w:fill="auto"/>
            <w:noWrap/>
            <w:vAlign w:val="center"/>
            <w:hideMark/>
          </w:tcPr>
          <w:p w14:paraId="36C5223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39.6</w:t>
            </w:r>
          </w:p>
        </w:tc>
        <w:tc>
          <w:tcPr>
            <w:tcW w:w="973" w:type="dxa"/>
            <w:tcBorders>
              <w:top w:val="nil"/>
              <w:left w:val="nil"/>
              <w:bottom w:val="nil"/>
              <w:right w:val="nil"/>
            </w:tcBorders>
            <w:shd w:val="clear" w:color="auto" w:fill="auto"/>
            <w:noWrap/>
            <w:vAlign w:val="center"/>
            <w:hideMark/>
          </w:tcPr>
          <w:p w14:paraId="43BE9A2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30.5</w:t>
            </w:r>
          </w:p>
        </w:tc>
      </w:tr>
      <w:tr w:rsidR="000847ED" w:rsidRPr="00BC2400" w14:paraId="07C48C44" w14:textId="77777777" w:rsidTr="000847ED">
        <w:trPr>
          <w:trHeight w:val="300"/>
        </w:trPr>
        <w:tc>
          <w:tcPr>
            <w:tcW w:w="2649" w:type="dxa"/>
            <w:tcBorders>
              <w:top w:val="nil"/>
              <w:left w:val="nil"/>
              <w:bottom w:val="nil"/>
              <w:right w:val="nil"/>
            </w:tcBorders>
            <w:shd w:val="clear" w:color="auto" w:fill="auto"/>
            <w:noWrap/>
            <w:vAlign w:val="center"/>
            <w:hideMark/>
          </w:tcPr>
          <w:p w14:paraId="660C7DEE"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Midwest</w:t>
            </w:r>
          </w:p>
        </w:tc>
        <w:tc>
          <w:tcPr>
            <w:tcW w:w="1020" w:type="dxa"/>
            <w:tcBorders>
              <w:top w:val="nil"/>
              <w:left w:val="nil"/>
              <w:bottom w:val="nil"/>
              <w:right w:val="nil"/>
            </w:tcBorders>
            <w:shd w:val="clear" w:color="auto" w:fill="auto"/>
            <w:noWrap/>
            <w:vAlign w:val="center"/>
            <w:hideMark/>
          </w:tcPr>
          <w:p w14:paraId="084811C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505</w:t>
            </w:r>
          </w:p>
        </w:tc>
        <w:tc>
          <w:tcPr>
            <w:tcW w:w="900" w:type="dxa"/>
            <w:tcBorders>
              <w:top w:val="nil"/>
              <w:left w:val="nil"/>
              <w:bottom w:val="nil"/>
              <w:right w:val="nil"/>
            </w:tcBorders>
            <w:shd w:val="clear" w:color="auto" w:fill="auto"/>
            <w:noWrap/>
            <w:vAlign w:val="center"/>
            <w:hideMark/>
          </w:tcPr>
          <w:p w14:paraId="4FDF6CA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22.2</w:t>
            </w:r>
          </w:p>
        </w:tc>
        <w:tc>
          <w:tcPr>
            <w:tcW w:w="1003" w:type="dxa"/>
            <w:tcBorders>
              <w:top w:val="nil"/>
              <w:left w:val="nil"/>
              <w:bottom w:val="nil"/>
              <w:right w:val="nil"/>
            </w:tcBorders>
            <w:shd w:val="clear" w:color="auto" w:fill="auto"/>
            <w:noWrap/>
            <w:vAlign w:val="center"/>
            <w:hideMark/>
          </w:tcPr>
          <w:p w14:paraId="4958A06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21.6</w:t>
            </w:r>
          </w:p>
        </w:tc>
        <w:tc>
          <w:tcPr>
            <w:tcW w:w="977" w:type="dxa"/>
            <w:tcBorders>
              <w:top w:val="nil"/>
              <w:left w:val="nil"/>
              <w:bottom w:val="nil"/>
              <w:right w:val="nil"/>
            </w:tcBorders>
            <w:shd w:val="clear" w:color="auto" w:fill="auto"/>
            <w:noWrap/>
            <w:vAlign w:val="center"/>
            <w:hideMark/>
          </w:tcPr>
          <w:p w14:paraId="680D954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21.2</w:t>
            </w:r>
          </w:p>
        </w:tc>
        <w:tc>
          <w:tcPr>
            <w:tcW w:w="960" w:type="dxa"/>
            <w:tcBorders>
              <w:top w:val="nil"/>
              <w:left w:val="nil"/>
              <w:bottom w:val="nil"/>
              <w:right w:val="nil"/>
            </w:tcBorders>
            <w:shd w:val="clear" w:color="auto" w:fill="auto"/>
            <w:noWrap/>
            <w:vAlign w:val="center"/>
            <w:hideMark/>
          </w:tcPr>
          <w:p w14:paraId="6C24E88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26.4</w:t>
            </w:r>
          </w:p>
        </w:tc>
        <w:tc>
          <w:tcPr>
            <w:tcW w:w="973" w:type="dxa"/>
            <w:tcBorders>
              <w:top w:val="nil"/>
              <w:left w:val="nil"/>
              <w:bottom w:val="nil"/>
              <w:right w:val="nil"/>
            </w:tcBorders>
            <w:shd w:val="clear" w:color="auto" w:fill="auto"/>
            <w:noWrap/>
            <w:vAlign w:val="center"/>
            <w:hideMark/>
          </w:tcPr>
          <w:p w14:paraId="5EF8BF0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24.8</w:t>
            </w:r>
          </w:p>
        </w:tc>
      </w:tr>
      <w:tr w:rsidR="000847ED" w:rsidRPr="00BC2400" w14:paraId="68B51FA9" w14:textId="77777777" w:rsidTr="000847ED">
        <w:trPr>
          <w:trHeight w:val="300"/>
        </w:trPr>
        <w:tc>
          <w:tcPr>
            <w:tcW w:w="2649" w:type="dxa"/>
            <w:tcBorders>
              <w:top w:val="nil"/>
              <w:left w:val="nil"/>
              <w:bottom w:val="nil"/>
              <w:right w:val="nil"/>
            </w:tcBorders>
            <w:shd w:val="clear" w:color="auto" w:fill="auto"/>
            <w:noWrap/>
            <w:vAlign w:val="center"/>
            <w:hideMark/>
          </w:tcPr>
          <w:p w14:paraId="1A45CCB2"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West</w:t>
            </w:r>
          </w:p>
        </w:tc>
        <w:tc>
          <w:tcPr>
            <w:tcW w:w="1020" w:type="dxa"/>
            <w:tcBorders>
              <w:top w:val="nil"/>
              <w:left w:val="nil"/>
              <w:bottom w:val="nil"/>
              <w:right w:val="nil"/>
            </w:tcBorders>
            <w:shd w:val="clear" w:color="auto" w:fill="auto"/>
            <w:noWrap/>
            <w:vAlign w:val="center"/>
            <w:hideMark/>
          </w:tcPr>
          <w:p w14:paraId="02CA80C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536</w:t>
            </w:r>
          </w:p>
        </w:tc>
        <w:tc>
          <w:tcPr>
            <w:tcW w:w="900" w:type="dxa"/>
            <w:tcBorders>
              <w:top w:val="nil"/>
              <w:left w:val="nil"/>
              <w:bottom w:val="nil"/>
              <w:right w:val="nil"/>
            </w:tcBorders>
            <w:shd w:val="clear" w:color="auto" w:fill="auto"/>
            <w:noWrap/>
            <w:vAlign w:val="center"/>
            <w:hideMark/>
          </w:tcPr>
          <w:p w14:paraId="2DBB7AB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23.6</w:t>
            </w:r>
          </w:p>
        </w:tc>
        <w:tc>
          <w:tcPr>
            <w:tcW w:w="1003" w:type="dxa"/>
            <w:tcBorders>
              <w:top w:val="nil"/>
              <w:left w:val="nil"/>
              <w:bottom w:val="nil"/>
              <w:right w:val="nil"/>
            </w:tcBorders>
            <w:shd w:val="clear" w:color="auto" w:fill="auto"/>
            <w:noWrap/>
            <w:vAlign w:val="center"/>
            <w:hideMark/>
          </w:tcPr>
          <w:p w14:paraId="0C603E5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23.3</w:t>
            </w:r>
          </w:p>
        </w:tc>
        <w:tc>
          <w:tcPr>
            <w:tcW w:w="977" w:type="dxa"/>
            <w:tcBorders>
              <w:top w:val="nil"/>
              <w:left w:val="nil"/>
              <w:bottom w:val="nil"/>
              <w:right w:val="nil"/>
            </w:tcBorders>
            <w:shd w:val="clear" w:color="auto" w:fill="auto"/>
            <w:noWrap/>
            <w:vAlign w:val="center"/>
            <w:hideMark/>
          </w:tcPr>
          <w:p w14:paraId="63454BE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23.4</w:t>
            </w:r>
          </w:p>
        </w:tc>
        <w:tc>
          <w:tcPr>
            <w:tcW w:w="960" w:type="dxa"/>
            <w:tcBorders>
              <w:top w:val="nil"/>
              <w:left w:val="nil"/>
              <w:bottom w:val="nil"/>
              <w:right w:val="nil"/>
            </w:tcBorders>
            <w:shd w:val="clear" w:color="auto" w:fill="auto"/>
            <w:noWrap/>
            <w:vAlign w:val="center"/>
            <w:hideMark/>
          </w:tcPr>
          <w:p w14:paraId="747CC543"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17.6</w:t>
            </w:r>
          </w:p>
        </w:tc>
        <w:tc>
          <w:tcPr>
            <w:tcW w:w="973" w:type="dxa"/>
            <w:tcBorders>
              <w:top w:val="nil"/>
              <w:left w:val="nil"/>
              <w:bottom w:val="nil"/>
              <w:right w:val="nil"/>
            </w:tcBorders>
            <w:shd w:val="clear" w:color="auto" w:fill="auto"/>
            <w:noWrap/>
            <w:vAlign w:val="center"/>
            <w:hideMark/>
          </w:tcPr>
          <w:p w14:paraId="71A882F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27.7</w:t>
            </w:r>
          </w:p>
        </w:tc>
      </w:tr>
      <w:tr w:rsidR="000847ED" w:rsidRPr="00BC2400" w14:paraId="05D46656" w14:textId="77777777" w:rsidTr="000847ED">
        <w:trPr>
          <w:trHeight w:val="300"/>
        </w:trPr>
        <w:tc>
          <w:tcPr>
            <w:tcW w:w="2649" w:type="dxa"/>
            <w:tcBorders>
              <w:top w:val="nil"/>
              <w:left w:val="nil"/>
              <w:bottom w:val="nil"/>
              <w:right w:val="nil"/>
            </w:tcBorders>
            <w:shd w:val="clear" w:color="000000" w:fill="F2F2F2"/>
            <w:noWrap/>
            <w:vAlign w:val="center"/>
            <w:hideMark/>
          </w:tcPr>
          <w:p w14:paraId="078C7FD3" w14:textId="77777777" w:rsidR="000847ED" w:rsidRPr="00BC2400" w:rsidRDefault="000847ED" w:rsidP="000847ED">
            <w:pPr>
              <w:spacing w:after="0" w:line="240" w:lineRule="auto"/>
              <w:rPr>
                <w:rFonts w:ascii="Times New Roman" w:eastAsia="Times New Roman" w:hAnsi="Times New Roman" w:cs="Times New Roman"/>
                <w:i/>
                <w:iCs/>
                <w:color w:val="000000"/>
              </w:rPr>
            </w:pPr>
            <w:r w:rsidRPr="00BC2400">
              <w:rPr>
                <w:rFonts w:ascii="Times New Roman" w:eastAsia="Times New Roman" w:hAnsi="Times New Roman" w:cs="Times New Roman"/>
                <w:i/>
                <w:iCs/>
                <w:color w:val="000000"/>
              </w:rPr>
              <w:t>Age</w:t>
            </w:r>
          </w:p>
        </w:tc>
        <w:tc>
          <w:tcPr>
            <w:tcW w:w="1020" w:type="dxa"/>
            <w:tcBorders>
              <w:top w:val="nil"/>
              <w:left w:val="nil"/>
              <w:bottom w:val="nil"/>
              <w:right w:val="nil"/>
            </w:tcBorders>
            <w:shd w:val="clear" w:color="000000" w:fill="F2F2F2"/>
            <w:noWrap/>
            <w:vAlign w:val="center"/>
            <w:hideMark/>
          </w:tcPr>
          <w:p w14:paraId="3410649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00" w:type="dxa"/>
            <w:tcBorders>
              <w:top w:val="nil"/>
              <w:left w:val="nil"/>
              <w:bottom w:val="nil"/>
              <w:right w:val="nil"/>
            </w:tcBorders>
            <w:shd w:val="clear" w:color="000000" w:fill="F2F2F2"/>
            <w:noWrap/>
            <w:vAlign w:val="center"/>
            <w:hideMark/>
          </w:tcPr>
          <w:p w14:paraId="73EF013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003" w:type="dxa"/>
            <w:tcBorders>
              <w:top w:val="nil"/>
              <w:left w:val="nil"/>
              <w:bottom w:val="nil"/>
              <w:right w:val="nil"/>
            </w:tcBorders>
            <w:shd w:val="clear" w:color="000000" w:fill="F2F2F2"/>
            <w:noWrap/>
            <w:vAlign w:val="center"/>
            <w:hideMark/>
          </w:tcPr>
          <w:p w14:paraId="330F76F3"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7" w:type="dxa"/>
            <w:tcBorders>
              <w:top w:val="nil"/>
              <w:left w:val="nil"/>
              <w:bottom w:val="nil"/>
              <w:right w:val="nil"/>
            </w:tcBorders>
            <w:shd w:val="clear" w:color="000000" w:fill="F2F2F2"/>
            <w:noWrap/>
            <w:vAlign w:val="center"/>
            <w:hideMark/>
          </w:tcPr>
          <w:p w14:paraId="7353106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60" w:type="dxa"/>
            <w:tcBorders>
              <w:top w:val="nil"/>
              <w:left w:val="nil"/>
              <w:bottom w:val="nil"/>
              <w:right w:val="nil"/>
            </w:tcBorders>
            <w:shd w:val="clear" w:color="000000" w:fill="F2F2F2"/>
            <w:noWrap/>
            <w:vAlign w:val="center"/>
            <w:hideMark/>
          </w:tcPr>
          <w:p w14:paraId="54AA491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3" w:type="dxa"/>
            <w:tcBorders>
              <w:top w:val="nil"/>
              <w:left w:val="nil"/>
              <w:bottom w:val="nil"/>
              <w:right w:val="nil"/>
            </w:tcBorders>
            <w:shd w:val="clear" w:color="000000" w:fill="F2F2F2"/>
            <w:noWrap/>
            <w:vAlign w:val="center"/>
            <w:hideMark/>
          </w:tcPr>
          <w:p w14:paraId="23C2DE3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r>
      <w:tr w:rsidR="000847ED" w:rsidRPr="00BC2400" w14:paraId="347F24D0" w14:textId="77777777" w:rsidTr="000847ED">
        <w:trPr>
          <w:trHeight w:val="300"/>
        </w:trPr>
        <w:tc>
          <w:tcPr>
            <w:tcW w:w="2649" w:type="dxa"/>
            <w:tcBorders>
              <w:top w:val="nil"/>
              <w:left w:val="nil"/>
              <w:bottom w:val="nil"/>
              <w:right w:val="nil"/>
            </w:tcBorders>
            <w:shd w:val="clear" w:color="auto" w:fill="auto"/>
            <w:noWrap/>
            <w:vAlign w:val="center"/>
            <w:hideMark/>
          </w:tcPr>
          <w:p w14:paraId="4066B01B"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18 - 24</w:t>
            </w:r>
          </w:p>
        </w:tc>
        <w:tc>
          <w:tcPr>
            <w:tcW w:w="1020" w:type="dxa"/>
            <w:tcBorders>
              <w:top w:val="nil"/>
              <w:left w:val="nil"/>
              <w:bottom w:val="nil"/>
              <w:right w:val="nil"/>
            </w:tcBorders>
            <w:shd w:val="clear" w:color="auto" w:fill="auto"/>
            <w:noWrap/>
            <w:vAlign w:val="center"/>
            <w:hideMark/>
          </w:tcPr>
          <w:p w14:paraId="3E7EE4D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272</w:t>
            </w:r>
          </w:p>
        </w:tc>
        <w:tc>
          <w:tcPr>
            <w:tcW w:w="900" w:type="dxa"/>
            <w:tcBorders>
              <w:top w:val="nil"/>
              <w:left w:val="nil"/>
              <w:bottom w:val="nil"/>
              <w:right w:val="nil"/>
            </w:tcBorders>
            <w:shd w:val="clear" w:color="auto" w:fill="auto"/>
            <w:noWrap/>
            <w:vAlign w:val="center"/>
            <w:hideMark/>
          </w:tcPr>
          <w:p w14:paraId="251E98B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12.0</w:t>
            </w:r>
          </w:p>
        </w:tc>
        <w:tc>
          <w:tcPr>
            <w:tcW w:w="1003" w:type="dxa"/>
            <w:tcBorders>
              <w:top w:val="nil"/>
              <w:left w:val="nil"/>
              <w:bottom w:val="nil"/>
              <w:right w:val="nil"/>
            </w:tcBorders>
            <w:shd w:val="clear" w:color="auto" w:fill="auto"/>
            <w:noWrap/>
            <w:vAlign w:val="center"/>
            <w:hideMark/>
          </w:tcPr>
          <w:p w14:paraId="21D5D20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13.1</w:t>
            </w:r>
          </w:p>
        </w:tc>
        <w:tc>
          <w:tcPr>
            <w:tcW w:w="977" w:type="dxa"/>
            <w:tcBorders>
              <w:top w:val="nil"/>
              <w:left w:val="nil"/>
              <w:bottom w:val="nil"/>
              <w:right w:val="nil"/>
            </w:tcBorders>
            <w:shd w:val="clear" w:color="auto" w:fill="auto"/>
            <w:noWrap/>
            <w:vAlign w:val="center"/>
            <w:hideMark/>
          </w:tcPr>
          <w:p w14:paraId="22E6B10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11.9</w:t>
            </w:r>
          </w:p>
        </w:tc>
        <w:tc>
          <w:tcPr>
            <w:tcW w:w="960" w:type="dxa"/>
            <w:tcBorders>
              <w:top w:val="nil"/>
              <w:left w:val="nil"/>
              <w:bottom w:val="nil"/>
              <w:right w:val="nil"/>
            </w:tcBorders>
            <w:shd w:val="clear" w:color="auto" w:fill="auto"/>
            <w:noWrap/>
            <w:vAlign w:val="center"/>
            <w:hideMark/>
          </w:tcPr>
          <w:p w14:paraId="07214D2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11.0</w:t>
            </w:r>
          </w:p>
        </w:tc>
        <w:tc>
          <w:tcPr>
            <w:tcW w:w="973" w:type="dxa"/>
            <w:tcBorders>
              <w:top w:val="nil"/>
              <w:left w:val="nil"/>
              <w:bottom w:val="nil"/>
              <w:right w:val="nil"/>
            </w:tcBorders>
            <w:shd w:val="clear" w:color="auto" w:fill="auto"/>
            <w:noWrap/>
            <w:vAlign w:val="center"/>
            <w:hideMark/>
          </w:tcPr>
          <w:p w14:paraId="2398B5B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12.7</w:t>
            </w:r>
          </w:p>
        </w:tc>
      </w:tr>
      <w:tr w:rsidR="000847ED" w:rsidRPr="00BC2400" w14:paraId="47E1CF87" w14:textId="77777777" w:rsidTr="000847ED">
        <w:trPr>
          <w:trHeight w:val="300"/>
        </w:trPr>
        <w:tc>
          <w:tcPr>
            <w:tcW w:w="2649" w:type="dxa"/>
            <w:tcBorders>
              <w:top w:val="nil"/>
              <w:left w:val="nil"/>
              <w:bottom w:val="nil"/>
              <w:right w:val="nil"/>
            </w:tcBorders>
            <w:shd w:val="clear" w:color="auto" w:fill="auto"/>
            <w:noWrap/>
            <w:vAlign w:val="center"/>
            <w:hideMark/>
          </w:tcPr>
          <w:p w14:paraId="0CB40D6B"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25 - 34</w:t>
            </w:r>
          </w:p>
        </w:tc>
        <w:tc>
          <w:tcPr>
            <w:tcW w:w="1020" w:type="dxa"/>
            <w:tcBorders>
              <w:top w:val="nil"/>
              <w:left w:val="nil"/>
              <w:bottom w:val="nil"/>
              <w:right w:val="nil"/>
            </w:tcBorders>
            <w:shd w:val="clear" w:color="auto" w:fill="auto"/>
            <w:noWrap/>
            <w:vAlign w:val="center"/>
            <w:hideMark/>
          </w:tcPr>
          <w:p w14:paraId="72736AC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410</w:t>
            </w:r>
          </w:p>
        </w:tc>
        <w:tc>
          <w:tcPr>
            <w:tcW w:w="900" w:type="dxa"/>
            <w:tcBorders>
              <w:top w:val="nil"/>
              <w:left w:val="nil"/>
              <w:bottom w:val="nil"/>
              <w:right w:val="nil"/>
            </w:tcBorders>
            <w:shd w:val="clear" w:color="auto" w:fill="auto"/>
            <w:noWrap/>
            <w:vAlign w:val="center"/>
            <w:hideMark/>
          </w:tcPr>
          <w:p w14:paraId="50D45B3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18.0</w:t>
            </w:r>
          </w:p>
        </w:tc>
        <w:tc>
          <w:tcPr>
            <w:tcW w:w="1003" w:type="dxa"/>
            <w:tcBorders>
              <w:top w:val="nil"/>
              <w:left w:val="nil"/>
              <w:bottom w:val="nil"/>
              <w:right w:val="nil"/>
            </w:tcBorders>
            <w:shd w:val="clear" w:color="auto" w:fill="auto"/>
            <w:noWrap/>
            <w:vAlign w:val="center"/>
            <w:hideMark/>
          </w:tcPr>
          <w:p w14:paraId="7DBD123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17.5</w:t>
            </w:r>
          </w:p>
        </w:tc>
        <w:tc>
          <w:tcPr>
            <w:tcW w:w="977" w:type="dxa"/>
            <w:tcBorders>
              <w:top w:val="nil"/>
              <w:left w:val="nil"/>
              <w:bottom w:val="nil"/>
              <w:right w:val="nil"/>
            </w:tcBorders>
            <w:shd w:val="clear" w:color="auto" w:fill="auto"/>
            <w:noWrap/>
            <w:vAlign w:val="center"/>
            <w:hideMark/>
          </w:tcPr>
          <w:p w14:paraId="5971C19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18.2</w:t>
            </w:r>
          </w:p>
        </w:tc>
        <w:tc>
          <w:tcPr>
            <w:tcW w:w="960" w:type="dxa"/>
            <w:tcBorders>
              <w:top w:val="nil"/>
              <w:left w:val="nil"/>
              <w:bottom w:val="nil"/>
              <w:right w:val="nil"/>
            </w:tcBorders>
            <w:shd w:val="clear" w:color="auto" w:fill="auto"/>
            <w:noWrap/>
            <w:vAlign w:val="center"/>
            <w:hideMark/>
          </w:tcPr>
          <w:p w14:paraId="7C1DB63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16.5</w:t>
            </w:r>
          </w:p>
        </w:tc>
        <w:tc>
          <w:tcPr>
            <w:tcW w:w="973" w:type="dxa"/>
            <w:tcBorders>
              <w:top w:val="nil"/>
              <w:left w:val="nil"/>
              <w:bottom w:val="nil"/>
              <w:right w:val="nil"/>
            </w:tcBorders>
            <w:shd w:val="clear" w:color="auto" w:fill="auto"/>
            <w:noWrap/>
            <w:vAlign w:val="center"/>
            <w:hideMark/>
          </w:tcPr>
          <w:p w14:paraId="1AE46AC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17.9</w:t>
            </w:r>
          </w:p>
        </w:tc>
      </w:tr>
      <w:tr w:rsidR="000847ED" w:rsidRPr="00BC2400" w14:paraId="470FE033" w14:textId="77777777" w:rsidTr="000847ED">
        <w:trPr>
          <w:trHeight w:val="300"/>
        </w:trPr>
        <w:tc>
          <w:tcPr>
            <w:tcW w:w="2649" w:type="dxa"/>
            <w:tcBorders>
              <w:top w:val="nil"/>
              <w:left w:val="nil"/>
              <w:bottom w:val="nil"/>
              <w:right w:val="nil"/>
            </w:tcBorders>
            <w:shd w:val="clear" w:color="auto" w:fill="auto"/>
            <w:noWrap/>
            <w:vAlign w:val="center"/>
            <w:hideMark/>
          </w:tcPr>
          <w:p w14:paraId="3CE34975"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35 - 44</w:t>
            </w:r>
          </w:p>
        </w:tc>
        <w:tc>
          <w:tcPr>
            <w:tcW w:w="1020" w:type="dxa"/>
            <w:tcBorders>
              <w:top w:val="nil"/>
              <w:left w:val="nil"/>
              <w:bottom w:val="nil"/>
              <w:right w:val="nil"/>
            </w:tcBorders>
            <w:shd w:val="clear" w:color="auto" w:fill="auto"/>
            <w:noWrap/>
            <w:vAlign w:val="center"/>
            <w:hideMark/>
          </w:tcPr>
          <w:p w14:paraId="7685D80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402</w:t>
            </w:r>
          </w:p>
        </w:tc>
        <w:tc>
          <w:tcPr>
            <w:tcW w:w="900" w:type="dxa"/>
            <w:tcBorders>
              <w:top w:val="nil"/>
              <w:left w:val="nil"/>
              <w:bottom w:val="nil"/>
              <w:right w:val="nil"/>
            </w:tcBorders>
            <w:shd w:val="clear" w:color="auto" w:fill="auto"/>
            <w:noWrap/>
            <w:vAlign w:val="center"/>
            <w:hideMark/>
          </w:tcPr>
          <w:p w14:paraId="07BE870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17.7</w:t>
            </w:r>
          </w:p>
        </w:tc>
        <w:tc>
          <w:tcPr>
            <w:tcW w:w="1003" w:type="dxa"/>
            <w:tcBorders>
              <w:top w:val="nil"/>
              <w:left w:val="nil"/>
              <w:bottom w:val="nil"/>
              <w:right w:val="nil"/>
            </w:tcBorders>
            <w:shd w:val="clear" w:color="auto" w:fill="auto"/>
            <w:noWrap/>
            <w:vAlign w:val="center"/>
            <w:hideMark/>
          </w:tcPr>
          <w:p w14:paraId="334EC74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17.5</w:t>
            </w:r>
          </w:p>
        </w:tc>
        <w:tc>
          <w:tcPr>
            <w:tcW w:w="977" w:type="dxa"/>
            <w:tcBorders>
              <w:top w:val="nil"/>
              <w:left w:val="nil"/>
              <w:bottom w:val="nil"/>
              <w:right w:val="nil"/>
            </w:tcBorders>
            <w:shd w:val="clear" w:color="auto" w:fill="auto"/>
            <w:noWrap/>
            <w:vAlign w:val="center"/>
            <w:hideMark/>
          </w:tcPr>
          <w:p w14:paraId="703F96F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17.9</w:t>
            </w:r>
          </w:p>
        </w:tc>
        <w:tc>
          <w:tcPr>
            <w:tcW w:w="960" w:type="dxa"/>
            <w:tcBorders>
              <w:top w:val="nil"/>
              <w:left w:val="nil"/>
              <w:bottom w:val="nil"/>
              <w:right w:val="nil"/>
            </w:tcBorders>
            <w:shd w:val="clear" w:color="auto" w:fill="auto"/>
            <w:noWrap/>
            <w:vAlign w:val="center"/>
            <w:hideMark/>
          </w:tcPr>
          <w:p w14:paraId="528EF64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13.7</w:t>
            </w:r>
          </w:p>
        </w:tc>
        <w:tc>
          <w:tcPr>
            <w:tcW w:w="973" w:type="dxa"/>
            <w:tcBorders>
              <w:top w:val="nil"/>
              <w:left w:val="nil"/>
              <w:bottom w:val="nil"/>
              <w:right w:val="nil"/>
            </w:tcBorders>
            <w:shd w:val="clear" w:color="auto" w:fill="auto"/>
            <w:noWrap/>
            <w:vAlign w:val="center"/>
            <w:hideMark/>
          </w:tcPr>
          <w:p w14:paraId="518A70A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18.7</w:t>
            </w:r>
          </w:p>
        </w:tc>
      </w:tr>
      <w:tr w:rsidR="000847ED" w:rsidRPr="00BC2400" w14:paraId="26B92BF8" w14:textId="77777777" w:rsidTr="000847ED">
        <w:trPr>
          <w:trHeight w:val="300"/>
        </w:trPr>
        <w:tc>
          <w:tcPr>
            <w:tcW w:w="2649" w:type="dxa"/>
            <w:tcBorders>
              <w:top w:val="nil"/>
              <w:left w:val="nil"/>
              <w:bottom w:val="nil"/>
              <w:right w:val="nil"/>
            </w:tcBorders>
            <w:shd w:val="clear" w:color="auto" w:fill="auto"/>
            <w:noWrap/>
            <w:vAlign w:val="center"/>
            <w:hideMark/>
          </w:tcPr>
          <w:p w14:paraId="4718ED34"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45 - 54</w:t>
            </w:r>
          </w:p>
        </w:tc>
        <w:tc>
          <w:tcPr>
            <w:tcW w:w="1020" w:type="dxa"/>
            <w:tcBorders>
              <w:top w:val="nil"/>
              <w:left w:val="nil"/>
              <w:bottom w:val="nil"/>
              <w:right w:val="nil"/>
            </w:tcBorders>
            <w:shd w:val="clear" w:color="auto" w:fill="auto"/>
            <w:noWrap/>
            <w:vAlign w:val="center"/>
            <w:hideMark/>
          </w:tcPr>
          <w:p w14:paraId="2250B43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441</w:t>
            </w:r>
          </w:p>
        </w:tc>
        <w:tc>
          <w:tcPr>
            <w:tcW w:w="900" w:type="dxa"/>
            <w:tcBorders>
              <w:top w:val="nil"/>
              <w:left w:val="nil"/>
              <w:bottom w:val="nil"/>
              <w:right w:val="nil"/>
            </w:tcBorders>
            <w:shd w:val="clear" w:color="auto" w:fill="auto"/>
            <w:noWrap/>
            <w:vAlign w:val="center"/>
            <w:hideMark/>
          </w:tcPr>
          <w:p w14:paraId="0D1E7109"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19.4</w:t>
            </w:r>
          </w:p>
        </w:tc>
        <w:tc>
          <w:tcPr>
            <w:tcW w:w="1003" w:type="dxa"/>
            <w:tcBorders>
              <w:top w:val="nil"/>
              <w:left w:val="nil"/>
              <w:bottom w:val="nil"/>
              <w:right w:val="nil"/>
            </w:tcBorders>
            <w:shd w:val="clear" w:color="auto" w:fill="auto"/>
            <w:noWrap/>
            <w:vAlign w:val="center"/>
            <w:hideMark/>
          </w:tcPr>
          <w:p w14:paraId="63E30B9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19.2</w:t>
            </w:r>
          </w:p>
        </w:tc>
        <w:tc>
          <w:tcPr>
            <w:tcW w:w="977" w:type="dxa"/>
            <w:tcBorders>
              <w:top w:val="nil"/>
              <w:left w:val="nil"/>
              <w:bottom w:val="nil"/>
              <w:right w:val="nil"/>
            </w:tcBorders>
            <w:shd w:val="clear" w:color="auto" w:fill="auto"/>
            <w:noWrap/>
            <w:vAlign w:val="center"/>
            <w:hideMark/>
          </w:tcPr>
          <w:p w14:paraId="18403E8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19.4</w:t>
            </w:r>
          </w:p>
        </w:tc>
        <w:tc>
          <w:tcPr>
            <w:tcW w:w="960" w:type="dxa"/>
            <w:tcBorders>
              <w:top w:val="nil"/>
              <w:left w:val="nil"/>
              <w:bottom w:val="nil"/>
              <w:right w:val="nil"/>
            </w:tcBorders>
            <w:shd w:val="clear" w:color="auto" w:fill="auto"/>
            <w:noWrap/>
            <w:vAlign w:val="center"/>
            <w:hideMark/>
          </w:tcPr>
          <w:p w14:paraId="73AA998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20.9</w:t>
            </w:r>
          </w:p>
        </w:tc>
        <w:tc>
          <w:tcPr>
            <w:tcW w:w="973" w:type="dxa"/>
            <w:tcBorders>
              <w:top w:val="nil"/>
              <w:left w:val="nil"/>
              <w:bottom w:val="nil"/>
              <w:right w:val="nil"/>
            </w:tcBorders>
            <w:shd w:val="clear" w:color="auto" w:fill="auto"/>
            <w:noWrap/>
            <w:vAlign w:val="center"/>
            <w:hideMark/>
          </w:tcPr>
          <w:p w14:paraId="72CFBE0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18.4</w:t>
            </w:r>
          </w:p>
        </w:tc>
      </w:tr>
      <w:tr w:rsidR="000847ED" w:rsidRPr="00BC2400" w14:paraId="09F20C0D" w14:textId="77777777" w:rsidTr="000847ED">
        <w:trPr>
          <w:trHeight w:val="300"/>
        </w:trPr>
        <w:tc>
          <w:tcPr>
            <w:tcW w:w="2649" w:type="dxa"/>
            <w:tcBorders>
              <w:top w:val="nil"/>
              <w:left w:val="nil"/>
              <w:bottom w:val="nil"/>
              <w:right w:val="nil"/>
            </w:tcBorders>
            <w:shd w:val="clear" w:color="auto" w:fill="auto"/>
            <w:noWrap/>
            <w:vAlign w:val="center"/>
            <w:hideMark/>
          </w:tcPr>
          <w:p w14:paraId="28D88975"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55 - 64</w:t>
            </w:r>
          </w:p>
        </w:tc>
        <w:tc>
          <w:tcPr>
            <w:tcW w:w="1020" w:type="dxa"/>
            <w:tcBorders>
              <w:top w:val="nil"/>
              <w:left w:val="nil"/>
              <w:bottom w:val="nil"/>
              <w:right w:val="nil"/>
            </w:tcBorders>
            <w:shd w:val="clear" w:color="auto" w:fill="auto"/>
            <w:noWrap/>
            <w:vAlign w:val="center"/>
            <w:hideMark/>
          </w:tcPr>
          <w:p w14:paraId="161E287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372</w:t>
            </w:r>
          </w:p>
        </w:tc>
        <w:tc>
          <w:tcPr>
            <w:tcW w:w="900" w:type="dxa"/>
            <w:tcBorders>
              <w:top w:val="nil"/>
              <w:left w:val="nil"/>
              <w:bottom w:val="nil"/>
              <w:right w:val="nil"/>
            </w:tcBorders>
            <w:shd w:val="clear" w:color="auto" w:fill="auto"/>
            <w:noWrap/>
            <w:vAlign w:val="center"/>
            <w:hideMark/>
          </w:tcPr>
          <w:p w14:paraId="1E034AB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16.3</w:t>
            </w:r>
          </w:p>
        </w:tc>
        <w:tc>
          <w:tcPr>
            <w:tcW w:w="1003" w:type="dxa"/>
            <w:tcBorders>
              <w:top w:val="nil"/>
              <w:left w:val="nil"/>
              <w:bottom w:val="nil"/>
              <w:right w:val="nil"/>
            </w:tcBorders>
            <w:shd w:val="clear" w:color="auto" w:fill="auto"/>
            <w:noWrap/>
            <w:vAlign w:val="center"/>
            <w:hideMark/>
          </w:tcPr>
          <w:p w14:paraId="7F559D53"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15.6</w:t>
            </w:r>
          </w:p>
        </w:tc>
        <w:tc>
          <w:tcPr>
            <w:tcW w:w="977" w:type="dxa"/>
            <w:tcBorders>
              <w:top w:val="nil"/>
              <w:left w:val="nil"/>
              <w:bottom w:val="nil"/>
              <w:right w:val="nil"/>
            </w:tcBorders>
            <w:shd w:val="clear" w:color="auto" w:fill="auto"/>
            <w:noWrap/>
            <w:vAlign w:val="center"/>
            <w:hideMark/>
          </w:tcPr>
          <w:p w14:paraId="1281735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16.5</w:t>
            </w:r>
          </w:p>
        </w:tc>
        <w:tc>
          <w:tcPr>
            <w:tcW w:w="960" w:type="dxa"/>
            <w:tcBorders>
              <w:top w:val="nil"/>
              <w:left w:val="nil"/>
              <w:bottom w:val="nil"/>
              <w:right w:val="nil"/>
            </w:tcBorders>
            <w:shd w:val="clear" w:color="auto" w:fill="auto"/>
            <w:noWrap/>
            <w:vAlign w:val="center"/>
            <w:hideMark/>
          </w:tcPr>
          <w:p w14:paraId="0B337428"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15.4</w:t>
            </w:r>
          </w:p>
        </w:tc>
        <w:tc>
          <w:tcPr>
            <w:tcW w:w="973" w:type="dxa"/>
            <w:tcBorders>
              <w:top w:val="nil"/>
              <w:left w:val="nil"/>
              <w:bottom w:val="nil"/>
              <w:right w:val="nil"/>
            </w:tcBorders>
            <w:shd w:val="clear" w:color="auto" w:fill="auto"/>
            <w:noWrap/>
            <w:vAlign w:val="center"/>
            <w:hideMark/>
          </w:tcPr>
          <w:p w14:paraId="4FFBCCF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16.1</w:t>
            </w:r>
          </w:p>
        </w:tc>
      </w:tr>
      <w:tr w:rsidR="000847ED" w:rsidRPr="00BC2400" w14:paraId="75D95E20" w14:textId="77777777" w:rsidTr="000847ED">
        <w:trPr>
          <w:trHeight w:val="300"/>
        </w:trPr>
        <w:tc>
          <w:tcPr>
            <w:tcW w:w="2649" w:type="dxa"/>
            <w:tcBorders>
              <w:top w:val="nil"/>
              <w:left w:val="nil"/>
              <w:bottom w:val="nil"/>
              <w:right w:val="nil"/>
            </w:tcBorders>
            <w:shd w:val="clear" w:color="auto" w:fill="auto"/>
            <w:noWrap/>
            <w:vAlign w:val="center"/>
            <w:hideMark/>
          </w:tcPr>
          <w:p w14:paraId="25C501AD"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65 - 74</w:t>
            </w:r>
          </w:p>
        </w:tc>
        <w:tc>
          <w:tcPr>
            <w:tcW w:w="1020" w:type="dxa"/>
            <w:tcBorders>
              <w:top w:val="nil"/>
              <w:left w:val="nil"/>
              <w:bottom w:val="nil"/>
              <w:right w:val="nil"/>
            </w:tcBorders>
            <w:shd w:val="clear" w:color="auto" w:fill="auto"/>
            <w:noWrap/>
            <w:vAlign w:val="center"/>
            <w:hideMark/>
          </w:tcPr>
          <w:p w14:paraId="11DE111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221</w:t>
            </w:r>
          </w:p>
        </w:tc>
        <w:tc>
          <w:tcPr>
            <w:tcW w:w="900" w:type="dxa"/>
            <w:tcBorders>
              <w:top w:val="nil"/>
              <w:left w:val="nil"/>
              <w:bottom w:val="nil"/>
              <w:right w:val="nil"/>
            </w:tcBorders>
            <w:shd w:val="clear" w:color="auto" w:fill="auto"/>
            <w:noWrap/>
            <w:vAlign w:val="center"/>
            <w:hideMark/>
          </w:tcPr>
          <w:p w14:paraId="0F4308A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9.7</w:t>
            </w:r>
          </w:p>
        </w:tc>
        <w:tc>
          <w:tcPr>
            <w:tcW w:w="1003" w:type="dxa"/>
            <w:tcBorders>
              <w:top w:val="nil"/>
              <w:left w:val="nil"/>
              <w:bottom w:val="nil"/>
              <w:right w:val="nil"/>
            </w:tcBorders>
            <w:shd w:val="clear" w:color="auto" w:fill="auto"/>
            <w:noWrap/>
            <w:vAlign w:val="center"/>
            <w:hideMark/>
          </w:tcPr>
          <w:p w14:paraId="19B0ED2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9.3</w:t>
            </w:r>
          </w:p>
        </w:tc>
        <w:tc>
          <w:tcPr>
            <w:tcW w:w="977" w:type="dxa"/>
            <w:tcBorders>
              <w:top w:val="nil"/>
              <w:left w:val="nil"/>
              <w:bottom w:val="nil"/>
              <w:right w:val="nil"/>
            </w:tcBorders>
            <w:shd w:val="clear" w:color="auto" w:fill="auto"/>
            <w:noWrap/>
            <w:vAlign w:val="center"/>
            <w:hideMark/>
          </w:tcPr>
          <w:p w14:paraId="3387BBC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9.7</w:t>
            </w:r>
          </w:p>
        </w:tc>
        <w:tc>
          <w:tcPr>
            <w:tcW w:w="960" w:type="dxa"/>
            <w:tcBorders>
              <w:top w:val="nil"/>
              <w:left w:val="nil"/>
              <w:bottom w:val="nil"/>
              <w:right w:val="nil"/>
            </w:tcBorders>
            <w:shd w:val="clear" w:color="auto" w:fill="auto"/>
            <w:noWrap/>
            <w:vAlign w:val="center"/>
            <w:hideMark/>
          </w:tcPr>
          <w:p w14:paraId="793A9DD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13.2</w:t>
            </w:r>
          </w:p>
        </w:tc>
        <w:tc>
          <w:tcPr>
            <w:tcW w:w="973" w:type="dxa"/>
            <w:tcBorders>
              <w:top w:val="nil"/>
              <w:left w:val="nil"/>
              <w:bottom w:val="nil"/>
              <w:right w:val="nil"/>
            </w:tcBorders>
            <w:shd w:val="clear" w:color="auto" w:fill="auto"/>
            <w:noWrap/>
            <w:vAlign w:val="center"/>
            <w:hideMark/>
          </w:tcPr>
          <w:p w14:paraId="58C76E2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8.1</w:t>
            </w:r>
          </w:p>
        </w:tc>
      </w:tr>
      <w:tr w:rsidR="000847ED" w:rsidRPr="00BC2400" w14:paraId="02940907" w14:textId="77777777" w:rsidTr="000847ED">
        <w:trPr>
          <w:trHeight w:val="300"/>
        </w:trPr>
        <w:tc>
          <w:tcPr>
            <w:tcW w:w="2649" w:type="dxa"/>
            <w:tcBorders>
              <w:top w:val="nil"/>
              <w:left w:val="nil"/>
              <w:bottom w:val="nil"/>
              <w:right w:val="nil"/>
            </w:tcBorders>
            <w:shd w:val="clear" w:color="auto" w:fill="auto"/>
            <w:noWrap/>
            <w:vAlign w:val="center"/>
            <w:hideMark/>
          </w:tcPr>
          <w:p w14:paraId="2EFCE5EA"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 xml:space="preserve">75 + </w:t>
            </w:r>
          </w:p>
        </w:tc>
        <w:tc>
          <w:tcPr>
            <w:tcW w:w="1020" w:type="dxa"/>
            <w:tcBorders>
              <w:top w:val="nil"/>
              <w:left w:val="nil"/>
              <w:bottom w:val="nil"/>
              <w:right w:val="nil"/>
            </w:tcBorders>
            <w:shd w:val="clear" w:color="auto" w:fill="auto"/>
            <w:noWrap/>
            <w:vAlign w:val="center"/>
            <w:hideMark/>
          </w:tcPr>
          <w:p w14:paraId="370D184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156</w:t>
            </w:r>
          </w:p>
        </w:tc>
        <w:tc>
          <w:tcPr>
            <w:tcW w:w="900" w:type="dxa"/>
            <w:tcBorders>
              <w:top w:val="nil"/>
              <w:left w:val="nil"/>
              <w:bottom w:val="nil"/>
              <w:right w:val="nil"/>
            </w:tcBorders>
            <w:shd w:val="clear" w:color="auto" w:fill="auto"/>
            <w:noWrap/>
            <w:vAlign w:val="center"/>
            <w:hideMark/>
          </w:tcPr>
          <w:p w14:paraId="0C682BB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6.9</w:t>
            </w:r>
          </w:p>
        </w:tc>
        <w:tc>
          <w:tcPr>
            <w:tcW w:w="1003" w:type="dxa"/>
            <w:tcBorders>
              <w:top w:val="nil"/>
              <w:left w:val="nil"/>
              <w:bottom w:val="nil"/>
              <w:right w:val="nil"/>
            </w:tcBorders>
            <w:shd w:val="clear" w:color="auto" w:fill="auto"/>
            <w:noWrap/>
            <w:vAlign w:val="center"/>
            <w:hideMark/>
          </w:tcPr>
          <w:p w14:paraId="1361C48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7.9</w:t>
            </w:r>
          </w:p>
        </w:tc>
        <w:tc>
          <w:tcPr>
            <w:tcW w:w="977" w:type="dxa"/>
            <w:tcBorders>
              <w:top w:val="nil"/>
              <w:left w:val="nil"/>
              <w:bottom w:val="nil"/>
              <w:right w:val="nil"/>
            </w:tcBorders>
            <w:shd w:val="clear" w:color="auto" w:fill="auto"/>
            <w:noWrap/>
            <w:vAlign w:val="center"/>
            <w:hideMark/>
          </w:tcPr>
          <w:p w14:paraId="28BC451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6.4</w:t>
            </w:r>
          </w:p>
        </w:tc>
        <w:tc>
          <w:tcPr>
            <w:tcW w:w="960" w:type="dxa"/>
            <w:tcBorders>
              <w:top w:val="nil"/>
              <w:left w:val="nil"/>
              <w:bottom w:val="nil"/>
              <w:right w:val="nil"/>
            </w:tcBorders>
            <w:shd w:val="clear" w:color="auto" w:fill="auto"/>
            <w:noWrap/>
            <w:vAlign w:val="center"/>
            <w:hideMark/>
          </w:tcPr>
          <w:p w14:paraId="59B3F82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9.3</w:t>
            </w:r>
          </w:p>
        </w:tc>
        <w:tc>
          <w:tcPr>
            <w:tcW w:w="973" w:type="dxa"/>
            <w:tcBorders>
              <w:top w:val="nil"/>
              <w:left w:val="nil"/>
              <w:bottom w:val="nil"/>
              <w:right w:val="nil"/>
            </w:tcBorders>
            <w:shd w:val="clear" w:color="auto" w:fill="auto"/>
            <w:noWrap/>
            <w:vAlign w:val="center"/>
            <w:hideMark/>
          </w:tcPr>
          <w:p w14:paraId="68438D63"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8.1</w:t>
            </w:r>
          </w:p>
        </w:tc>
      </w:tr>
      <w:tr w:rsidR="000847ED" w:rsidRPr="00BC2400" w14:paraId="0FEE7A4E" w14:textId="77777777" w:rsidTr="000847ED">
        <w:trPr>
          <w:trHeight w:val="300"/>
        </w:trPr>
        <w:tc>
          <w:tcPr>
            <w:tcW w:w="3669" w:type="dxa"/>
            <w:gridSpan w:val="2"/>
            <w:tcBorders>
              <w:top w:val="nil"/>
              <w:left w:val="nil"/>
              <w:bottom w:val="nil"/>
              <w:right w:val="nil"/>
            </w:tcBorders>
            <w:shd w:val="clear" w:color="000000" w:fill="F2F2F2"/>
            <w:noWrap/>
            <w:vAlign w:val="center"/>
            <w:hideMark/>
          </w:tcPr>
          <w:p w14:paraId="042B00E7" w14:textId="77777777" w:rsidR="000847ED" w:rsidRPr="00BC2400" w:rsidRDefault="000847ED" w:rsidP="000847ED">
            <w:pPr>
              <w:spacing w:after="0" w:line="240" w:lineRule="auto"/>
              <w:rPr>
                <w:rFonts w:ascii="Times New Roman" w:eastAsia="Times New Roman" w:hAnsi="Times New Roman" w:cs="Times New Roman"/>
                <w:i/>
                <w:iCs/>
                <w:color w:val="000000"/>
              </w:rPr>
            </w:pPr>
            <w:r w:rsidRPr="00BC2400">
              <w:rPr>
                <w:rFonts w:ascii="Times New Roman" w:eastAsia="Times New Roman" w:hAnsi="Times New Roman" w:cs="Times New Roman"/>
                <w:i/>
                <w:iCs/>
                <w:color w:val="000000"/>
              </w:rPr>
              <w:t>Highest degree</w:t>
            </w:r>
          </w:p>
        </w:tc>
        <w:tc>
          <w:tcPr>
            <w:tcW w:w="900" w:type="dxa"/>
            <w:tcBorders>
              <w:top w:val="nil"/>
              <w:left w:val="nil"/>
              <w:bottom w:val="nil"/>
              <w:right w:val="nil"/>
            </w:tcBorders>
            <w:shd w:val="clear" w:color="000000" w:fill="F2F2F2"/>
            <w:noWrap/>
            <w:vAlign w:val="center"/>
            <w:hideMark/>
          </w:tcPr>
          <w:p w14:paraId="00CE499C"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1003" w:type="dxa"/>
            <w:tcBorders>
              <w:top w:val="nil"/>
              <w:left w:val="nil"/>
              <w:bottom w:val="nil"/>
              <w:right w:val="nil"/>
            </w:tcBorders>
            <w:shd w:val="clear" w:color="000000" w:fill="F2F2F2"/>
            <w:noWrap/>
            <w:vAlign w:val="center"/>
            <w:hideMark/>
          </w:tcPr>
          <w:p w14:paraId="04EA85D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7" w:type="dxa"/>
            <w:tcBorders>
              <w:top w:val="nil"/>
              <w:left w:val="nil"/>
              <w:bottom w:val="nil"/>
              <w:right w:val="nil"/>
            </w:tcBorders>
            <w:shd w:val="clear" w:color="000000" w:fill="F2F2F2"/>
            <w:noWrap/>
            <w:vAlign w:val="center"/>
            <w:hideMark/>
          </w:tcPr>
          <w:p w14:paraId="341C4BD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60" w:type="dxa"/>
            <w:tcBorders>
              <w:top w:val="nil"/>
              <w:left w:val="nil"/>
              <w:bottom w:val="nil"/>
              <w:right w:val="nil"/>
            </w:tcBorders>
            <w:shd w:val="clear" w:color="000000" w:fill="F2F2F2"/>
            <w:noWrap/>
            <w:vAlign w:val="center"/>
            <w:hideMark/>
          </w:tcPr>
          <w:p w14:paraId="3C96C6C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c>
          <w:tcPr>
            <w:tcW w:w="973" w:type="dxa"/>
            <w:tcBorders>
              <w:top w:val="nil"/>
              <w:left w:val="nil"/>
              <w:bottom w:val="nil"/>
              <w:right w:val="nil"/>
            </w:tcBorders>
            <w:shd w:val="clear" w:color="000000" w:fill="F2F2F2"/>
            <w:noWrap/>
            <w:vAlign w:val="center"/>
            <w:hideMark/>
          </w:tcPr>
          <w:p w14:paraId="7F558C2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 </w:t>
            </w:r>
          </w:p>
        </w:tc>
      </w:tr>
      <w:tr w:rsidR="000847ED" w:rsidRPr="00BC2400" w14:paraId="5025AEED" w14:textId="77777777" w:rsidTr="000847ED">
        <w:trPr>
          <w:trHeight w:val="300"/>
        </w:trPr>
        <w:tc>
          <w:tcPr>
            <w:tcW w:w="2649" w:type="dxa"/>
            <w:tcBorders>
              <w:top w:val="nil"/>
              <w:left w:val="nil"/>
              <w:bottom w:val="nil"/>
              <w:right w:val="nil"/>
            </w:tcBorders>
            <w:shd w:val="clear" w:color="auto" w:fill="auto"/>
            <w:noWrap/>
            <w:vAlign w:val="center"/>
            <w:hideMark/>
          </w:tcPr>
          <w:p w14:paraId="4AD6B669"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No high school diploma</w:t>
            </w:r>
          </w:p>
        </w:tc>
        <w:tc>
          <w:tcPr>
            <w:tcW w:w="1020" w:type="dxa"/>
            <w:tcBorders>
              <w:top w:val="nil"/>
              <w:left w:val="nil"/>
              <w:bottom w:val="nil"/>
              <w:right w:val="nil"/>
            </w:tcBorders>
            <w:shd w:val="clear" w:color="auto" w:fill="auto"/>
            <w:noWrap/>
            <w:vAlign w:val="center"/>
            <w:hideMark/>
          </w:tcPr>
          <w:p w14:paraId="2A20BD3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89</w:t>
            </w:r>
          </w:p>
        </w:tc>
        <w:tc>
          <w:tcPr>
            <w:tcW w:w="900" w:type="dxa"/>
            <w:tcBorders>
              <w:top w:val="nil"/>
              <w:left w:val="nil"/>
              <w:bottom w:val="nil"/>
              <w:right w:val="nil"/>
            </w:tcBorders>
            <w:shd w:val="clear" w:color="auto" w:fill="auto"/>
            <w:noWrap/>
            <w:vAlign w:val="center"/>
            <w:hideMark/>
          </w:tcPr>
          <w:p w14:paraId="45072C5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3.9</w:t>
            </w:r>
          </w:p>
        </w:tc>
        <w:tc>
          <w:tcPr>
            <w:tcW w:w="1003" w:type="dxa"/>
            <w:tcBorders>
              <w:top w:val="nil"/>
              <w:left w:val="nil"/>
              <w:bottom w:val="nil"/>
              <w:right w:val="nil"/>
            </w:tcBorders>
            <w:shd w:val="clear" w:color="auto" w:fill="auto"/>
            <w:noWrap/>
            <w:vAlign w:val="center"/>
            <w:hideMark/>
          </w:tcPr>
          <w:p w14:paraId="3F3BCA49"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13.3</w:t>
            </w:r>
          </w:p>
        </w:tc>
        <w:tc>
          <w:tcPr>
            <w:tcW w:w="977" w:type="dxa"/>
            <w:tcBorders>
              <w:top w:val="nil"/>
              <w:left w:val="nil"/>
              <w:bottom w:val="nil"/>
              <w:right w:val="nil"/>
            </w:tcBorders>
            <w:shd w:val="clear" w:color="auto" w:fill="auto"/>
            <w:noWrap/>
            <w:vAlign w:val="center"/>
            <w:hideMark/>
          </w:tcPr>
          <w:p w14:paraId="73CC287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3.8</w:t>
            </w:r>
          </w:p>
        </w:tc>
        <w:tc>
          <w:tcPr>
            <w:tcW w:w="960" w:type="dxa"/>
            <w:tcBorders>
              <w:top w:val="nil"/>
              <w:left w:val="nil"/>
              <w:bottom w:val="nil"/>
              <w:right w:val="nil"/>
            </w:tcBorders>
            <w:shd w:val="clear" w:color="auto" w:fill="auto"/>
            <w:noWrap/>
            <w:vAlign w:val="center"/>
            <w:hideMark/>
          </w:tcPr>
          <w:p w14:paraId="7A391DD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3.3</w:t>
            </w:r>
          </w:p>
        </w:tc>
        <w:tc>
          <w:tcPr>
            <w:tcW w:w="973" w:type="dxa"/>
            <w:tcBorders>
              <w:top w:val="nil"/>
              <w:left w:val="nil"/>
              <w:bottom w:val="nil"/>
              <w:right w:val="nil"/>
            </w:tcBorders>
            <w:shd w:val="clear" w:color="auto" w:fill="auto"/>
            <w:noWrap/>
            <w:vAlign w:val="center"/>
            <w:hideMark/>
          </w:tcPr>
          <w:p w14:paraId="7C39CAC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4.6</w:t>
            </w:r>
          </w:p>
        </w:tc>
      </w:tr>
      <w:tr w:rsidR="000847ED" w:rsidRPr="00BC2400" w14:paraId="26E55EDF" w14:textId="77777777" w:rsidTr="000847ED">
        <w:trPr>
          <w:trHeight w:val="300"/>
        </w:trPr>
        <w:tc>
          <w:tcPr>
            <w:tcW w:w="2649" w:type="dxa"/>
            <w:tcBorders>
              <w:top w:val="nil"/>
              <w:left w:val="nil"/>
              <w:bottom w:val="nil"/>
              <w:right w:val="nil"/>
            </w:tcBorders>
            <w:shd w:val="clear" w:color="auto" w:fill="auto"/>
            <w:noWrap/>
            <w:vAlign w:val="center"/>
            <w:hideMark/>
          </w:tcPr>
          <w:p w14:paraId="50B4AA90"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High school diploma</w:t>
            </w:r>
          </w:p>
        </w:tc>
        <w:tc>
          <w:tcPr>
            <w:tcW w:w="1020" w:type="dxa"/>
            <w:tcBorders>
              <w:top w:val="nil"/>
              <w:left w:val="nil"/>
              <w:bottom w:val="nil"/>
              <w:right w:val="nil"/>
            </w:tcBorders>
            <w:shd w:val="clear" w:color="auto" w:fill="auto"/>
            <w:noWrap/>
            <w:vAlign w:val="center"/>
            <w:hideMark/>
          </w:tcPr>
          <w:p w14:paraId="3E0048C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474</w:t>
            </w:r>
          </w:p>
        </w:tc>
        <w:tc>
          <w:tcPr>
            <w:tcW w:w="900" w:type="dxa"/>
            <w:tcBorders>
              <w:top w:val="nil"/>
              <w:left w:val="nil"/>
              <w:bottom w:val="nil"/>
              <w:right w:val="nil"/>
            </w:tcBorders>
            <w:shd w:val="clear" w:color="auto" w:fill="auto"/>
            <w:noWrap/>
            <w:vAlign w:val="center"/>
            <w:hideMark/>
          </w:tcPr>
          <w:p w14:paraId="2BF5CF4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20.8</w:t>
            </w:r>
          </w:p>
        </w:tc>
        <w:tc>
          <w:tcPr>
            <w:tcW w:w="1003" w:type="dxa"/>
            <w:tcBorders>
              <w:top w:val="nil"/>
              <w:left w:val="nil"/>
              <w:bottom w:val="nil"/>
              <w:right w:val="nil"/>
            </w:tcBorders>
            <w:shd w:val="clear" w:color="auto" w:fill="auto"/>
            <w:noWrap/>
            <w:vAlign w:val="center"/>
            <w:hideMark/>
          </w:tcPr>
          <w:p w14:paraId="101E3C8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30.4</w:t>
            </w:r>
          </w:p>
        </w:tc>
        <w:tc>
          <w:tcPr>
            <w:tcW w:w="977" w:type="dxa"/>
            <w:tcBorders>
              <w:top w:val="nil"/>
              <w:left w:val="nil"/>
              <w:bottom w:val="nil"/>
              <w:right w:val="nil"/>
            </w:tcBorders>
            <w:shd w:val="clear" w:color="auto" w:fill="auto"/>
            <w:noWrap/>
            <w:vAlign w:val="center"/>
            <w:hideMark/>
          </w:tcPr>
          <w:p w14:paraId="7304B71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20.3</w:t>
            </w:r>
          </w:p>
        </w:tc>
        <w:tc>
          <w:tcPr>
            <w:tcW w:w="960" w:type="dxa"/>
            <w:tcBorders>
              <w:top w:val="nil"/>
              <w:left w:val="nil"/>
              <w:bottom w:val="nil"/>
              <w:right w:val="nil"/>
            </w:tcBorders>
            <w:shd w:val="clear" w:color="auto" w:fill="auto"/>
            <w:noWrap/>
            <w:vAlign w:val="center"/>
            <w:hideMark/>
          </w:tcPr>
          <w:p w14:paraId="16F017F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23.6</w:t>
            </w:r>
          </w:p>
        </w:tc>
        <w:tc>
          <w:tcPr>
            <w:tcW w:w="973" w:type="dxa"/>
            <w:tcBorders>
              <w:top w:val="nil"/>
              <w:left w:val="nil"/>
              <w:bottom w:val="nil"/>
              <w:right w:val="nil"/>
            </w:tcBorders>
            <w:shd w:val="clear" w:color="auto" w:fill="auto"/>
            <w:noWrap/>
            <w:vAlign w:val="center"/>
            <w:hideMark/>
          </w:tcPr>
          <w:p w14:paraId="13D32955"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21.9</w:t>
            </w:r>
          </w:p>
        </w:tc>
      </w:tr>
      <w:tr w:rsidR="000847ED" w:rsidRPr="00BC2400" w14:paraId="2C033AFB" w14:textId="77777777" w:rsidTr="000847ED">
        <w:trPr>
          <w:trHeight w:val="300"/>
        </w:trPr>
        <w:tc>
          <w:tcPr>
            <w:tcW w:w="2649" w:type="dxa"/>
            <w:tcBorders>
              <w:top w:val="nil"/>
              <w:left w:val="nil"/>
              <w:bottom w:val="nil"/>
              <w:right w:val="nil"/>
            </w:tcBorders>
            <w:shd w:val="clear" w:color="auto" w:fill="auto"/>
            <w:noWrap/>
            <w:vAlign w:val="center"/>
            <w:hideMark/>
          </w:tcPr>
          <w:p w14:paraId="4875654E"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Some college/AA degree</w:t>
            </w:r>
          </w:p>
        </w:tc>
        <w:tc>
          <w:tcPr>
            <w:tcW w:w="1020" w:type="dxa"/>
            <w:tcBorders>
              <w:top w:val="nil"/>
              <w:left w:val="nil"/>
              <w:bottom w:val="nil"/>
              <w:right w:val="nil"/>
            </w:tcBorders>
            <w:shd w:val="clear" w:color="auto" w:fill="auto"/>
            <w:noWrap/>
            <w:vAlign w:val="center"/>
            <w:hideMark/>
          </w:tcPr>
          <w:p w14:paraId="5ABC487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791</w:t>
            </w:r>
          </w:p>
        </w:tc>
        <w:tc>
          <w:tcPr>
            <w:tcW w:w="900" w:type="dxa"/>
            <w:tcBorders>
              <w:top w:val="nil"/>
              <w:left w:val="nil"/>
              <w:bottom w:val="nil"/>
              <w:right w:val="nil"/>
            </w:tcBorders>
            <w:shd w:val="clear" w:color="auto" w:fill="auto"/>
            <w:noWrap/>
            <w:vAlign w:val="center"/>
            <w:hideMark/>
          </w:tcPr>
          <w:p w14:paraId="0433C82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34.8</w:t>
            </w:r>
          </w:p>
        </w:tc>
        <w:tc>
          <w:tcPr>
            <w:tcW w:w="1003" w:type="dxa"/>
            <w:tcBorders>
              <w:top w:val="nil"/>
              <w:left w:val="nil"/>
              <w:bottom w:val="nil"/>
              <w:right w:val="nil"/>
            </w:tcBorders>
            <w:shd w:val="clear" w:color="auto" w:fill="auto"/>
            <w:noWrap/>
            <w:vAlign w:val="center"/>
            <w:hideMark/>
          </w:tcPr>
          <w:p w14:paraId="519172D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28.5</w:t>
            </w:r>
          </w:p>
        </w:tc>
        <w:tc>
          <w:tcPr>
            <w:tcW w:w="977" w:type="dxa"/>
            <w:tcBorders>
              <w:top w:val="nil"/>
              <w:left w:val="nil"/>
              <w:bottom w:val="nil"/>
              <w:right w:val="nil"/>
            </w:tcBorders>
            <w:shd w:val="clear" w:color="auto" w:fill="auto"/>
            <w:noWrap/>
            <w:vAlign w:val="center"/>
            <w:hideMark/>
          </w:tcPr>
          <w:p w14:paraId="53EFFF5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36.0</w:t>
            </w:r>
          </w:p>
        </w:tc>
        <w:tc>
          <w:tcPr>
            <w:tcW w:w="960" w:type="dxa"/>
            <w:tcBorders>
              <w:top w:val="nil"/>
              <w:left w:val="nil"/>
              <w:bottom w:val="nil"/>
              <w:right w:val="nil"/>
            </w:tcBorders>
            <w:shd w:val="clear" w:color="auto" w:fill="auto"/>
            <w:noWrap/>
            <w:vAlign w:val="center"/>
            <w:hideMark/>
          </w:tcPr>
          <w:p w14:paraId="3924A1C0"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31.3</w:t>
            </w:r>
          </w:p>
        </w:tc>
        <w:tc>
          <w:tcPr>
            <w:tcW w:w="973" w:type="dxa"/>
            <w:tcBorders>
              <w:top w:val="nil"/>
              <w:left w:val="nil"/>
              <w:bottom w:val="nil"/>
              <w:right w:val="nil"/>
            </w:tcBorders>
            <w:shd w:val="clear" w:color="auto" w:fill="auto"/>
            <w:noWrap/>
            <w:vAlign w:val="center"/>
            <w:hideMark/>
          </w:tcPr>
          <w:p w14:paraId="4D5E0C1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30.6</w:t>
            </w:r>
          </w:p>
        </w:tc>
      </w:tr>
      <w:tr w:rsidR="000847ED" w:rsidRPr="00BC2400" w14:paraId="4FE539D1" w14:textId="77777777" w:rsidTr="000847ED">
        <w:trPr>
          <w:trHeight w:val="300"/>
        </w:trPr>
        <w:tc>
          <w:tcPr>
            <w:tcW w:w="2649" w:type="dxa"/>
            <w:tcBorders>
              <w:top w:val="nil"/>
              <w:left w:val="nil"/>
              <w:bottom w:val="nil"/>
              <w:right w:val="nil"/>
            </w:tcBorders>
            <w:shd w:val="clear" w:color="auto" w:fill="auto"/>
            <w:noWrap/>
            <w:vAlign w:val="center"/>
            <w:hideMark/>
          </w:tcPr>
          <w:p w14:paraId="12FA7A7D"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BA degree</w:t>
            </w:r>
          </w:p>
        </w:tc>
        <w:tc>
          <w:tcPr>
            <w:tcW w:w="1020" w:type="dxa"/>
            <w:tcBorders>
              <w:top w:val="nil"/>
              <w:left w:val="nil"/>
              <w:bottom w:val="nil"/>
              <w:right w:val="nil"/>
            </w:tcBorders>
            <w:shd w:val="clear" w:color="auto" w:fill="auto"/>
            <w:noWrap/>
            <w:vAlign w:val="center"/>
            <w:hideMark/>
          </w:tcPr>
          <w:p w14:paraId="2E39D5F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625</w:t>
            </w:r>
          </w:p>
        </w:tc>
        <w:tc>
          <w:tcPr>
            <w:tcW w:w="900" w:type="dxa"/>
            <w:tcBorders>
              <w:top w:val="nil"/>
              <w:left w:val="nil"/>
              <w:bottom w:val="nil"/>
              <w:right w:val="nil"/>
            </w:tcBorders>
            <w:shd w:val="clear" w:color="auto" w:fill="auto"/>
            <w:noWrap/>
            <w:vAlign w:val="center"/>
            <w:hideMark/>
          </w:tcPr>
          <w:p w14:paraId="7BD151C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27.5</w:t>
            </w:r>
          </w:p>
        </w:tc>
        <w:tc>
          <w:tcPr>
            <w:tcW w:w="1003" w:type="dxa"/>
            <w:tcBorders>
              <w:top w:val="nil"/>
              <w:left w:val="nil"/>
              <w:bottom w:val="nil"/>
              <w:right w:val="nil"/>
            </w:tcBorders>
            <w:shd w:val="clear" w:color="auto" w:fill="auto"/>
            <w:noWrap/>
            <w:vAlign w:val="center"/>
            <w:hideMark/>
          </w:tcPr>
          <w:p w14:paraId="283BD16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18.1</w:t>
            </w:r>
          </w:p>
        </w:tc>
        <w:tc>
          <w:tcPr>
            <w:tcW w:w="977" w:type="dxa"/>
            <w:tcBorders>
              <w:top w:val="nil"/>
              <w:left w:val="nil"/>
              <w:bottom w:val="nil"/>
              <w:right w:val="nil"/>
            </w:tcBorders>
            <w:shd w:val="clear" w:color="auto" w:fill="auto"/>
            <w:noWrap/>
            <w:vAlign w:val="center"/>
            <w:hideMark/>
          </w:tcPr>
          <w:p w14:paraId="19DC6104"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27.3</w:t>
            </w:r>
          </w:p>
        </w:tc>
        <w:tc>
          <w:tcPr>
            <w:tcW w:w="960" w:type="dxa"/>
            <w:tcBorders>
              <w:top w:val="nil"/>
              <w:left w:val="nil"/>
              <w:bottom w:val="nil"/>
              <w:right w:val="nil"/>
            </w:tcBorders>
            <w:shd w:val="clear" w:color="auto" w:fill="auto"/>
            <w:noWrap/>
            <w:vAlign w:val="center"/>
            <w:hideMark/>
          </w:tcPr>
          <w:p w14:paraId="368283B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27.5</w:t>
            </w:r>
          </w:p>
        </w:tc>
        <w:tc>
          <w:tcPr>
            <w:tcW w:w="973" w:type="dxa"/>
            <w:tcBorders>
              <w:top w:val="nil"/>
              <w:left w:val="nil"/>
              <w:bottom w:val="nil"/>
              <w:right w:val="nil"/>
            </w:tcBorders>
            <w:shd w:val="clear" w:color="auto" w:fill="auto"/>
            <w:noWrap/>
            <w:vAlign w:val="center"/>
            <w:hideMark/>
          </w:tcPr>
          <w:p w14:paraId="4803ABD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28.5</w:t>
            </w:r>
          </w:p>
        </w:tc>
      </w:tr>
      <w:tr w:rsidR="000847ED" w:rsidRPr="00BC2400" w14:paraId="610B55D5" w14:textId="77777777" w:rsidTr="000847ED">
        <w:trPr>
          <w:trHeight w:val="300"/>
        </w:trPr>
        <w:tc>
          <w:tcPr>
            <w:tcW w:w="2649" w:type="dxa"/>
            <w:tcBorders>
              <w:top w:val="nil"/>
              <w:left w:val="nil"/>
              <w:bottom w:val="nil"/>
              <w:right w:val="nil"/>
            </w:tcBorders>
            <w:shd w:val="clear" w:color="auto" w:fill="auto"/>
            <w:noWrap/>
            <w:vAlign w:val="center"/>
            <w:hideMark/>
          </w:tcPr>
          <w:p w14:paraId="27E7DC6C"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MA degree</w:t>
            </w:r>
          </w:p>
        </w:tc>
        <w:tc>
          <w:tcPr>
            <w:tcW w:w="1020" w:type="dxa"/>
            <w:tcBorders>
              <w:top w:val="nil"/>
              <w:left w:val="nil"/>
              <w:bottom w:val="nil"/>
              <w:right w:val="nil"/>
            </w:tcBorders>
            <w:shd w:val="clear" w:color="auto" w:fill="auto"/>
            <w:noWrap/>
            <w:vAlign w:val="center"/>
            <w:hideMark/>
          </w:tcPr>
          <w:p w14:paraId="04FFD86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217</w:t>
            </w:r>
          </w:p>
        </w:tc>
        <w:tc>
          <w:tcPr>
            <w:tcW w:w="900" w:type="dxa"/>
            <w:tcBorders>
              <w:top w:val="nil"/>
              <w:left w:val="nil"/>
              <w:bottom w:val="nil"/>
              <w:right w:val="nil"/>
            </w:tcBorders>
            <w:shd w:val="clear" w:color="auto" w:fill="auto"/>
            <w:noWrap/>
            <w:vAlign w:val="center"/>
            <w:hideMark/>
          </w:tcPr>
          <w:p w14:paraId="661CBD1B"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9.5</w:t>
            </w:r>
          </w:p>
        </w:tc>
        <w:tc>
          <w:tcPr>
            <w:tcW w:w="1003" w:type="dxa"/>
            <w:tcBorders>
              <w:top w:val="nil"/>
              <w:left w:val="nil"/>
              <w:bottom w:val="nil"/>
              <w:right w:val="nil"/>
            </w:tcBorders>
            <w:shd w:val="clear" w:color="auto" w:fill="auto"/>
            <w:noWrap/>
            <w:vAlign w:val="center"/>
            <w:hideMark/>
          </w:tcPr>
          <w:p w14:paraId="778F93AA"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7.0</w:t>
            </w:r>
          </w:p>
        </w:tc>
        <w:tc>
          <w:tcPr>
            <w:tcW w:w="977" w:type="dxa"/>
            <w:tcBorders>
              <w:top w:val="nil"/>
              <w:left w:val="nil"/>
              <w:bottom w:val="nil"/>
              <w:right w:val="nil"/>
            </w:tcBorders>
            <w:shd w:val="clear" w:color="auto" w:fill="auto"/>
            <w:noWrap/>
            <w:vAlign w:val="center"/>
            <w:hideMark/>
          </w:tcPr>
          <w:p w14:paraId="5A20DF4F"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9.3</w:t>
            </w:r>
          </w:p>
        </w:tc>
        <w:tc>
          <w:tcPr>
            <w:tcW w:w="960" w:type="dxa"/>
            <w:tcBorders>
              <w:top w:val="nil"/>
              <w:left w:val="nil"/>
              <w:bottom w:val="nil"/>
              <w:right w:val="nil"/>
            </w:tcBorders>
            <w:shd w:val="clear" w:color="auto" w:fill="auto"/>
            <w:noWrap/>
            <w:vAlign w:val="center"/>
            <w:hideMark/>
          </w:tcPr>
          <w:p w14:paraId="3A23D1F6"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9.3</w:t>
            </w:r>
          </w:p>
        </w:tc>
        <w:tc>
          <w:tcPr>
            <w:tcW w:w="973" w:type="dxa"/>
            <w:tcBorders>
              <w:top w:val="nil"/>
              <w:left w:val="nil"/>
              <w:bottom w:val="nil"/>
              <w:right w:val="nil"/>
            </w:tcBorders>
            <w:shd w:val="clear" w:color="auto" w:fill="auto"/>
            <w:noWrap/>
            <w:vAlign w:val="center"/>
            <w:hideMark/>
          </w:tcPr>
          <w:p w14:paraId="0B3A924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10.7</w:t>
            </w:r>
          </w:p>
        </w:tc>
      </w:tr>
      <w:tr w:rsidR="000847ED" w:rsidRPr="00BC2400" w14:paraId="041314F0" w14:textId="77777777" w:rsidTr="000847ED">
        <w:trPr>
          <w:trHeight w:val="315"/>
        </w:trPr>
        <w:tc>
          <w:tcPr>
            <w:tcW w:w="2649" w:type="dxa"/>
            <w:tcBorders>
              <w:top w:val="nil"/>
              <w:left w:val="nil"/>
              <w:bottom w:val="single" w:sz="8" w:space="0" w:color="auto"/>
              <w:right w:val="nil"/>
            </w:tcBorders>
            <w:shd w:val="clear" w:color="auto" w:fill="auto"/>
            <w:noWrap/>
            <w:vAlign w:val="center"/>
            <w:hideMark/>
          </w:tcPr>
          <w:p w14:paraId="0AE8BF9F" w14:textId="77777777" w:rsidR="000847ED" w:rsidRPr="00BC2400" w:rsidRDefault="000847ED" w:rsidP="000847ED">
            <w:pPr>
              <w:spacing w:after="0" w:line="240" w:lineRule="auto"/>
              <w:rPr>
                <w:rFonts w:ascii="Times New Roman" w:eastAsia="Times New Roman" w:hAnsi="Times New Roman" w:cs="Times New Roman"/>
                <w:color w:val="000000"/>
              </w:rPr>
            </w:pPr>
            <w:r w:rsidRPr="00BC2400">
              <w:rPr>
                <w:rFonts w:ascii="Times New Roman" w:eastAsia="Times New Roman" w:hAnsi="Times New Roman" w:cs="Times New Roman"/>
                <w:color w:val="000000"/>
              </w:rPr>
              <w:t>Doctoral/Professional degree</w:t>
            </w:r>
          </w:p>
        </w:tc>
        <w:tc>
          <w:tcPr>
            <w:tcW w:w="1020" w:type="dxa"/>
            <w:tcBorders>
              <w:top w:val="nil"/>
              <w:left w:val="nil"/>
              <w:bottom w:val="single" w:sz="8" w:space="0" w:color="auto"/>
              <w:right w:val="nil"/>
            </w:tcBorders>
            <w:shd w:val="clear" w:color="auto" w:fill="auto"/>
            <w:noWrap/>
            <w:vAlign w:val="center"/>
            <w:hideMark/>
          </w:tcPr>
          <w:p w14:paraId="1E0BF82D"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79</w:t>
            </w:r>
          </w:p>
        </w:tc>
        <w:tc>
          <w:tcPr>
            <w:tcW w:w="900" w:type="dxa"/>
            <w:tcBorders>
              <w:top w:val="nil"/>
              <w:left w:val="nil"/>
              <w:bottom w:val="single" w:sz="8" w:space="0" w:color="auto"/>
              <w:right w:val="nil"/>
            </w:tcBorders>
            <w:shd w:val="clear" w:color="auto" w:fill="auto"/>
            <w:noWrap/>
            <w:vAlign w:val="center"/>
            <w:hideMark/>
          </w:tcPr>
          <w:p w14:paraId="4C3C9FC7"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3.5</w:t>
            </w:r>
          </w:p>
        </w:tc>
        <w:tc>
          <w:tcPr>
            <w:tcW w:w="1003" w:type="dxa"/>
            <w:tcBorders>
              <w:top w:val="nil"/>
              <w:left w:val="nil"/>
              <w:bottom w:val="single" w:sz="8" w:space="0" w:color="auto"/>
              <w:right w:val="nil"/>
            </w:tcBorders>
            <w:shd w:val="clear" w:color="auto" w:fill="auto"/>
            <w:noWrap/>
            <w:vAlign w:val="center"/>
            <w:hideMark/>
          </w:tcPr>
          <w:p w14:paraId="4CCA6F6E"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2.6</w:t>
            </w:r>
          </w:p>
        </w:tc>
        <w:tc>
          <w:tcPr>
            <w:tcW w:w="977" w:type="dxa"/>
            <w:tcBorders>
              <w:top w:val="nil"/>
              <w:left w:val="nil"/>
              <w:bottom w:val="single" w:sz="8" w:space="0" w:color="auto"/>
              <w:right w:val="nil"/>
            </w:tcBorders>
            <w:shd w:val="clear" w:color="auto" w:fill="auto"/>
            <w:noWrap/>
            <w:vAlign w:val="center"/>
            <w:hideMark/>
          </w:tcPr>
          <w:p w14:paraId="0D21BC82"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3.3</w:t>
            </w:r>
          </w:p>
        </w:tc>
        <w:tc>
          <w:tcPr>
            <w:tcW w:w="960" w:type="dxa"/>
            <w:tcBorders>
              <w:top w:val="nil"/>
              <w:left w:val="nil"/>
              <w:bottom w:val="single" w:sz="8" w:space="0" w:color="auto"/>
              <w:right w:val="nil"/>
            </w:tcBorders>
            <w:shd w:val="clear" w:color="auto" w:fill="auto"/>
            <w:noWrap/>
            <w:vAlign w:val="center"/>
            <w:hideMark/>
          </w:tcPr>
          <w:p w14:paraId="62499021"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5.0</w:t>
            </w:r>
          </w:p>
        </w:tc>
        <w:tc>
          <w:tcPr>
            <w:tcW w:w="973" w:type="dxa"/>
            <w:tcBorders>
              <w:top w:val="nil"/>
              <w:left w:val="nil"/>
              <w:bottom w:val="single" w:sz="8" w:space="0" w:color="auto"/>
              <w:right w:val="nil"/>
            </w:tcBorders>
            <w:shd w:val="clear" w:color="auto" w:fill="auto"/>
            <w:noWrap/>
            <w:vAlign w:val="center"/>
            <w:hideMark/>
          </w:tcPr>
          <w:p w14:paraId="3B2B3813" w14:textId="77777777" w:rsidR="000847ED" w:rsidRPr="00BC2400" w:rsidRDefault="000847ED" w:rsidP="000847ED">
            <w:pPr>
              <w:spacing w:after="0" w:line="240" w:lineRule="auto"/>
              <w:jc w:val="right"/>
              <w:rPr>
                <w:rFonts w:ascii="Times New Roman" w:eastAsia="Times New Roman" w:hAnsi="Times New Roman" w:cs="Times New Roman"/>
                <w:color w:val="000000"/>
              </w:rPr>
            </w:pPr>
            <w:r w:rsidRPr="00BC2400">
              <w:rPr>
                <w:rFonts w:ascii="Times New Roman" w:eastAsia="Times New Roman" w:hAnsi="Times New Roman" w:cs="Times New Roman"/>
                <w:color w:val="000000"/>
              </w:rPr>
              <w:t>3.8</w:t>
            </w:r>
          </w:p>
        </w:tc>
      </w:tr>
    </w:tbl>
    <w:p w14:paraId="0E7863C5" w14:textId="77777777" w:rsidR="00E87395" w:rsidRPr="00BC2400" w:rsidRDefault="00E87395" w:rsidP="00E87395">
      <w:pPr>
        <w:spacing w:line="240" w:lineRule="auto"/>
        <w:rPr>
          <w:rFonts w:ascii="Times New Roman" w:hAnsi="Times New Roman" w:cs="Times New Roman"/>
        </w:rPr>
      </w:pPr>
      <w:r w:rsidRPr="00BC2400">
        <w:rPr>
          <w:rFonts w:ascii="Times New Roman" w:hAnsi="Times New Roman" w:cs="Times New Roman"/>
        </w:rPr>
        <w:t>SOURCES:  U.S.  Bureau of the Census 2012a, 2012b, 2012c, 2012d</w:t>
      </w:r>
    </w:p>
    <w:p w14:paraId="0398CE59" w14:textId="6B16DB1B" w:rsidR="00E87395" w:rsidRPr="00BC2400" w:rsidRDefault="00E87395" w:rsidP="000847ED">
      <w:pPr>
        <w:spacing w:line="240" w:lineRule="auto"/>
        <w:rPr>
          <w:rFonts w:ascii="Times New Roman" w:hAnsi="Times New Roman" w:cs="Times New Roman"/>
        </w:rPr>
      </w:pPr>
      <w:r w:rsidRPr="00BC2400">
        <w:rPr>
          <w:rFonts w:ascii="Times New Roman" w:hAnsi="Times New Roman" w:cs="Times New Roman"/>
        </w:rPr>
        <w:t xml:space="preserve">NOTE:  Demographic information </w:t>
      </w:r>
      <w:proofErr w:type="gramStart"/>
      <w:r w:rsidRPr="00BC2400">
        <w:rPr>
          <w:rFonts w:ascii="Times New Roman" w:hAnsi="Times New Roman" w:cs="Times New Roman"/>
        </w:rPr>
        <w:t>is reported</w:t>
      </w:r>
      <w:proofErr w:type="gramEnd"/>
      <w:r w:rsidRPr="00BC2400">
        <w:rPr>
          <w:rFonts w:ascii="Times New Roman" w:hAnsi="Times New Roman" w:cs="Times New Roman"/>
        </w:rPr>
        <w:t xml:space="preserve"> for 2,274 of the 2,275 respondents included in the analyses discussed in this dissertation.  A momentary survey glitch allowed one respondent to skip the demographic questions.</w:t>
      </w:r>
      <w:r w:rsidRPr="00BC2400">
        <w:rPr>
          <w:rFonts w:ascii="Times New Roman" w:hAnsi="Times New Roman" w:cs="Times New Roman"/>
        </w:rPr>
        <w:br w:type="page"/>
      </w:r>
    </w:p>
    <w:p w14:paraId="670F784C" w14:textId="701E103E" w:rsidR="00E87395" w:rsidRPr="00BC2400" w:rsidRDefault="00E87395" w:rsidP="00E87395">
      <w:pPr>
        <w:pStyle w:val="Heading1"/>
        <w:jc w:val="center"/>
        <w:rPr>
          <w:rFonts w:ascii="Times New Roman" w:hAnsi="Times New Roman" w:cs="Times New Roman"/>
        </w:rPr>
      </w:pPr>
      <w:bookmarkStart w:id="92" w:name="_Toc390113417"/>
      <w:r w:rsidRPr="00BC2400">
        <w:rPr>
          <w:rFonts w:ascii="Times New Roman" w:hAnsi="Times New Roman" w:cs="Times New Roman"/>
        </w:rPr>
        <w:lastRenderedPageBreak/>
        <w:t>APPENDIX E</w:t>
      </w:r>
      <w:bookmarkEnd w:id="92"/>
    </w:p>
    <w:p w14:paraId="22C582D1" w14:textId="0E38634C" w:rsidR="00E87395" w:rsidRPr="00BC2400" w:rsidRDefault="00E87395" w:rsidP="00E87395">
      <w:pPr>
        <w:pStyle w:val="Heading1"/>
        <w:jc w:val="center"/>
        <w:rPr>
          <w:rFonts w:ascii="Times New Roman" w:hAnsi="Times New Roman" w:cs="Times New Roman"/>
        </w:rPr>
      </w:pPr>
      <w:bookmarkStart w:id="93" w:name="_Toc390113418"/>
      <w:r w:rsidRPr="00BC2400">
        <w:rPr>
          <w:rFonts w:ascii="Times New Roman" w:hAnsi="Times New Roman" w:cs="Times New Roman"/>
        </w:rPr>
        <w:t>TABLE C:  DISTRIBUTION OF SURVEY RESPODNENTS INTO TREATMENT AND CONTROL GROUPS</w:t>
      </w:r>
      <w:bookmarkEnd w:id="93"/>
    </w:p>
    <w:tbl>
      <w:tblPr>
        <w:tblW w:w="6422" w:type="dxa"/>
        <w:jc w:val="center"/>
        <w:tblInd w:w="93" w:type="dxa"/>
        <w:tblLayout w:type="fixed"/>
        <w:tblLook w:val="00A0" w:firstRow="1" w:lastRow="0" w:firstColumn="1" w:lastColumn="0" w:noHBand="0" w:noVBand="0"/>
      </w:tblPr>
      <w:tblGrid>
        <w:gridCol w:w="1402"/>
        <w:gridCol w:w="1673"/>
        <w:gridCol w:w="1170"/>
        <w:gridCol w:w="1350"/>
        <w:gridCol w:w="827"/>
      </w:tblGrid>
      <w:tr w:rsidR="00E87395" w:rsidRPr="00BC2400" w14:paraId="14BD3866" w14:textId="77777777" w:rsidTr="00186F5A">
        <w:trPr>
          <w:trHeight w:val="585"/>
          <w:jc w:val="center"/>
        </w:trPr>
        <w:tc>
          <w:tcPr>
            <w:tcW w:w="1402" w:type="dxa"/>
            <w:tcBorders>
              <w:top w:val="single" w:sz="4" w:space="0" w:color="auto"/>
              <w:left w:val="single" w:sz="4" w:space="0" w:color="auto"/>
              <w:bottom w:val="nil"/>
              <w:right w:val="nil"/>
            </w:tcBorders>
            <w:noWrap/>
            <w:vAlign w:val="bottom"/>
          </w:tcPr>
          <w:p w14:paraId="795E7F11"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1673" w:type="dxa"/>
            <w:tcBorders>
              <w:top w:val="single" w:sz="4" w:space="0" w:color="auto"/>
              <w:left w:val="single" w:sz="4" w:space="0" w:color="auto"/>
              <w:bottom w:val="single" w:sz="4" w:space="0" w:color="auto"/>
              <w:right w:val="single" w:sz="4" w:space="0" w:color="auto"/>
            </w:tcBorders>
            <w:noWrap/>
            <w:vAlign w:val="bottom"/>
          </w:tcPr>
          <w:p w14:paraId="393DBA78"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2520" w:type="dxa"/>
            <w:gridSpan w:val="2"/>
            <w:tcBorders>
              <w:top w:val="single" w:sz="4" w:space="0" w:color="auto"/>
              <w:left w:val="nil"/>
              <w:bottom w:val="single" w:sz="4" w:space="0" w:color="auto"/>
              <w:right w:val="single" w:sz="4" w:space="0" w:color="000000"/>
            </w:tcBorders>
            <w:vAlign w:val="bottom"/>
          </w:tcPr>
          <w:p w14:paraId="10275AD9"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Alter Group's Opinion of the painting</w:t>
            </w:r>
          </w:p>
        </w:tc>
        <w:tc>
          <w:tcPr>
            <w:tcW w:w="827" w:type="dxa"/>
            <w:tcBorders>
              <w:top w:val="single" w:sz="4" w:space="0" w:color="auto"/>
              <w:left w:val="nil"/>
              <w:bottom w:val="single" w:sz="4" w:space="0" w:color="auto"/>
              <w:right w:val="single" w:sz="4" w:space="0" w:color="auto"/>
            </w:tcBorders>
            <w:noWrap/>
            <w:vAlign w:val="bottom"/>
          </w:tcPr>
          <w:p w14:paraId="50D4F4B9"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r>
      <w:tr w:rsidR="00E87395" w:rsidRPr="00BC2400" w14:paraId="3FB8AB33" w14:textId="77777777" w:rsidTr="00186F5A">
        <w:trPr>
          <w:trHeight w:val="600"/>
          <w:jc w:val="center"/>
        </w:trPr>
        <w:tc>
          <w:tcPr>
            <w:tcW w:w="1402" w:type="dxa"/>
            <w:tcBorders>
              <w:top w:val="nil"/>
              <w:left w:val="single" w:sz="4" w:space="0" w:color="auto"/>
              <w:bottom w:val="single" w:sz="4" w:space="0" w:color="auto"/>
              <w:right w:val="single" w:sz="4" w:space="0" w:color="auto"/>
            </w:tcBorders>
            <w:noWrap/>
            <w:vAlign w:val="bottom"/>
          </w:tcPr>
          <w:p w14:paraId="3A2956B4"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1673" w:type="dxa"/>
            <w:tcBorders>
              <w:top w:val="nil"/>
              <w:left w:val="nil"/>
              <w:bottom w:val="single" w:sz="4" w:space="0" w:color="auto"/>
              <w:right w:val="single" w:sz="4" w:space="0" w:color="auto"/>
            </w:tcBorders>
            <w:vAlign w:val="bottom"/>
          </w:tcPr>
          <w:p w14:paraId="5EF01353"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Alter Group's Social Location</w:t>
            </w:r>
          </w:p>
        </w:tc>
        <w:tc>
          <w:tcPr>
            <w:tcW w:w="1170" w:type="dxa"/>
            <w:tcBorders>
              <w:top w:val="nil"/>
              <w:left w:val="nil"/>
              <w:bottom w:val="single" w:sz="4" w:space="0" w:color="auto"/>
              <w:right w:val="nil"/>
            </w:tcBorders>
            <w:noWrap/>
            <w:vAlign w:val="bottom"/>
          </w:tcPr>
          <w:p w14:paraId="3B22527C"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Like</w:t>
            </w:r>
          </w:p>
        </w:tc>
        <w:tc>
          <w:tcPr>
            <w:tcW w:w="1350" w:type="dxa"/>
            <w:tcBorders>
              <w:top w:val="nil"/>
              <w:left w:val="nil"/>
              <w:bottom w:val="single" w:sz="4" w:space="0" w:color="auto"/>
              <w:right w:val="nil"/>
            </w:tcBorders>
            <w:noWrap/>
            <w:vAlign w:val="bottom"/>
          </w:tcPr>
          <w:p w14:paraId="2EC33823"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Dislike</w:t>
            </w:r>
          </w:p>
        </w:tc>
        <w:tc>
          <w:tcPr>
            <w:tcW w:w="827" w:type="dxa"/>
            <w:tcBorders>
              <w:top w:val="nil"/>
              <w:left w:val="single" w:sz="4" w:space="0" w:color="auto"/>
              <w:bottom w:val="single" w:sz="4" w:space="0" w:color="auto"/>
              <w:right w:val="single" w:sz="4" w:space="0" w:color="auto"/>
            </w:tcBorders>
            <w:noWrap/>
            <w:vAlign w:val="bottom"/>
          </w:tcPr>
          <w:p w14:paraId="124D6F6F"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r>
      <w:tr w:rsidR="00E87395" w:rsidRPr="00BC2400" w14:paraId="5F1DF927" w14:textId="77777777" w:rsidTr="00186F5A">
        <w:trPr>
          <w:trHeight w:val="300"/>
          <w:jc w:val="center"/>
        </w:trPr>
        <w:tc>
          <w:tcPr>
            <w:tcW w:w="1402" w:type="dxa"/>
            <w:vMerge w:val="restart"/>
            <w:tcBorders>
              <w:top w:val="nil"/>
              <w:left w:val="single" w:sz="4" w:space="0" w:color="auto"/>
              <w:bottom w:val="nil"/>
              <w:right w:val="single" w:sz="4" w:space="0" w:color="auto"/>
            </w:tcBorders>
            <w:noWrap/>
            <w:vAlign w:val="center"/>
          </w:tcPr>
          <w:p w14:paraId="2A8C8E02"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Treatment</w:t>
            </w:r>
          </w:p>
        </w:tc>
        <w:tc>
          <w:tcPr>
            <w:tcW w:w="1673" w:type="dxa"/>
            <w:tcBorders>
              <w:top w:val="nil"/>
              <w:left w:val="nil"/>
              <w:bottom w:val="nil"/>
              <w:right w:val="single" w:sz="4" w:space="0" w:color="auto"/>
            </w:tcBorders>
            <w:noWrap/>
            <w:vAlign w:val="bottom"/>
          </w:tcPr>
          <w:p w14:paraId="6D30AB54"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LCC</w:t>
            </w:r>
          </w:p>
        </w:tc>
        <w:tc>
          <w:tcPr>
            <w:tcW w:w="1170" w:type="dxa"/>
            <w:tcBorders>
              <w:top w:val="nil"/>
              <w:left w:val="nil"/>
              <w:bottom w:val="nil"/>
              <w:right w:val="nil"/>
            </w:tcBorders>
            <w:noWrap/>
            <w:vAlign w:val="bottom"/>
          </w:tcPr>
          <w:p w14:paraId="7F29B617"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291</w:t>
            </w:r>
          </w:p>
        </w:tc>
        <w:tc>
          <w:tcPr>
            <w:tcW w:w="1350" w:type="dxa"/>
            <w:tcBorders>
              <w:top w:val="nil"/>
              <w:left w:val="nil"/>
              <w:bottom w:val="nil"/>
              <w:right w:val="nil"/>
            </w:tcBorders>
            <w:noWrap/>
            <w:vAlign w:val="bottom"/>
          </w:tcPr>
          <w:p w14:paraId="7E3B84DE"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295</w:t>
            </w:r>
          </w:p>
        </w:tc>
        <w:tc>
          <w:tcPr>
            <w:tcW w:w="827" w:type="dxa"/>
            <w:tcBorders>
              <w:top w:val="nil"/>
              <w:left w:val="single" w:sz="4" w:space="0" w:color="auto"/>
              <w:bottom w:val="nil"/>
              <w:right w:val="single" w:sz="4" w:space="0" w:color="auto"/>
            </w:tcBorders>
            <w:noWrap/>
            <w:vAlign w:val="bottom"/>
          </w:tcPr>
          <w:p w14:paraId="4C6523DF"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586</w:t>
            </w:r>
          </w:p>
        </w:tc>
      </w:tr>
      <w:tr w:rsidR="00E87395" w:rsidRPr="00BC2400" w14:paraId="13BB9AD9" w14:textId="77777777" w:rsidTr="00186F5A">
        <w:trPr>
          <w:trHeight w:val="300"/>
          <w:jc w:val="center"/>
        </w:trPr>
        <w:tc>
          <w:tcPr>
            <w:tcW w:w="1402" w:type="dxa"/>
            <w:vMerge/>
            <w:tcBorders>
              <w:top w:val="nil"/>
              <w:left w:val="single" w:sz="4" w:space="0" w:color="auto"/>
              <w:bottom w:val="nil"/>
              <w:right w:val="single" w:sz="4" w:space="0" w:color="auto"/>
            </w:tcBorders>
            <w:vAlign w:val="center"/>
          </w:tcPr>
          <w:p w14:paraId="1BEC3087" w14:textId="77777777" w:rsidR="00E87395" w:rsidRPr="00BC2400" w:rsidRDefault="00E87395" w:rsidP="00186F5A">
            <w:pPr>
              <w:spacing w:after="0" w:line="240" w:lineRule="auto"/>
              <w:rPr>
                <w:rFonts w:ascii="Times New Roman" w:hAnsi="Times New Roman" w:cs="Times New Roman"/>
                <w:color w:val="000000"/>
              </w:rPr>
            </w:pPr>
          </w:p>
        </w:tc>
        <w:tc>
          <w:tcPr>
            <w:tcW w:w="1673" w:type="dxa"/>
            <w:tcBorders>
              <w:top w:val="nil"/>
              <w:left w:val="nil"/>
              <w:bottom w:val="nil"/>
              <w:right w:val="single" w:sz="4" w:space="0" w:color="auto"/>
            </w:tcBorders>
            <w:noWrap/>
            <w:vAlign w:val="bottom"/>
          </w:tcPr>
          <w:p w14:paraId="4F0E58F9"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ES</w:t>
            </w:r>
          </w:p>
        </w:tc>
        <w:tc>
          <w:tcPr>
            <w:tcW w:w="1170" w:type="dxa"/>
            <w:tcBorders>
              <w:top w:val="nil"/>
              <w:left w:val="nil"/>
              <w:bottom w:val="nil"/>
              <w:right w:val="nil"/>
            </w:tcBorders>
            <w:noWrap/>
            <w:vAlign w:val="bottom"/>
          </w:tcPr>
          <w:p w14:paraId="74782F8E"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289</w:t>
            </w:r>
          </w:p>
        </w:tc>
        <w:tc>
          <w:tcPr>
            <w:tcW w:w="1350" w:type="dxa"/>
            <w:tcBorders>
              <w:top w:val="nil"/>
              <w:left w:val="nil"/>
              <w:bottom w:val="nil"/>
              <w:right w:val="nil"/>
            </w:tcBorders>
            <w:noWrap/>
            <w:vAlign w:val="bottom"/>
          </w:tcPr>
          <w:p w14:paraId="41C55864"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299</w:t>
            </w:r>
          </w:p>
        </w:tc>
        <w:tc>
          <w:tcPr>
            <w:tcW w:w="827" w:type="dxa"/>
            <w:tcBorders>
              <w:top w:val="nil"/>
              <w:left w:val="single" w:sz="4" w:space="0" w:color="auto"/>
              <w:bottom w:val="nil"/>
              <w:right w:val="single" w:sz="4" w:space="0" w:color="auto"/>
            </w:tcBorders>
            <w:noWrap/>
            <w:vAlign w:val="bottom"/>
          </w:tcPr>
          <w:p w14:paraId="4ADCCD45"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588</w:t>
            </w:r>
          </w:p>
        </w:tc>
      </w:tr>
      <w:tr w:rsidR="00E87395" w:rsidRPr="00BC2400" w14:paraId="157040EF" w14:textId="77777777" w:rsidTr="00186F5A">
        <w:trPr>
          <w:trHeight w:val="300"/>
          <w:jc w:val="center"/>
        </w:trPr>
        <w:tc>
          <w:tcPr>
            <w:tcW w:w="1402" w:type="dxa"/>
            <w:vMerge/>
            <w:tcBorders>
              <w:top w:val="nil"/>
              <w:left w:val="single" w:sz="4" w:space="0" w:color="auto"/>
              <w:bottom w:val="nil"/>
              <w:right w:val="single" w:sz="4" w:space="0" w:color="auto"/>
            </w:tcBorders>
            <w:vAlign w:val="center"/>
          </w:tcPr>
          <w:p w14:paraId="1F3034F3" w14:textId="77777777" w:rsidR="00E87395" w:rsidRPr="00BC2400" w:rsidRDefault="00E87395" w:rsidP="00186F5A">
            <w:pPr>
              <w:spacing w:after="0" w:line="240" w:lineRule="auto"/>
              <w:rPr>
                <w:rFonts w:ascii="Times New Roman" w:hAnsi="Times New Roman" w:cs="Times New Roman"/>
                <w:color w:val="000000"/>
              </w:rPr>
            </w:pPr>
          </w:p>
        </w:tc>
        <w:tc>
          <w:tcPr>
            <w:tcW w:w="1673" w:type="dxa"/>
            <w:tcBorders>
              <w:top w:val="nil"/>
              <w:left w:val="nil"/>
              <w:bottom w:val="nil"/>
              <w:right w:val="single" w:sz="4" w:space="0" w:color="auto"/>
            </w:tcBorders>
            <w:noWrap/>
            <w:vAlign w:val="bottom"/>
          </w:tcPr>
          <w:p w14:paraId="176C1802"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CS</w:t>
            </w:r>
          </w:p>
        </w:tc>
        <w:tc>
          <w:tcPr>
            <w:tcW w:w="1170" w:type="dxa"/>
            <w:tcBorders>
              <w:top w:val="nil"/>
              <w:left w:val="nil"/>
              <w:bottom w:val="nil"/>
              <w:right w:val="nil"/>
            </w:tcBorders>
            <w:noWrap/>
            <w:vAlign w:val="bottom"/>
          </w:tcPr>
          <w:p w14:paraId="28E1D461"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289</w:t>
            </w:r>
          </w:p>
        </w:tc>
        <w:tc>
          <w:tcPr>
            <w:tcW w:w="1350" w:type="dxa"/>
            <w:tcBorders>
              <w:top w:val="nil"/>
              <w:left w:val="nil"/>
              <w:bottom w:val="nil"/>
              <w:right w:val="nil"/>
            </w:tcBorders>
            <w:noWrap/>
            <w:vAlign w:val="bottom"/>
          </w:tcPr>
          <w:p w14:paraId="7A9D43EF"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283</w:t>
            </w:r>
          </w:p>
        </w:tc>
        <w:tc>
          <w:tcPr>
            <w:tcW w:w="827" w:type="dxa"/>
            <w:tcBorders>
              <w:top w:val="nil"/>
              <w:left w:val="single" w:sz="4" w:space="0" w:color="auto"/>
              <w:bottom w:val="nil"/>
              <w:right w:val="single" w:sz="4" w:space="0" w:color="auto"/>
            </w:tcBorders>
            <w:noWrap/>
            <w:vAlign w:val="bottom"/>
          </w:tcPr>
          <w:p w14:paraId="7E441896"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572</w:t>
            </w:r>
          </w:p>
        </w:tc>
      </w:tr>
      <w:tr w:rsidR="00E87395" w:rsidRPr="00BC2400" w14:paraId="3D3F7BE2" w14:textId="77777777" w:rsidTr="00186F5A">
        <w:trPr>
          <w:trHeight w:val="300"/>
          <w:jc w:val="center"/>
        </w:trPr>
        <w:tc>
          <w:tcPr>
            <w:tcW w:w="1402" w:type="dxa"/>
            <w:vMerge w:val="restart"/>
            <w:tcBorders>
              <w:top w:val="nil"/>
              <w:left w:val="single" w:sz="4" w:space="0" w:color="auto"/>
              <w:bottom w:val="nil"/>
              <w:right w:val="single" w:sz="4" w:space="0" w:color="auto"/>
            </w:tcBorders>
            <w:shd w:val="clear" w:color="000000" w:fill="F2F2F2"/>
            <w:noWrap/>
            <w:vAlign w:val="center"/>
          </w:tcPr>
          <w:p w14:paraId="0E77CFD8"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Control</w:t>
            </w:r>
          </w:p>
        </w:tc>
        <w:tc>
          <w:tcPr>
            <w:tcW w:w="1673" w:type="dxa"/>
            <w:tcBorders>
              <w:top w:val="nil"/>
              <w:left w:val="nil"/>
              <w:bottom w:val="nil"/>
              <w:right w:val="single" w:sz="4" w:space="0" w:color="auto"/>
            </w:tcBorders>
            <w:shd w:val="clear" w:color="000000" w:fill="F2F2F2"/>
            <w:noWrap/>
            <w:vAlign w:val="bottom"/>
          </w:tcPr>
          <w:p w14:paraId="256D3BBB"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taste only</w:t>
            </w:r>
          </w:p>
        </w:tc>
        <w:tc>
          <w:tcPr>
            <w:tcW w:w="1170" w:type="dxa"/>
            <w:tcBorders>
              <w:top w:val="nil"/>
              <w:left w:val="nil"/>
              <w:bottom w:val="nil"/>
              <w:right w:val="nil"/>
            </w:tcBorders>
            <w:shd w:val="clear" w:color="000000" w:fill="F2F2F2"/>
            <w:noWrap/>
            <w:vAlign w:val="bottom"/>
          </w:tcPr>
          <w:p w14:paraId="6A99397E"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174</w:t>
            </w:r>
          </w:p>
        </w:tc>
        <w:tc>
          <w:tcPr>
            <w:tcW w:w="1350" w:type="dxa"/>
            <w:tcBorders>
              <w:top w:val="nil"/>
              <w:left w:val="nil"/>
              <w:bottom w:val="nil"/>
              <w:right w:val="nil"/>
            </w:tcBorders>
            <w:shd w:val="clear" w:color="000000" w:fill="F2F2F2"/>
            <w:noWrap/>
            <w:vAlign w:val="bottom"/>
          </w:tcPr>
          <w:p w14:paraId="133F7855"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173</w:t>
            </w:r>
          </w:p>
        </w:tc>
        <w:tc>
          <w:tcPr>
            <w:tcW w:w="827" w:type="dxa"/>
            <w:tcBorders>
              <w:top w:val="nil"/>
              <w:left w:val="single" w:sz="4" w:space="0" w:color="auto"/>
              <w:bottom w:val="nil"/>
              <w:right w:val="single" w:sz="4" w:space="0" w:color="auto"/>
            </w:tcBorders>
            <w:shd w:val="clear" w:color="000000" w:fill="F2F2F2"/>
            <w:noWrap/>
            <w:vAlign w:val="bottom"/>
          </w:tcPr>
          <w:p w14:paraId="04F81B64"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347</w:t>
            </w:r>
          </w:p>
        </w:tc>
      </w:tr>
      <w:tr w:rsidR="00E87395" w:rsidRPr="00BC2400" w14:paraId="06EA8458" w14:textId="77777777" w:rsidTr="00186F5A">
        <w:trPr>
          <w:trHeight w:val="300"/>
          <w:jc w:val="center"/>
        </w:trPr>
        <w:tc>
          <w:tcPr>
            <w:tcW w:w="1402" w:type="dxa"/>
            <w:vMerge/>
            <w:tcBorders>
              <w:top w:val="nil"/>
              <w:left w:val="single" w:sz="4" w:space="0" w:color="auto"/>
              <w:bottom w:val="nil"/>
              <w:right w:val="single" w:sz="4" w:space="0" w:color="auto"/>
            </w:tcBorders>
            <w:vAlign w:val="center"/>
          </w:tcPr>
          <w:p w14:paraId="47805B8D" w14:textId="77777777" w:rsidR="00E87395" w:rsidRPr="00BC2400" w:rsidRDefault="00E87395" w:rsidP="00186F5A">
            <w:pPr>
              <w:spacing w:after="0" w:line="240" w:lineRule="auto"/>
              <w:rPr>
                <w:rFonts w:ascii="Times New Roman" w:hAnsi="Times New Roman" w:cs="Times New Roman"/>
                <w:color w:val="000000"/>
              </w:rPr>
            </w:pPr>
          </w:p>
        </w:tc>
        <w:tc>
          <w:tcPr>
            <w:tcW w:w="1673" w:type="dxa"/>
            <w:tcBorders>
              <w:top w:val="nil"/>
              <w:left w:val="nil"/>
              <w:bottom w:val="nil"/>
              <w:right w:val="single" w:sz="4" w:space="0" w:color="auto"/>
            </w:tcBorders>
            <w:shd w:val="clear" w:color="000000" w:fill="F2F2F2"/>
            <w:noWrap/>
            <w:vAlign w:val="bottom"/>
          </w:tcPr>
          <w:p w14:paraId="224510E2"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no alter</w:t>
            </w:r>
          </w:p>
        </w:tc>
        <w:tc>
          <w:tcPr>
            <w:tcW w:w="1170" w:type="dxa"/>
            <w:tcBorders>
              <w:top w:val="nil"/>
              <w:left w:val="nil"/>
              <w:bottom w:val="nil"/>
              <w:right w:val="nil"/>
            </w:tcBorders>
            <w:shd w:val="clear" w:color="000000" w:fill="F2F2F2"/>
            <w:noWrap/>
            <w:vAlign w:val="bottom"/>
          </w:tcPr>
          <w:p w14:paraId="4EA56DB7"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w:t>
            </w:r>
          </w:p>
        </w:tc>
        <w:tc>
          <w:tcPr>
            <w:tcW w:w="1350" w:type="dxa"/>
            <w:tcBorders>
              <w:top w:val="nil"/>
              <w:left w:val="nil"/>
              <w:bottom w:val="nil"/>
              <w:right w:val="nil"/>
            </w:tcBorders>
            <w:shd w:val="clear" w:color="000000" w:fill="F2F2F2"/>
            <w:noWrap/>
            <w:vAlign w:val="bottom"/>
          </w:tcPr>
          <w:p w14:paraId="3B6EE77D"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w:t>
            </w:r>
          </w:p>
        </w:tc>
        <w:tc>
          <w:tcPr>
            <w:tcW w:w="827" w:type="dxa"/>
            <w:tcBorders>
              <w:top w:val="nil"/>
              <w:left w:val="single" w:sz="4" w:space="0" w:color="auto"/>
              <w:bottom w:val="nil"/>
              <w:right w:val="single" w:sz="4" w:space="0" w:color="auto"/>
            </w:tcBorders>
            <w:shd w:val="clear" w:color="000000" w:fill="F2F2F2"/>
            <w:noWrap/>
            <w:vAlign w:val="bottom"/>
          </w:tcPr>
          <w:p w14:paraId="28B3705E"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182</w:t>
            </w:r>
          </w:p>
        </w:tc>
      </w:tr>
      <w:tr w:rsidR="00E87395" w:rsidRPr="00BC2400" w14:paraId="4C423EF5" w14:textId="77777777" w:rsidTr="00186F5A">
        <w:trPr>
          <w:trHeight w:val="300"/>
          <w:jc w:val="center"/>
        </w:trPr>
        <w:tc>
          <w:tcPr>
            <w:tcW w:w="1402" w:type="dxa"/>
            <w:tcBorders>
              <w:top w:val="nil"/>
              <w:left w:val="single" w:sz="4" w:space="0" w:color="auto"/>
              <w:bottom w:val="single" w:sz="4" w:space="0" w:color="auto"/>
              <w:right w:val="nil"/>
            </w:tcBorders>
            <w:noWrap/>
            <w:vAlign w:val="bottom"/>
          </w:tcPr>
          <w:p w14:paraId="6DE3CE4D"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1673" w:type="dxa"/>
            <w:tcBorders>
              <w:top w:val="nil"/>
              <w:left w:val="single" w:sz="4" w:space="0" w:color="auto"/>
              <w:bottom w:val="single" w:sz="4" w:space="0" w:color="auto"/>
              <w:right w:val="single" w:sz="4" w:space="0" w:color="auto"/>
            </w:tcBorders>
            <w:noWrap/>
            <w:vAlign w:val="bottom"/>
          </w:tcPr>
          <w:p w14:paraId="576E51DD"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1170" w:type="dxa"/>
            <w:tcBorders>
              <w:top w:val="nil"/>
              <w:left w:val="nil"/>
              <w:bottom w:val="single" w:sz="4" w:space="0" w:color="auto"/>
              <w:right w:val="nil"/>
            </w:tcBorders>
            <w:noWrap/>
            <w:vAlign w:val="bottom"/>
          </w:tcPr>
          <w:p w14:paraId="3E4768B9"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1350" w:type="dxa"/>
            <w:tcBorders>
              <w:top w:val="nil"/>
              <w:left w:val="nil"/>
              <w:bottom w:val="single" w:sz="4" w:space="0" w:color="auto"/>
              <w:right w:val="nil"/>
            </w:tcBorders>
            <w:noWrap/>
            <w:vAlign w:val="bottom"/>
          </w:tcPr>
          <w:p w14:paraId="54894817" w14:textId="77777777" w:rsidR="00E87395" w:rsidRPr="00BC2400" w:rsidRDefault="00E87395" w:rsidP="00186F5A">
            <w:pPr>
              <w:spacing w:after="0" w:line="240" w:lineRule="auto"/>
              <w:rPr>
                <w:rFonts w:ascii="Times New Roman" w:hAnsi="Times New Roman" w:cs="Times New Roman"/>
                <w:color w:val="000000"/>
              </w:rPr>
            </w:pPr>
            <w:r w:rsidRPr="00BC2400">
              <w:rPr>
                <w:rFonts w:ascii="Times New Roman" w:hAnsi="Times New Roman" w:cs="Times New Roman"/>
                <w:color w:val="000000"/>
              </w:rPr>
              <w:t> </w:t>
            </w:r>
          </w:p>
        </w:tc>
        <w:tc>
          <w:tcPr>
            <w:tcW w:w="827" w:type="dxa"/>
            <w:tcBorders>
              <w:top w:val="nil"/>
              <w:left w:val="single" w:sz="4" w:space="0" w:color="auto"/>
              <w:bottom w:val="single" w:sz="4" w:space="0" w:color="auto"/>
              <w:right w:val="single" w:sz="4" w:space="0" w:color="auto"/>
            </w:tcBorders>
            <w:noWrap/>
            <w:vAlign w:val="bottom"/>
          </w:tcPr>
          <w:p w14:paraId="319F6DC0" w14:textId="77777777" w:rsidR="00E87395" w:rsidRPr="00BC2400" w:rsidRDefault="00E87395" w:rsidP="00186F5A">
            <w:pPr>
              <w:spacing w:after="0" w:line="240" w:lineRule="auto"/>
              <w:jc w:val="center"/>
              <w:rPr>
                <w:rFonts w:ascii="Times New Roman" w:hAnsi="Times New Roman" w:cs="Times New Roman"/>
                <w:color w:val="000000"/>
              </w:rPr>
            </w:pPr>
            <w:r w:rsidRPr="00BC2400">
              <w:rPr>
                <w:rFonts w:ascii="Times New Roman" w:hAnsi="Times New Roman" w:cs="Times New Roman"/>
                <w:color w:val="000000"/>
              </w:rPr>
              <w:t>2275</w:t>
            </w:r>
          </w:p>
        </w:tc>
      </w:tr>
    </w:tbl>
    <w:p w14:paraId="24761F89" w14:textId="77777777" w:rsidR="00E87395" w:rsidRPr="00BC2400" w:rsidRDefault="00E87395" w:rsidP="00E87395">
      <w:pPr>
        <w:rPr>
          <w:rFonts w:ascii="Times New Roman" w:hAnsi="Times New Roman" w:cs="Times New Roman"/>
        </w:rPr>
        <w:sectPr w:rsidR="00E87395" w:rsidRPr="00BC2400" w:rsidSect="00E87CAC">
          <w:footerReference w:type="default" r:id="rId26"/>
          <w:pgSz w:w="12240" w:h="15840"/>
          <w:pgMar w:top="1440" w:right="1440" w:bottom="1440" w:left="1440" w:header="720" w:footer="720" w:gutter="0"/>
          <w:pgNumType w:start="1"/>
          <w:cols w:space="720"/>
          <w:docGrid w:linePitch="360"/>
        </w:sectPr>
      </w:pPr>
    </w:p>
    <w:p w14:paraId="62A49F23" w14:textId="77777777" w:rsidR="00E87395" w:rsidRPr="00BC2400" w:rsidRDefault="00E87395" w:rsidP="00E87395">
      <w:pPr>
        <w:rPr>
          <w:rFonts w:ascii="Times New Roman" w:hAnsi="Times New Roman" w:cs="Times New Roman"/>
        </w:rPr>
        <w:sectPr w:rsidR="00E87395" w:rsidRPr="00BC2400" w:rsidSect="007E0EA6">
          <w:footerReference w:type="default" r:id="rId27"/>
          <w:type w:val="continuous"/>
          <w:pgSz w:w="12240" w:h="15840"/>
          <w:pgMar w:top="1440" w:right="1440" w:bottom="1440" w:left="1440" w:header="720" w:footer="1080" w:gutter="0"/>
          <w:cols w:space="720"/>
          <w:docGrid w:linePitch="360"/>
        </w:sectPr>
      </w:pPr>
    </w:p>
    <w:p w14:paraId="4EA7ECBE" w14:textId="77777777" w:rsidR="001B6402" w:rsidRPr="00BC2400" w:rsidRDefault="001B6402">
      <w:pPr>
        <w:rPr>
          <w:rFonts w:ascii="Times New Roman" w:hAnsi="Times New Roman" w:cs="Times New Roman"/>
        </w:rPr>
      </w:pPr>
      <w:r w:rsidRPr="00BC2400">
        <w:rPr>
          <w:rFonts w:ascii="Times New Roman" w:hAnsi="Times New Roman" w:cs="Times New Roman"/>
        </w:rPr>
        <w:lastRenderedPageBreak/>
        <w:br w:type="page"/>
      </w:r>
    </w:p>
    <w:p w14:paraId="4F0A509C" w14:textId="77777777" w:rsidR="00665011" w:rsidRPr="0007112C" w:rsidRDefault="00665011" w:rsidP="00665011">
      <w:pPr>
        <w:pStyle w:val="Heading2"/>
        <w:jc w:val="center"/>
        <w:rPr>
          <w:rFonts w:ascii="Times New Roman" w:hAnsi="Times New Roman" w:cs="Times New Roman"/>
        </w:rPr>
      </w:pPr>
      <w:bookmarkStart w:id="94" w:name="_Toc390113419"/>
      <w:r w:rsidRPr="0007112C">
        <w:rPr>
          <w:rFonts w:ascii="Times New Roman" w:hAnsi="Times New Roman" w:cs="Times New Roman"/>
        </w:rPr>
        <w:lastRenderedPageBreak/>
        <w:t>APPENDIX F</w:t>
      </w:r>
      <w:bookmarkEnd w:id="94"/>
    </w:p>
    <w:p w14:paraId="363BFC2C" w14:textId="77777777" w:rsidR="00665011" w:rsidRPr="0007112C" w:rsidRDefault="00665011" w:rsidP="00665011">
      <w:pPr>
        <w:pStyle w:val="Heading2"/>
        <w:jc w:val="center"/>
        <w:rPr>
          <w:rFonts w:ascii="Times New Roman" w:hAnsi="Times New Roman" w:cs="Times New Roman"/>
        </w:rPr>
      </w:pPr>
      <w:bookmarkStart w:id="95" w:name="_Toc390113420"/>
      <w:r w:rsidRPr="0007112C">
        <w:rPr>
          <w:rFonts w:ascii="Times New Roman" w:hAnsi="Times New Roman" w:cs="Times New Roman"/>
        </w:rPr>
        <w:t>STATA SYNTAX</w:t>
      </w:r>
      <w:bookmarkEnd w:id="95"/>
    </w:p>
    <w:p w14:paraId="36460385" w14:textId="77777777" w:rsidR="00665011" w:rsidRPr="0007112C" w:rsidRDefault="00665011" w:rsidP="00665011">
      <w:pPr>
        <w:rPr>
          <w:rFonts w:ascii="Times New Roman" w:hAnsi="Times New Roman" w:cs="Times New Roman"/>
          <w:sz w:val="24"/>
          <w:szCs w:val="24"/>
        </w:rPr>
      </w:pPr>
    </w:p>
    <w:p w14:paraId="3701CF7F" w14:textId="77777777" w:rsidR="00665011" w:rsidRDefault="00665011" w:rsidP="00665011">
      <w:pPr>
        <w:pStyle w:val="Heading2"/>
        <w:rPr>
          <w:rFonts w:ascii="Times New Roman" w:hAnsi="Times New Roman" w:cs="Times New Roman"/>
          <w:sz w:val="24"/>
          <w:szCs w:val="24"/>
        </w:rPr>
      </w:pPr>
      <w:bookmarkStart w:id="96" w:name="_Toc390113421"/>
      <w:r w:rsidRPr="0007112C">
        <w:rPr>
          <w:rFonts w:ascii="Times New Roman" w:hAnsi="Times New Roman" w:cs="Times New Roman"/>
          <w:sz w:val="24"/>
          <w:szCs w:val="24"/>
        </w:rPr>
        <w:t>Chapter 3</w:t>
      </w:r>
      <w:bookmarkEnd w:id="96"/>
    </w:p>
    <w:p w14:paraId="5B820E3B" w14:textId="77777777" w:rsidR="00665011" w:rsidRDefault="00665011" w:rsidP="00665011">
      <w:pPr>
        <w:pStyle w:val="Heading3"/>
      </w:pPr>
      <w:bookmarkStart w:id="97" w:name="_Toc390113422"/>
      <w:r>
        <w:t>Table 3.1, Model 1</w:t>
      </w:r>
      <w:bookmarkEnd w:id="97"/>
    </w:p>
    <w:p w14:paraId="2768D822" w14:textId="77777777" w:rsidR="00665011" w:rsidRPr="00594C4E" w:rsidRDefault="00665011" w:rsidP="00665011">
      <w:pPr>
        <w:rPr>
          <w:rFonts w:ascii="Times New Roman" w:hAnsi="Times New Roman" w:cs="Times New Roman"/>
          <w:sz w:val="24"/>
          <w:szCs w:val="24"/>
        </w:rPr>
      </w:pPr>
      <w:proofErr w:type="spellStart"/>
      <w:proofErr w:type="gramStart"/>
      <w:r w:rsidRPr="00594C4E">
        <w:rPr>
          <w:rFonts w:ascii="Times New Roman" w:hAnsi="Times New Roman" w:cs="Times New Roman"/>
          <w:bCs/>
          <w:sz w:val="24"/>
          <w:szCs w:val="24"/>
        </w:rPr>
        <w:t>logit</w:t>
      </w:r>
      <w:proofErr w:type="spellEnd"/>
      <w:proofErr w:type="gramEnd"/>
      <w:r w:rsidRPr="00594C4E">
        <w:rPr>
          <w:rFonts w:ascii="Times New Roman" w:hAnsi="Times New Roman" w:cs="Times New Roman"/>
          <w:bCs/>
          <w:sz w:val="24"/>
          <w:szCs w:val="24"/>
        </w:rPr>
        <w:t xml:space="preserve"> MOVEMENT LCCR ESR RLIKE RDISLIKE FEMALE AGEMID BLACK HISP WHITE PARENTED LOWER WORKING if CONTROL!=2, </w:t>
      </w:r>
      <w:proofErr w:type="spellStart"/>
      <w:r w:rsidRPr="00594C4E">
        <w:rPr>
          <w:rFonts w:ascii="Times New Roman" w:hAnsi="Times New Roman" w:cs="Times New Roman"/>
          <w:bCs/>
          <w:sz w:val="24"/>
          <w:szCs w:val="24"/>
        </w:rPr>
        <w:t>nolog</w:t>
      </w:r>
      <w:proofErr w:type="spellEnd"/>
    </w:p>
    <w:p w14:paraId="7C385D00" w14:textId="77777777" w:rsidR="00665011" w:rsidRDefault="00665011" w:rsidP="00665011">
      <w:pPr>
        <w:pStyle w:val="Heading3"/>
      </w:pPr>
      <w:bookmarkStart w:id="98" w:name="_Toc390113423"/>
      <w:r>
        <w:t>Table 3.1, Model 2</w:t>
      </w:r>
      <w:bookmarkEnd w:id="98"/>
    </w:p>
    <w:p w14:paraId="1954C23D" w14:textId="77777777" w:rsidR="00665011" w:rsidRPr="00594C4E" w:rsidRDefault="00665011" w:rsidP="00665011">
      <w:pPr>
        <w:rPr>
          <w:rFonts w:ascii="Times New Roman" w:hAnsi="Times New Roman" w:cs="Times New Roman"/>
          <w:sz w:val="24"/>
          <w:szCs w:val="24"/>
        </w:rPr>
      </w:pPr>
      <w:proofErr w:type="spellStart"/>
      <w:proofErr w:type="gramStart"/>
      <w:r w:rsidRPr="00594C4E">
        <w:rPr>
          <w:rFonts w:ascii="Times New Roman" w:hAnsi="Times New Roman" w:cs="Times New Roman"/>
          <w:bCs/>
          <w:sz w:val="24"/>
          <w:szCs w:val="24"/>
        </w:rPr>
        <w:t>logit</w:t>
      </w:r>
      <w:proofErr w:type="spellEnd"/>
      <w:proofErr w:type="gramEnd"/>
      <w:r w:rsidRPr="00594C4E">
        <w:rPr>
          <w:rFonts w:ascii="Times New Roman" w:hAnsi="Times New Roman" w:cs="Times New Roman"/>
          <w:bCs/>
          <w:sz w:val="24"/>
          <w:szCs w:val="24"/>
        </w:rPr>
        <w:t xml:space="preserve"> MOVEMENT LCCR ESR RLIKE RDISLIKE FEMALE AGEMID BLACK HISP WHITE PARENTED LOWER WORKING ALTERLIKE SIMBIN3 if CONTROL==0, </w:t>
      </w:r>
      <w:proofErr w:type="spellStart"/>
      <w:r w:rsidRPr="00594C4E">
        <w:rPr>
          <w:rFonts w:ascii="Times New Roman" w:hAnsi="Times New Roman" w:cs="Times New Roman"/>
          <w:bCs/>
          <w:sz w:val="24"/>
          <w:szCs w:val="24"/>
        </w:rPr>
        <w:t>nolog</w:t>
      </w:r>
      <w:proofErr w:type="spellEnd"/>
    </w:p>
    <w:p w14:paraId="63AC4D97" w14:textId="77777777" w:rsidR="00665011" w:rsidRDefault="00665011" w:rsidP="00665011">
      <w:pPr>
        <w:pStyle w:val="Heading3"/>
      </w:pPr>
      <w:bookmarkStart w:id="99" w:name="_Toc390113424"/>
      <w:r>
        <w:t>Table 3.1, Model 3</w:t>
      </w:r>
      <w:bookmarkEnd w:id="99"/>
    </w:p>
    <w:p w14:paraId="642972DE" w14:textId="77777777" w:rsidR="00665011" w:rsidRPr="00122663" w:rsidRDefault="00665011" w:rsidP="00665011">
      <w:pPr>
        <w:rPr>
          <w:rFonts w:ascii="Times New Roman" w:hAnsi="Times New Roman" w:cs="Times New Roman"/>
          <w:sz w:val="24"/>
          <w:szCs w:val="24"/>
        </w:rPr>
      </w:pPr>
      <w:proofErr w:type="spellStart"/>
      <w:r w:rsidRPr="00122663">
        <w:rPr>
          <w:rFonts w:ascii="Times New Roman" w:hAnsi="Times New Roman" w:cs="Times New Roman"/>
          <w:bCs/>
          <w:sz w:val="24"/>
          <w:szCs w:val="24"/>
        </w:rPr>
        <w:t>logit</w:t>
      </w:r>
      <w:proofErr w:type="spellEnd"/>
      <w:r w:rsidRPr="00122663">
        <w:rPr>
          <w:rFonts w:ascii="Times New Roman" w:hAnsi="Times New Roman" w:cs="Times New Roman"/>
          <w:bCs/>
          <w:sz w:val="24"/>
          <w:szCs w:val="24"/>
        </w:rPr>
        <w:t xml:space="preserve"> MOVEMENT LCCR ESR RLIKE RDISLIKE FEMALE AGEMID BLACK HISP WHITE PARENTED LOWER WORKING ALTERLIKE SIMBIN3 </w:t>
      </w:r>
      <w:proofErr w:type="spellStart"/>
      <w:r w:rsidRPr="00122663">
        <w:rPr>
          <w:rFonts w:ascii="Times New Roman" w:hAnsi="Times New Roman" w:cs="Times New Roman"/>
          <w:bCs/>
          <w:sz w:val="24"/>
          <w:szCs w:val="24"/>
        </w:rPr>
        <w:t>i.ALTERCLASS</w:t>
      </w:r>
      <w:proofErr w:type="spellEnd"/>
      <w:r w:rsidRPr="00122663">
        <w:rPr>
          <w:rFonts w:ascii="Times New Roman" w:hAnsi="Times New Roman" w:cs="Times New Roman"/>
          <w:bCs/>
          <w:sz w:val="24"/>
          <w:szCs w:val="24"/>
        </w:rPr>
        <w:t xml:space="preserve"> if CONTROL==0, </w:t>
      </w:r>
      <w:proofErr w:type="spellStart"/>
      <w:r w:rsidRPr="00122663">
        <w:rPr>
          <w:rFonts w:ascii="Times New Roman" w:hAnsi="Times New Roman" w:cs="Times New Roman"/>
          <w:bCs/>
          <w:sz w:val="24"/>
          <w:szCs w:val="24"/>
        </w:rPr>
        <w:t>nolog</w:t>
      </w:r>
      <w:proofErr w:type="spellEnd"/>
    </w:p>
    <w:p w14:paraId="2528A6C3" w14:textId="77777777" w:rsidR="00665011" w:rsidRDefault="00665011" w:rsidP="00665011">
      <w:pPr>
        <w:pStyle w:val="Heading3"/>
      </w:pPr>
      <w:bookmarkStart w:id="100" w:name="_Toc390113425"/>
      <w:r>
        <w:t>Table 3.1, Model 4</w:t>
      </w:r>
      <w:bookmarkEnd w:id="100"/>
    </w:p>
    <w:p w14:paraId="239240D6" w14:textId="77777777" w:rsidR="00665011" w:rsidRPr="00122663" w:rsidRDefault="00665011" w:rsidP="00665011">
      <w:pPr>
        <w:rPr>
          <w:rFonts w:ascii="Times New Roman" w:hAnsi="Times New Roman" w:cs="Times New Roman"/>
          <w:sz w:val="24"/>
          <w:szCs w:val="24"/>
        </w:rPr>
      </w:pPr>
      <w:proofErr w:type="spellStart"/>
      <w:proofErr w:type="gramStart"/>
      <w:r w:rsidRPr="00122663">
        <w:rPr>
          <w:rFonts w:ascii="Times New Roman" w:hAnsi="Times New Roman" w:cs="Times New Roman"/>
          <w:bCs/>
          <w:sz w:val="24"/>
          <w:szCs w:val="24"/>
        </w:rPr>
        <w:t>logit</w:t>
      </w:r>
      <w:proofErr w:type="spellEnd"/>
      <w:proofErr w:type="gramEnd"/>
      <w:r w:rsidRPr="00122663">
        <w:rPr>
          <w:rFonts w:ascii="Times New Roman" w:hAnsi="Times New Roman" w:cs="Times New Roman"/>
          <w:bCs/>
          <w:sz w:val="24"/>
          <w:szCs w:val="24"/>
        </w:rPr>
        <w:t xml:space="preserve"> MOVEMENT LCCR ESR RLIKE RDISLIKE FEMALE AGEMID BLACK HISP WHITE PARENTED LOWER WORKING ALTERLIKE SIMBIN3 </w:t>
      </w:r>
      <w:proofErr w:type="spellStart"/>
      <w:r w:rsidRPr="00122663">
        <w:rPr>
          <w:rFonts w:ascii="Times New Roman" w:hAnsi="Times New Roman" w:cs="Times New Roman"/>
          <w:bCs/>
          <w:sz w:val="24"/>
          <w:szCs w:val="24"/>
        </w:rPr>
        <w:t>i.ALTERCLASS</w:t>
      </w:r>
      <w:proofErr w:type="spellEnd"/>
      <w:r w:rsidRPr="00122663">
        <w:rPr>
          <w:rFonts w:ascii="Times New Roman" w:hAnsi="Times New Roman" w:cs="Times New Roman"/>
          <w:bCs/>
          <w:sz w:val="24"/>
          <w:szCs w:val="24"/>
        </w:rPr>
        <w:t xml:space="preserve"> </w:t>
      </w:r>
      <w:proofErr w:type="spellStart"/>
      <w:r w:rsidRPr="00122663">
        <w:rPr>
          <w:rFonts w:ascii="Times New Roman" w:hAnsi="Times New Roman" w:cs="Times New Roman"/>
          <w:bCs/>
          <w:sz w:val="24"/>
          <w:szCs w:val="24"/>
        </w:rPr>
        <w:t>i.SOCLOC</w:t>
      </w:r>
      <w:proofErr w:type="spellEnd"/>
      <w:r w:rsidRPr="00122663">
        <w:rPr>
          <w:rFonts w:ascii="Times New Roman" w:hAnsi="Times New Roman" w:cs="Times New Roman"/>
          <w:bCs/>
          <w:sz w:val="24"/>
          <w:szCs w:val="24"/>
        </w:rPr>
        <w:t>##</w:t>
      </w:r>
      <w:proofErr w:type="spellStart"/>
      <w:r w:rsidRPr="00122663">
        <w:rPr>
          <w:rFonts w:ascii="Times New Roman" w:hAnsi="Times New Roman" w:cs="Times New Roman"/>
          <w:bCs/>
          <w:sz w:val="24"/>
          <w:szCs w:val="24"/>
        </w:rPr>
        <w:t>i.ALTERCLASS</w:t>
      </w:r>
      <w:proofErr w:type="spellEnd"/>
      <w:r w:rsidRPr="00122663">
        <w:rPr>
          <w:rFonts w:ascii="Times New Roman" w:hAnsi="Times New Roman" w:cs="Times New Roman"/>
          <w:bCs/>
          <w:sz w:val="24"/>
          <w:szCs w:val="24"/>
        </w:rPr>
        <w:t xml:space="preserve"> if CONTROL==0, </w:t>
      </w:r>
      <w:proofErr w:type="spellStart"/>
      <w:r w:rsidRPr="00122663">
        <w:rPr>
          <w:rFonts w:ascii="Times New Roman" w:hAnsi="Times New Roman" w:cs="Times New Roman"/>
          <w:bCs/>
          <w:sz w:val="24"/>
          <w:szCs w:val="24"/>
        </w:rPr>
        <w:t>nolog</w:t>
      </w:r>
      <w:proofErr w:type="spellEnd"/>
    </w:p>
    <w:p w14:paraId="3CCE1BD9" w14:textId="77777777" w:rsidR="00665011" w:rsidRDefault="00665011" w:rsidP="00665011">
      <w:pPr>
        <w:pStyle w:val="Heading3"/>
      </w:pPr>
      <w:bookmarkStart w:id="101" w:name="_Toc390113426"/>
      <w:r>
        <w:t>Table 3.2a, Model 1</w:t>
      </w:r>
      <w:bookmarkEnd w:id="101"/>
    </w:p>
    <w:p w14:paraId="4A0F1FF5" w14:textId="77777777" w:rsidR="00665011" w:rsidRPr="00547DC4" w:rsidRDefault="00665011" w:rsidP="00665011">
      <w:pPr>
        <w:rPr>
          <w:rFonts w:ascii="Times New Roman" w:hAnsi="Times New Roman" w:cs="Times New Roman"/>
          <w:sz w:val="24"/>
          <w:szCs w:val="24"/>
        </w:rPr>
      </w:pPr>
      <w:proofErr w:type="spellStart"/>
      <w:proofErr w:type="gramStart"/>
      <w:r w:rsidRPr="00547DC4">
        <w:rPr>
          <w:rFonts w:ascii="Times New Roman" w:hAnsi="Times New Roman" w:cs="Times New Roman"/>
          <w:bCs/>
          <w:sz w:val="24"/>
          <w:szCs w:val="24"/>
        </w:rPr>
        <w:t>logit</w:t>
      </w:r>
      <w:proofErr w:type="spellEnd"/>
      <w:proofErr w:type="gramEnd"/>
      <w:r w:rsidRPr="00547DC4">
        <w:rPr>
          <w:rFonts w:ascii="Times New Roman" w:hAnsi="Times New Roman" w:cs="Times New Roman"/>
          <w:bCs/>
          <w:sz w:val="24"/>
          <w:szCs w:val="24"/>
        </w:rPr>
        <w:t xml:space="preserve"> TOWARD3 </w:t>
      </w:r>
      <w:proofErr w:type="spellStart"/>
      <w:r w:rsidRPr="00547DC4">
        <w:rPr>
          <w:rFonts w:ascii="Times New Roman" w:hAnsi="Times New Roman" w:cs="Times New Roman"/>
          <w:bCs/>
          <w:sz w:val="24"/>
          <w:szCs w:val="24"/>
        </w:rPr>
        <w:t>i.SOCLOC</w:t>
      </w:r>
      <w:proofErr w:type="spellEnd"/>
      <w:r w:rsidRPr="00547DC4">
        <w:rPr>
          <w:rFonts w:ascii="Times New Roman" w:hAnsi="Times New Roman" w:cs="Times New Roman"/>
          <w:bCs/>
          <w:sz w:val="24"/>
          <w:szCs w:val="24"/>
        </w:rPr>
        <w:t xml:space="preserve"> </w:t>
      </w:r>
      <w:proofErr w:type="spellStart"/>
      <w:r w:rsidRPr="00547DC4">
        <w:rPr>
          <w:rFonts w:ascii="Times New Roman" w:hAnsi="Times New Roman" w:cs="Times New Roman"/>
          <w:bCs/>
          <w:sz w:val="24"/>
          <w:szCs w:val="24"/>
        </w:rPr>
        <w:t>i.ALTERCLASS</w:t>
      </w:r>
      <w:proofErr w:type="spellEnd"/>
      <w:r w:rsidRPr="00547DC4">
        <w:rPr>
          <w:rFonts w:ascii="Times New Roman" w:hAnsi="Times New Roman" w:cs="Times New Roman"/>
          <w:bCs/>
          <w:sz w:val="24"/>
          <w:szCs w:val="24"/>
        </w:rPr>
        <w:t xml:space="preserve"> PARENTED LOWER WORKING BLACK HISP WHITE if CONTROL==0, </w:t>
      </w:r>
      <w:proofErr w:type="spellStart"/>
      <w:r w:rsidRPr="00547DC4">
        <w:rPr>
          <w:rFonts w:ascii="Times New Roman" w:hAnsi="Times New Roman" w:cs="Times New Roman"/>
          <w:bCs/>
          <w:sz w:val="24"/>
          <w:szCs w:val="24"/>
        </w:rPr>
        <w:t>nolog</w:t>
      </w:r>
      <w:proofErr w:type="spellEnd"/>
    </w:p>
    <w:p w14:paraId="4149E8D3" w14:textId="77777777" w:rsidR="00665011" w:rsidRDefault="00665011" w:rsidP="00665011">
      <w:pPr>
        <w:pStyle w:val="Heading3"/>
      </w:pPr>
      <w:bookmarkStart w:id="102" w:name="_Toc390113427"/>
      <w:r>
        <w:t>Table 3.2a, Model 2</w:t>
      </w:r>
      <w:bookmarkEnd w:id="102"/>
    </w:p>
    <w:p w14:paraId="4B75B2EE" w14:textId="77777777" w:rsidR="00665011" w:rsidRPr="00547DC4" w:rsidRDefault="00665011" w:rsidP="00665011">
      <w:pPr>
        <w:rPr>
          <w:rFonts w:ascii="Times New Roman" w:hAnsi="Times New Roman" w:cs="Times New Roman"/>
          <w:sz w:val="24"/>
          <w:szCs w:val="24"/>
        </w:rPr>
      </w:pPr>
      <w:proofErr w:type="spellStart"/>
      <w:proofErr w:type="gramStart"/>
      <w:r w:rsidRPr="00547DC4">
        <w:rPr>
          <w:rFonts w:ascii="Times New Roman" w:hAnsi="Times New Roman" w:cs="Times New Roman"/>
          <w:bCs/>
          <w:sz w:val="24"/>
          <w:szCs w:val="24"/>
        </w:rPr>
        <w:t>logit</w:t>
      </w:r>
      <w:proofErr w:type="spellEnd"/>
      <w:proofErr w:type="gramEnd"/>
      <w:r w:rsidRPr="00547DC4">
        <w:rPr>
          <w:rFonts w:ascii="Times New Roman" w:hAnsi="Times New Roman" w:cs="Times New Roman"/>
          <w:bCs/>
          <w:sz w:val="24"/>
          <w:szCs w:val="24"/>
        </w:rPr>
        <w:t xml:space="preserve"> TOWARD3 </w:t>
      </w:r>
      <w:proofErr w:type="spellStart"/>
      <w:r w:rsidRPr="00547DC4">
        <w:rPr>
          <w:rFonts w:ascii="Times New Roman" w:hAnsi="Times New Roman" w:cs="Times New Roman"/>
          <w:bCs/>
          <w:sz w:val="24"/>
          <w:szCs w:val="24"/>
        </w:rPr>
        <w:t>i.SOCLOC</w:t>
      </w:r>
      <w:proofErr w:type="spellEnd"/>
      <w:r w:rsidRPr="00547DC4">
        <w:rPr>
          <w:rFonts w:ascii="Times New Roman" w:hAnsi="Times New Roman" w:cs="Times New Roman"/>
          <w:bCs/>
          <w:sz w:val="24"/>
          <w:szCs w:val="24"/>
        </w:rPr>
        <w:t xml:space="preserve"> </w:t>
      </w:r>
      <w:proofErr w:type="spellStart"/>
      <w:r w:rsidRPr="00547DC4">
        <w:rPr>
          <w:rFonts w:ascii="Times New Roman" w:hAnsi="Times New Roman" w:cs="Times New Roman"/>
          <w:bCs/>
          <w:sz w:val="24"/>
          <w:szCs w:val="24"/>
        </w:rPr>
        <w:t>i.ALTERCLASS</w:t>
      </w:r>
      <w:proofErr w:type="spellEnd"/>
      <w:r w:rsidRPr="00547DC4">
        <w:rPr>
          <w:rFonts w:ascii="Times New Roman" w:hAnsi="Times New Roman" w:cs="Times New Roman"/>
          <w:bCs/>
          <w:sz w:val="24"/>
          <w:szCs w:val="24"/>
        </w:rPr>
        <w:t xml:space="preserve"> PARENTED LOWER WORKING BLACK HISP WHITE </w:t>
      </w:r>
      <w:proofErr w:type="spellStart"/>
      <w:r w:rsidRPr="00547DC4">
        <w:rPr>
          <w:rFonts w:ascii="Times New Roman" w:hAnsi="Times New Roman" w:cs="Times New Roman"/>
          <w:bCs/>
          <w:sz w:val="24"/>
          <w:szCs w:val="24"/>
        </w:rPr>
        <w:t>i.SOCLOC</w:t>
      </w:r>
      <w:proofErr w:type="spellEnd"/>
      <w:r w:rsidRPr="00547DC4">
        <w:rPr>
          <w:rFonts w:ascii="Times New Roman" w:hAnsi="Times New Roman" w:cs="Times New Roman"/>
          <w:bCs/>
          <w:sz w:val="24"/>
          <w:szCs w:val="24"/>
        </w:rPr>
        <w:t>##</w:t>
      </w:r>
      <w:proofErr w:type="spellStart"/>
      <w:r w:rsidRPr="00547DC4">
        <w:rPr>
          <w:rFonts w:ascii="Times New Roman" w:hAnsi="Times New Roman" w:cs="Times New Roman"/>
          <w:bCs/>
          <w:sz w:val="24"/>
          <w:szCs w:val="24"/>
        </w:rPr>
        <w:t>i.ALTERCLASS</w:t>
      </w:r>
      <w:proofErr w:type="spellEnd"/>
      <w:r w:rsidRPr="00547DC4">
        <w:rPr>
          <w:rFonts w:ascii="Times New Roman" w:hAnsi="Times New Roman" w:cs="Times New Roman"/>
          <w:bCs/>
          <w:sz w:val="24"/>
          <w:szCs w:val="24"/>
        </w:rPr>
        <w:t xml:space="preserve"> if CONTROL==0, </w:t>
      </w:r>
      <w:proofErr w:type="spellStart"/>
      <w:r w:rsidRPr="00547DC4">
        <w:rPr>
          <w:rFonts w:ascii="Times New Roman" w:hAnsi="Times New Roman" w:cs="Times New Roman"/>
          <w:bCs/>
          <w:sz w:val="24"/>
          <w:szCs w:val="24"/>
        </w:rPr>
        <w:t>nolog</w:t>
      </w:r>
      <w:proofErr w:type="spellEnd"/>
    </w:p>
    <w:p w14:paraId="7D5E2ADA" w14:textId="77777777" w:rsidR="00665011" w:rsidRDefault="00665011" w:rsidP="00665011">
      <w:pPr>
        <w:pStyle w:val="Heading3"/>
      </w:pPr>
      <w:bookmarkStart w:id="103" w:name="_Toc390113428"/>
      <w:r>
        <w:t>Table 3.2a, Model 3</w:t>
      </w:r>
      <w:bookmarkEnd w:id="103"/>
    </w:p>
    <w:p w14:paraId="209ED799" w14:textId="77777777" w:rsidR="00665011" w:rsidRPr="00AE1B6B" w:rsidRDefault="00665011" w:rsidP="00665011">
      <w:pPr>
        <w:pStyle w:val="NoSpacing"/>
        <w:rPr>
          <w:rFonts w:ascii="Times New Roman" w:hAnsi="Times New Roman" w:cs="Times New Roman"/>
          <w:sz w:val="24"/>
          <w:szCs w:val="24"/>
        </w:rPr>
      </w:pPr>
      <w:proofErr w:type="spellStart"/>
      <w:proofErr w:type="gramStart"/>
      <w:r w:rsidRPr="00AE1B6B">
        <w:rPr>
          <w:rFonts w:ascii="Times New Roman" w:hAnsi="Times New Roman" w:cs="Times New Roman"/>
          <w:sz w:val="24"/>
          <w:szCs w:val="24"/>
        </w:rPr>
        <w:t>logit</w:t>
      </w:r>
      <w:proofErr w:type="spellEnd"/>
      <w:proofErr w:type="gramEnd"/>
      <w:r w:rsidRPr="00AE1B6B">
        <w:rPr>
          <w:rFonts w:ascii="Times New Roman" w:hAnsi="Times New Roman" w:cs="Times New Roman"/>
          <w:sz w:val="24"/>
          <w:szCs w:val="24"/>
        </w:rPr>
        <w:t xml:space="preserve"> TOWARD3 </w:t>
      </w:r>
      <w:proofErr w:type="spellStart"/>
      <w:r w:rsidRPr="00AE1B6B">
        <w:rPr>
          <w:rFonts w:ascii="Times New Roman" w:hAnsi="Times New Roman" w:cs="Times New Roman"/>
          <w:sz w:val="24"/>
          <w:szCs w:val="24"/>
        </w:rPr>
        <w:t>i.SOCLOC</w:t>
      </w:r>
      <w:proofErr w:type="spellEnd"/>
      <w:r w:rsidRPr="00AE1B6B">
        <w:rPr>
          <w:rFonts w:ascii="Times New Roman" w:hAnsi="Times New Roman" w:cs="Times New Roman"/>
          <w:sz w:val="24"/>
          <w:szCs w:val="24"/>
        </w:rPr>
        <w:t xml:space="preserve"> </w:t>
      </w:r>
      <w:proofErr w:type="spellStart"/>
      <w:r w:rsidRPr="00AE1B6B">
        <w:rPr>
          <w:rFonts w:ascii="Times New Roman" w:hAnsi="Times New Roman" w:cs="Times New Roman"/>
          <w:sz w:val="24"/>
          <w:szCs w:val="24"/>
        </w:rPr>
        <w:t>i.ALTERCLASS</w:t>
      </w:r>
      <w:proofErr w:type="spellEnd"/>
      <w:r w:rsidRPr="00AE1B6B">
        <w:rPr>
          <w:rFonts w:ascii="Times New Roman" w:hAnsi="Times New Roman" w:cs="Times New Roman"/>
          <w:sz w:val="24"/>
          <w:szCs w:val="24"/>
        </w:rPr>
        <w:t xml:space="preserve"> PARENTED LOWER WORKING BLACK HISP WHITE </w:t>
      </w:r>
      <w:proofErr w:type="spellStart"/>
      <w:r w:rsidRPr="00AE1B6B">
        <w:rPr>
          <w:rFonts w:ascii="Times New Roman" w:hAnsi="Times New Roman" w:cs="Times New Roman"/>
          <w:sz w:val="24"/>
          <w:szCs w:val="24"/>
        </w:rPr>
        <w:t>i.SOCLOC</w:t>
      </w:r>
      <w:proofErr w:type="spellEnd"/>
      <w:r w:rsidRPr="00AE1B6B">
        <w:rPr>
          <w:rFonts w:ascii="Times New Roman" w:hAnsi="Times New Roman" w:cs="Times New Roman"/>
          <w:sz w:val="24"/>
          <w:szCs w:val="24"/>
        </w:rPr>
        <w:t>##</w:t>
      </w:r>
      <w:proofErr w:type="spellStart"/>
      <w:r w:rsidRPr="00AE1B6B">
        <w:rPr>
          <w:rFonts w:ascii="Times New Roman" w:hAnsi="Times New Roman" w:cs="Times New Roman"/>
          <w:sz w:val="24"/>
          <w:szCs w:val="24"/>
        </w:rPr>
        <w:t>i.ALTERCLASS</w:t>
      </w:r>
      <w:proofErr w:type="spellEnd"/>
      <w:r w:rsidRPr="00AE1B6B">
        <w:rPr>
          <w:rFonts w:ascii="Times New Roman" w:hAnsi="Times New Roman" w:cs="Times New Roman"/>
          <w:sz w:val="24"/>
          <w:szCs w:val="24"/>
        </w:rPr>
        <w:t xml:space="preserve"> RLIKE RDISLIKE ALTERLIKE if CONTROL==0, </w:t>
      </w:r>
      <w:proofErr w:type="spellStart"/>
      <w:r w:rsidRPr="00AE1B6B">
        <w:rPr>
          <w:rFonts w:ascii="Times New Roman" w:hAnsi="Times New Roman" w:cs="Times New Roman"/>
          <w:sz w:val="24"/>
          <w:szCs w:val="24"/>
        </w:rPr>
        <w:t>nolog</w:t>
      </w:r>
      <w:proofErr w:type="spellEnd"/>
      <w:r w:rsidRPr="00AE1B6B">
        <w:rPr>
          <w:rFonts w:ascii="Times New Roman" w:hAnsi="Times New Roman" w:cs="Times New Roman"/>
          <w:sz w:val="24"/>
          <w:szCs w:val="24"/>
        </w:rPr>
        <w:t xml:space="preserve"> </w:t>
      </w:r>
    </w:p>
    <w:p w14:paraId="08C1B95D" w14:textId="77777777" w:rsidR="00665011" w:rsidRDefault="00665011" w:rsidP="00665011">
      <w:pPr>
        <w:pStyle w:val="Heading3"/>
      </w:pPr>
      <w:bookmarkStart w:id="104" w:name="_Toc390113429"/>
      <w:r>
        <w:t>Table 3.2a, Model 4</w:t>
      </w:r>
      <w:bookmarkEnd w:id="104"/>
    </w:p>
    <w:p w14:paraId="0AF0E1C8" w14:textId="77777777" w:rsidR="00665011" w:rsidRPr="00833399" w:rsidRDefault="00665011" w:rsidP="00665011">
      <w:pPr>
        <w:rPr>
          <w:rFonts w:ascii="Times New Roman" w:hAnsi="Times New Roman" w:cs="Times New Roman"/>
          <w:sz w:val="24"/>
          <w:szCs w:val="24"/>
        </w:rPr>
      </w:pPr>
      <w:proofErr w:type="spellStart"/>
      <w:proofErr w:type="gramStart"/>
      <w:r w:rsidRPr="00833399">
        <w:rPr>
          <w:rFonts w:ascii="Times New Roman" w:hAnsi="Times New Roman" w:cs="Times New Roman"/>
          <w:bCs/>
          <w:sz w:val="24"/>
          <w:szCs w:val="24"/>
        </w:rPr>
        <w:t>logit</w:t>
      </w:r>
      <w:proofErr w:type="spellEnd"/>
      <w:proofErr w:type="gramEnd"/>
      <w:r w:rsidRPr="00833399">
        <w:rPr>
          <w:rFonts w:ascii="Times New Roman" w:hAnsi="Times New Roman" w:cs="Times New Roman"/>
          <w:bCs/>
          <w:sz w:val="24"/>
          <w:szCs w:val="24"/>
        </w:rPr>
        <w:t xml:space="preserve"> TOWARD3 </w:t>
      </w:r>
      <w:proofErr w:type="spellStart"/>
      <w:r w:rsidRPr="00833399">
        <w:rPr>
          <w:rFonts w:ascii="Times New Roman" w:hAnsi="Times New Roman" w:cs="Times New Roman"/>
          <w:bCs/>
          <w:sz w:val="24"/>
          <w:szCs w:val="24"/>
        </w:rPr>
        <w:t>i.SOCLOC</w:t>
      </w:r>
      <w:proofErr w:type="spellEnd"/>
      <w:r w:rsidRPr="00833399">
        <w:rPr>
          <w:rFonts w:ascii="Times New Roman" w:hAnsi="Times New Roman" w:cs="Times New Roman"/>
          <w:bCs/>
          <w:sz w:val="24"/>
          <w:szCs w:val="24"/>
        </w:rPr>
        <w:t xml:space="preserve"> </w:t>
      </w:r>
      <w:proofErr w:type="spellStart"/>
      <w:r w:rsidRPr="00833399">
        <w:rPr>
          <w:rFonts w:ascii="Times New Roman" w:hAnsi="Times New Roman" w:cs="Times New Roman"/>
          <w:bCs/>
          <w:sz w:val="24"/>
          <w:szCs w:val="24"/>
        </w:rPr>
        <w:t>i.ALTERCLASS</w:t>
      </w:r>
      <w:proofErr w:type="spellEnd"/>
      <w:r w:rsidRPr="00833399">
        <w:rPr>
          <w:rFonts w:ascii="Times New Roman" w:hAnsi="Times New Roman" w:cs="Times New Roman"/>
          <w:bCs/>
          <w:sz w:val="24"/>
          <w:szCs w:val="24"/>
        </w:rPr>
        <w:t xml:space="preserve"> PARENTED LOWER WORKING BLACK HISP WHITE </w:t>
      </w:r>
      <w:proofErr w:type="spellStart"/>
      <w:r w:rsidRPr="00833399">
        <w:rPr>
          <w:rFonts w:ascii="Times New Roman" w:hAnsi="Times New Roman" w:cs="Times New Roman"/>
          <w:bCs/>
          <w:sz w:val="24"/>
          <w:szCs w:val="24"/>
        </w:rPr>
        <w:t>i.SOCLOC</w:t>
      </w:r>
      <w:proofErr w:type="spellEnd"/>
      <w:r w:rsidRPr="00833399">
        <w:rPr>
          <w:rFonts w:ascii="Times New Roman" w:hAnsi="Times New Roman" w:cs="Times New Roman"/>
          <w:bCs/>
          <w:sz w:val="24"/>
          <w:szCs w:val="24"/>
        </w:rPr>
        <w:t>##</w:t>
      </w:r>
      <w:proofErr w:type="spellStart"/>
      <w:r w:rsidRPr="00833399">
        <w:rPr>
          <w:rFonts w:ascii="Times New Roman" w:hAnsi="Times New Roman" w:cs="Times New Roman"/>
          <w:bCs/>
          <w:sz w:val="24"/>
          <w:szCs w:val="24"/>
        </w:rPr>
        <w:t>i.ALTERCLASS</w:t>
      </w:r>
      <w:proofErr w:type="spellEnd"/>
      <w:r w:rsidRPr="00833399">
        <w:rPr>
          <w:rFonts w:ascii="Times New Roman" w:hAnsi="Times New Roman" w:cs="Times New Roman"/>
          <w:bCs/>
          <w:sz w:val="24"/>
          <w:szCs w:val="24"/>
        </w:rPr>
        <w:t xml:space="preserve"> RLIKE RDISLIKE ALTERLIKE RLIKEXALTERLIKE RDISLIKEXALTERDISLIKE if CONTROL==0, </w:t>
      </w:r>
      <w:proofErr w:type="spellStart"/>
      <w:r w:rsidRPr="00833399">
        <w:rPr>
          <w:rFonts w:ascii="Times New Roman" w:hAnsi="Times New Roman" w:cs="Times New Roman"/>
          <w:bCs/>
          <w:sz w:val="24"/>
          <w:szCs w:val="24"/>
        </w:rPr>
        <w:t>nolog</w:t>
      </w:r>
      <w:proofErr w:type="spellEnd"/>
    </w:p>
    <w:p w14:paraId="56126396" w14:textId="77777777" w:rsidR="00665011" w:rsidRDefault="00665011" w:rsidP="00665011">
      <w:pPr>
        <w:pStyle w:val="Heading3"/>
      </w:pPr>
      <w:bookmarkStart w:id="105" w:name="_Toc390113430"/>
      <w:r>
        <w:lastRenderedPageBreak/>
        <w:t>Figure 3.1</w:t>
      </w:r>
      <w:bookmarkEnd w:id="105"/>
    </w:p>
    <w:p w14:paraId="1A835899" w14:textId="77777777" w:rsidR="00665011" w:rsidRDefault="00665011" w:rsidP="00665011">
      <w:pPr>
        <w:rPr>
          <w:rFonts w:ascii="Times New Roman" w:hAnsi="Times New Roman" w:cs="Times New Roman"/>
          <w:sz w:val="24"/>
          <w:szCs w:val="24"/>
        </w:rPr>
      </w:pPr>
      <w:proofErr w:type="spellStart"/>
      <w:proofErr w:type="gramStart"/>
      <w:r>
        <w:rPr>
          <w:rFonts w:ascii="Times New Roman" w:hAnsi="Times New Roman" w:cs="Times New Roman"/>
          <w:sz w:val="24"/>
          <w:szCs w:val="24"/>
        </w:rPr>
        <w:t>logit</w:t>
      </w:r>
      <w:proofErr w:type="spellEnd"/>
      <w:proofErr w:type="gramEnd"/>
      <w:r>
        <w:rPr>
          <w:rFonts w:ascii="Times New Roman" w:hAnsi="Times New Roman" w:cs="Times New Roman"/>
          <w:sz w:val="24"/>
          <w:szCs w:val="24"/>
        </w:rPr>
        <w:t xml:space="preserve"> TOWARD3 </w:t>
      </w:r>
      <w:proofErr w:type="spellStart"/>
      <w:r>
        <w:rPr>
          <w:rFonts w:ascii="Times New Roman" w:hAnsi="Times New Roman" w:cs="Times New Roman"/>
          <w:sz w:val="24"/>
          <w:szCs w:val="24"/>
        </w:rPr>
        <w:t>i.SOCLOC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i.ALTERCLASS</w:t>
      </w:r>
      <w:proofErr w:type="spellEnd"/>
      <w:r>
        <w:rPr>
          <w:rFonts w:ascii="Times New Roman" w:hAnsi="Times New Roman" w:cs="Times New Roman"/>
          <w:sz w:val="24"/>
          <w:szCs w:val="24"/>
        </w:rPr>
        <w:t xml:space="preserve"> PARENTED LOWER WORKING BLACK HISP WHITE </w:t>
      </w:r>
      <w:proofErr w:type="spellStart"/>
      <w:r>
        <w:rPr>
          <w:rFonts w:ascii="Times New Roman" w:hAnsi="Times New Roman" w:cs="Times New Roman"/>
          <w:sz w:val="24"/>
          <w:szCs w:val="24"/>
        </w:rPr>
        <w:t>i.SOCLOC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i.ALTERCLASS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i.RTASTE</w:t>
      </w:r>
      <w:proofErr w:type="spellEnd"/>
      <w:r>
        <w:rPr>
          <w:rFonts w:ascii="Times New Roman" w:hAnsi="Times New Roman" w:cs="Times New Roman"/>
          <w:sz w:val="24"/>
          <w:szCs w:val="24"/>
        </w:rPr>
        <w:t xml:space="preserve"> ALTERLIKE </w:t>
      </w:r>
      <w:proofErr w:type="spellStart"/>
      <w:r>
        <w:rPr>
          <w:rFonts w:ascii="Times New Roman" w:hAnsi="Times New Roman" w:cs="Times New Roman"/>
          <w:sz w:val="24"/>
          <w:szCs w:val="24"/>
        </w:rPr>
        <w:t>i.RTASTE</w:t>
      </w:r>
      <w:proofErr w:type="spellEnd"/>
      <w:r>
        <w:rPr>
          <w:rFonts w:ascii="Times New Roman" w:hAnsi="Times New Roman" w:cs="Times New Roman"/>
          <w:sz w:val="24"/>
          <w:szCs w:val="24"/>
        </w:rPr>
        <w:t xml:space="preserve">##ALTERLIKE if CONTROL==0, </w:t>
      </w:r>
      <w:proofErr w:type="spellStart"/>
      <w:r>
        <w:rPr>
          <w:rFonts w:ascii="Times New Roman" w:hAnsi="Times New Roman" w:cs="Times New Roman"/>
          <w:sz w:val="24"/>
          <w:szCs w:val="24"/>
        </w:rPr>
        <w:t>nolog</w:t>
      </w:r>
      <w:proofErr w:type="spellEnd"/>
    </w:p>
    <w:p w14:paraId="3BEA96A9" w14:textId="77777777" w:rsidR="00665011" w:rsidRDefault="00665011" w:rsidP="00665011">
      <w:pPr>
        <w:rPr>
          <w:rFonts w:ascii="Times New Roman" w:hAnsi="Times New Roman" w:cs="Times New Roman"/>
          <w:sz w:val="24"/>
          <w:szCs w:val="24"/>
        </w:rPr>
      </w:pPr>
      <w:proofErr w:type="gramStart"/>
      <w:r>
        <w:rPr>
          <w:rFonts w:ascii="Times New Roman" w:hAnsi="Times New Roman" w:cs="Times New Roman"/>
          <w:sz w:val="24"/>
          <w:szCs w:val="24"/>
        </w:rPr>
        <w:t>margins</w:t>
      </w:r>
      <w:proofErr w:type="gramEnd"/>
      <w:r>
        <w:rPr>
          <w:rFonts w:ascii="Times New Roman" w:hAnsi="Times New Roman" w:cs="Times New Roman"/>
          <w:sz w:val="24"/>
          <w:szCs w:val="24"/>
        </w:rPr>
        <w:t xml:space="preserve"> RTASTE#ALTERLIKE</w:t>
      </w:r>
    </w:p>
    <w:p w14:paraId="31A2AA43" w14:textId="77777777" w:rsidR="00665011" w:rsidRPr="00136A1E" w:rsidRDefault="00665011" w:rsidP="00665011">
      <w:pPr>
        <w:rPr>
          <w:rFonts w:ascii="Times New Roman" w:hAnsi="Times New Roman" w:cs="Times New Roman"/>
          <w:sz w:val="24"/>
          <w:szCs w:val="24"/>
        </w:rPr>
      </w:pPr>
      <w:r>
        <w:rPr>
          <w:rFonts w:ascii="Times New Roman" w:hAnsi="Times New Roman" w:cs="Times New Roman"/>
          <w:sz w:val="24"/>
          <w:szCs w:val="24"/>
        </w:rPr>
        <w:t>Figure created manually in Excel</w:t>
      </w:r>
    </w:p>
    <w:p w14:paraId="486A9026" w14:textId="77777777" w:rsidR="00665011" w:rsidRDefault="00665011" w:rsidP="00665011">
      <w:pPr>
        <w:pStyle w:val="Heading3"/>
      </w:pPr>
      <w:bookmarkStart w:id="106" w:name="_Toc390113431"/>
      <w:r>
        <w:t>Table 3.2a, Model 5</w:t>
      </w:r>
      <w:bookmarkEnd w:id="106"/>
    </w:p>
    <w:p w14:paraId="3B28EA68" w14:textId="77777777" w:rsidR="00665011" w:rsidRPr="001809C8" w:rsidRDefault="00665011" w:rsidP="00665011">
      <w:pPr>
        <w:rPr>
          <w:rFonts w:ascii="Times New Roman" w:hAnsi="Times New Roman" w:cs="Times New Roman"/>
          <w:sz w:val="24"/>
          <w:szCs w:val="24"/>
        </w:rPr>
      </w:pPr>
      <w:proofErr w:type="spellStart"/>
      <w:proofErr w:type="gramStart"/>
      <w:r w:rsidRPr="001809C8">
        <w:rPr>
          <w:rFonts w:ascii="Times New Roman" w:hAnsi="Times New Roman" w:cs="Times New Roman"/>
          <w:bCs/>
          <w:sz w:val="24"/>
          <w:szCs w:val="24"/>
        </w:rPr>
        <w:t>logit</w:t>
      </w:r>
      <w:proofErr w:type="spellEnd"/>
      <w:proofErr w:type="gramEnd"/>
      <w:r w:rsidRPr="001809C8">
        <w:rPr>
          <w:rFonts w:ascii="Times New Roman" w:hAnsi="Times New Roman" w:cs="Times New Roman"/>
          <w:bCs/>
          <w:sz w:val="24"/>
          <w:szCs w:val="24"/>
        </w:rPr>
        <w:t xml:space="preserve"> TOWARD3 </w:t>
      </w:r>
      <w:proofErr w:type="spellStart"/>
      <w:r w:rsidRPr="001809C8">
        <w:rPr>
          <w:rFonts w:ascii="Times New Roman" w:hAnsi="Times New Roman" w:cs="Times New Roman"/>
          <w:bCs/>
          <w:sz w:val="24"/>
          <w:szCs w:val="24"/>
        </w:rPr>
        <w:t>i.SOCLOC</w:t>
      </w:r>
      <w:proofErr w:type="spellEnd"/>
      <w:r w:rsidRPr="001809C8">
        <w:rPr>
          <w:rFonts w:ascii="Times New Roman" w:hAnsi="Times New Roman" w:cs="Times New Roman"/>
          <w:bCs/>
          <w:sz w:val="24"/>
          <w:szCs w:val="24"/>
        </w:rPr>
        <w:t xml:space="preserve"> </w:t>
      </w:r>
      <w:proofErr w:type="spellStart"/>
      <w:r w:rsidRPr="001809C8">
        <w:rPr>
          <w:rFonts w:ascii="Times New Roman" w:hAnsi="Times New Roman" w:cs="Times New Roman"/>
          <w:bCs/>
          <w:sz w:val="24"/>
          <w:szCs w:val="24"/>
        </w:rPr>
        <w:t>i.ALTERCLASS</w:t>
      </w:r>
      <w:proofErr w:type="spellEnd"/>
      <w:r w:rsidRPr="001809C8">
        <w:rPr>
          <w:rFonts w:ascii="Times New Roman" w:hAnsi="Times New Roman" w:cs="Times New Roman"/>
          <w:bCs/>
          <w:sz w:val="24"/>
          <w:szCs w:val="24"/>
        </w:rPr>
        <w:t xml:space="preserve"> PARENTED LOWER WORKING BLACK HISP WHITE </w:t>
      </w:r>
      <w:proofErr w:type="spellStart"/>
      <w:r w:rsidRPr="001809C8">
        <w:rPr>
          <w:rFonts w:ascii="Times New Roman" w:hAnsi="Times New Roman" w:cs="Times New Roman"/>
          <w:bCs/>
          <w:sz w:val="24"/>
          <w:szCs w:val="24"/>
        </w:rPr>
        <w:t>i.SOCLOC</w:t>
      </w:r>
      <w:proofErr w:type="spellEnd"/>
      <w:r w:rsidRPr="001809C8">
        <w:rPr>
          <w:rFonts w:ascii="Times New Roman" w:hAnsi="Times New Roman" w:cs="Times New Roman"/>
          <w:bCs/>
          <w:sz w:val="24"/>
          <w:szCs w:val="24"/>
        </w:rPr>
        <w:t>##</w:t>
      </w:r>
      <w:proofErr w:type="spellStart"/>
      <w:r w:rsidRPr="001809C8">
        <w:rPr>
          <w:rFonts w:ascii="Times New Roman" w:hAnsi="Times New Roman" w:cs="Times New Roman"/>
          <w:bCs/>
          <w:sz w:val="24"/>
          <w:szCs w:val="24"/>
        </w:rPr>
        <w:t>i.ALTERCLASS</w:t>
      </w:r>
      <w:proofErr w:type="spellEnd"/>
      <w:r w:rsidRPr="001809C8">
        <w:rPr>
          <w:rFonts w:ascii="Times New Roman" w:hAnsi="Times New Roman" w:cs="Times New Roman"/>
          <w:bCs/>
          <w:sz w:val="24"/>
          <w:szCs w:val="24"/>
        </w:rPr>
        <w:t xml:space="preserve"> RLIKE RDISLIKE ALTERLIKE RLIKEXALTERLIKE RDISLIKEXALTERDISLIKE FEMALE AGEMID SIMBIN3 if CONTROL==0, </w:t>
      </w:r>
      <w:proofErr w:type="spellStart"/>
      <w:r w:rsidRPr="001809C8">
        <w:rPr>
          <w:rFonts w:ascii="Times New Roman" w:hAnsi="Times New Roman" w:cs="Times New Roman"/>
          <w:bCs/>
          <w:sz w:val="24"/>
          <w:szCs w:val="24"/>
        </w:rPr>
        <w:t>nolog</w:t>
      </w:r>
      <w:proofErr w:type="spellEnd"/>
    </w:p>
    <w:p w14:paraId="2BB56123" w14:textId="77777777" w:rsidR="00665011" w:rsidRDefault="00665011" w:rsidP="00665011">
      <w:pPr>
        <w:pStyle w:val="Heading3"/>
      </w:pPr>
      <w:bookmarkStart w:id="107" w:name="_Toc390113432"/>
      <w:r>
        <w:t>Table 3.2b, Model 1</w:t>
      </w:r>
      <w:bookmarkEnd w:id="107"/>
    </w:p>
    <w:p w14:paraId="685C4EE2" w14:textId="77777777" w:rsidR="00665011" w:rsidRPr="00E92990" w:rsidRDefault="00665011" w:rsidP="00665011">
      <w:pPr>
        <w:rPr>
          <w:rFonts w:ascii="Times New Roman" w:hAnsi="Times New Roman" w:cs="Times New Roman"/>
          <w:sz w:val="24"/>
          <w:szCs w:val="24"/>
        </w:rPr>
      </w:pPr>
      <w:proofErr w:type="spellStart"/>
      <w:proofErr w:type="gramStart"/>
      <w:r w:rsidRPr="00E92990">
        <w:rPr>
          <w:rFonts w:ascii="Times New Roman" w:hAnsi="Times New Roman" w:cs="Times New Roman"/>
          <w:bCs/>
          <w:sz w:val="24"/>
          <w:szCs w:val="24"/>
        </w:rPr>
        <w:t>logit</w:t>
      </w:r>
      <w:proofErr w:type="spellEnd"/>
      <w:proofErr w:type="gramEnd"/>
      <w:r w:rsidRPr="00E92990">
        <w:rPr>
          <w:rFonts w:ascii="Times New Roman" w:hAnsi="Times New Roman" w:cs="Times New Roman"/>
          <w:bCs/>
          <w:sz w:val="24"/>
          <w:szCs w:val="24"/>
        </w:rPr>
        <w:t xml:space="preserve"> TOWARDLIKE </w:t>
      </w:r>
      <w:proofErr w:type="spellStart"/>
      <w:r w:rsidRPr="00E92990">
        <w:rPr>
          <w:rFonts w:ascii="Times New Roman" w:hAnsi="Times New Roman" w:cs="Times New Roman"/>
          <w:bCs/>
          <w:sz w:val="24"/>
          <w:szCs w:val="24"/>
        </w:rPr>
        <w:t>i.SOCLOC</w:t>
      </w:r>
      <w:proofErr w:type="spellEnd"/>
      <w:r w:rsidRPr="00E92990">
        <w:rPr>
          <w:rFonts w:ascii="Times New Roman" w:hAnsi="Times New Roman" w:cs="Times New Roman"/>
          <w:bCs/>
          <w:sz w:val="24"/>
          <w:szCs w:val="24"/>
        </w:rPr>
        <w:t xml:space="preserve"> </w:t>
      </w:r>
      <w:proofErr w:type="spellStart"/>
      <w:r w:rsidRPr="00E92990">
        <w:rPr>
          <w:rFonts w:ascii="Times New Roman" w:hAnsi="Times New Roman" w:cs="Times New Roman"/>
          <w:bCs/>
          <w:sz w:val="24"/>
          <w:szCs w:val="24"/>
        </w:rPr>
        <w:t>i.ALTERCLASS</w:t>
      </w:r>
      <w:proofErr w:type="spellEnd"/>
      <w:r w:rsidRPr="00E92990">
        <w:rPr>
          <w:rFonts w:ascii="Times New Roman" w:hAnsi="Times New Roman" w:cs="Times New Roman"/>
          <w:bCs/>
          <w:sz w:val="24"/>
          <w:szCs w:val="24"/>
        </w:rPr>
        <w:t xml:space="preserve"> PARENTED LOWER WORKING BLACK HISP WHITE if CONTROL==0, </w:t>
      </w:r>
      <w:proofErr w:type="spellStart"/>
      <w:r w:rsidRPr="00E92990">
        <w:rPr>
          <w:rFonts w:ascii="Times New Roman" w:hAnsi="Times New Roman" w:cs="Times New Roman"/>
          <w:bCs/>
          <w:sz w:val="24"/>
          <w:szCs w:val="24"/>
        </w:rPr>
        <w:t>nolog</w:t>
      </w:r>
      <w:proofErr w:type="spellEnd"/>
    </w:p>
    <w:p w14:paraId="384B25C5" w14:textId="77777777" w:rsidR="00665011" w:rsidRDefault="00665011" w:rsidP="00665011">
      <w:pPr>
        <w:pStyle w:val="Heading3"/>
      </w:pPr>
      <w:bookmarkStart w:id="108" w:name="_Toc390113433"/>
      <w:r>
        <w:t>Table 3.2b, Model 2</w:t>
      </w:r>
      <w:bookmarkEnd w:id="108"/>
    </w:p>
    <w:p w14:paraId="35F4BF19" w14:textId="77777777" w:rsidR="00665011" w:rsidRPr="00E92990" w:rsidRDefault="00665011" w:rsidP="00665011">
      <w:pPr>
        <w:rPr>
          <w:rFonts w:ascii="Times New Roman" w:hAnsi="Times New Roman" w:cs="Times New Roman"/>
          <w:sz w:val="24"/>
          <w:szCs w:val="24"/>
        </w:rPr>
      </w:pPr>
      <w:proofErr w:type="spellStart"/>
      <w:proofErr w:type="gramStart"/>
      <w:r w:rsidRPr="00E92990">
        <w:rPr>
          <w:rFonts w:ascii="Times New Roman" w:hAnsi="Times New Roman" w:cs="Times New Roman"/>
          <w:bCs/>
          <w:sz w:val="24"/>
          <w:szCs w:val="24"/>
        </w:rPr>
        <w:t>logit</w:t>
      </w:r>
      <w:proofErr w:type="spellEnd"/>
      <w:proofErr w:type="gramEnd"/>
      <w:r w:rsidRPr="00E92990">
        <w:rPr>
          <w:rFonts w:ascii="Times New Roman" w:hAnsi="Times New Roman" w:cs="Times New Roman"/>
          <w:bCs/>
          <w:sz w:val="24"/>
          <w:szCs w:val="24"/>
        </w:rPr>
        <w:t xml:space="preserve"> TOWARDLIKE </w:t>
      </w:r>
      <w:proofErr w:type="spellStart"/>
      <w:r w:rsidRPr="00E92990">
        <w:rPr>
          <w:rFonts w:ascii="Times New Roman" w:hAnsi="Times New Roman" w:cs="Times New Roman"/>
          <w:bCs/>
          <w:sz w:val="24"/>
          <w:szCs w:val="24"/>
        </w:rPr>
        <w:t>i.SOCLOC</w:t>
      </w:r>
      <w:proofErr w:type="spellEnd"/>
      <w:r w:rsidRPr="00E92990">
        <w:rPr>
          <w:rFonts w:ascii="Times New Roman" w:hAnsi="Times New Roman" w:cs="Times New Roman"/>
          <w:bCs/>
          <w:sz w:val="24"/>
          <w:szCs w:val="24"/>
        </w:rPr>
        <w:t xml:space="preserve"> </w:t>
      </w:r>
      <w:proofErr w:type="spellStart"/>
      <w:r w:rsidRPr="00E92990">
        <w:rPr>
          <w:rFonts w:ascii="Times New Roman" w:hAnsi="Times New Roman" w:cs="Times New Roman"/>
          <w:bCs/>
          <w:sz w:val="24"/>
          <w:szCs w:val="24"/>
        </w:rPr>
        <w:t>i.ALTERCLASS</w:t>
      </w:r>
      <w:proofErr w:type="spellEnd"/>
      <w:r w:rsidRPr="00E92990">
        <w:rPr>
          <w:rFonts w:ascii="Times New Roman" w:hAnsi="Times New Roman" w:cs="Times New Roman"/>
          <w:bCs/>
          <w:sz w:val="24"/>
          <w:szCs w:val="24"/>
        </w:rPr>
        <w:t xml:space="preserve"> PARENTED LOWER WORKING BLACK HISP WHITE </w:t>
      </w:r>
      <w:proofErr w:type="spellStart"/>
      <w:r w:rsidRPr="00E92990">
        <w:rPr>
          <w:rFonts w:ascii="Times New Roman" w:hAnsi="Times New Roman" w:cs="Times New Roman"/>
          <w:bCs/>
          <w:sz w:val="24"/>
          <w:szCs w:val="24"/>
        </w:rPr>
        <w:t>i.SOCLOC</w:t>
      </w:r>
      <w:proofErr w:type="spellEnd"/>
      <w:r w:rsidRPr="00E92990">
        <w:rPr>
          <w:rFonts w:ascii="Times New Roman" w:hAnsi="Times New Roman" w:cs="Times New Roman"/>
          <w:bCs/>
          <w:sz w:val="24"/>
          <w:szCs w:val="24"/>
        </w:rPr>
        <w:t>##</w:t>
      </w:r>
      <w:proofErr w:type="spellStart"/>
      <w:r w:rsidRPr="00E92990">
        <w:rPr>
          <w:rFonts w:ascii="Times New Roman" w:hAnsi="Times New Roman" w:cs="Times New Roman"/>
          <w:bCs/>
          <w:sz w:val="24"/>
          <w:szCs w:val="24"/>
        </w:rPr>
        <w:t>i.ALTERCLASS</w:t>
      </w:r>
      <w:proofErr w:type="spellEnd"/>
      <w:r w:rsidRPr="00E92990">
        <w:rPr>
          <w:rFonts w:ascii="Times New Roman" w:hAnsi="Times New Roman" w:cs="Times New Roman"/>
          <w:bCs/>
          <w:sz w:val="24"/>
          <w:szCs w:val="24"/>
        </w:rPr>
        <w:t xml:space="preserve"> if CONTROL==0, </w:t>
      </w:r>
      <w:proofErr w:type="spellStart"/>
      <w:r w:rsidRPr="00E92990">
        <w:rPr>
          <w:rFonts w:ascii="Times New Roman" w:hAnsi="Times New Roman" w:cs="Times New Roman"/>
          <w:bCs/>
          <w:sz w:val="24"/>
          <w:szCs w:val="24"/>
        </w:rPr>
        <w:t>nolog</w:t>
      </w:r>
      <w:proofErr w:type="spellEnd"/>
    </w:p>
    <w:p w14:paraId="0953F555" w14:textId="77777777" w:rsidR="00665011" w:rsidRDefault="00665011" w:rsidP="00665011">
      <w:pPr>
        <w:pStyle w:val="Heading3"/>
      </w:pPr>
      <w:bookmarkStart w:id="109" w:name="_Toc390113434"/>
      <w:r>
        <w:t>Table 3.2b, Model 3</w:t>
      </w:r>
      <w:bookmarkEnd w:id="109"/>
    </w:p>
    <w:p w14:paraId="74F769C9" w14:textId="77777777" w:rsidR="00665011" w:rsidRPr="00D00E2E" w:rsidRDefault="00665011" w:rsidP="00665011">
      <w:pPr>
        <w:rPr>
          <w:rFonts w:ascii="Times New Roman" w:hAnsi="Times New Roman" w:cs="Times New Roman"/>
          <w:sz w:val="24"/>
          <w:szCs w:val="24"/>
        </w:rPr>
      </w:pPr>
      <w:proofErr w:type="spellStart"/>
      <w:proofErr w:type="gramStart"/>
      <w:r w:rsidRPr="00D00E2E">
        <w:rPr>
          <w:rFonts w:ascii="Times New Roman" w:hAnsi="Times New Roman" w:cs="Times New Roman"/>
          <w:bCs/>
          <w:sz w:val="24"/>
          <w:szCs w:val="24"/>
        </w:rPr>
        <w:t>logit</w:t>
      </w:r>
      <w:proofErr w:type="spellEnd"/>
      <w:proofErr w:type="gramEnd"/>
      <w:r w:rsidRPr="00D00E2E">
        <w:rPr>
          <w:rFonts w:ascii="Times New Roman" w:hAnsi="Times New Roman" w:cs="Times New Roman"/>
          <w:bCs/>
          <w:sz w:val="24"/>
          <w:szCs w:val="24"/>
        </w:rPr>
        <w:t xml:space="preserve"> TOWARDLIKE </w:t>
      </w:r>
      <w:proofErr w:type="spellStart"/>
      <w:r w:rsidRPr="00D00E2E">
        <w:rPr>
          <w:rFonts w:ascii="Times New Roman" w:hAnsi="Times New Roman" w:cs="Times New Roman"/>
          <w:bCs/>
          <w:sz w:val="24"/>
          <w:szCs w:val="24"/>
        </w:rPr>
        <w:t>i.SOCLOC</w:t>
      </w:r>
      <w:proofErr w:type="spellEnd"/>
      <w:r w:rsidRPr="00D00E2E">
        <w:rPr>
          <w:rFonts w:ascii="Times New Roman" w:hAnsi="Times New Roman" w:cs="Times New Roman"/>
          <w:bCs/>
          <w:sz w:val="24"/>
          <w:szCs w:val="24"/>
        </w:rPr>
        <w:t xml:space="preserve"> </w:t>
      </w:r>
      <w:proofErr w:type="spellStart"/>
      <w:r w:rsidRPr="00D00E2E">
        <w:rPr>
          <w:rFonts w:ascii="Times New Roman" w:hAnsi="Times New Roman" w:cs="Times New Roman"/>
          <w:bCs/>
          <w:sz w:val="24"/>
          <w:szCs w:val="24"/>
        </w:rPr>
        <w:t>i.ALTERCLASS</w:t>
      </w:r>
      <w:proofErr w:type="spellEnd"/>
      <w:r w:rsidRPr="00D00E2E">
        <w:rPr>
          <w:rFonts w:ascii="Times New Roman" w:hAnsi="Times New Roman" w:cs="Times New Roman"/>
          <w:bCs/>
          <w:sz w:val="24"/>
          <w:szCs w:val="24"/>
        </w:rPr>
        <w:t xml:space="preserve"> PARENTED LOWER WORKING BLACK HISP WHITE </w:t>
      </w:r>
      <w:proofErr w:type="spellStart"/>
      <w:r w:rsidRPr="00D00E2E">
        <w:rPr>
          <w:rFonts w:ascii="Times New Roman" w:hAnsi="Times New Roman" w:cs="Times New Roman"/>
          <w:bCs/>
          <w:sz w:val="24"/>
          <w:szCs w:val="24"/>
        </w:rPr>
        <w:t>i.SOCLOC</w:t>
      </w:r>
      <w:proofErr w:type="spellEnd"/>
      <w:r w:rsidRPr="00D00E2E">
        <w:rPr>
          <w:rFonts w:ascii="Times New Roman" w:hAnsi="Times New Roman" w:cs="Times New Roman"/>
          <w:bCs/>
          <w:sz w:val="24"/>
          <w:szCs w:val="24"/>
        </w:rPr>
        <w:t>##</w:t>
      </w:r>
      <w:proofErr w:type="spellStart"/>
      <w:r w:rsidRPr="00D00E2E">
        <w:rPr>
          <w:rFonts w:ascii="Times New Roman" w:hAnsi="Times New Roman" w:cs="Times New Roman"/>
          <w:bCs/>
          <w:sz w:val="24"/>
          <w:szCs w:val="24"/>
        </w:rPr>
        <w:t>i.ALTERCLASS</w:t>
      </w:r>
      <w:proofErr w:type="spellEnd"/>
      <w:r w:rsidRPr="00D00E2E">
        <w:rPr>
          <w:rFonts w:ascii="Times New Roman" w:hAnsi="Times New Roman" w:cs="Times New Roman"/>
          <w:bCs/>
          <w:sz w:val="24"/>
          <w:szCs w:val="24"/>
        </w:rPr>
        <w:t xml:space="preserve"> RLIKE RDISLIKE if CONTROL==0, </w:t>
      </w:r>
      <w:proofErr w:type="spellStart"/>
      <w:r w:rsidRPr="00D00E2E">
        <w:rPr>
          <w:rFonts w:ascii="Times New Roman" w:hAnsi="Times New Roman" w:cs="Times New Roman"/>
          <w:bCs/>
          <w:sz w:val="24"/>
          <w:szCs w:val="24"/>
        </w:rPr>
        <w:t>nolog</w:t>
      </w:r>
      <w:proofErr w:type="spellEnd"/>
    </w:p>
    <w:p w14:paraId="52A22ECB" w14:textId="77777777" w:rsidR="00665011" w:rsidRDefault="00665011" w:rsidP="00665011">
      <w:pPr>
        <w:pStyle w:val="Heading3"/>
      </w:pPr>
      <w:bookmarkStart w:id="110" w:name="_Toc390113435"/>
      <w:r>
        <w:t>Table 3.2b, Model 4</w:t>
      </w:r>
      <w:bookmarkEnd w:id="110"/>
    </w:p>
    <w:p w14:paraId="32E9F571" w14:textId="77777777" w:rsidR="00665011" w:rsidRPr="00D00E2E" w:rsidRDefault="00665011" w:rsidP="00665011">
      <w:pPr>
        <w:rPr>
          <w:rFonts w:ascii="Times New Roman" w:hAnsi="Times New Roman" w:cs="Times New Roman"/>
          <w:sz w:val="24"/>
          <w:szCs w:val="24"/>
        </w:rPr>
      </w:pPr>
      <w:proofErr w:type="spellStart"/>
      <w:proofErr w:type="gramStart"/>
      <w:r w:rsidRPr="00D00E2E">
        <w:rPr>
          <w:rFonts w:ascii="Times New Roman" w:hAnsi="Times New Roman" w:cs="Times New Roman"/>
          <w:bCs/>
          <w:sz w:val="24"/>
          <w:szCs w:val="24"/>
        </w:rPr>
        <w:t>logit</w:t>
      </w:r>
      <w:proofErr w:type="spellEnd"/>
      <w:proofErr w:type="gramEnd"/>
      <w:r w:rsidRPr="00D00E2E">
        <w:rPr>
          <w:rFonts w:ascii="Times New Roman" w:hAnsi="Times New Roman" w:cs="Times New Roman"/>
          <w:bCs/>
          <w:sz w:val="24"/>
          <w:szCs w:val="24"/>
        </w:rPr>
        <w:t xml:space="preserve"> TOWARDLIKE </w:t>
      </w:r>
      <w:proofErr w:type="spellStart"/>
      <w:r w:rsidRPr="00D00E2E">
        <w:rPr>
          <w:rFonts w:ascii="Times New Roman" w:hAnsi="Times New Roman" w:cs="Times New Roman"/>
          <w:bCs/>
          <w:sz w:val="24"/>
          <w:szCs w:val="24"/>
        </w:rPr>
        <w:t>i.SOCLOC</w:t>
      </w:r>
      <w:proofErr w:type="spellEnd"/>
      <w:r w:rsidRPr="00D00E2E">
        <w:rPr>
          <w:rFonts w:ascii="Times New Roman" w:hAnsi="Times New Roman" w:cs="Times New Roman"/>
          <w:bCs/>
          <w:sz w:val="24"/>
          <w:szCs w:val="24"/>
        </w:rPr>
        <w:t xml:space="preserve"> </w:t>
      </w:r>
      <w:proofErr w:type="spellStart"/>
      <w:r w:rsidRPr="00D00E2E">
        <w:rPr>
          <w:rFonts w:ascii="Times New Roman" w:hAnsi="Times New Roman" w:cs="Times New Roman"/>
          <w:bCs/>
          <w:sz w:val="24"/>
          <w:szCs w:val="24"/>
        </w:rPr>
        <w:t>i.ALTERCLASS</w:t>
      </w:r>
      <w:proofErr w:type="spellEnd"/>
      <w:r w:rsidRPr="00D00E2E">
        <w:rPr>
          <w:rFonts w:ascii="Times New Roman" w:hAnsi="Times New Roman" w:cs="Times New Roman"/>
          <w:bCs/>
          <w:sz w:val="24"/>
          <w:szCs w:val="24"/>
        </w:rPr>
        <w:t xml:space="preserve"> PARENTED LOWER WORKING BLACK HISP WHITE </w:t>
      </w:r>
      <w:proofErr w:type="spellStart"/>
      <w:r w:rsidRPr="00D00E2E">
        <w:rPr>
          <w:rFonts w:ascii="Times New Roman" w:hAnsi="Times New Roman" w:cs="Times New Roman"/>
          <w:bCs/>
          <w:sz w:val="24"/>
          <w:szCs w:val="24"/>
        </w:rPr>
        <w:t>i.SOCLOC</w:t>
      </w:r>
      <w:proofErr w:type="spellEnd"/>
      <w:r w:rsidRPr="00D00E2E">
        <w:rPr>
          <w:rFonts w:ascii="Times New Roman" w:hAnsi="Times New Roman" w:cs="Times New Roman"/>
          <w:bCs/>
          <w:sz w:val="24"/>
          <w:szCs w:val="24"/>
        </w:rPr>
        <w:t>##</w:t>
      </w:r>
      <w:proofErr w:type="spellStart"/>
      <w:r w:rsidRPr="00D00E2E">
        <w:rPr>
          <w:rFonts w:ascii="Times New Roman" w:hAnsi="Times New Roman" w:cs="Times New Roman"/>
          <w:bCs/>
          <w:sz w:val="24"/>
          <w:szCs w:val="24"/>
        </w:rPr>
        <w:t>i.ALTERCLASS</w:t>
      </w:r>
      <w:proofErr w:type="spellEnd"/>
      <w:r w:rsidRPr="00D00E2E">
        <w:rPr>
          <w:rFonts w:ascii="Times New Roman" w:hAnsi="Times New Roman" w:cs="Times New Roman"/>
          <w:bCs/>
          <w:sz w:val="24"/>
          <w:szCs w:val="24"/>
        </w:rPr>
        <w:t xml:space="preserve"> RLIKE RDISLIKE FEMALE AGEMID SIMBIN3 if CONTROL==0, </w:t>
      </w:r>
      <w:proofErr w:type="spellStart"/>
      <w:r w:rsidRPr="00D00E2E">
        <w:rPr>
          <w:rFonts w:ascii="Times New Roman" w:hAnsi="Times New Roman" w:cs="Times New Roman"/>
          <w:bCs/>
          <w:sz w:val="24"/>
          <w:szCs w:val="24"/>
        </w:rPr>
        <w:t>nolog</w:t>
      </w:r>
      <w:proofErr w:type="spellEnd"/>
    </w:p>
    <w:p w14:paraId="5479C5C5" w14:textId="77777777" w:rsidR="00665011" w:rsidRDefault="00665011" w:rsidP="00665011">
      <w:pPr>
        <w:pStyle w:val="Heading3"/>
      </w:pPr>
      <w:bookmarkStart w:id="111" w:name="_Toc390113436"/>
      <w:r>
        <w:t>Table 3.2c, Model 1</w:t>
      </w:r>
      <w:bookmarkEnd w:id="111"/>
    </w:p>
    <w:p w14:paraId="5EA4E89D" w14:textId="77777777" w:rsidR="00665011" w:rsidRPr="0077169D" w:rsidRDefault="00665011" w:rsidP="00665011">
      <w:pPr>
        <w:rPr>
          <w:rFonts w:ascii="Times New Roman" w:hAnsi="Times New Roman" w:cs="Times New Roman"/>
          <w:sz w:val="24"/>
          <w:szCs w:val="24"/>
        </w:rPr>
      </w:pPr>
      <w:proofErr w:type="spellStart"/>
      <w:proofErr w:type="gramStart"/>
      <w:r w:rsidRPr="0077169D">
        <w:rPr>
          <w:rFonts w:ascii="Times New Roman" w:hAnsi="Times New Roman" w:cs="Times New Roman"/>
          <w:bCs/>
          <w:sz w:val="24"/>
          <w:szCs w:val="24"/>
        </w:rPr>
        <w:t>logit</w:t>
      </w:r>
      <w:proofErr w:type="spellEnd"/>
      <w:proofErr w:type="gramEnd"/>
      <w:r w:rsidRPr="0077169D">
        <w:rPr>
          <w:rFonts w:ascii="Times New Roman" w:hAnsi="Times New Roman" w:cs="Times New Roman"/>
          <w:bCs/>
          <w:sz w:val="24"/>
          <w:szCs w:val="24"/>
        </w:rPr>
        <w:t xml:space="preserve"> TOWARDDISLIKE </w:t>
      </w:r>
      <w:proofErr w:type="spellStart"/>
      <w:r w:rsidRPr="0077169D">
        <w:rPr>
          <w:rFonts w:ascii="Times New Roman" w:hAnsi="Times New Roman" w:cs="Times New Roman"/>
          <w:bCs/>
          <w:sz w:val="24"/>
          <w:szCs w:val="24"/>
        </w:rPr>
        <w:t>i.SOCLOC</w:t>
      </w:r>
      <w:proofErr w:type="spellEnd"/>
      <w:r w:rsidRPr="0077169D">
        <w:rPr>
          <w:rFonts w:ascii="Times New Roman" w:hAnsi="Times New Roman" w:cs="Times New Roman"/>
          <w:bCs/>
          <w:sz w:val="24"/>
          <w:szCs w:val="24"/>
        </w:rPr>
        <w:t xml:space="preserve"> </w:t>
      </w:r>
      <w:proofErr w:type="spellStart"/>
      <w:r w:rsidRPr="0077169D">
        <w:rPr>
          <w:rFonts w:ascii="Times New Roman" w:hAnsi="Times New Roman" w:cs="Times New Roman"/>
          <w:bCs/>
          <w:sz w:val="24"/>
          <w:szCs w:val="24"/>
        </w:rPr>
        <w:t>i.ALTERCLASS</w:t>
      </w:r>
      <w:proofErr w:type="spellEnd"/>
      <w:r w:rsidRPr="0077169D">
        <w:rPr>
          <w:rFonts w:ascii="Times New Roman" w:hAnsi="Times New Roman" w:cs="Times New Roman"/>
          <w:bCs/>
          <w:sz w:val="24"/>
          <w:szCs w:val="24"/>
        </w:rPr>
        <w:t xml:space="preserve"> PARENTED LOWER WORKING BLACK HISP WHITE if CONTROL==0, </w:t>
      </w:r>
      <w:proofErr w:type="spellStart"/>
      <w:r w:rsidRPr="0077169D">
        <w:rPr>
          <w:rFonts w:ascii="Times New Roman" w:hAnsi="Times New Roman" w:cs="Times New Roman"/>
          <w:bCs/>
          <w:sz w:val="24"/>
          <w:szCs w:val="24"/>
        </w:rPr>
        <w:t>nolog</w:t>
      </w:r>
      <w:proofErr w:type="spellEnd"/>
    </w:p>
    <w:p w14:paraId="777CA4E6" w14:textId="77777777" w:rsidR="00665011" w:rsidRDefault="00665011" w:rsidP="00665011">
      <w:pPr>
        <w:pStyle w:val="Heading3"/>
      </w:pPr>
      <w:bookmarkStart w:id="112" w:name="_Toc390113437"/>
      <w:r>
        <w:t>Table 3.2c, Model 2</w:t>
      </w:r>
      <w:bookmarkEnd w:id="112"/>
    </w:p>
    <w:p w14:paraId="03CF11E8" w14:textId="77777777" w:rsidR="00665011" w:rsidRPr="0077169D" w:rsidRDefault="00665011" w:rsidP="00665011">
      <w:pPr>
        <w:rPr>
          <w:rFonts w:ascii="Times New Roman" w:hAnsi="Times New Roman" w:cs="Times New Roman"/>
          <w:sz w:val="24"/>
          <w:szCs w:val="24"/>
        </w:rPr>
      </w:pPr>
      <w:proofErr w:type="spellStart"/>
      <w:proofErr w:type="gramStart"/>
      <w:r w:rsidRPr="0077169D">
        <w:rPr>
          <w:rFonts w:ascii="Times New Roman" w:hAnsi="Times New Roman" w:cs="Times New Roman"/>
          <w:bCs/>
          <w:sz w:val="24"/>
          <w:szCs w:val="24"/>
        </w:rPr>
        <w:t>logit</w:t>
      </w:r>
      <w:proofErr w:type="spellEnd"/>
      <w:proofErr w:type="gramEnd"/>
      <w:r w:rsidRPr="0077169D">
        <w:rPr>
          <w:rFonts w:ascii="Times New Roman" w:hAnsi="Times New Roman" w:cs="Times New Roman"/>
          <w:bCs/>
          <w:sz w:val="24"/>
          <w:szCs w:val="24"/>
        </w:rPr>
        <w:t xml:space="preserve"> TOWARDDISLIKE </w:t>
      </w:r>
      <w:proofErr w:type="spellStart"/>
      <w:r w:rsidRPr="0077169D">
        <w:rPr>
          <w:rFonts w:ascii="Times New Roman" w:hAnsi="Times New Roman" w:cs="Times New Roman"/>
          <w:bCs/>
          <w:sz w:val="24"/>
          <w:szCs w:val="24"/>
        </w:rPr>
        <w:t>i.SOCLOC</w:t>
      </w:r>
      <w:proofErr w:type="spellEnd"/>
      <w:r w:rsidRPr="0077169D">
        <w:rPr>
          <w:rFonts w:ascii="Times New Roman" w:hAnsi="Times New Roman" w:cs="Times New Roman"/>
          <w:bCs/>
          <w:sz w:val="24"/>
          <w:szCs w:val="24"/>
        </w:rPr>
        <w:t xml:space="preserve"> </w:t>
      </w:r>
      <w:proofErr w:type="spellStart"/>
      <w:r w:rsidRPr="0077169D">
        <w:rPr>
          <w:rFonts w:ascii="Times New Roman" w:hAnsi="Times New Roman" w:cs="Times New Roman"/>
          <w:bCs/>
          <w:sz w:val="24"/>
          <w:szCs w:val="24"/>
        </w:rPr>
        <w:t>i.ALTERCLASS</w:t>
      </w:r>
      <w:proofErr w:type="spellEnd"/>
      <w:r w:rsidRPr="0077169D">
        <w:rPr>
          <w:rFonts w:ascii="Times New Roman" w:hAnsi="Times New Roman" w:cs="Times New Roman"/>
          <w:bCs/>
          <w:sz w:val="24"/>
          <w:szCs w:val="24"/>
        </w:rPr>
        <w:t xml:space="preserve"> PARENTED LOWER WORKING BLACK HISP WHITE </w:t>
      </w:r>
      <w:proofErr w:type="spellStart"/>
      <w:r w:rsidRPr="0077169D">
        <w:rPr>
          <w:rFonts w:ascii="Times New Roman" w:hAnsi="Times New Roman" w:cs="Times New Roman"/>
          <w:bCs/>
          <w:sz w:val="24"/>
          <w:szCs w:val="24"/>
        </w:rPr>
        <w:t>i.SOCLOC</w:t>
      </w:r>
      <w:proofErr w:type="spellEnd"/>
      <w:r w:rsidRPr="0077169D">
        <w:rPr>
          <w:rFonts w:ascii="Times New Roman" w:hAnsi="Times New Roman" w:cs="Times New Roman"/>
          <w:bCs/>
          <w:sz w:val="24"/>
          <w:szCs w:val="24"/>
        </w:rPr>
        <w:t>##</w:t>
      </w:r>
      <w:proofErr w:type="spellStart"/>
      <w:r w:rsidRPr="0077169D">
        <w:rPr>
          <w:rFonts w:ascii="Times New Roman" w:hAnsi="Times New Roman" w:cs="Times New Roman"/>
          <w:bCs/>
          <w:sz w:val="24"/>
          <w:szCs w:val="24"/>
        </w:rPr>
        <w:t>i.ALTERCLASS</w:t>
      </w:r>
      <w:proofErr w:type="spellEnd"/>
      <w:r w:rsidRPr="0077169D">
        <w:rPr>
          <w:rFonts w:ascii="Times New Roman" w:hAnsi="Times New Roman" w:cs="Times New Roman"/>
          <w:bCs/>
          <w:sz w:val="24"/>
          <w:szCs w:val="24"/>
        </w:rPr>
        <w:t xml:space="preserve"> if CONTROL==0, </w:t>
      </w:r>
      <w:proofErr w:type="spellStart"/>
      <w:r w:rsidRPr="0077169D">
        <w:rPr>
          <w:rFonts w:ascii="Times New Roman" w:hAnsi="Times New Roman" w:cs="Times New Roman"/>
          <w:bCs/>
          <w:sz w:val="24"/>
          <w:szCs w:val="24"/>
        </w:rPr>
        <w:t>nolog</w:t>
      </w:r>
      <w:proofErr w:type="spellEnd"/>
    </w:p>
    <w:p w14:paraId="39EE989F" w14:textId="77777777" w:rsidR="00665011" w:rsidRDefault="00665011" w:rsidP="00665011">
      <w:pPr>
        <w:pStyle w:val="Heading3"/>
      </w:pPr>
      <w:bookmarkStart w:id="113" w:name="_Toc390113438"/>
      <w:r>
        <w:t>Table 3.2c, Model 3</w:t>
      </w:r>
      <w:bookmarkEnd w:id="113"/>
    </w:p>
    <w:p w14:paraId="1161CD1A" w14:textId="77777777" w:rsidR="00665011" w:rsidRPr="0077169D" w:rsidRDefault="00665011" w:rsidP="00665011">
      <w:pPr>
        <w:rPr>
          <w:rFonts w:ascii="Times New Roman" w:hAnsi="Times New Roman" w:cs="Times New Roman"/>
          <w:sz w:val="24"/>
          <w:szCs w:val="24"/>
        </w:rPr>
      </w:pPr>
      <w:proofErr w:type="spellStart"/>
      <w:proofErr w:type="gramStart"/>
      <w:r w:rsidRPr="0077169D">
        <w:rPr>
          <w:rFonts w:ascii="Times New Roman" w:hAnsi="Times New Roman" w:cs="Times New Roman"/>
          <w:bCs/>
          <w:sz w:val="24"/>
          <w:szCs w:val="24"/>
        </w:rPr>
        <w:t>logit</w:t>
      </w:r>
      <w:proofErr w:type="spellEnd"/>
      <w:proofErr w:type="gramEnd"/>
      <w:r w:rsidRPr="0077169D">
        <w:rPr>
          <w:rFonts w:ascii="Times New Roman" w:hAnsi="Times New Roman" w:cs="Times New Roman"/>
          <w:bCs/>
          <w:sz w:val="24"/>
          <w:szCs w:val="24"/>
        </w:rPr>
        <w:t xml:space="preserve"> TOWARDDISLIKE </w:t>
      </w:r>
      <w:proofErr w:type="spellStart"/>
      <w:r w:rsidRPr="0077169D">
        <w:rPr>
          <w:rFonts w:ascii="Times New Roman" w:hAnsi="Times New Roman" w:cs="Times New Roman"/>
          <w:bCs/>
          <w:sz w:val="24"/>
          <w:szCs w:val="24"/>
        </w:rPr>
        <w:t>i.SOCLOC</w:t>
      </w:r>
      <w:proofErr w:type="spellEnd"/>
      <w:r w:rsidRPr="0077169D">
        <w:rPr>
          <w:rFonts w:ascii="Times New Roman" w:hAnsi="Times New Roman" w:cs="Times New Roman"/>
          <w:bCs/>
          <w:sz w:val="24"/>
          <w:szCs w:val="24"/>
        </w:rPr>
        <w:t xml:space="preserve"> </w:t>
      </w:r>
      <w:proofErr w:type="spellStart"/>
      <w:r w:rsidRPr="0077169D">
        <w:rPr>
          <w:rFonts w:ascii="Times New Roman" w:hAnsi="Times New Roman" w:cs="Times New Roman"/>
          <w:bCs/>
          <w:sz w:val="24"/>
          <w:szCs w:val="24"/>
        </w:rPr>
        <w:t>i.ALTERCLASS</w:t>
      </w:r>
      <w:proofErr w:type="spellEnd"/>
      <w:r w:rsidRPr="0077169D">
        <w:rPr>
          <w:rFonts w:ascii="Times New Roman" w:hAnsi="Times New Roman" w:cs="Times New Roman"/>
          <w:bCs/>
          <w:sz w:val="24"/>
          <w:szCs w:val="24"/>
        </w:rPr>
        <w:t xml:space="preserve"> PARENTED LOWER WORKING </w:t>
      </w:r>
      <w:r w:rsidRPr="000C47B5">
        <w:rPr>
          <w:rFonts w:ascii="Times New Roman" w:hAnsi="Times New Roman" w:cs="Times New Roman"/>
          <w:bCs/>
          <w:sz w:val="24"/>
          <w:szCs w:val="24"/>
        </w:rPr>
        <w:t xml:space="preserve">BLACK HISP WHITE </w:t>
      </w:r>
      <w:proofErr w:type="spellStart"/>
      <w:r w:rsidRPr="000C47B5">
        <w:rPr>
          <w:rFonts w:ascii="Times New Roman" w:hAnsi="Times New Roman" w:cs="Times New Roman"/>
          <w:bCs/>
          <w:sz w:val="24"/>
          <w:szCs w:val="24"/>
        </w:rPr>
        <w:t>i.SOCLOC</w:t>
      </w:r>
      <w:proofErr w:type="spellEnd"/>
      <w:r w:rsidRPr="000C47B5">
        <w:rPr>
          <w:rFonts w:ascii="Times New Roman" w:hAnsi="Times New Roman" w:cs="Times New Roman"/>
          <w:bCs/>
          <w:sz w:val="24"/>
          <w:szCs w:val="24"/>
        </w:rPr>
        <w:t>##</w:t>
      </w:r>
      <w:proofErr w:type="spellStart"/>
      <w:r w:rsidRPr="000C47B5">
        <w:rPr>
          <w:rFonts w:ascii="Times New Roman" w:hAnsi="Times New Roman" w:cs="Times New Roman"/>
          <w:bCs/>
          <w:sz w:val="24"/>
          <w:szCs w:val="24"/>
        </w:rPr>
        <w:t>i.ALTERCLASS</w:t>
      </w:r>
      <w:proofErr w:type="spellEnd"/>
      <w:r w:rsidRPr="000C47B5">
        <w:rPr>
          <w:rFonts w:ascii="Times New Roman" w:hAnsi="Times New Roman" w:cs="Times New Roman"/>
          <w:bCs/>
          <w:sz w:val="24"/>
          <w:szCs w:val="24"/>
        </w:rPr>
        <w:t xml:space="preserve"> RLIKE RDISLIKE if CONTROL==0,</w:t>
      </w:r>
      <w:r w:rsidRPr="0077169D">
        <w:rPr>
          <w:rFonts w:ascii="Times New Roman" w:hAnsi="Times New Roman" w:cs="Times New Roman"/>
          <w:bCs/>
          <w:sz w:val="24"/>
          <w:szCs w:val="24"/>
        </w:rPr>
        <w:t xml:space="preserve"> </w:t>
      </w:r>
      <w:proofErr w:type="spellStart"/>
      <w:r w:rsidRPr="0077169D">
        <w:rPr>
          <w:rFonts w:ascii="Times New Roman" w:hAnsi="Times New Roman" w:cs="Times New Roman"/>
          <w:bCs/>
          <w:sz w:val="24"/>
          <w:szCs w:val="24"/>
        </w:rPr>
        <w:t>nolog</w:t>
      </w:r>
      <w:proofErr w:type="spellEnd"/>
    </w:p>
    <w:p w14:paraId="700620E7" w14:textId="77777777" w:rsidR="00665011" w:rsidRPr="00262582" w:rsidRDefault="00665011" w:rsidP="00665011">
      <w:pPr>
        <w:pStyle w:val="Heading3"/>
      </w:pPr>
      <w:bookmarkStart w:id="114" w:name="_Toc390113439"/>
      <w:r w:rsidRPr="00262582">
        <w:lastRenderedPageBreak/>
        <w:t>Table 3.2c, Model 4</w:t>
      </w:r>
      <w:bookmarkEnd w:id="114"/>
    </w:p>
    <w:p w14:paraId="3629428B" w14:textId="77777777" w:rsidR="00665011" w:rsidRPr="00262582" w:rsidRDefault="00665011" w:rsidP="00665011">
      <w:pPr>
        <w:rPr>
          <w:rFonts w:ascii="Times New Roman" w:hAnsi="Times New Roman" w:cs="Times New Roman"/>
          <w:sz w:val="24"/>
          <w:szCs w:val="24"/>
        </w:rPr>
      </w:pPr>
      <w:proofErr w:type="spellStart"/>
      <w:proofErr w:type="gramStart"/>
      <w:r w:rsidRPr="00262582">
        <w:rPr>
          <w:rFonts w:ascii="Times New Roman" w:hAnsi="Times New Roman" w:cs="Times New Roman"/>
          <w:bCs/>
          <w:sz w:val="24"/>
          <w:szCs w:val="24"/>
        </w:rPr>
        <w:t>logit</w:t>
      </w:r>
      <w:proofErr w:type="spellEnd"/>
      <w:proofErr w:type="gramEnd"/>
      <w:r w:rsidRPr="00262582">
        <w:rPr>
          <w:rFonts w:ascii="Times New Roman" w:hAnsi="Times New Roman" w:cs="Times New Roman"/>
          <w:bCs/>
          <w:sz w:val="24"/>
          <w:szCs w:val="24"/>
        </w:rPr>
        <w:t xml:space="preserve"> TOWARDDISLIKE </w:t>
      </w:r>
      <w:proofErr w:type="spellStart"/>
      <w:r w:rsidRPr="00262582">
        <w:rPr>
          <w:rFonts w:ascii="Times New Roman" w:hAnsi="Times New Roman" w:cs="Times New Roman"/>
          <w:bCs/>
          <w:sz w:val="24"/>
          <w:szCs w:val="24"/>
        </w:rPr>
        <w:t>i.SOCLOC</w:t>
      </w:r>
      <w:proofErr w:type="spellEnd"/>
      <w:r w:rsidRPr="00262582">
        <w:rPr>
          <w:rFonts w:ascii="Times New Roman" w:hAnsi="Times New Roman" w:cs="Times New Roman"/>
          <w:bCs/>
          <w:sz w:val="24"/>
          <w:szCs w:val="24"/>
        </w:rPr>
        <w:t xml:space="preserve"> </w:t>
      </w:r>
      <w:proofErr w:type="spellStart"/>
      <w:r w:rsidRPr="00262582">
        <w:rPr>
          <w:rFonts w:ascii="Times New Roman" w:hAnsi="Times New Roman" w:cs="Times New Roman"/>
          <w:bCs/>
          <w:sz w:val="24"/>
          <w:szCs w:val="24"/>
        </w:rPr>
        <w:t>i.ALTERCLASS</w:t>
      </w:r>
      <w:proofErr w:type="spellEnd"/>
      <w:r w:rsidRPr="00262582">
        <w:rPr>
          <w:rFonts w:ascii="Times New Roman" w:hAnsi="Times New Roman" w:cs="Times New Roman"/>
          <w:bCs/>
          <w:sz w:val="24"/>
          <w:szCs w:val="24"/>
        </w:rPr>
        <w:t xml:space="preserve"> PARENTED LOWER WORKING BLACK HISP WHITE </w:t>
      </w:r>
      <w:proofErr w:type="spellStart"/>
      <w:r w:rsidRPr="00262582">
        <w:rPr>
          <w:rFonts w:ascii="Times New Roman" w:hAnsi="Times New Roman" w:cs="Times New Roman"/>
          <w:bCs/>
          <w:sz w:val="24"/>
          <w:szCs w:val="24"/>
        </w:rPr>
        <w:t>i.SOCLOC</w:t>
      </w:r>
      <w:proofErr w:type="spellEnd"/>
      <w:r w:rsidRPr="00262582">
        <w:rPr>
          <w:rFonts w:ascii="Times New Roman" w:hAnsi="Times New Roman" w:cs="Times New Roman"/>
          <w:bCs/>
          <w:sz w:val="24"/>
          <w:szCs w:val="24"/>
        </w:rPr>
        <w:t>##</w:t>
      </w:r>
      <w:proofErr w:type="spellStart"/>
      <w:r w:rsidRPr="00262582">
        <w:rPr>
          <w:rFonts w:ascii="Times New Roman" w:hAnsi="Times New Roman" w:cs="Times New Roman"/>
          <w:bCs/>
          <w:sz w:val="24"/>
          <w:szCs w:val="24"/>
        </w:rPr>
        <w:t>i.ALTERCLASS</w:t>
      </w:r>
      <w:proofErr w:type="spellEnd"/>
      <w:r w:rsidRPr="00262582">
        <w:rPr>
          <w:rFonts w:ascii="Times New Roman" w:hAnsi="Times New Roman" w:cs="Times New Roman"/>
          <w:bCs/>
          <w:sz w:val="24"/>
          <w:szCs w:val="24"/>
        </w:rPr>
        <w:t xml:space="preserve"> RLIKE RDISLIKE FEMALE AGEMID SIMBIN3 if CONTROL==0, </w:t>
      </w:r>
      <w:proofErr w:type="spellStart"/>
      <w:r w:rsidRPr="00262582">
        <w:rPr>
          <w:rFonts w:ascii="Times New Roman" w:hAnsi="Times New Roman" w:cs="Times New Roman"/>
          <w:bCs/>
          <w:sz w:val="24"/>
          <w:szCs w:val="24"/>
        </w:rPr>
        <w:t>nolog</w:t>
      </w:r>
      <w:proofErr w:type="spellEnd"/>
    </w:p>
    <w:p w14:paraId="67EA954D" w14:textId="77777777" w:rsidR="00665011" w:rsidRDefault="00665011" w:rsidP="00665011">
      <w:pPr>
        <w:pStyle w:val="Heading3"/>
      </w:pPr>
      <w:bookmarkStart w:id="115" w:name="_Toc390113440"/>
      <w:r>
        <w:t>Table 3.3, Model 1</w:t>
      </w:r>
      <w:bookmarkEnd w:id="115"/>
    </w:p>
    <w:p w14:paraId="2D6E9DC4" w14:textId="77777777" w:rsidR="00665011" w:rsidRPr="0092431B" w:rsidRDefault="00665011" w:rsidP="00665011">
      <w:pPr>
        <w:rPr>
          <w:rFonts w:ascii="Times New Roman" w:hAnsi="Times New Roman" w:cs="Times New Roman"/>
          <w:bCs/>
          <w:sz w:val="24"/>
          <w:szCs w:val="24"/>
        </w:rPr>
      </w:pPr>
      <w:proofErr w:type="spellStart"/>
      <w:proofErr w:type="gramStart"/>
      <w:r w:rsidRPr="00AE1B6B">
        <w:rPr>
          <w:rFonts w:ascii="Times New Roman" w:hAnsi="Times New Roman" w:cs="Times New Roman"/>
          <w:bCs/>
          <w:sz w:val="24"/>
          <w:szCs w:val="24"/>
        </w:rPr>
        <w:t>logit</w:t>
      </w:r>
      <w:proofErr w:type="spellEnd"/>
      <w:proofErr w:type="gramEnd"/>
      <w:r w:rsidRPr="00AE1B6B">
        <w:rPr>
          <w:rFonts w:ascii="Times New Roman" w:hAnsi="Times New Roman" w:cs="Times New Roman"/>
          <w:bCs/>
          <w:sz w:val="24"/>
          <w:szCs w:val="24"/>
        </w:rPr>
        <w:t xml:space="preserve"> </w:t>
      </w:r>
      <w:r>
        <w:rPr>
          <w:rFonts w:ascii="Times New Roman" w:hAnsi="Times New Roman" w:cs="Times New Roman"/>
          <w:bCs/>
          <w:sz w:val="24"/>
          <w:szCs w:val="24"/>
        </w:rPr>
        <w:t>AWAY</w:t>
      </w:r>
      <w:r w:rsidRPr="00AE1B6B">
        <w:rPr>
          <w:rFonts w:ascii="Times New Roman" w:hAnsi="Times New Roman" w:cs="Times New Roman"/>
          <w:bCs/>
          <w:sz w:val="24"/>
          <w:szCs w:val="24"/>
        </w:rPr>
        <w:t xml:space="preserve"> </w:t>
      </w:r>
      <w:proofErr w:type="spellStart"/>
      <w:r w:rsidRPr="00AE1B6B">
        <w:rPr>
          <w:rFonts w:ascii="Times New Roman" w:hAnsi="Times New Roman" w:cs="Times New Roman"/>
          <w:bCs/>
          <w:sz w:val="24"/>
          <w:szCs w:val="24"/>
        </w:rPr>
        <w:t>i.SOCLOC</w:t>
      </w:r>
      <w:proofErr w:type="spellEnd"/>
      <w:r w:rsidRPr="00AE1B6B">
        <w:rPr>
          <w:rFonts w:ascii="Times New Roman" w:hAnsi="Times New Roman" w:cs="Times New Roman"/>
          <w:bCs/>
          <w:sz w:val="24"/>
          <w:szCs w:val="24"/>
        </w:rPr>
        <w:t xml:space="preserve"> </w:t>
      </w:r>
      <w:proofErr w:type="spellStart"/>
      <w:r w:rsidRPr="00AE1B6B">
        <w:rPr>
          <w:rFonts w:ascii="Times New Roman" w:hAnsi="Times New Roman" w:cs="Times New Roman"/>
          <w:bCs/>
          <w:sz w:val="24"/>
          <w:szCs w:val="24"/>
        </w:rPr>
        <w:t>i.ALTERCLASS</w:t>
      </w:r>
      <w:proofErr w:type="spellEnd"/>
      <w:r w:rsidRPr="00AE1B6B">
        <w:rPr>
          <w:rFonts w:ascii="Times New Roman" w:hAnsi="Times New Roman" w:cs="Times New Roman"/>
          <w:bCs/>
          <w:sz w:val="24"/>
          <w:szCs w:val="24"/>
        </w:rPr>
        <w:t xml:space="preserve"> PARENTED LOWER WORKING BLACK HISP WHITE if CONTROL==0, </w:t>
      </w:r>
      <w:proofErr w:type="spellStart"/>
      <w:r w:rsidRPr="00AE1B6B">
        <w:rPr>
          <w:rFonts w:ascii="Times New Roman" w:hAnsi="Times New Roman" w:cs="Times New Roman"/>
          <w:bCs/>
          <w:sz w:val="24"/>
          <w:szCs w:val="24"/>
        </w:rPr>
        <w:t>nolog</w:t>
      </w:r>
      <w:proofErr w:type="spellEnd"/>
    </w:p>
    <w:p w14:paraId="12CCA730" w14:textId="77777777" w:rsidR="00665011" w:rsidRPr="0074085E" w:rsidRDefault="00665011" w:rsidP="00665011">
      <w:pPr>
        <w:pStyle w:val="Heading3"/>
        <w:rPr>
          <w:sz w:val="24"/>
          <w:szCs w:val="24"/>
        </w:rPr>
      </w:pPr>
      <w:bookmarkStart w:id="116" w:name="_Toc390113441"/>
      <w:r w:rsidRPr="0074085E">
        <w:rPr>
          <w:sz w:val="24"/>
          <w:szCs w:val="24"/>
        </w:rPr>
        <w:t>Figure 3.2</w:t>
      </w:r>
      <w:bookmarkEnd w:id="116"/>
    </w:p>
    <w:p w14:paraId="50369263" w14:textId="3C0DE621" w:rsidR="00665011" w:rsidRPr="0074085E" w:rsidRDefault="007055D7" w:rsidP="00665011">
      <w:pPr>
        <w:rPr>
          <w:rFonts w:ascii="Times New Roman" w:hAnsi="Times New Roman" w:cs="Times New Roman"/>
          <w:sz w:val="24"/>
          <w:szCs w:val="24"/>
        </w:rPr>
      </w:pPr>
      <w:proofErr w:type="gramStart"/>
      <w:r>
        <w:rPr>
          <w:rFonts w:ascii="Times New Roman" w:hAnsi="Times New Roman" w:cs="Times New Roman"/>
          <w:sz w:val="24"/>
          <w:szCs w:val="24"/>
        </w:rPr>
        <w:t>margins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i.SOLOC#i.ALTERCLASS</w:t>
      </w:r>
      <w:proofErr w:type="spellEnd"/>
    </w:p>
    <w:p w14:paraId="589AB169" w14:textId="77777777" w:rsidR="00665011" w:rsidRPr="0074085E" w:rsidRDefault="00665011" w:rsidP="00665011">
      <w:pPr>
        <w:rPr>
          <w:rFonts w:ascii="Times New Roman" w:hAnsi="Times New Roman" w:cs="Times New Roman"/>
          <w:sz w:val="24"/>
          <w:szCs w:val="24"/>
        </w:rPr>
      </w:pPr>
      <w:r w:rsidRPr="0074085E">
        <w:rPr>
          <w:rFonts w:ascii="Times New Roman" w:hAnsi="Times New Roman" w:cs="Times New Roman"/>
          <w:sz w:val="24"/>
          <w:szCs w:val="24"/>
        </w:rPr>
        <w:t>Figure created manually in Excel</w:t>
      </w:r>
    </w:p>
    <w:p w14:paraId="162CD961" w14:textId="77777777" w:rsidR="00A130C4" w:rsidRDefault="00A130C4" w:rsidP="00A130C4">
      <w:pPr>
        <w:pStyle w:val="Heading3"/>
      </w:pPr>
      <w:bookmarkStart w:id="117" w:name="_Toc390113442"/>
      <w:r>
        <w:t>Table 3.3, Model 2</w:t>
      </w:r>
      <w:bookmarkEnd w:id="117"/>
    </w:p>
    <w:p w14:paraId="519C1B74" w14:textId="77777777" w:rsidR="00A130C4" w:rsidRPr="00AE1B6B" w:rsidRDefault="00A130C4" w:rsidP="00A130C4">
      <w:pPr>
        <w:rPr>
          <w:rFonts w:ascii="Times New Roman" w:hAnsi="Times New Roman" w:cs="Times New Roman"/>
          <w:sz w:val="24"/>
          <w:szCs w:val="24"/>
        </w:rPr>
      </w:pPr>
      <w:proofErr w:type="spellStart"/>
      <w:proofErr w:type="gramStart"/>
      <w:r>
        <w:rPr>
          <w:rFonts w:ascii="Times New Roman" w:hAnsi="Times New Roman" w:cs="Times New Roman"/>
          <w:bCs/>
          <w:sz w:val="24"/>
          <w:szCs w:val="24"/>
        </w:rPr>
        <w:t>logit</w:t>
      </w:r>
      <w:proofErr w:type="spellEnd"/>
      <w:proofErr w:type="gramEnd"/>
      <w:r>
        <w:rPr>
          <w:rFonts w:ascii="Times New Roman" w:hAnsi="Times New Roman" w:cs="Times New Roman"/>
          <w:bCs/>
          <w:sz w:val="24"/>
          <w:szCs w:val="24"/>
        </w:rPr>
        <w:t xml:space="preserve"> AWAY</w:t>
      </w:r>
      <w:r w:rsidRPr="00AE1B6B">
        <w:rPr>
          <w:rFonts w:ascii="Times New Roman" w:hAnsi="Times New Roman" w:cs="Times New Roman"/>
          <w:bCs/>
          <w:sz w:val="24"/>
          <w:szCs w:val="24"/>
        </w:rPr>
        <w:t xml:space="preserve"> </w:t>
      </w:r>
      <w:proofErr w:type="spellStart"/>
      <w:r w:rsidRPr="00AE1B6B">
        <w:rPr>
          <w:rFonts w:ascii="Times New Roman" w:hAnsi="Times New Roman" w:cs="Times New Roman"/>
          <w:bCs/>
          <w:sz w:val="24"/>
          <w:szCs w:val="24"/>
        </w:rPr>
        <w:t>i.SOCLOC</w:t>
      </w:r>
      <w:proofErr w:type="spellEnd"/>
      <w:r w:rsidRPr="00AE1B6B">
        <w:rPr>
          <w:rFonts w:ascii="Times New Roman" w:hAnsi="Times New Roman" w:cs="Times New Roman"/>
          <w:bCs/>
          <w:sz w:val="24"/>
          <w:szCs w:val="24"/>
        </w:rPr>
        <w:t xml:space="preserve"> </w:t>
      </w:r>
      <w:proofErr w:type="spellStart"/>
      <w:r w:rsidRPr="00AE1B6B">
        <w:rPr>
          <w:rFonts w:ascii="Times New Roman" w:hAnsi="Times New Roman" w:cs="Times New Roman"/>
          <w:bCs/>
          <w:sz w:val="24"/>
          <w:szCs w:val="24"/>
        </w:rPr>
        <w:t>i.ALTERCLASS</w:t>
      </w:r>
      <w:proofErr w:type="spellEnd"/>
      <w:r w:rsidRPr="00AE1B6B">
        <w:rPr>
          <w:rFonts w:ascii="Times New Roman" w:hAnsi="Times New Roman" w:cs="Times New Roman"/>
          <w:bCs/>
          <w:sz w:val="24"/>
          <w:szCs w:val="24"/>
        </w:rPr>
        <w:t xml:space="preserve"> PARENTED LOWER WORKING BLACK HISP WHITE </w:t>
      </w:r>
      <w:proofErr w:type="spellStart"/>
      <w:r w:rsidRPr="00AE1B6B">
        <w:rPr>
          <w:rFonts w:ascii="Times New Roman" w:hAnsi="Times New Roman" w:cs="Times New Roman"/>
          <w:bCs/>
          <w:sz w:val="24"/>
          <w:szCs w:val="24"/>
        </w:rPr>
        <w:t>i.SOCLOC</w:t>
      </w:r>
      <w:proofErr w:type="spellEnd"/>
      <w:r w:rsidRPr="00AE1B6B">
        <w:rPr>
          <w:rFonts w:ascii="Times New Roman" w:hAnsi="Times New Roman" w:cs="Times New Roman"/>
          <w:bCs/>
          <w:sz w:val="24"/>
          <w:szCs w:val="24"/>
        </w:rPr>
        <w:t>##</w:t>
      </w:r>
      <w:proofErr w:type="spellStart"/>
      <w:r w:rsidRPr="00AE1B6B">
        <w:rPr>
          <w:rFonts w:ascii="Times New Roman" w:hAnsi="Times New Roman" w:cs="Times New Roman"/>
          <w:bCs/>
          <w:sz w:val="24"/>
          <w:szCs w:val="24"/>
        </w:rPr>
        <w:t>i.ALTERCLASS</w:t>
      </w:r>
      <w:proofErr w:type="spellEnd"/>
      <w:r w:rsidRPr="00AE1B6B">
        <w:rPr>
          <w:rFonts w:ascii="Times New Roman" w:hAnsi="Times New Roman" w:cs="Times New Roman"/>
          <w:bCs/>
          <w:sz w:val="24"/>
          <w:szCs w:val="24"/>
        </w:rPr>
        <w:t xml:space="preserve"> if CONTROL==0, </w:t>
      </w:r>
      <w:proofErr w:type="spellStart"/>
      <w:r w:rsidRPr="00AE1B6B">
        <w:rPr>
          <w:rFonts w:ascii="Times New Roman" w:hAnsi="Times New Roman" w:cs="Times New Roman"/>
          <w:bCs/>
          <w:sz w:val="24"/>
          <w:szCs w:val="24"/>
        </w:rPr>
        <w:t>nolog</w:t>
      </w:r>
      <w:proofErr w:type="spellEnd"/>
    </w:p>
    <w:p w14:paraId="4194F3FE" w14:textId="77777777" w:rsidR="00665011" w:rsidRPr="0074085E" w:rsidRDefault="00665011" w:rsidP="00665011">
      <w:pPr>
        <w:pStyle w:val="Heading3"/>
        <w:rPr>
          <w:sz w:val="24"/>
          <w:szCs w:val="24"/>
        </w:rPr>
      </w:pPr>
      <w:bookmarkStart w:id="118" w:name="_Toc390113443"/>
      <w:r w:rsidRPr="0074085E">
        <w:rPr>
          <w:sz w:val="24"/>
          <w:szCs w:val="24"/>
        </w:rPr>
        <w:t>Table 3.3, Model 3</w:t>
      </w:r>
      <w:bookmarkEnd w:id="118"/>
    </w:p>
    <w:p w14:paraId="0A6131DE" w14:textId="77777777" w:rsidR="00665011" w:rsidRPr="0074085E" w:rsidRDefault="00665011" w:rsidP="00665011">
      <w:pPr>
        <w:rPr>
          <w:rFonts w:ascii="Times New Roman" w:hAnsi="Times New Roman" w:cs="Times New Roman"/>
          <w:sz w:val="24"/>
          <w:szCs w:val="24"/>
        </w:rPr>
      </w:pPr>
      <w:proofErr w:type="spellStart"/>
      <w:proofErr w:type="gramStart"/>
      <w:r w:rsidRPr="0074085E">
        <w:rPr>
          <w:rFonts w:ascii="Times New Roman" w:hAnsi="Times New Roman" w:cs="Times New Roman"/>
          <w:bCs/>
          <w:sz w:val="24"/>
          <w:szCs w:val="24"/>
        </w:rPr>
        <w:t>logit</w:t>
      </w:r>
      <w:proofErr w:type="spellEnd"/>
      <w:proofErr w:type="gramEnd"/>
      <w:r w:rsidRPr="0074085E">
        <w:rPr>
          <w:rFonts w:ascii="Times New Roman" w:hAnsi="Times New Roman" w:cs="Times New Roman"/>
          <w:bCs/>
          <w:sz w:val="24"/>
          <w:szCs w:val="24"/>
        </w:rPr>
        <w:t xml:space="preserve"> AWAY </w:t>
      </w:r>
      <w:proofErr w:type="spellStart"/>
      <w:r w:rsidRPr="0074085E">
        <w:rPr>
          <w:rFonts w:ascii="Times New Roman" w:hAnsi="Times New Roman" w:cs="Times New Roman"/>
          <w:bCs/>
          <w:sz w:val="24"/>
          <w:szCs w:val="24"/>
        </w:rPr>
        <w:t>i.SOCLOC</w:t>
      </w:r>
      <w:proofErr w:type="spellEnd"/>
      <w:r w:rsidRPr="0074085E">
        <w:rPr>
          <w:rFonts w:ascii="Times New Roman" w:hAnsi="Times New Roman" w:cs="Times New Roman"/>
          <w:bCs/>
          <w:sz w:val="24"/>
          <w:szCs w:val="24"/>
        </w:rPr>
        <w:t xml:space="preserve"> </w:t>
      </w:r>
      <w:proofErr w:type="spellStart"/>
      <w:r w:rsidRPr="0074085E">
        <w:rPr>
          <w:rFonts w:ascii="Times New Roman" w:hAnsi="Times New Roman" w:cs="Times New Roman"/>
          <w:bCs/>
          <w:sz w:val="24"/>
          <w:szCs w:val="24"/>
        </w:rPr>
        <w:t>i.ALTERCLASS</w:t>
      </w:r>
      <w:proofErr w:type="spellEnd"/>
      <w:r w:rsidRPr="0074085E">
        <w:rPr>
          <w:rFonts w:ascii="Times New Roman" w:hAnsi="Times New Roman" w:cs="Times New Roman"/>
          <w:bCs/>
          <w:sz w:val="24"/>
          <w:szCs w:val="24"/>
        </w:rPr>
        <w:t xml:space="preserve"> PARENTED LOWER WORKING BLACK HISP WHITE </w:t>
      </w:r>
      <w:proofErr w:type="spellStart"/>
      <w:r w:rsidRPr="0074085E">
        <w:rPr>
          <w:rFonts w:ascii="Times New Roman" w:hAnsi="Times New Roman" w:cs="Times New Roman"/>
          <w:bCs/>
          <w:sz w:val="24"/>
          <w:szCs w:val="24"/>
        </w:rPr>
        <w:t>i.SOCLOC</w:t>
      </w:r>
      <w:proofErr w:type="spellEnd"/>
      <w:r w:rsidRPr="0074085E">
        <w:rPr>
          <w:rFonts w:ascii="Times New Roman" w:hAnsi="Times New Roman" w:cs="Times New Roman"/>
          <w:bCs/>
          <w:sz w:val="24"/>
          <w:szCs w:val="24"/>
        </w:rPr>
        <w:t>##</w:t>
      </w:r>
      <w:proofErr w:type="spellStart"/>
      <w:r w:rsidRPr="0074085E">
        <w:rPr>
          <w:rFonts w:ascii="Times New Roman" w:hAnsi="Times New Roman" w:cs="Times New Roman"/>
          <w:bCs/>
          <w:sz w:val="24"/>
          <w:szCs w:val="24"/>
        </w:rPr>
        <w:t>i.ALTERCLASS</w:t>
      </w:r>
      <w:proofErr w:type="spellEnd"/>
      <w:r w:rsidRPr="0074085E">
        <w:rPr>
          <w:rFonts w:ascii="Times New Roman" w:hAnsi="Times New Roman" w:cs="Times New Roman"/>
          <w:bCs/>
          <w:sz w:val="24"/>
          <w:szCs w:val="24"/>
        </w:rPr>
        <w:t xml:space="preserve"> RLIKE RDISLIKE ALTERLIKE if CONTROL==0, </w:t>
      </w:r>
      <w:proofErr w:type="spellStart"/>
      <w:r w:rsidRPr="0074085E">
        <w:rPr>
          <w:rFonts w:ascii="Times New Roman" w:hAnsi="Times New Roman" w:cs="Times New Roman"/>
          <w:bCs/>
          <w:sz w:val="24"/>
          <w:szCs w:val="24"/>
        </w:rPr>
        <w:t>nolog</w:t>
      </w:r>
      <w:proofErr w:type="spellEnd"/>
    </w:p>
    <w:p w14:paraId="4DC2B5EA" w14:textId="77777777" w:rsidR="00665011" w:rsidRPr="0074085E" w:rsidRDefault="00665011" w:rsidP="00665011">
      <w:pPr>
        <w:pStyle w:val="Heading3"/>
        <w:rPr>
          <w:sz w:val="24"/>
          <w:szCs w:val="24"/>
        </w:rPr>
      </w:pPr>
      <w:bookmarkStart w:id="119" w:name="_Toc390113444"/>
      <w:r w:rsidRPr="0074085E">
        <w:rPr>
          <w:sz w:val="24"/>
          <w:szCs w:val="24"/>
        </w:rPr>
        <w:t>Table 3.3, Model 4</w:t>
      </w:r>
      <w:bookmarkEnd w:id="119"/>
    </w:p>
    <w:p w14:paraId="41C9A88D" w14:textId="77777777" w:rsidR="00665011" w:rsidRPr="0074085E" w:rsidRDefault="00665011" w:rsidP="00665011">
      <w:pPr>
        <w:rPr>
          <w:rFonts w:ascii="Times New Roman" w:hAnsi="Times New Roman" w:cs="Times New Roman"/>
          <w:sz w:val="24"/>
          <w:szCs w:val="24"/>
        </w:rPr>
      </w:pPr>
      <w:proofErr w:type="spellStart"/>
      <w:proofErr w:type="gramStart"/>
      <w:r w:rsidRPr="0074085E">
        <w:rPr>
          <w:rFonts w:ascii="Times New Roman" w:hAnsi="Times New Roman" w:cs="Times New Roman"/>
          <w:bCs/>
          <w:sz w:val="24"/>
          <w:szCs w:val="24"/>
        </w:rPr>
        <w:t>logit</w:t>
      </w:r>
      <w:proofErr w:type="spellEnd"/>
      <w:proofErr w:type="gramEnd"/>
      <w:r w:rsidRPr="0074085E">
        <w:rPr>
          <w:rFonts w:ascii="Times New Roman" w:hAnsi="Times New Roman" w:cs="Times New Roman"/>
          <w:bCs/>
          <w:sz w:val="24"/>
          <w:szCs w:val="24"/>
        </w:rPr>
        <w:t xml:space="preserve"> AWAY </w:t>
      </w:r>
      <w:proofErr w:type="spellStart"/>
      <w:r w:rsidRPr="0074085E">
        <w:rPr>
          <w:rFonts w:ascii="Times New Roman" w:hAnsi="Times New Roman" w:cs="Times New Roman"/>
          <w:bCs/>
          <w:sz w:val="24"/>
          <w:szCs w:val="24"/>
        </w:rPr>
        <w:t>i.SOCLOC</w:t>
      </w:r>
      <w:proofErr w:type="spellEnd"/>
      <w:r w:rsidRPr="0074085E">
        <w:rPr>
          <w:rFonts w:ascii="Times New Roman" w:hAnsi="Times New Roman" w:cs="Times New Roman"/>
          <w:bCs/>
          <w:sz w:val="24"/>
          <w:szCs w:val="24"/>
        </w:rPr>
        <w:t xml:space="preserve"> </w:t>
      </w:r>
      <w:proofErr w:type="spellStart"/>
      <w:r w:rsidRPr="0074085E">
        <w:rPr>
          <w:rFonts w:ascii="Times New Roman" w:hAnsi="Times New Roman" w:cs="Times New Roman"/>
          <w:bCs/>
          <w:sz w:val="24"/>
          <w:szCs w:val="24"/>
        </w:rPr>
        <w:t>i.ALTERCLASS</w:t>
      </w:r>
      <w:proofErr w:type="spellEnd"/>
      <w:r w:rsidRPr="0074085E">
        <w:rPr>
          <w:rFonts w:ascii="Times New Roman" w:hAnsi="Times New Roman" w:cs="Times New Roman"/>
          <w:bCs/>
          <w:sz w:val="24"/>
          <w:szCs w:val="24"/>
        </w:rPr>
        <w:t xml:space="preserve"> PARENTED LOWER WORKING BLACK HISP WHITE </w:t>
      </w:r>
      <w:proofErr w:type="spellStart"/>
      <w:r w:rsidRPr="0074085E">
        <w:rPr>
          <w:rFonts w:ascii="Times New Roman" w:hAnsi="Times New Roman" w:cs="Times New Roman"/>
          <w:bCs/>
          <w:sz w:val="24"/>
          <w:szCs w:val="24"/>
        </w:rPr>
        <w:t>i.SOCLOC</w:t>
      </w:r>
      <w:proofErr w:type="spellEnd"/>
      <w:r w:rsidRPr="0074085E">
        <w:rPr>
          <w:rFonts w:ascii="Times New Roman" w:hAnsi="Times New Roman" w:cs="Times New Roman"/>
          <w:bCs/>
          <w:sz w:val="24"/>
          <w:szCs w:val="24"/>
        </w:rPr>
        <w:t>##</w:t>
      </w:r>
      <w:proofErr w:type="spellStart"/>
      <w:r w:rsidRPr="0074085E">
        <w:rPr>
          <w:rFonts w:ascii="Times New Roman" w:hAnsi="Times New Roman" w:cs="Times New Roman"/>
          <w:bCs/>
          <w:sz w:val="24"/>
          <w:szCs w:val="24"/>
        </w:rPr>
        <w:t>i.ALTERCLASS</w:t>
      </w:r>
      <w:proofErr w:type="spellEnd"/>
      <w:r w:rsidRPr="0074085E">
        <w:rPr>
          <w:rFonts w:ascii="Times New Roman" w:hAnsi="Times New Roman" w:cs="Times New Roman"/>
          <w:bCs/>
          <w:sz w:val="24"/>
          <w:szCs w:val="24"/>
        </w:rPr>
        <w:t xml:space="preserve"> RLIKE RDISLIKE ALTERLIKE RLIKEXALTERLIKE RDISLIKEXALTERDISLIKE if CONTROL==0, </w:t>
      </w:r>
      <w:proofErr w:type="spellStart"/>
      <w:r w:rsidRPr="0074085E">
        <w:rPr>
          <w:rFonts w:ascii="Times New Roman" w:hAnsi="Times New Roman" w:cs="Times New Roman"/>
          <w:bCs/>
          <w:sz w:val="24"/>
          <w:szCs w:val="24"/>
        </w:rPr>
        <w:t>nolog</w:t>
      </w:r>
      <w:proofErr w:type="spellEnd"/>
    </w:p>
    <w:p w14:paraId="7053FB31" w14:textId="77777777" w:rsidR="00665011" w:rsidRPr="0074085E" w:rsidRDefault="00665011" w:rsidP="00665011">
      <w:pPr>
        <w:pStyle w:val="Heading3"/>
        <w:rPr>
          <w:sz w:val="24"/>
          <w:szCs w:val="24"/>
        </w:rPr>
      </w:pPr>
      <w:bookmarkStart w:id="120" w:name="_Toc390113445"/>
      <w:r w:rsidRPr="0074085E">
        <w:rPr>
          <w:sz w:val="24"/>
          <w:szCs w:val="24"/>
        </w:rPr>
        <w:t>Figure 3.3</w:t>
      </w:r>
      <w:bookmarkEnd w:id="120"/>
    </w:p>
    <w:p w14:paraId="60D87C10" w14:textId="77777777" w:rsidR="00665011" w:rsidRPr="0074085E" w:rsidRDefault="00665011" w:rsidP="00665011">
      <w:pPr>
        <w:rPr>
          <w:rFonts w:ascii="Times New Roman" w:hAnsi="Times New Roman" w:cs="Times New Roman"/>
          <w:sz w:val="24"/>
          <w:szCs w:val="24"/>
        </w:rPr>
      </w:pPr>
      <w:proofErr w:type="spellStart"/>
      <w:proofErr w:type="gramStart"/>
      <w:r w:rsidRPr="0074085E">
        <w:rPr>
          <w:rFonts w:ascii="Times New Roman" w:hAnsi="Times New Roman" w:cs="Times New Roman"/>
          <w:sz w:val="24"/>
          <w:szCs w:val="24"/>
        </w:rPr>
        <w:t>logit</w:t>
      </w:r>
      <w:proofErr w:type="spellEnd"/>
      <w:proofErr w:type="gramEnd"/>
      <w:r w:rsidRPr="0074085E">
        <w:rPr>
          <w:rFonts w:ascii="Times New Roman" w:hAnsi="Times New Roman" w:cs="Times New Roman"/>
          <w:sz w:val="24"/>
          <w:szCs w:val="24"/>
        </w:rPr>
        <w:t xml:space="preserve"> AWAY </w:t>
      </w:r>
      <w:proofErr w:type="spellStart"/>
      <w:r w:rsidRPr="0074085E">
        <w:rPr>
          <w:rFonts w:ascii="Times New Roman" w:hAnsi="Times New Roman" w:cs="Times New Roman"/>
          <w:sz w:val="24"/>
          <w:szCs w:val="24"/>
        </w:rPr>
        <w:t>i.SOCLOC</w:t>
      </w:r>
      <w:proofErr w:type="spellEnd"/>
      <w:r w:rsidRPr="0074085E">
        <w:rPr>
          <w:rFonts w:ascii="Times New Roman" w:hAnsi="Times New Roman" w:cs="Times New Roman"/>
          <w:sz w:val="24"/>
          <w:szCs w:val="24"/>
        </w:rPr>
        <w:t xml:space="preserve"> </w:t>
      </w:r>
      <w:proofErr w:type="spellStart"/>
      <w:r w:rsidRPr="0074085E">
        <w:rPr>
          <w:rFonts w:ascii="Times New Roman" w:hAnsi="Times New Roman" w:cs="Times New Roman"/>
          <w:sz w:val="24"/>
          <w:szCs w:val="24"/>
        </w:rPr>
        <w:t>i.ALTERCLASS</w:t>
      </w:r>
      <w:proofErr w:type="spellEnd"/>
      <w:r w:rsidRPr="0074085E">
        <w:rPr>
          <w:rFonts w:ascii="Times New Roman" w:hAnsi="Times New Roman" w:cs="Times New Roman"/>
          <w:sz w:val="24"/>
          <w:szCs w:val="24"/>
        </w:rPr>
        <w:t xml:space="preserve"> PARENTED LOWER WORKING BLACK HISP WHITE </w:t>
      </w:r>
      <w:proofErr w:type="spellStart"/>
      <w:r w:rsidRPr="0074085E">
        <w:rPr>
          <w:rFonts w:ascii="Times New Roman" w:hAnsi="Times New Roman" w:cs="Times New Roman"/>
          <w:sz w:val="24"/>
          <w:szCs w:val="24"/>
        </w:rPr>
        <w:t>i.SOCLOC</w:t>
      </w:r>
      <w:proofErr w:type="spellEnd"/>
      <w:r w:rsidRPr="0074085E">
        <w:rPr>
          <w:rFonts w:ascii="Times New Roman" w:hAnsi="Times New Roman" w:cs="Times New Roman"/>
          <w:sz w:val="24"/>
          <w:szCs w:val="24"/>
        </w:rPr>
        <w:t>##</w:t>
      </w:r>
      <w:proofErr w:type="spellStart"/>
      <w:r w:rsidRPr="0074085E">
        <w:rPr>
          <w:rFonts w:ascii="Times New Roman" w:hAnsi="Times New Roman" w:cs="Times New Roman"/>
          <w:sz w:val="24"/>
          <w:szCs w:val="24"/>
        </w:rPr>
        <w:t>i.ALTERCLASS</w:t>
      </w:r>
      <w:proofErr w:type="spellEnd"/>
      <w:r w:rsidRPr="0074085E">
        <w:rPr>
          <w:rFonts w:ascii="Times New Roman" w:hAnsi="Times New Roman" w:cs="Times New Roman"/>
          <w:sz w:val="24"/>
          <w:szCs w:val="24"/>
        </w:rPr>
        <w:t xml:space="preserve"> </w:t>
      </w:r>
      <w:proofErr w:type="spellStart"/>
      <w:r w:rsidRPr="0074085E">
        <w:rPr>
          <w:rFonts w:ascii="Times New Roman" w:hAnsi="Times New Roman" w:cs="Times New Roman"/>
          <w:sz w:val="24"/>
          <w:szCs w:val="24"/>
        </w:rPr>
        <w:t>i.RTASTE</w:t>
      </w:r>
      <w:proofErr w:type="spellEnd"/>
      <w:r w:rsidRPr="0074085E">
        <w:rPr>
          <w:rFonts w:ascii="Times New Roman" w:hAnsi="Times New Roman" w:cs="Times New Roman"/>
          <w:sz w:val="24"/>
          <w:szCs w:val="24"/>
        </w:rPr>
        <w:t xml:space="preserve"> ALTERLIKE </w:t>
      </w:r>
      <w:proofErr w:type="spellStart"/>
      <w:r w:rsidRPr="0074085E">
        <w:rPr>
          <w:rFonts w:ascii="Times New Roman" w:hAnsi="Times New Roman" w:cs="Times New Roman"/>
          <w:sz w:val="24"/>
          <w:szCs w:val="24"/>
        </w:rPr>
        <w:t>i.RTASTE</w:t>
      </w:r>
      <w:proofErr w:type="spellEnd"/>
      <w:r w:rsidRPr="0074085E">
        <w:rPr>
          <w:rFonts w:ascii="Times New Roman" w:hAnsi="Times New Roman" w:cs="Times New Roman"/>
          <w:sz w:val="24"/>
          <w:szCs w:val="24"/>
        </w:rPr>
        <w:t xml:space="preserve">##ALTERLIKE if CONTROL==0, </w:t>
      </w:r>
      <w:proofErr w:type="spellStart"/>
      <w:r w:rsidRPr="0074085E">
        <w:rPr>
          <w:rFonts w:ascii="Times New Roman" w:hAnsi="Times New Roman" w:cs="Times New Roman"/>
          <w:sz w:val="24"/>
          <w:szCs w:val="24"/>
        </w:rPr>
        <w:t>nolog</w:t>
      </w:r>
      <w:proofErr w:type="spellEnd"/>
    </w:p>
    <w:p w14:paraId="6C1C55FD" w14:textId="77777777" w:rsidR="00665011" w:rsidRPr="0074085E" w:rsidRDefault="00665011" w:rsidP="00665011">
      <w:pPr>
        <w:rPr>
          <w:rFonts w:ascii="Times New Roman" w:hAnsi="Times New Roman" w:cs="Times New Roman"/>
          <w:sz w:val="24"/>
          <w:szCs w:val="24"/>
        </w:rPr>
      </w:pPr>
      <w:proofErr w:type="gramStart"/>
      <w:r w:rsidRPr="0074085E">
        <w:rPr>
          <w:rFonts w:ascii="Times New Roman" w:hAnsi="Times New Roman" w:cs="Times New Roman"/>
          <w:sz w:val="24"/>
          <w:szCs w:val="24"/>
        </w:rPr>
        <w:t>margins</w:t>
      </w:r>
      <w:proofErr w:type="gramEnd"/>
      <w:r w:rsidRPr="0074085E">
        <w:rPr>
          <w:rFonts w:ascii="Times New Roman" w:hAnsi="Times New Roman" w:cs="Times New Roman"/>
          <w:sz w:val="24"/>
          <w:szCs w:val="24"/>
        </w:rPr>
        <w:t xml:space="preserve"> </w:t>
      </w:r>
      <w:proofErr w:type="spellStart"/>
      <w:r w:rsidRPr="0074085E">
        <w:rPr>
          <w:rFonts w:ascii="Times New Roman" w:hAnsi="Times New Roman" w:cs="Times New Roman"/>
          <w:sz w:val="24"/>
          <w:szCs w:val="24"/>
        </w:rPr>
        <w:t>i.RTASTE#ALTERLIKE</w:t>
      </w:r>
      <w:proofErr w:type="spellEnd"/>
    </w:p>
    <w:p w14:paraId="161BC57F" w14:textId="77777777" w:rsidR="00665011" w:rsidRPr="0074085E" w:rsidRDefault="00665011" w:rsidP="00665011">
      <w:pPr>
        <w:rPr>
          <w:rFonts w:ascii="Times New Roman" w:hAnsi="Times New Roman" w:cs="Times New Roman"/>
          <w:sz w:val="24"/>
          <w:szCs w:val="24"/>
        </w:rPr>
      </w:pPr>
      <w:r w:rsidRPr="0074085E">
        <w:rPr>
          <w:rFonts w:ascii="Times New Roman" w:hAnsi="Times New Roman" w:cs="Times New Roman"/>
          <w:sz w:val="24"/>
          <w:szCs w:val="24"/>
        </w:rPr>
        <w:t>Figure created manually in Excel</w:t>
      </w:r>
    </w:p>
    <w:p w14:paraId="427452E8" w14:textId="77777777" w:rsidR="00665011" w:rsidRPr="0074085E" w:rsidRDefault="00665011" w:rsidP="00665011">
      <w:pPr>
        <w:pStyle w:val="Heading3"/>
        <w:rPr>
          <w:sz w:val="24"/>
          <w:szCs w:val="24"/>
        </w:rPr>
      </w:pPr>
      <w:bookmarkStart w:id="121" w:name="_Toc390113446"/>
      <w:r w:rsidRPr="0074085E">
        <w:rPr>
          <w:sz w:val="24"/>
          <w:szCs w:val="24"/>
        </w:rPr>
        <w:t>Table 3.3, Model 5</w:t>
      </w:r>
      <w:bookmarkEnd w:id="121"/>
    </w:p>
    <w:p w14:paraId="039D69D9" w14:textId="77777777" w:rsidR="00665011" w:rsidRPr="0074085E" w:rsidRDefault="00665011" w:rsidP="00665011">
      <w:pPr>
        <w:rPr>
          <w:rFonts w:ascii="Times New Roman" w:hAnsi="Times New Roman" w:cs="Times New Roman"/>
          <w:sz w:val="24"/>
          <w:szCs w:val="24"/>
        </w:rPr>
      </w:pPr>
      <w:proofErr w:type="spellStart"/>
      <w:proofErr w:type="gramStart"/>
      <w:r w:rsidRPr="0074085E">
        <w:rPr>
          <w:rFonts w:ascii="Times New Roman" w:hAnsi="Times New Roman" w:cs="Times New Roman"/>
          <w:bCs/>
          <w:sz w:val="24"/>
          <w:szCs w:val="24"/>
        </w:rPr>
        <w:t>logit</w:t>
      </w:r>
      <w:proofErr w:type="spellEnd"/>
      <w:proofErr w:type="gramEnd"/>
      <w:r w:rsidRPr="0074085E">
        <w:rPr>
          <w:rFonts w:ascii="Times New Roman" w:hAnsi="Times New Roman" w:cs="Times New Roman"/>
          <w:bCs/>
          <w:sz w:val="24"/>
          <w:szCs w:val="24"/>
        </w:rPr>
        <w:t xml:space="preserve"> AWAY </w:t>
      </w:r>
      <w:proofErr w:type="spellStart"/>
      <w:r w:rsidRPr="0074085E">
        <w:rPr>
          <w:rFonts w:ascii="Times New Roman" w:hAnsi="Times New Roman" w:cs="Times New Roman"/>
          <w:bCs/>
          <w:sz w:val="24"/>
          <w:szCs w:val="24"/>
        </w:rPr>
        <w:t>i.SOCLOC</w:t>
      </w:r>
      <w:proofErr w:type="spellEnd"/>
      <w:r w:rsidRPr="0074085E">
        <w:rPr>
          <w:rFonts w:ascii="Times New Roman" w:hAnsi="Times New Roman" w:cs="Times New Roman"/>
          <w:bCs/>
          <w:sz w:val="24"/>
          <w:szCs w:val="24"/>
        </w:rPr>
        <w:t xml:space="preserve"> </w:t>
      </w:r>
      <w:proofErr w:type="spellStart"/>
      <w:r w:rsidRPr="0074085E">
        <w:rPr>
          <w:rFonts w:ascii="Times New Roman" w:hAnsi="Times New Roman" w:cs="Times New Roman"/>
          <w:bCs/>
          <w:sz w:val="24"/>
          <w:szCs w:val="24"/>
        </w:rPr>
        <w:t>i.ALTERCLASS</w:t>
      </w:r>
      <w:proofErr w:type="spellEnd"/>
      <w:r w:rsidRPr="0074085E">
        <w:rPr>
          <w:rFonts w:ascii="Times New Roman" w:hAnsi="Times New Roman" w:cs="Times New Roman"/>
          <w:bCs/>
          <w:sz w:val="24"/>
          <w:szCs w:val="24"/>
        </w:rPr>
        <w:t xml:space="preserve"> PARENTED LOWER WORKING BLACK HISP WHITE </w:t>
      </w:r>
      <w:proofErr w:type="spellStart"/>
      <w:r w:rsidRPr="0074085E">
        <w:rPr>
          <w:rFonts w:ascii="Times New Roman" w:hAnsi="Times New Roman" w:cs="Times New Roman"/>
          <w:bCs/>
          <w:sz w:val="24"/>
          <w:szCs w:val="24"/>
        </w:rPr>
        <w:t>i.SOCLOC</w:t>
      </w:r>
      <w:proofErr w:type="spellEnd"/>
      <w:r w:rsidRPr="0074085E">
        <w:rPr>
          <w:rFonts w:ascii="Times New Roman" w:hAnsi="Times New Roman" w:cs="Times New Roman"/>
          <w:bCs/>
          <w:sz w:val="24"/>
          <w:szCs w:val="24"/>
        </w:rPr>
        <w:t>##</w:t>
      </w:r>
      <w:proofErr w:type="spellStart"/>
      <w:r w:rsidRPr="0074085E">
        <w:rPr>
          <w:rFonts w:ascii="Times New Roman" w:hAnsi="Times New Roman" w:cs="Times New Roman"/>
          <w:bCs/>
          <w:sz w:val="24"/>
          <w:szCs w:val="24"/>
        </w:rPr>
        <w:t>i.ALTERCLASS</w:t>
      </w:r>
      <w:proofErr w:type="spellEnd"/>
      <w:r w:rsidRPr="0074085E">
        <w:rPr>
          <w:rFonts w:ascii="Times New Roman" w:hAnsi="Times New Roman" w:cs="Times New Roman"/>
          <w:bCs/>
          <w:sz w:val="24"/>
          <w:szCs w:val="24"/>
        </w:rPr>
        <w:t xml:space="preserve"> RLIKE RDISLIKE ALTERLIKE RLIKEXALTERLIKE RDISLIKEXALTERDISLIKE FEMALE AGEMID SIMBIN3 if CONTROL==0, </w:t>
      </w:r>
      <w:proofErr w:type="spellStart"/>
      <w:r w:rsidRPr="0074085E">
        <w:rPr>
          <w:rFonts w:ascii="Times New Roman" w:hAnsi="Times New Roman" w:cs="Times New Roman"/>
          <w:bCs/>
          <w:sz w:val="24"/>
          <w:szCs w:val="24"/>
        </w:rPr>
        <w:t>nolog</w:t>
      </w:r>
      <w:proofErr w:type="spellEnd"/>
    </w:p>
    <w:p w14:paraId="48F25BF5" w14:textId="77777777" w:rsidR="00665011" w:rsidRPr="00E256E8" w:rsidRDefault="00665011" w:rsidP="00665011"/>
    <w:p w14:paraId="14BEB3B4" w14:textId="77777777" w:rsidR="00665011" w:rsidRPr="006F0327" w:rsidRDefault="00665011" w:rsidP="00665011">
      <w:pPr>
        <w:pStyle w:val="Heading2"/>
        <w:rPr>
          <w:rFonts w:ascii="Times New Roman" w:hAnsi="Times New Roman" w:cs="Times New Roman"/>
        </w:rPr>
      </w:pPr>
      <w:bookmarkStart w:id="122" w:name="_Toc390113447"/>
      <w:r w:rsidRPr="006F0327">
        <w:rPr>
          <w:rFonts w:ascii="Times New Roman" w:hAnsi="Times New Roman" w:cs="Times New Roman"/>
        </w:rPr>
        <w:lastRenderedPageBreak/>
        <w:t>Chapter 4</w:t>
      </w:r>
      <w:bookmarkEnd w:id="122"/>
    </w:p>
    <w:p w14:paraId="7300B0DE" w14:textId="77777777" w:rsidR="00665011" w:rsidRPr="0007112C" w:rsidRDefault="00665011" w:rsidP="00665011">
      <w:pPr>
        <w:pStyle w:val="Heading3"/>
        <w:rPr>
          <w:rFonts w:ascii="Times New Roman" w:hAnsi="Times New Roman" w:cs="Times New Roman"/>
          <w:sz w:val="24"/>
          <w:szCs w:val="24"/>
        </w:rPr>
      </w:pPr>
      <w:bookmarkStart w:id="123" w:name="_Toc390113448"/>
      <w:r w:rsidRPr="0007112C">
        <w:rPr>
          <w:rFonts w:ascii="Times New Roman" w:hAnsi="Times New Roman" w:cs="Times New Roman"/>
          <w:sz w:val="24"/>
          <w:szCs w:val="24"/>
        </w:rPr>
        <w:t>Table 4, Model 1</w:t>
      </w:r>
      <w:bookmarkEnd w:id="123"/>
    </w:p>
    <w:p w14:paraId="7C8E227D" w14:textId="77777777" w:rsidR="00665011" w:rsidRPr="006F0327" w:rsidRDefault="00665011" w:rsidP="00665011">
      <w:pPr>
        <w:rPr>
          <w:rFonts w:ascii="Times New Roman" w:hAnsi="Times New Roman" w:cs="Times New Roman"/>
          <w:sz w:val="24"/>
          <w:szCs w:val="24"/>
        </w:rPr>
      </w:pPr>
      <w:proofErr w:type="spellStart"/>
      <w:proofErr w:type="gramStart"/>
      <w:r w:rsidRPr="006F0327">
        <w:rPr>
          <w:rFonts w:ascii="Times New Roman" w:hAnsi="Times New Roman" w:cs="Times New Roman"/>
          <w:bCs/>
          <w:sz w:val="24"/>
          <w:szCs w:val="24"/>
        </w:rPr>
        <w:t>logit</w:t>
      </w:r>
      <w:proofErr w:type="spellEnd"/>
      <w:proofErr w:type="gramEnd"/>
      <w:r w:rsidRPr="006F0327">
        <w:rPr>
          <w:rFonts w:ascii="Times New Roman" w:hAnsi="Times New Roman" w:cs="Times New Roman"/>
          <w:bCs/>
          <w:sz w:val="24"/>
          <w:szCs w:val="24"/>
        </w:rPr>
        <w:t xml:space="preserve"> SIMBIN3R CDISCORD </w:t>
      </w:r>
      <w:proofErr w:type="spellStart"/>
      <w:r w:rsidRPr="006F0327">
        <w:rPr>
          <w:rFonts w:ascii="Times New Roman" w:hAnsi="Times New Roman" w:cs="Times New Roman"/>
          <w:bCs/>
          <w:sz w:val="24"/>
          <w:szCs w:val="24"/>
        </w:rPr>
        <w:t>i.SOCLOC</w:t>
      </w:r>
      <w:proofErr w:type="spellEnd"/>
      <w:r w:rsidRPr="006F0327">
        <w:rPr>
          <w:rFonts w:ascii="Times New Roman" w:hAnsi="Times New Roman" w:cs="Times New Roman"/>
          <w:bCs/>
          <w:sz w:val="24"/>
          <w:szCs w:val="24"/>
        </w:rPr>
        <w:t xml:space="preserve"> MUSBRCEN HB POP MATURE URBAN FOLK2 FEMALE AGEMIDCEN PARENTED LOWER WORKING BLACK HISP WHITE if CONTROL==0, </w:t>
      </w:r>
      <w:proofErr w:type="spellStart"/>
      <w:r w:rsidRPr="006F0327">
        <w:rPr>
          <w:rFonts w:ascii="Times New Roman" w:hAnsi="Times New Roman" w:cs="Times New Roman"/>
          <w:bCs/>
          <w:sz w:val="24"/>
          <w:szCs w:val="24"/>
        </w:rPr>
        <w:t>nolog</w:t>
      </w:r>
      <w:proofErr w:type="spellEnd"/>
    </w:p>
    <w:p w14:paraId="73CE208D" w14:textId="77777777" w:rsidR="00665011" w:rsidRDefault="00665011" w:rsidP="00665011">
      <w:pPr>
        <w:pStyle w:val="Heading3"/>
        <w:rPr>
          <w:rFonts w:ascii="Times New Roman" w:hAnsi="Times New Roman" w:cs="Times New Roman"/>
          <w:sz w:val="24"/>
          <w:szCs w:val="24"/>
        </w:rPr>
      </w:pPr>
      <w:bookmarkStart w:id="124" w:name="_Toc390113449"/>
      <w:r w:rsidRPr="0007112C">
        <w:rPr>
          <w:rFonts w:ascii="Times New Roman" w:hAnsi="Times New Roman" w:cs="Times New Roman"/>
          <w:sz w:val="24"/>
          <w:szCs w:val="24"/>
        </w:rPr>
        <w:t>Table 4, Model 2</w:t>
      </w:r>
      <w:bookmarkEnd w:id="124"/>
    </w:p>
    <w:p w14:paraId="45C3A6E6" w14:textId="77777777" w:rsidR="00665011" w:rsidRPr="006F0327" w:rsidRDefault="00665011" w:rsidP="00665011">
      <w:pPr>
        <w:rPr>
          <w:rFonts w:ascii="Times New Roman" w:hAnsi="Times New Roman" w:cs="Times New Roman"/>
          <w:sz w:val="24"/>
          <w:szCs w:val="24"/>
        </w:rPr>
      </w:pPr>
      <w:proofErr w:type="spellStart"/>
      <w:proofErr w:type="gramStart"/>
      <w:r w:rsidRPr="006F0327">
        <w:rPr>
          <w:rFonts w:ascii="Times New Roman" w:hAnsi="Times New Roman" w:cs="Times New Roman"/>
          <w:bCs/>
          <w:sz w:val="24"/>
          <w:szCs w:val="24"/>
        </w:rPr>
        <w:t>logit</w:t>
      </w:r>
      <w:proofErr w:type="spellEnd"/>
      <w:proofErr w:type="gramEnd"/>
      <w:r w:rsidRPr="006F0327">
        <w:rPr>
          <w:rFonts w:ascii="Times New Roman" w:hAnsi="Times New Roman" w:cs="Times New Roman"/>
          <w:bCs/>
          <w:sz w:val="24"/>
          <w:szCs w:val="24"/>
        </w:rPr>
        <w:t xml:space="preserve"> SIMBIN3R CDISCORD BDISCORD TDISCORD </w:t>
      </w:r>
      <w:proofErr w:type="spellStart"/>
      <w:r w:rsidRPr="006F0327">
        <w:rPr>
          <w:rFonts w:ascii="Times New Roman" w:hAnsi="Times New Roman" w:cs="Times New Roman"/>
          <w:bCs/>
          <w:sz w:val="24"/>
          <w:szCs w:val="24"/>
        </w:rPr>
        <w:t>i.SOCLOC</w:t>
      </w:r>
      <w:proofErr w:type="spellEnd"/>
      <w:r w:rsidRPr="006F0327">
        <w:rPr>
          <w:rFonts w:ascii="Times New Roman" w:hAnsi="Times New Roman" w:cs="Times New Roman"/>
          <w:bCs/>
          <w:sz w:val="24"/>
          <w:szCs w:val="24"/>
        </w:rPr>
        <w:t xml:space="preserve"> MUSBRCEN HB POP MATURE URBAN FOLK2 FEMALE AGEMIDCEN PARENTED LOWER WORKING BLACK HISP WHITE if CONTROL==0, </w:t>
      </w:r>
      <w:proofErr w:type="spellStart"/>
      <w:r w:rsidRPr="006F0327">
        <w:rPr>
          <w:rFonts w:ascii="Times New Roman" w:hAnsi="Times New Roman" w:cs="Times New Roman"/>
          <w:bCs/>
          <w:sz w:val="24"/>
          <w:szCs w:val="24"/>
        </w:rPr>
        <w:t>nolog</w:t>
      </w:r>
      <w:proofErr w:type="spellEnd"/>
    </w:p>
    <w:p w14:paraId="7DE6B21F" w14:textId="77777777" w:rsidR="00665011" w:rsidRPr="0007112C" w:rsidRDefault="00665011" w:rsidP="00665011">
      <w:pPr>
        <w:pStyle w:val="Heading3"/>
        <w:rPr>
          <w:rFonts w:ascii="Times New Roman" w:hAnsi="Times New Roman" w:cs="Times New Roman"/>
          <w:sz w:val="24"/>
          <w:szCs w:val="24"/>
        </w:rPr>
      </w:pPr>
      <w:bookmarkStart w:id="125" w:name="_Toc390113450"/>
      <w:r w:rsidRPr="0007112C">
        <w:rPr>
          <w:rFonts w:ascii="Times New Roman" w:hAnsi="Times New Roman" w:cs="Times New Roman"/>
          <w:sz w:val="24"/>
          <w:szCs w:val="24"/>
        </w:rPr>
        <w:t>Table 4, Model 3</w:t>
      </w:r>
      <w:bookmarkEnd w:id="125"/>
    </w:p>
    <w:p w14:paraId="164C5709" w14:textId="77777777" w:rsidR="00665011" w:rsidRPr="0007112C" w:rsidRDefault="00665011" w:rsidP="00665011">
      <w:pPr>
        <w:rPr>
          <w:rFonts w:ascii="Times New Roman" w:hAnsi="Times New Roman" w:cs="Times New Roman"/>
          <w:sz w:val="24"/>
          <w:szCs w:val="24"/>
        </w:rPr>
      </w:pPr>
      <w:proofErr w:type="spellStart"/>
      <w:r w:rsidRPr="0007112C">
        <w:rPr>
          <w:rFonts w:ascii="Times New Roman" w:hAnsi="Times New Roman" w:cs="Times New Roman"/>
          <w:bCs/>
          <w:sz w:val="24"/>
          <w:szCs w:val="24"/>
        </w:rPr>
        <w:t>logit</w:t>
      </w:r>
      <w:proofErr w:type="spellEnd"/>
      <w:r w:rsidRPr="0007112C">
        <w:rPr>
          <w:rFonts w:ascii="Times New Roman" w:hAnsi="Times New Roman" w:cs="Times New Roman"/>
          <w:bCs/>
          <w:sz w:val="24"/>
          <w:szCs w:val="24"/>
        </w:rPr>
        <w:t xml:space="preserve"> SIMBIN3R  TDISCORDANY </w:t>
      </w:r>
      <w:proofErr w:type="spellStart"/>
      <w:r w:rsidRPr="0007112C">
        <w:rPr>
          <w:rFonts w:ascii="Times New Roman" w:hAnsi="Times New Roman" w:cs="Times New Roman"/>
          <w:bCs/>
          <w:sz w:val="24"/>
          <w:szCs w:val="24"/>
        </w:rPr>
        <w:t>i.SIMINFR</w:t>
      </w:r>
      <w:proofErr w:type="spellEnd"/>
      <w:r w:rsidRPr="0007112C">
        <w:rPr>
          <w:rFonts w:ascii="Times New Roman" w:hAnsi="Times New Roman" w:cs="Times New Roman"/>
          <w:bCs/>
          <w:sz w:val="24"/>
          <w:szCs w:val="24"/>
        </w:rPr>
        <w:t xml:space="preserve"> </w:t>
      </w:r>
      <w:proofErr w:type="spellStart"/>
      <w:r w:rsidRPr="0007112C">
        <w:rPr>
          <w:rFonts w:ascii="Times New Roman" w:hAnsi="Times New Roman" w:cs="Times New Roman"/>
          <w:bCs/>
          <w:sz w:val="24"/>
          <w:szCs w:val="24"/>
        </w:rPr>
        <w:t>i.SOCLOC</w:t>
      </w:r>
      <w:proofErr w:type="spellEnd"/>
      <w:r w:rsidRPr="0007112C">
        <w:rPr>
          <w:rFonts w:ascii="Times New Roman" w:hAnsi="Times New Roman" w:cs="Times New Roman"/>
          <w:bCs/>
          <w:sz w:val="24"/>
          <w:szCs w:val="24"/>
        </w:rPr>
        <w:t xml:space="preserve"> MUSBRCEN HB POP MATURE URBAN FOLK2 FEMALE AGEMIDCEN PARENTED LOWER WORKING BLACK HISP WHITE </w:t>
      </w:r>
      <w:proofErr w:type="spellStart"/>
      <w:r w:rsidRPr="0007112C">
        <w:rPr>
          <w:rFonts w:ascii="Times New Roman" w:hAnsi="Times New Roman" w:cs="Times New Roman"/>
          <w:bCs/>
          <w:sz w:val="24"/>
          <w:szCs w:val="24"/>
        </w:rPr>
        <w:t>i.ALTERCLASS</w:t>
      </w:r>
      <w:proofErr w:type="spellEnd"/>
      <w:r w:rsidRPr="0007112C">
        <w:rPr>
          <w:rFonts w:ascii="Times New Roman" w:hAnsi="Times New Roman" w:cs="Times New Roman"/>
          <w:bCs/>
          <w:sz w:val="24"/>
          <w:szCs w:val="24"/>
        </w:rPr>
        <w:t xml:space="preserve"> ALTERLIKE if CONTROL==0, </w:t>
      </w:r>
      <w:proofErr w:type="spellStart"/>
      <w:r w:rsidRPr="0007112C">
        <w:rPr>
          <w:rFonts w:ascii="Times New Roman" w:hAnsi="Times New Roman" w:cs="Times New Roman"/>
          <w:bCs/>
          <w:sz w:val="24"/>
          <w:szCs w:val="24"/>
        </w:rPr>
        <w:t>nolog</w:t>
      </w:r>
      <w:proofErr w:type="spellEnd"/>
    </w:p>
    <w:p w14:paraId="09B3ACD8" w14:textId="77777777" w:rsidR="00665011" w:rsidRPr="0007112C" w:rsidRDefault="00665011" w:rsidP="00665011">
      <w:pPr>
        <w:pStyle w:val="Heading3"/>
        <w:rPr>
          <w:rFonts w:ascii="Times New Roman" w:hAnsi="Times New Roman" w:cs="Times New Roman"/>
          <w:sz w:val="24"/>
          <w:szCs w:val="24"/>
        </w:rPr>
      </w:pPr>
      <w:bookmarkStart w:id="126" w:name="_Toc390113451"/>
      <w:r w:rsidRPr="0007112C">
        <w:rPr>
          <w:rFonts w:ascii="Times New Roman" w:hAnsi="Times New Roman" w:cs="Times New Roman"/>
          <w:sz w:val="24"/>
          <w:szCs w:val="24"/>
        </w:rPr>
        <w:t>Table 4, Model 4</w:t>
      </w:r>
      <w:bookmarkEnd w:id="126"/>
    </w:p>
    <w:p w14:paraId="4CFA9344" w14:textId="77777777" w:rsidR="00665011" w:rsidRDefault="00665011" w:rsidP="00665011">
      <w:pPr>
        <w:rPr>
          <w:rFonts w:ascii="Times New Roman" w:hAnsi="Times New Roman" w:cs="Times New Roman"/>
          <w:bCs/>
          <w:sz w:val="24"/>
          <w:szCs w:val="24"/>
        </w:rPr>
      </w:pPr>
      <w:proofErr w:type="spellStart"/>
      <w:r w:rsidRPr="0007112C">
        <w:rPr>
          <w:rFonts w:ascii="Times New Roman" w:hAnsi="Times New Roman" w:cs="Times New Roman"/>
          <w:bCs/>
          <w:sz w:val="24"/>
          <w:szCs w:val="24"/>
        </w:rPr>
        <w:t>logit</w:t>
      </w:r>
      <w:proofErr w:type="spellEnd"/>
      <w:r w:rsidRPr="0007112C">
        <w:rPr>
          <w:rFonts w:ascii="Times New Roman" w:hAnsi="Times New Roman" w:cs="Times New Roman"/>
          <w:bCs/>
          <w:sz w:val="24"/>
          <w:szCs w:val="24"/>
        </w:rPr>
        <w:t xml:space="preserve"> SIMBIN3R  TDISCORDANY </w:t>
      </w:r>
      <w:proofErr w:type="spellStart"/>
      <w:r w:rsidRPr="0007112C">
        <w:rPr>
          <w:rFonts w:ascii="Times New Roman" w:hAnsi="Times New Roman" w:cs="Times New Roman"/>
          <w:bCs/>
          <w:sz w:val="24"/>
          <w:szCs w:val="24"/>
        </w:rPr>
        <w:t>i.SIMINFR</w:t>
      </w:r>
      <w:proofErr w:type="spellEnd"/>
      <w:r w:rsidRPr="0007112C">
        <w:rPr>
          <w:rFonts w:ascii="Times New Roman" w:hAnsi="Times New Roman" w:cs="Times New Roman"/>
          <w:bCs/>
          <w:sz w:val="24"/>
          <w:szCs w:val="24"/>
        </w:rPr>
        <w:t xml:space="preserve"> </w:t>
      </w:r>
      <w:proofErr w:type="spellStart"/>
      <w:r w:rsidRPr="0007112C">
        <w:rPr>
          <w:rFonts w:ascii="Times New Roman" w:hAnsi="Times New Roman" w:cs="Times New Roman"/>
          <w:bCs/>
          <w:sz w:val="24"/>
          <w:szCs w:val="24"/>
        </w:rPr>
        <w:t>i.SOCLOC</w:t>
      </w:r>
      <w:proofErr w:type="spellEnd"/>
      <w:r w:rsidRPr="0007112C">
        <w:rPr>
          <w:rFonts w:ascii="Times New Roman" w:hAnsi="Times New Roman" w:cs="Times New Roman"/>
          <w:bCs/>
          <w:sz w:val="24"/>
          <w:szCs w:val="24"/>
        </w:rPr>
        <w:t xml:space="preserve"> MUSBRCEN HB POP MATURE URBAN FOLK2 FEMALE AGEMIDCEN PARENTED LOWER WORKING BLACK HISP WHITE </w:t>
      </w:r>
      <w:proofErr w:type="spellStart"/>
      <w:r w:rsidRPr="0007112C">
        <w:rPr>
          <w:rFonts w:ascii="Times New Roman" w:hAnsi="Times New Roman" w:cs="Times New Roman"/>
          <w:bCs/>
          <w:sz w:val="24"/>
          <w:szCs w:val="24"/>
        </w:rPr>
        <w:t>i.ALTERCLASS</w:t>
      </w:r>
      <w:proofErr w:type="spellEnd"/>
      <w:r w:rsidRPr="0007112C">
        <w:rPr>
          <w:rFonts w:ascii="Times New Roman" w:hAnsi="Times New Roman" w:cs="Times New Roman"/>
          <w:bCs/>
          <w:sz w:val="24"/>
          <w:szCs w:val="24"/>
        </w:rPr>
        <w:t xml:space="preserve"> ALTERLIKE </w:t>
      </w:r>
      <w:proofErr w:type="spellStart"/>
      <w:r>
        <w:rPr>
          <w:rFonts w:ascii="Times New Roman" w:hAnsi="Times New Roman" w:cs="Times New Roman"/>
          <w:bCs/>
          <w:sz w:val="24"/>
          <w:szCs w:val="24"/>
        </w:rPr>
        <w:t>i.</w:t>
      </w:r>
      <w:r w:rsidRPr="0007112C">
        <w:rPr>
          <w:rFonts w:ascii="Times New Roman" w:hAnsi="Times New Roman" w:cs="Times New Roman"/>
          <w:bCs/>
          <w:sz w:val="24"/>
          <w:szCs w:val="24"/>
        </w:rPr>
        <w:t>SOCLOC</w:t>
      </w:r>
      <w:proofErr w:type="spellEnd"/>
      <w:r w:rsidRPr="0007112C">
        <w:rPr>
          <w:rFonts w:ascii="Times New Roman" w:hAnsi="Times New Roman" w:cs="Times New Roman"/>
          <w:bCs/>
          <w:sz w:val="24"/>
          <w:szCs w:val="24"/>
        </w:rPr>
        <w:t>#</w:t>
      </w:r>
      <w:r>
        <w:rPr>
          <w:rFonts w:ascii="Times New Roman" w:hAnsi="Times New Roman" w:cs="Times New Roman"/>
          <w:bCs/>
          <w:sz w:val="24"/>
          <w:szCs w:val="24"/>
        </w:rPr>
        <w:t>#</w:t>
      </w:r>
      <w:proofErr w:type="spellStart"/>
      <w:r>
        <w:rPr>
          <w:rFonts w:ascii="Times New Roman" w:hAnsi="Times New Roman" w:cs="Times New Roman"/>
          <w:bCs/>
          <w:sz w:val="24"/>
          <w:szCs w:val="24"/>
        </w:rPr>
        <w:t>i.</w:t>
      </w:r>
      <w:r w:rsidRPr="0007112C">
        <w:rPr>
          <w:rFonts w:ascii="Times New Roman" w:hAnsi="Times New Roman" w:cs="Times New Roman"/>
          <w:bCs/>
          <w:sz w:val="24"/>
          <w:szCs w:val="24"/>
        </w:rPr>
        <w:t>SIMINFR</w:t>
      </w:r>
      <w:proofErr w:type="spellEnd"/>
      <w:r w:rsidRPr="0007112C">
        <w:rPr>
          <w:rFonts w:ascii="Times New Roman" w:hAnsi="Times New Roman" w:cs="Times New Roman"/>
          <w:bCs/>
          <w:sz w:val="24"/>
          <w:szCs w:val="24"/>
        </w:rPr>
        <w:t xml:space="preserve"> if CONTROL==0, </w:t>
      </w:r>
      <w:proofErr w:type="spellStart"/>
      <w:r w:rsidRPr="0007112C">
        <w:rPr>
          <w:rFonts w:ascii="Times New Roman" w:hAnsi="Times New Roman" w:cs="Times New Roman"/>
          <w:bCs/>
          <w:sz w:val="24"/>
          <w:szCs w:val="24"/>
        </w:rPr>
        <w:t>nolog</w:t>
      </w:r>
      <w:proofErr w:type="spellEnd"/>
    </w:p>
    <w:p w14:paraId="43F06567" w14:textId="77777777" w:rsidR="00665011" w:rsidRDefault="00665011" w:rsidP="00665011">
      <w:pPr>
        <w:pStyle w:val="Heading3"/>
        <w:rPr>
          <w:rFonts w:ascii="Times New Roman" w:hAnsi="Times New Roman" w:cs="Times New Roman"/>
          <w:sz w:val="24"/>
          <w:szCs w:val="24"/>
        </w:rPr>
      </w:pPr>
      <w:bookmarkStart w:id="127" w:name="_Toc390113452"/>
      <w:r w:rsidRPr="0007112C">
        <w:rPr>
          <w:rFonts w:ascii="Times New Roman" w:hAnsi="Times New Roman" w:cs="Times New Roman"/>
          <w:sz w:val="24"/>
          <w:szCs w:val="24"/>
        </w:rPr>
        <w:t>Figure 4</w:t>
      </w:r>
      <w:bookmarkEnd w:id="127"/>
    </w:p>
    <w:p w14:paraId="786F081E" w14:textId="77777777" w:rsidR="00665011" w:rsidRDefault="00665011" w:rsidP="00665011">
      <w:pPr>
        <w:rPr>
          <w:rFonts w:ascii="Times New Roman" w:hAnsi="Times New Roman" w:cs="Times New Roman"/>
          <w:sz w:val="24"/>
          <w:szCs w:val="24"/>
        </w:rPr>
      </w:pPr>
      <w:proofErr w:type="gramStart"/>
      <w:r w:rsidRPr="00630462">
        <w:rPr>
          <w:rFonts w:ascii="Times New Roman" w:hAnsi="Times New Roman" w:cs="Times New Roman"/>
          <w:sz w:val="24"/>
          <w:szCs w:val="24"/>
        </w:rPr>
        <w:t>margins</w:t>
      </w:r>
      <w:proofErr w:type="gramEnd"/>
      <w:r w:rsidRPr="00630462">
        <w:rPr>
          <w:rFonts w:ascii="Times New Roman" w:hAnsi="Times New Roman" w:cs="Times New Roman"/>
          <w:sz w:val="24"/>
          <w:szCs w:val="24"/>
        </w:rPr>
        <w:t xml:space="preserve"> </w:t>
      </w:r>
      <w:proofErr w:type="spellStart"/>
      <w:r>
        <w:rPr>
          <w:rFonts w:ascii="Times New Roman" w:hAnsi="Times New Roman" w:cs="Times New Roman"/>
          <w:sz w:val="24"/>
          <w:szCs w:val="24"/>
        </w:rPr>
        <w:t>i.SOCLOC#i.SIMINFR</w:t>
      </w:r>
      <w:proofErr w:type="spellEnd"/>
    </w:p>
    <w:p w14:paraId="56974FB9" w14:textId="77777777" w:rsidR="00665011" w:rsidRPr="00982151" w:rsidRDefault="00665011" w:rsidP="00665011">
      <w:pPr>
        <w:rPr>
          <w:rFonts w:ascii="Times New Roman" w:hAnsi="Times New Roman" w:cs="Times New Roman"/>
          <w:sz w:val="24"/>
          <w:szCs w:val="24"/>
        </w:rPr>
      </w:pPr>
      <w:r>
        <w:rPr>
          <w:rFonts w:ascii="Times New Roman" w:hAnsi="Times New Roman" w:cs="Times New Roman"/>
          <w:bCs/>
          <w:sz w:val="24"/>
          <w:szCs w:val="24"/>
        </w:rPr>
        <w:t>Figure created manually in Excel</w:t>
      </w:r>
    </w:p>
    <w:p w14:paraId="05DA4A8C" w14:textId="77777777" w:rsidR="00665011" w:rsidRPr="00846127" w:rsidRDefault="00665011" w:rsidP="00665011">
      <w:pPr>
        <w:pStyle w:val="Heading2"/>
        <w:rPr>
          <w:rFonts w:ascii="Times New Roman" w:hAnsi="Times New Roman" w:cs="Times New Roman"/>
        </w:rPr>
      </w:pPr>
      <w:bookmarkStart w:id="128" w:name="_Toc390113453"/>
      <w:r w:rsidRPr="00846127">
        <w:rPr>
          <w:rFonts w:ascii="Times New Roman" w:hAnsi="Times New Roman" w:cs="Times New Roman"/>
        </w:rPr>
        <w:t>Chapter 5</w:t>
      </w:r>
      <w:bookmarkEnd w:id="128"/>
    </w:p>
    <w:p w14:paraId="226A8446" w14:textId="77777777" w:rsidR="00665011" w:rsidRPr="0007112C" w:rsidRDefault="00665011" w:rsidP="00665011">
      <w:pPr>
        <w:pStyle w:val="Heading3"/>
        <w:rPr>
          <w:rFonts w:ascii="Times New Roman" w:hAnsi="Times New Roman" w:cs="Times New Roman"/>
          <w:sz w:val="24"/>
          <w:szCs w:val="24"/>
        </w:rPr>
      </w:pPr>
      <w:bookmarkStart w:id="129" w:name="_Toc390113454"/>
      <w:r w:rsidRPr="0007112C">
        <w:rPr>
          <w:rFonts w:ascii="Times New Roman" w:hAnsi="Times New Roman" w:cs="Times New Roman"/>
          <w:sz w:val="24"/>
          <w:szCs w:val="24"/>
        </w:rPr>
        <w:t>Table 5, Model 1</w:t>
      </w:r>
      <w:bookmarkEnd w:id="129"/>
    </w:p>
    <w:p w14:paraId="6B6139BC" w14:textId="77777777" w:rsidR="00665011" w:rsidRDefault="00665011" w:rsidP="00665011">
      <w:pPr>
        <w:rPr>
          <w:rFonts w:ascii="Times New Roman" w:hAnsi="Times New Roman" w:cs="Times New Roman"/>
          <w:bCs/>
          <w:sz w:val="24"/>
          <w:szCs w:val="24"/>
        </w:rPr>
      </w:pPr>
      <w:proofErr w:type="spellStart"/>
      <w:r w:rsidRPr="00630462">
        <w:rPr>
          <w:rFonts w:ascii="Times New Roman" w:hAnsi="Times New Roman" w:cs="Times New Roman"/>
          <w:bCs/>
          <w:sz w:val="24"/>
          <w:szCs w:val="24"/>
        </w:rPr>
        <w:t>logit</w:t>
      </w:r>
      <w:proofErr w:type="spellEnd"/>
      <w:r w:rsidRPr="00630462">
        <w:rPr>
          <w:rFonts w:ascii="Times New Roman" w:hAnsi="Times New Roman" w:cs="Times New Roman"/>
          <w:bCs/>
          <w:sz w:val="24"/>
          <w:szCs w:val="24"/>
        </w:rPr>
        <w:t xml:space="preserve"> SIMBIN3R  TDISCORDANY </w:t>
      </w:r>
      <w:proofErr w:type="spellStart"/>
      <w:r w:rsidRPr="00630462">
        <w:rPr>
          <w:rFonts w:ascii="Times New Roman" w:hAnsi="Times New Roman" w:cs="Times New Roman"/>
          <w:bCs/>
          <w:sz w:val="24"/>
          <w:szCs w:val="24"/>
        </w:rPr>
        <w:t>i.SIMINFR</w:t>
      </w:r>
      <w:proofErr w:type="spellEnd"/>
      <w:r w:rsidRPr="00630462">
        <w:rPr>
          <w:rFonts w:ascii="Times New Roman" w:hAnsi="Times New Roman" w:cs="Times New Roman"/>
          <w:bCs/>
          <w:sz w:val="24"/>
          <w:szCs w:val="24"/>
        </w:rPr>
        <w:t xml:space="preserve"> </w:t>
      </w:r>
      <w:proofErr w:type="spellStart"/>
      <w:r w:rsidRPr="00630462">
        <w:rPr>
          <w:rFonts w:ascii="Times New Roman" w:hAnsi="Times New Roman" w:cs="Times New Roman"/>
          <w:bCs/>
          <w:sz w:val="24"/>
          <w:szCs w:val="24"/>
        </w:rPr>
        <w:t>i.SOCLOC</w:t>
      </w:r>
      <w:proofErr w:type="spellEnd"/>
      <w:r w:rsidRPr="00630462">
        <w:rPr>
          <w:rFonts w:ascii="Times New Roman" w:hAnsi="Times New Roman" w:cs="Times New Roman"/>
          <w:bCs/>
          <w:sz w:val="24"/>
          <w:szCs w:val="24"/>
        </w:rPr>
        <w:t xml:space="preserve"> MUSBRCEN HB POP MATURE URBAN FOLK2 FEMALE AGEMIDCEN PARENTED LOWER WORKING BLACK HISP WHITE </w:t>
      </w:r>
      <w:proofErr w:type="spellStart"/>
      <w:r w:rsidRPr="00630462">
        <w:rPr>
          <w:rFonts w:ascii="Times New Roman" w:hAnsi="Times New Roman" w:cs="Times New Roman"/>
          <w:bCs/>
          <w:sz w:val="24"/>
          <w:szCs w:val="24"/>
        </w:rPr>
        <w:t>i.ALTERCLASS</w:t>
      </w:r>
      <w:proofErr w:type="spellEnd"/>
      <w:r w:rsidRPr="00630462">
        <w:rPr>
          <w:rFonts w:ascii="Times New Roman" w:hAnsi="Times New Roman" w:cs="Times New Roman"/>
          <w:bCs/>
          <w:sz w:val="24"/>
          <w:szCs w:val="24"/>
        </w:rPr>
        <w:t xml:space="preserve"> ALTERLIKE </w:t>
      </w:r>
      <w:proofErr w:type="spellStart"/>
      <w:r>
        <w:rPr>
          <w:rFonts w:ascii="Times New Roman" w:hAnsi="Times New Roman" w:cs="Times New Roman"/>
          <w:bCs/>
          <w:sz w:val="24"/>
          <w:szCs w:val="24"/>
        </w:rPr>
        <w:t>i.</w:t>
      </w:r>
      <w:r w:rsidRPr="00630462">
        <w:rPr>
          <w:rFonts w:ascii="Times New Roman" w:hAnsi="Times New Roman" w:cs="Times New Roman"/>
          <w:bCs/>
          <w:sz w:val="24"/>
          <w:szCs w:val="24"/>
        </w:rPr>
        <w:t>SOCLOC</w:t>
      </w:r>
      <w:proofErr w:type="spellEnd"/>
      <w:r w:rsidRPr="00630462">
        <w:rPr>
          <w:rFonts w:ascii="Times New Roman" w:hAnsi="Times New Roman" w:cs="Times New Roman"/>
          <w:bCs/>
          <w:sz w:val="24"/>
          <w:szCs w:val="24"/>
        </w:rPr>
        <w:t>#</w:t>
      </w:r>
      <w:r>
        <w:rPr>
          <w:rFonts w:ascii="Times New Roman" w:hAnsi="Times New Roman" w:cs="Times New Roman"/>
          <w:bCs/>
          <w:sz w:val="24"/>
          <w:szCs w:val="24"/>
        </w:rPr>
        <w:t>#</w:t>
      </w:r>
      <w:r w:rsidRPr="00630462">
        <w:rPr>
          <w:rFonts w:ascii="Times New Roman" w:hAnsi="Times New Roman" w:cs="Times New Roman"/>
          <w:bCs/>
          <w:sz w:val="24"/>
          <w:szCs w:val="24"/>
        </w:rPr>
        <w:t xml:space="preserve">PARENTED if CONTROL==0, </w:t>
      </w:r>
      <w:proofErr w:type="spellStart"/>
      <w:r w:rsidRPr="00630462">
        <w:rPr>
          <w:rFonts w:ascii="Times New Roman" w:hAnsi="Times New Roman" w:cs="Times New Roman"/>
          <w:bCs/>
          <w:sz w:val="24"/>
          <w:szCs w:val="24"/>
        </w:rPr>
        <w:t>nolog</w:t>
      </w:r>
      <w:proofErr w:type="spellEnd"/>
    </w:p>
    <w:p w14:paraId="0BF0C601" w14:textId="77777777" w:rsidR="00665011" w:rsidRDefault="00665011" w:rsidP="00665011">
      <w:pPr>
        <w:pStyle w:val="Heading3"/>
        <w:rPr>
          <w:rFonts w:ascii="Times New Roman" w:hAnsi="Times New Roman" w:cs="Times New Roman"/>
          <w:sz w:val="24"/>
          <w:szCs w:val="24"/>
        </w:rPr>
      </w:pPr>
      <w:bookmarkStart w:id="130" w:name="_Toc390113455"/>
      <w:r w:rsidRPr="0007112C">
        <w:rPr>
          <w:rFonts w:ascii="Times New Roman" w:hAnsi="Times New Roman" w:cs="Times New Roman"/>
          <w:sz w:val="24"/>
          <w:szCs w:val="24"/>
        </w:rPr>
        <w:t>Figure 5.1</w:t>
      </w:r>
      <w:bookmarkEnd w:id="130"/>
    </w:p>
    <w:p w14:paraId="2EE8CCA3" w14:textId="77777777" w:rsidR="00665011" w:rsidRDefault="00665011" w:rsidP="00665011">
      <w:pPr>
        <w:rPr>
          <w:rFonts w:ascii="Times New Roman" w:hAnsi="Times New Roman" w:cs="Times New Roman"/>
          <w:sz w:val="24"/>
          <w:szCs w:val="24"/>
        </w:rPr>
      </w:pPr>
      <w:proofErr w:type="gramStart"/>
      <w:r w:rsidRPr="00630462">
        <w:rPr>
          <w:rFonts w:ascii="Times New Roman" w:hAnsi="Times New Roman" w:cs="Times New Roman"/>
          <w:sz w:val="24"/>
          <w:szCs w:val="24"/>
        </w:rPr>
        <w:t>margins</w:t>
      </w:r>
      <w:proofErr w:type="gramEnd"/>
      <w:r w:rsidRPr="00630462">
        <w:rPr>
          <w:rFonts w:ascii="Times New Roman" w:hAnsi="Times New Roman" w:cs="Times New Roman"/>
          <w:sz w:val="24"/>
          <w:szCs w:val="24"/>
        </w:rPr>
        <w:t xml:space="preserve"> </w:t>
      </w:r>
      <w:proofErr w:type="spellStart"/>
      <w:r>
        <w:rPr>
          <w:rFonts w:ascii="Times New Roman" w:hAnsi="Times New Roman" w:cs="Times New Roman"/>
          <w:sz w:val="24"/>
          <w:szCs w:val="24"/>
        </w:rPr>
        <w:t>i.</w:t>
      </w:r>
      <w:r w:rsidRPr="00630462">
        <w:rPr>
          <w:rFonts w:ascii="Times New Roman" w:hAnsi="Times New Roman" w:cs="Times New Roman"/>
          <w:sz w:val="24"/>
          <w:szCs w:val="24"/>
        </w:rPr>
        <w:t>SOCLOC#PARENTED</w:t>
      </w:r>
      <w:proofErr w:type="spellEnd"/>
    </w:p>
    <w:p w14:paraId="33FF4C80" w14:textId="77777777" w:rsidR="00665011" w:rsidRPr="00982151" w:rsidRDefault="00665011" w:rsidP="00665011">
      <w:pPr>
        <w:rPr>
          <w:rFonts w:ascii="Times New Roman" w:hAnsi="Times New Roman" w:cs="Times New Roman"/>
          <w:sz w:val="24"/>
          <w:szCs w:val="24"/>
        </w:rPr>
      </w:pPr>
      <w:r>
        <w:rPr>
          <w:rFonts w:ascii="Times New Roman" w:hAnsi="Times New Roman" w:cs="Times New Roman"/>
          <w:bCs/>
          <w:sz w:val="24"/>
          <w:szCs w:val="24"/>
        </w:rPr>
        <w:t>Figure created manually in Excel</w:t>
      </w:r>
    </w:p>
    <w:p w14:paraId="6426A8AF" w14:textId="77777777" w:rsidR="00665011" w:rsidRPr="0007112C" w:rsidRDefault="00665011" w:rsidP="00665011">
      <w:pPr>
        <w:pStyle w:val="Heading3"/>
        <w:rPr>
          <w:rFonts w:ascii="Times New Roman" w:hAnsi="Times New Roman" w:cs="Times New Roman"/>
          <w:sz w:val="24"/>
          <w:szCs w:val="24"/>
        </w:rPr>
      </w:pPr>
      <w:bookmarkStart w:id="131" w:name="_Toc390113456"/>
      <w:r w:rsidRPr="0007112C">
        <w:rPr>
          <w:rFonts w:ascii="Times New Roman" w:hAnsi="Times New Roman" w:cs="Times New Roman"/>
          <w:sz w:val="24"/>
          <w:szCs w:val="24"/>
        </w:rPr>
        <w:lastRenderedPageBreak/>
        <w:t>Table 5, Model 2</w:t>
      </w:r>
      <w:bookmarkEnd w:id="131"/>
    </w:p>
    <w:p w14:paraId="3A2227C7" w14:textId="77777777" w:rsidR="00665011" w:rsidRPr="00C061CA" w:rsidRDefault="00665011" w:rsidP="00665011">
      <w:pPr>
        <w:pStyle w:val="Heading3"/>
        <w:rPr>
          <w:rFonts w:ascii="Times New Roman" w:hAnsi="Times New Roman" w:cs="Times New Roman"/>
          <w:b w:val="0"/>
          <w:bCs w:val="0"/>
          <w:color w:val="auto"/>
          <w:sz w:val="24"/>
          <w:szCs w:val="24"/>
        </w:rPr>
      </w:pPr>
      <w:bookmarkStart w:id="132" w:name="_Toc390113457"/>
      <w:proofErr w:type="spellStart"/>
      <w:r w:rsidRPr="00C061CA">
        <w:rPr>
          <w:rFonts w:ascii="Times New Roman" w:hAnsi="Times New Roman" w:cs="Times New Roman"/>
          <w:b w:val="0"/>
          <w:bCs w:val="0"/>
          <w:color w:val="auto"/>
          <w:sz w:val="24"/>
          <w:szCs w:val="24"/>
        </w:rPr>
        <w:t>logit</w:t>
      </w:r>
      <w:proofErr w:type="spellEnd"/>
      <w:r w:rsidRPr="00C061CA">
        <w:rPr>
          <w:rFonts w:ascii="Times New Roman" w:hAnsi="Times New Roman" w:cs="Times New Roman"/>
          <w:b w:val="0"/>
          <w:bCs w:val="0"/>
          <w:color w:val="auto"/>
          <w:sz w:val="24"/>
          <w:szCs w:val="24"/>
        </w:rPr>
        <w:t xml:space="preserve"> SIMBIN3R  TDISCORDANY </w:t>
      </w:r>
      <w:proofErr w:type="spellStart"/>
      <w:r w:rsidRPr="00C061CA">
        <w:rPr>
          <w:rFonts w:ascii="Times New Roman" w:hAnsi="Times New Roman" w:cs="Times New Roman"/>
          <w:b w:val="0"/>
          <w:bCs w:val="0"/>
          <w:color w:val="auto"/>
          <w:sz w:val="24"/>
          <w:szCs w:val="24"/>
        </w:rPr>
        <w:t>i.SIMINFR</w:t>
      </w:r>
      <w:proofErr w:type="spellEnd"/>
      <w:r w:rsidRPr="00C061CA">
        <w:rPr>
          <w:rFonts w:ascii="Times New Roman" w:hAnsi="Times New Roman" w:cs="Times New Roman"/>
          <w:b w:val="0"/>
          <w:bCs w:val="0"/>
          <w:color w:val="auto"/>
          <w:sz w:val="24"/>
          <w:szCs w:val="24"/>
        </w:rPr>
        <w:t xml:space="preserve"> </w:t>
      </w:r>
      <w:proofErr w:type="spellStart"/>
      <w:r w:rsidRPr="00C061CA">
        <w:rPr>
          <w:rFonts w:ascii="Times New Roman" w:hAnsi="Times New Roman" w:cs="Times New Roman"/>
          <w:b w:val="0"/>
          <w:bCs w:val="0"/>
          <w:color w:val="auto"/>
          <w:sz w:val="24"/>
          <w:szCs w:val="24"/>
        </w:rPr>
        <w:t>i.SOCLOC</w:t>
      </w:r>
      <w:proofErr w:type="spellEnd"/>
      <w:r w:rsidRPr="00C061CA">
        <w:rPr>
          <w:rFonts w:ascii="Times New Roman" w:hAnsi="Times New Roman" w:cs="Times New Roman"/>
          <w:b w:val="0"/>
          <w:bCs w:val="0"/>
          <w:color w:val="auto"/>
          <w:sz w:val="24"/>
          <w:szCs w:val="24"/>
        </w:rPr>
        <w:t xml:space="preserve"> MUSBRCEN HB POP MATURE URBAN FOLK2 FEMALE AGEMIDCEN PARENTED LOWER WORKING BLACK HISP WHITE </w:t>
      </w:r>
      <w:proofErr w:type="spellStart"/>
      <w:r w:rsidRPr="00C061CA">
        <w:rPr>
          <w:rFonts w:ascii="Times New Roman" w:hAnsi="Times New Roman" w:cs="Times New Roman"/>
          <w:b w:val="0"/>
          <w:bCs w:val="0"/>
          <w:color w:val="auto"/>
          <w:sz w:val="24"/>
          <w:szCs w:val="24"/>
        </w:rPr>
        <w:t>i.ALTERCLASS</w:t>
      </w:r>
      <w:proofErr w:type="spellEnd"/>
      <w:r w:rsidRPr="00C061CA">
        <w:rPr>
          <w:rFonts w:ascii="Times New Roman" w:hAnsi="Times New Roman" w:cs="Times New Roman"/>
          <w:b w:val="0"/>
          <w:bCs w:val="0"/>
          <w:color w:val="auto"/>
          <w:sz w:val="24"/>
          <w:szCs w:val="24"/>
        </w:rPr>
        <w:t xml:space="preserve"> ALTERLIKE </w:t>
      </w:r>
      <w:proofErr w:type="spellStart"/>
      <w:r w:rsidRPr="00C061CA">
        <w:rPr>
          <w:rFonts w:ascii="Times New Roman" w:hAnsi="Times New Roman" w:cs="Times New Roman"/>
          <w:b w:val="0"/>
          <w:bCs w:val="0"/>
          <w:color w:val="auto"/>
          <w:sz w:val="24"/>
          <w:szCs w:val="24"/>
        </w:rPr>
        <w:t>i.SOCLOC</w:t>
      </w:r>
      <w:proofErr w:type="spellEnd"/>
      <w:r w:rsidRPr="00C061CA">
        <w:rPr>
          <w:rFonts w:ascii="Times New Roman" w:hAnsi="Times New Roman" w:cs="Times New Roman"/>
          <w:b w:val="0"/>
          <w:bCs w:val="0"/>
          <w:color w:val="auto"/>
          <w:sz w:val="24"/>
          <w:szCs w:val="24"/>
        </w:rPr>
        <w:t>##</w:t>
      </w:r>
      <w:proofErr w:type="spellStart"/>
      <w:r w:rsidRPr="00C061CA">
        <w:rPr>
          <w:rFonts w:ascii="Times New Roman" w:hAnsi="Times New Roman" w:cs="Times New Roman"/>
          <w:b w:val="0"/>
          <w:bCs w:val="0"/>
          <w:color w:val="auto"/>
          <w:sz w:val="24"/>
          <w:szCs w:val="24"/>
        </w:rPr>
        <w:t>c.MUSBRCEN</w:t>
      </w:r>
      <w:proofErr w:type="spellEnd"/>
      <w:r w:rsidRPr="00C061CA">
        <w:rPr>
          <w:rFonts w:ascii="Times New Roman" w:hAnsi="Times New Roman" w:cs="Times New Roman"/>
          <w:b w:val="0"/>
          <w:bCs w:val="0"/>
          <w:color w:val="auto"/>
          <w:sz w:val="24"/>
          <w:szCs w:val="24"/>
        </w:rPr>
        <w:t xml:space="preserve"> if CONTROL==0, </w:t>
      </w:r>
      <w:proofErr w:type="spellStart"/>
      <w:r w:rsidRPr="00C061CA">
        <w:rPr>
          <w:rFonts w:ascii="Times New Roman" w:hAnsi="Times New Roman" w:cs="Times New Roman"/>
          <w:b w:val="0"/>
          <w:bCs w:val="0"/>
          <w:color w:val="auto"/>
          <w:sz w:val="24"/>
          <w:szCs w:val="24"/>
        </w:rPr>
        <w:t>nolog</w:t>
      </w:r>
      <w:bookmarkEnd w:id="132"/>
      <w:proofErr w:type="spellEnd"/>
    </w:p>
    <w:p w14:paraId="4B5CCDD7" w14:textId="77777777" w:rsidR="00665011" w:rsidRDefault="00665011" w:rsidP="00665011">
      <w:pPr>
        <w:pStyle w:val="Heading3"/>
        <w:rPr>
          <w:rFonts w:ascii="Times New Roman" w:hAnsi="Times New Roman" w:cs="Times New Roman"/>
          <w:sz w:val="24"/>
          <w:szCs w:val="24"/>
        </w:rPr>
      </w:pPr>
      <w:bookmarkStart w:id="133" w:name="_Toc390113458"/>
      <w:r w:rsidRPr="0007112C">
        <w:rPr>
          <w:rFonts w:ascii="Times New Roman" w:hAnsi="Times New Roman" w:cs="Times New Roman"/>
          <w:sz w:val="24"/>
          <w:szCs w:val="24"/>
        </w:rPr>
        <w:t>Figure 5.2</w:t>
      </w:r>
      <w:bookmarkEnd w:id="133"/>
    </w:p>
    <w:p w14:paraId="4251950F" w14:textId="77777777" w:rsidR="00665011" w:rsidRPr="00C061CA" w:rsidRDefault="00665011" w:rsidP="00665011">
      <w:pPr>
        <w:rPr>
          <w:rFonts w:ascii="Times New Roman" w:hAnsi="Times New Roman" w:cs="Times New Roman"/>
          <w:bCs/>
          <w:sz w:val="24"/>
          <w:szCs w:val="24"/>
        </w:rPr>
      </w:pPr>
      <w:proofErr w:type="gramStart"/>
      <w:r w:rsidRPr="00C061CA">
        <w:rPr>
          <w:rFonts w:ascii="Times New Roman" w:hAnsi="Times New Roman" w:cs="Times New Roman"/>
          <w:bCs/>
          <w:sz w:val="24"/>
          <w:szCs w:val="24"/>
        </w:rPr>
        <w:t>margins</w:t>
      </w:r>
      <w:proofErr w:type="gramEnd"/>
      <w:r w:rsidRPr="00C061CA">
        <w:rPr>
          <w:rFonts w:ascii="Times New Roman" w:hAnsi="Times New Roman" w:cs="Times New Roman"/>
          <w:bCs/>
          <w:sz w:val="24"/>
          <w:szCs w:val="24"/>
        </w:rPr>
        <w:t xml:space="preserve"> </w:t>
      </w:r>
      <w:proofErr w:type="spellStart"/>
      <w:r>
        <w:rPr>
          <w:rFonts w:ascii="Times New Roman" w:hAnsi="Times New Roman" w:cs="Times New Roman"/>
          <w:bCs/>
          <w:sz w:val="24"/>
          <w:szCs w:val="24"/>
        </w:rPr>
        <w:t>i.</w:t>
      </w:r>
      <w:r w:rsidRPr="00C061CA">
        <w:rPr>
          <w:rFonts w:ascii="Times New Roman" w:hAnsi="Times New Roman" w:cs="Times New Roman"/>
          <w:bCs/>
          <w:sz w:val="24"/>
          <w:szCs w:val="24"/>
        </w:rPr>
        <w:t>SOCLOC</w:t>
      </w:r>
      <w:proofErr w:type="spellEnd"/>
      <w:r w:rsidRPr="00C061CA">
        <w:rPr>
          <w:rFonts w:ascii="Times New Roman" w:hAnsi="Times New Roman" w:cs="Times New Roman"/>
          <w:bCs/>
          <w:sz w:val="24"/>
          <w:szCs w:val="24"/>
        </w:rPr>
        <w:t>, at (</w:t>
      </w:r>
      <w:proofErr w:type="spellStart"/>
      <w:r>
        <w:rPr>
          <w:rFonts w:ascii="Times New Roman" w:hAnsi="Times New Roman" w:cs="Times New Roman"/>
          <w:bCs/>
          <w:sz w:val="24"/>
          <w:szCs w:val="24"/>
        </w:rPr>
        <w:t>c.</w:t>
      </w:r>
      <w:r w:rsidRPr="00C061CA">
        <w:rPr>
          <w:rFonts w:ascii="Times New Roman" w:hAnsi="Times New Roman" w:cs="Times New Roman"/>
          <w:bCs/>
          <w:sz w:val="24"/>
          <w:szCs w:val="24"/>
        </w:rPr>
        <w:t>MUSBR</w:t>
      </w:r>
      <w:proofErr w:type="spellEnd"/>
      <w:r w:rsidRPr="00C061CA">
        <w:rPr>
          <w:rFonts w:ascii="Times New Roman" w:hAnsi="Times New Roman" w:cs="Times New Roman"/>
          <w:bCs/>
          <w:sz w:val="24"/>
          <w:szCs w:val="24"/>
        </w:rPr>
        <w:t>=(-8(2)12))</w:t>
      </w:r>
    </w:p>
    <w:p w14:paraId="4ED04620" w14:textId="77777777" w:rsidR="00665011" w:rsidRPr="00C061CA" w:rsidRDefault="00665011" w:rsidP="00665011">
      <w:pPr>
        <w:rPr>
          <w:rFonts w:ascii="Times New Roman" w:hAnsi="Times New Roman" w:cs="Times New Roman"/>
          <w:sz w:val="24"/>
          <w:szCs w:val="24"/>
        </w:rPr>
      </w:pPr>
      <w:proofErr w:type="spellStart"/>
      <w:proofErr w:type="gramStart"/>
      <w:r w:rsidRPr="00C061CA">
        <w:rPr>
          <w:rFonts w:ascii="Times New Roman" w:hAnsi="Times New Roman" w:cs="Times New Roman"/>
          <w:bCs/>
          <w:sz w:val="24"/>
          <w:szCs w:val="24"/>
        </w:rPr>
        <w:t>marginsplot</w:t>
      </w:r>
      <w:proofErr w:type="spellEnd"/>
      <w:proofErr w:type="gramEnd"/>
      <w:r w:rsidRPr="00C061CA">
        <w:rPr>
          <w:rFonts w:ascii="Times New Roman" w:hAnsi="Times New Roman" w:cs="Times New Roman"/>
          <w:bCs/>
          <w:sz w:val="24"/>
          <w:szCs w:val="24"/>
        </w:rPr>
        <w:t xml:space="preserve">, </w:t>
      </w:r>
      <w:proofErr w:type="spellStart"/>
      <w:r w:rsidRPr="00C061CA">
        <w:rPr>
          <w:rFonts w:ascii="Times New Roman" w:hAnsi="Times New Roman" w:cs="Times New Roman"/>
          <w:bCs/>
          <w:sz w:val="24"/>
          <w:szCs w:val="24"/>
        </w:rPr>
        <w:t>noci</w:t>
      </w:r>
      <w:proofErr w:type="spellEnd"/>
    </w:p>
    <w:p w14:paraId="271F261F" w14:textId="77777777" w:rsidR="00665011" w:rsidRDefault="00665011" w:rsidP="00665011">
      <w:pPr>
        <w:pStyle w:val="Heading3"/>
        <w:rPr>
          <w:rFonts w:ascii="Times New Roman" w:hAnsi="Times New Roman" w:cs="Times New Roman"/>
          <w:sz w:val="24"/>
          <w:szCs w:val="24"/>
        </w:rPr>
      </w:pPr>
      <w:bookmarkStart w:id="134" w:name="_Toc390113459"/>
      <w:r w:rsidRPr="0007112C">
        <w:rPr>
          <w:rFonts w:ascii="Times New Roman" w:hAnsi="Times New Roman" w:cs="Times New Roman"/>
          <w:sz w:val="24"/>
          <w:szCs w:val="24"/>
        </w:rPr>
        <w:t>Table 5, Model 3</w:t>
      </w:r>
      <w:bookmarkEnd w:id="134"/>
    </w:p>
    <w:p w14:paraId="71064DB3" w14:textId="77777777" w:rsidR="00665011" w:rsidRPr="00141BFD" w:rsidRDefault="00665011" w:rsidP="00665011">
      <w:pPr>
        <w:rPr>
          <w:rFonts w:ascii="Times New Roman" w:hAnsi="Times New Roman" w:cs="Times New Roman"/>
          <w:sz w:val="24"/>
          <w:szCs w:val="24"/>
        </w:rPr>
      </w:pPr>
      <w:proofErr w:type="spellStart"/>
      <w:r w:rsidRPr="00141BFD">
        <w:rPr>
          <w:rFonts w:ascii="Times New Roman" w:hAnsi="Times New Roman" w:cs="Times New Roman"/>
          <w:bCs/>
          <w:sz w:val="24"/>
          <w:szCs w:val="24"/>
        </w:rPr>
        <w:t>logit</w:t>
      </w:r>
      <w:proofErr w:type="spellEnd"/>
      <w:r w:rsidRPr="00141BFD">
        <w:rPr>
          <w:rFonts w:ascii="Times New Roman" w:hAnsi="Times New Roman" w:cs="Times New Roman"/>
          <w:bCs/>
          <w:sz w:val="24"/>
          <w:szCs w:val="24"/>
        </w:rPr>
        <w:t xml:space="preserve"> SIMBIN3R  TDISCORDANY </w:t>
      </w:r>
      <w:proofErr w:type="spellStart"/>
      <w:r w:rsidRPr="00141BFD">
        <w:rPr>
          <w:rFonts w:ascii="Times New Roman" w:hAnsi="Times New Roman" w:cs="Times New Roman"/>
          <w:bCs/>
          <w:sz w:val="24"/>
          <w:szCs w:val="24"/>
        </w:rPr>
        <w:t>i.SIMINFR</w:t>
      </w:r>
      <w:proofErr w:type="spellEnd"/>
      <w:r w:rsidRPr="00141BFD">
        <w:rPr>
          <w:rFonts w:ascii="Times New Roman" w:hAnsi="Times New Roman" w:cs="Times New Roman"/>
          <w:bCs/>
          <w:sz w:val="24"/>
          <w:szCs w:val="24"/>
        </w:rPr>
        <w:t xml:space="preserve"> </w:t>
      </w:r>
      <w:proofErr w:type="spellStart"/>
      <w:r w:rsidRPr="00141BFD">
        <w:rPr>
          <w:rFonts w:ascii="Times New Roman" w:hAnsi="Times New Roman" w:cs="Times New Roman"/>
          <w:bCs/>
          <w:sz w:val="24"/>
          <w:szCs w:val="24"/>
        </w:rPr>
        <w:t>i.SOCLOC</w:t>
      </w:r>
      <w:proofErr w:type="spellEnd"/>
      <w:r w:rsidRPr="00141BFD">
        <w:rPr>
          <w:rFonts w:ascii="Times New Roman" w:hAnsi="Times New Roman" w:cs="Times New Roman"/>
          <w:bCs/>
          <w:sz w:val="24"/>
          <w:szCs w:val="24"/>
        </w:rPr>
        <w:t xml:space="preserve"> MUSBRCEN HB POP MATURE URBAN FOLK2 FEMALE AGEMIDCEN PARENTED LOWER WORKING BLACK HISP WHITE </w:t>
      </w:r>
      <w:proofErr w:type="spellStart"/>
      <w:r w:rsidRPr="00141BFD">
        <w:rPr>
          <w:rFonts w:ascii="Times New Roman" w:hAnsi="Times New Roman" w:cs="Times New Roman"/>
          <w:bCs/>
          <w:sz w:val="24"/>
          <w:szCs w:val="24"/>
        </w:rPr>
        <w:t>i.ALTERCLASS</w:t>
      </w:r>
      <w:proofErr w:type="spellEnd"/>
      <w:r w:rsidRPr="00141BFD">
        <w:rPr>
          <w:rFonts w:ascii="Times New Roman" w:hAnsi="Times New Roman" w:cs="Times New Roman"/>
          <w:bCs/>
          <w:sz w:val="24"/>
          <w:szCs w:val="24"/>
        </w:rPr>
        <w:t xml:space="preserve"> ALTERLIKE </w:t>
      </w:r>
      <w:proofErr w:type="spellStart"/>
      <w:r>
        <w:rPr>
          <w:rFonts w:ascii="Times New Roman" w:hAnsi="Times New Roman" w:cs="Times New Roman"/>
          <w:bCs/>
          <w:sz w:val="24"/>
          <w:szCs w:val="24"/>
        </w:rPr>
        <w:t>i.</w:t>
      </w:r>
      <w:r w:rsidRPr="00141BFD">
        <w:rPr>
          <w:rFonts w:ascii="Times New Roman" w:hAnsi="Times New Roman" w:cs="Times New Roman"/>
          <w:bCs/>
          <w:sz w:val="24"/>
          <w:szCs w:val="24"/>
        </w:rPr>
        <w:t>SOCLOC#PARENTED#c.MUSBRCEN</w:t>
      </w:r>
      <w:proofErr w:type="spellEnd"/>
      <w:r w:rsidRPr="00141BFD">
        <w:rPr>
          <w:rFonts w:ascii="Times New Roman" w:hAnsi="Times New Roman" w:cs="Times New Roman"/>
          <w:bCs/>
          <w:sz w:val="24"/>
          <w:szCs w:val="24"/>
        </w:rPr>
        <w:t xml:space="preserve"> if CONTROL==0, </w:t>
      </w:r>
      <w:proofErr w:type="spellStart"/>
      <w:r w:rsidRPr="00141BFD">
        <w:rPr>
          <w:rFonts w:ascii="Times New Roman" w:hAnsi="Times New Roman" w:cs="Times New Roman"/>
          <w:bCs/>
          <w:sz w:val="24"/>
          <w:szCs w:val="24"/>
        </w:rPr>
        <w:t>nolog</w:t>
      </w:r>
      <w:proofErr w:type="spellEnd"/>
    </w:p>
    <w:p w14:paraId="19DFAF16" w14:textId="77777777" w:rsidR="00665011" w:rsidRDefault="00665011" w:rsidP="00665011">
      <w:pPr>
        <w:pStyle w:val="Heading3"/>
        <w:rPr>
          <w:rFonts w:ascii="Times New Roman" w:hAnsi="Times New Roman" w:cs="Times New Roman"/>
          <w:sz w:val="24"/>
          <w:szCs w:val="24"/>
        </w:rPr>
      </w:pPr>
      <w:bookmarkStart w:id="135" w:name="_Toc390113460"/>
      <w:r w:rsidRPr="0082392F">
        <w:rPr>
          <w:rFonts w:ascii="Times New Roman" w:hAnsi="Times New Roman" w:cs="Times New Roman"/>
          <w:sz w:val="24"/>
          <w:szCs w:val="24"/>
        </w:rPr>
        <w:t>Figure 5.3</w:t>
      </w:r>
      <w:bookmarkEnd w:id="135"/>
    </w:p>
    <w:p w14:paraId="354C976A" w14:textId="77777777" w:rsidR="00665011" w:rsidRPr="0082392F" w:rsidRDefault="00665011" w:rsidP="00665011">
      <w:pPr>
        <w:rPr>
          <w:rFonts w:ascii="Times New Roman" w:hAnsi="Times New Roman" w:cs="Times New Roman"/>
          <w:bCs/>
          <w:sz w:val="24"/>
          <w:szCs w:val="24"/>
        </w:rPr>
      </w:pPr>
      <w:proofErr w:type="gramStart"/>
      <w:r w:rsidRPr="0082392F">
        <w:rPr>
          <w:rFonts w:ascii="Times New Roman" w:hAnsi="Times New Roman" w:cs="Times New Roman"/>
          <w:bCs/>
          <w:sz w:val="24"/>
          <w:szCs w:val="24"/>
        </w:rPr>
        <w:t>margins</w:t>
      </w:r>
      <w:proofErr w:type="gramEnd"/>
      <w:r w:rsidRPr="0082392F">
        <w:rPr>
          <w:rFonts w:ascii="Times New Roman" w:hAnsi="Times New Roman" w:cs="Times New Roman"/>
          <w:bCs/>
          <w:sz w:val="24"/>
          <w:szCs w:val="24"/>
        </w:rPr>
        <w:t xml:space="preserve"> </w:t>
      </w:r>
      <w:proofErr w:type="spellStart"/>
      <w:r>
        <w:rPr>
          <w:rFonts w:ascii="Times New Roman" w:hAnsi="Times New Roman" w:cs="Times New Roman"/>
          <w:bCs/>
          <w:sz w:val="24"/>
          <w:szCs w:val="24"/>
        </w:rPr>
        <w:t>i.</w:t>
      </w:r>
      <w:r w:rsidRPr="0082392F">
        <w:rPr>
          <w:rFonts w:ascii="Times New Roman" w:hAnsi="Times New Roman" w:cs="Times New Roman"/>
          <w:bCs/>
          <w:sz w:val="24"/>
          <w:szCs w:val="24"/>
        </w:rPr>
        <w:t>SOCLOC#PARENTED</w:t>
      </w:r>
      <w:proofErr w:type="spellEnd"/>
      <w:r w:rsidRPr="0082392F">
        <w:rPr>
          <w:rFonts w:ascii="Times New Roman" w:hAnsi="Times New Roman" w:cs="Times New Roman"/>
          <w:bCs/>
          <w:sz w:val="24"/>
          <w:szCs w:val="24"/>
        </w:rPr>
        <w:t>, at (</w:t>
      </w:r>
      <w:proofErr w:type="spellStart"/>
      <w:r>
        <w:rPr>
          <w:rFonts w:ascii="Times New Roman" w:hAnsi="Times New Roman" w:cs="Times New Roman"/>
          <w:bCs/>
          <w:sz w:val="24"/>
          <w:szCs w:val="24"/>
        </w:rPr>
        <w:t>c.</w:t>
      </w:r>
      <w:r w:rsidRPr="0082392F">
        <w:rPr>
          <w:rFonts w:ascii="Times New Roman" w:hAnsi="Times New Roman" w:cs="Times New Roman"/>
          <w:bCs/>
          <w:sz w:val="24"/>
          <w:szCs w:val="24"/>
        </w:rPr>
        <w:t>MUSBR</w:t>
      </w:r>
      <w:proofErr w:type="spellEnd"/>
      <w:r w:rsidRPr="0082392F">
        <w:rPr>
          <w:rFonts w:ascii="Times New Roman" w:hAnsi="Times New Roman" w:cs="Times New Roman"/>
          <w:bCs/>
          <w:sz w:val="24"/>
          <w:szCs w:val="24"/>
        </w:rPr>
        <w:t>=(-8(2)12))</w:t>
      </w:r>
    </w:p>
    <w:p w14:paraId="56598EBB" w14:textId="77777777" w:rsidR="00665011" w:rsidRPr="0082392F" w:rsidRDefault="00665011" w:rsidP="00665011">
      <w:pPr>
        <w:rPr>
          <w:rFonts w:ascii="Times New Roman" w:hAnsi="Times New Roman" w:cs="Times New Roman"/>
          <w:sz w:val="24"/>
          <w:szCs w:val="24"/>
        </w:rPr>
      </w:pPr>
      <w:proofErr w:type="spellStart"/>
      <w:proofErr w:type="gramStart"/>
      <w:r w:rsidRPr="0082392F">
        <w:rPr>
          <w:rFonts w:ascii="Times New Roman" w:hAnsi="Times New Roman" w:cs="Times New Roman"/>
          <w:bCs/>
          <w:sz w:val="24"/>
          <w:szCs w:val="24"/>
        </w:rPr>
        <w:t>marginsplot</w:t>
      </w:r>
      <w:proofErr w:type="spellEnd"/>
      <w:proofErr w:type="gramEnd"/>
      <w:r w:rsidRPr="0082392F">
        <w:rPr>
          <w:rFonts w:ascii="Times New Roman" w:hAnsi="Times New Roman" w:cs="Times New Roman"/>
          <w:bCs/>
          <w:sz w:val="24"/>
          <w:szCs w:val="24"/>
        </w:rPr>
        <w:t xml:space="preserve">, by (PARENTED) </w:t>
      </w:r>
      <w:proofErr w:type="spellStart"/>
      <w:r w:rsidRPr="0082392F">
        <w:rPr>
          <w:rFonts w:ascii="Times New Roman" w:hAnsi="Times New Roman" w:cs="Times New Roman"/>
          <w:bCs/>
          <w:sz w:val="24"/>
          <w:szCs w:val="24"/>
        </w:rPr>
        <w:t>noci</w:t>
      </w:r>
      <w:proofErr w:type="spellEnd"/>
    </w:p>
    <w:p w14:paraId="44C571E0" w14:textId="77777777" w:rsidR="00665011" w:rsidRDefault="00665011" w:rsidP="00665011">
      <w:pPr>
        <w:pStyle w:val="Heading3"/>
        <w:rPr>
          <w:rFonts w:ascii="Times New Roman" w:hAnsi="Times New Roman" w:cs="Times New Roman"/>
          <w:sz w:val="24"/>
          <w:szCs w:val="24"/>
        </w:rPr>
      </w:pPr>
      <w:bookmarkStart w:id="136" w:name="_Toc390113461"/>
      <w:r w:rsidRPr="0007112C">
        <w:rPr>
          <w:rFonts w:ascii="Times New Roman" w:hAnsi="Times New Roman" w:cs="Times New Roman"/>
          <w:sz w:val="24"/>
          <w:szCs w:val="24"/>
        </w:rPr>
        <w:t>Table 5, Model 4</w:t>
      </w:r>
      <w:bookmarkEnd w:id="136"/>
    </w:p>
    <w:p w14:paraId="65AE8553" w14:textId="77777777" w:rsidR="00665011" w:rsidRPr="002D3A80" w:rsidRDefault="00665011" w:rsidP="00665011">
      <w:pPr>
        <w:pStyle w:val="Heading3"/>
        <w:rPr>
          <w:rFonts w:ascii="Times New Roman" w:hAnsi="Times New Roman" w:cs="Times New Roman"/>
          <w:b w:val="0"/>
          <w:bCs w:val="0"/>
          <w:color w:val="auto"/>
          <w:sz w:val="24"/>
          <w:szCs w:val="24"/>
        </w:rPr>
      </w:pPr>
      <w:bookmarkStart w:id="137" w:name="_Toc390113462"/>
      <w:proofErr w:type="spellStart"/>
      <w:r w:rsidRPr="002D3A80">
        <w:rPr>
          <w:rFonts w:ascii="Times New Roman" w:hAnsi="Times New Roman" w:cs="Times New Roman"/>
          <w:b w:val="0"/>
          <w:bCs w:val="0"/>
          <w:color w:val="auto"/>
          <w:sz w:val="24"/>
          <w:szCs w:val="24"/>
        </w:rPr>
        <w:t>logit</w:t>
      </w:r>
      <w:proofErr w:type="spellEnd"/>
      <w:r w:rsidRPr="002D3A80">
        <w:rPr>
          <w:rFonts w:ascii="Times New Roman" w:hAnsi="Times New Roman" w:cs="Times New Roman"/>
          <w:b w:val="0"/>
          <w:bCs w:val="0"/>
          <w:color w:val="auto"/>
          <w:sz w:val="24"/>
          <w:szCs w:val="24"/>
        </w:rPr>
        <w:t xml:space="preserve"> SIMBIN3R  TDISCORDANY </w:t>
      </w:r>
      <w:proofErr w:type="spellStart"/>
      <w:r w:rsidRPr="002D3A80">
        <w:rPr>
          <w:rFonts w:ascii="Times New Roman" w:hAnsi="Times New Roman" w:cs="Times New Roman"/>
          <w:b w:val="0"/>
          <w:bCs w:val="0"/>
          <w:color w:val="auto"/>
          <w:sz w:val="24"/>
          <w:szCs w:val="24"/>
        </w:rPr>
        <w:t>i.SOCLOC</w:t>
      </w:r>
      <w:proofErr w:type="spellEnd"/>
      <w:r w:rsidRPr="002D3A80">
        <w:rPr>
          <w:rFonts w:ascii="Times New Roman" w:hAnsi="Times New Roman" w:cs="Times New Roman"/>
          <w:b w:val="0"/>
          <w:bCs w:val="0"/>
          <w:color w:val="auto"/>
          <w:sz w:val="24"/>
          <w:szCs w:val="24"/>
        </w:rPr>
        <w:t xml:space="preserve"> MUSBRCEN HB POP MATURE URBAN FOLK2 FEMALE AGEMIDCEN PARENTED LOWER WORKING BLACK HISP WHITE </w:t>
      </w:r>
      <w:proofErr w:type="spellStart"/>
      <w:r w:rsidRPr="002D3A80">
        <w:rPr>
          <w:rFonts w:ascii="Times New Roman" w:hAnsi="Times New Roman" w:cs="Times New Roman"/>
          <w:b w:val="0"/>
          <w:bCs w:val="0"/>
          <w:color w:val="auto"/>
          <w:sz w:val="24"/>
          <w:szCs w:val="24"/>
        </w:rPr>
        <w:t>i.ALTERCLASS</w:t>
      </w:r>
      <w:proofErr w:type="spellEnd"/>
      <w:r w:rsidRPr="002D3A80">
        <w:rPr>
          <w:rFonts w:ascii="Times New Roman" w:hAnsi="Times New Roman" w:cs="Times New Roman"/>
          <w:b w:val="0"/>
          <w:bCs w:val="0"/>
          <w:color w:val="auto"/>
          <w:sz w:val="24"/>
          <w:szCs w:val="24"/>
        </w:rPr>
        <w:t xml:space="preserve"> ALTERLIKE </w:t>
      </w:r>
      <w:proofErr w:type="spellStart"/>
      <w:r>
        <w:rPr>
          <w:rFonts w:ascii="Times New Roman" w:hAnsi="Times New Roman" w:cs="Times New Roman"/>
          <w:b w:val="0"/>
          <w:bCs w:val="0"/>
          <w:color w:val="auto"/>
          <w:sz w:val="24"/>
          <w:szCs w:val="24"/>
        </w:rPr>
        <w:t>i.</w:t>
      </w:r>
      <w:r w:rsidRPr="002D3A80">
        <w:rPr>
          <w:rFonts w:ascii="Times New Roman" w:hAnsi="Times New Roman" w:cs="Times New Roman"/>
          <w:b w:val="0"/>
          <w:bCs w:val="0"/>
          <w:color w:val="auto"/>
          <w:sz w:val="24"/>
          <w:szCs w:val="24"/>
        </w:rPr>
        <w:t>SOCLOC</w:t>
      </w:r>
      <w:proofErr w:type="spellEnd"/>
      <w:r>
        <w:rPr>
          <w:rFonts w:ascii="Times New Roman" w:hAnsi="Times New Roman" w:cs="Times New Roman"/>
          <w:b w:val="0"/>
          <w:bCs w:val="0"/>
          <w:color w:val="auto"/>
          <w:sz w:val="24"/>
          <w:szCs w:val="24"/>
        </w:rPr>
        <w:t>#</w:t>
      </w:r>
      <w:r w:rsidRPr="002D3A80">
        <w:rPr>
          <w:rFonts w:ascii="Times New Roman" w:hAnsi="Times New Roman" w:cs="Times New Roman"/>
          <w:b w:val="0"/>
          <w:bCs w:val="0"/>
          <w:color w:val="auto"/>
          <w:sz w:val="24"/>
          <w:szCs w:val="24"/>
        </w:rPr>
        <w:t>#</w:t>
      </w:r>
      <w:proofErr w:type="spellStart"/>
      <w:r w:rsidRPr="002D3A80">
        <w:rPr>
          <w:rFonts w:ascii="Times New Roman" w:hAnsi="Times New Roman" w:cs="Times New Roman"/>
          <w:b w:val="0"/>
          <w:bCs w:val="0"/>
          <w:color w:val="auto"/>
          <w:sz w:val="24"/>
          <w:szCs w:val="24"/>
        </w:rPr>
        <w:t>c.MUSBRCEN</w:t>
      </w:r>
      <w:proofErr w:type="spellEnd"/>
      <w:r w:rsidRPr="002D3A80">
        <w:rPr>
          <w:rFonts w:ascii="Times New Roman" w:hAnsi="Times New Roman" w:cs="Times New Roman"/>
          <w:b w:val="0"/>
          <w:bCs w:val="0"/>
          <w:color w:val="auto"/>
          <w:sz w:val="24"/>
          <w:szCs w:val="24"/>
        </w:rPr>
        <w:t xml:space="preserve"> if CONTROL==0, </w:t>
      </w:r>
      <w:proofErr w:type="spellStart"/>
      <w:r w:rsidRPr="002D3A80">
        <w:rPr>
          <w:rFonts w:ascii="Times New Roman" w:hAnsi="Times New Roman" w:cs="Times New Roman"/>
          <w:b w:val="0"/>
          <w:bCs w:val="0"/>
          <w:color w:val="auto"/>
          <w:sz w:val="24"/>
          <w:szCs w:val="24"/>
        </w:rPr>
        <w:t>nolog</w:t>
      </w:r>
      <w:bookmarkEnd w:id="137"/>
      <w:proofErr w:type="spellEnd"/>
    </w:p>
    <w:p w14:paraId="733DB104" w14:textId="77777777" w:rsidR="00665011" w:rsidRPr="0007112C" w:rsidRDefault="00665011" w:rsidP="00665011">
      <w:pPr>
        <w:pStyle w:val="Heading3"/>
        <w:rPr>
          <w:rFonts w:ascii="Times New Roman" w:hAnsi="Times New Roman" w:cs="Times New Roman"/>
          <w:sz w:val="24"/>
          <w:szCs w:val="24"/>
        </w:rPr>
      </w:pPr>
      <w:bookmarkStart w:id="138" w:name="_Toc390113463"/>
      <w:r w:rsidRPr="0007112C">
        <w:rPr>
          <w:rFonts w:ascii="Times New Roman" w:hAnsi="Times New Roman" w:cs="Times New Roman"/>
          <w:sz w:val="24"/>
          <w:szCs w:val="24"/>
        </w:rPr>
        <w:t>Table 5, Model 5</w:t>
      </w:r>
      <w:bookmarkEnd w:id="138"/>
    </w:p>
    <w:p w14:paraId="20BCEDED" w14:textId="77777777" w:rsidR="00665011" w:rsidRPr="00982151" w:rsidRDefault="00665011" w:rsidP="00665011">
      <w:pPr>
        <w:pStyle w:val="Heading3"/>
        <w:rPr>
          <w:rFonts w:ascii="Times New Roman" w:hAnsi="Times New Roman" w:cs="Times New Roman"/>
          <w:b w:val="0"/>
          <w:bCs w:val="0"/>
          <w:color w:val="auto"/>
          <w:sz w:val="24"/>
          <w:szCs w:val="24"/>
        </w:rPr>
      </w:pPr>
      <w:bookmarkStart w:id="139" w:name="_Toc390113464"/>
      <w:proofErr w:type="spellStart"/>
      <w:r w:rsidRPr="00982151">
        <w:rPr>
          <w:rFonts w:ascii="Times New Roman" w:hAnsi="Times New Roman" w:cs="Times New Roman"/>
          <w:b w:val="0"/>
          <w:bCs w:val="0"/>
          <w:color w:val="auto"/>
          <w:sz w:val="24"/>
          <w:szCs w:val="24"/>
        </w:rPr>
        <w:t>logit</w:t>
      </w:r>
      <w:proofErr w:type="spellEnd"/>
      <w:r w:rsidRPr="00982151">
        <w:rPr>
          <w:rFonts w:ascii="Times New Roman" w:hAnsi="Times New Roman" w:cs="Times New Roman"/>
          <w:b w:val="0"/>
          <w:bCs w:val="0"/>
          <w:color w:val="auto"/>
          <w:sz w:val="24"/>
          <w:szCs w:val="24"/>
        </w:rPr>
        <w:t xml:space="preserve"> SIMBIN3R  TDISCORDANY </w:t>
      </w:r>
      <w:proofErr w:type="spellStart"/>
      <w:r w:rsidRPr="00982151">
        <w:rPr>
          <w:rFonts w:ascii="Times New Roman" w:hAnsi="Times New Roman" w:cs="Times New Roman"/>
          <w:b w:val="0"/>
          <w:bCs w:val="0"/>
          <w:color w:val="auto"/>
          <w:sz w:val="24"/>
          <w:szCs w:val="24"/>
        </w:rPr>
        <w:t>i.SOCLOC</w:t>
      </w:r>
      <w:proofErr w:type="spellEnd"/>
      <w:r w:rsidRPr="00982151">
        <w:rPr>
          <w:rFonts w:ascii="Times New Roman" w:hAnsi="Times New Roman" w:cs="Times New Roman"/>
          <w:b w:val="0"/>
          <w:bCs w:val="0"/>
          <w:color w:val="auto"/>
          <w:sz w:val="24"/>
          <w:szCs w:val="24"/>
        </w:rPr>
        <w:t xml:space="preserve"> MUSBRCEN HB POP MATURE URBAN FOLK2 FEMALE AGEMIDCEN PARENTED LOWER WORKING BLACK HISP WHITE </w:t>
      </w:r>
      <w:proofErr w:type="spellStart"/>
      <w:r w:rsidRPr="00982151">
        <w:rPr>
          <w:rFonts w:ascii="Times New Roman" w:hAnsi="Times New Roman" w:cs="Times New Roman"/>
          <w:b w:val="0"/>
          <w:bCs w:val="0"/>
          <w:color w:val="auto"/>
          <w:sz w:val="24"/>
          <w:szCs w:val="24"/>
        </w:rPr>
        <w:t>i.ALTERCLASS</w:t>
      </w:r>
      <w:proofErr w:type="spellEnd"/>
      <w:r w:rsidRPr="00982151">
        <w:rPr>
          <w:rFonts w:ascii="Times New Roman" w:hAnsi="Times New Roman" w:cs="Times New Roman"/>
          <w:b w:val="0"/>
          <w:bCs w:val="0"/>
          <w:color w:val="auto"/>
          <w:sz w:val="24"/>
          <w:szCs w:val="24"/>
        </w:rPr>
        <w:t xml:space="preserve"> ALTERLIKE </w:t>
      </w:r>
      <w:proofErr w:type="spellStart"/>
      <w:r>
        <w:rPr>
          <w:rFonts w:ascii="Times New Roman" w:hAnsi="Times New Roman" w:cs="Times New Roman"/>
          <w:b w:val="0"/>
          <w:bCs w:val="0"/>
          <w:color w:val="auto"/>
          <w:sz w:val="24"/>
          <w:szCs w:val="24"/>
        </w:rPr>
        <w:t>i.</w:t>
      </w:r>
      <w:r w:rsidRPr="00982151">
        <w:rPr>
          <w:rFonts w:ascii="Times New Roman" w:hAnsi="Times New Roman" w:cs="Times New Roman"/>
          <w:b w:val="0"/>
          <w:bCs w:val="0"/>
          <w:color w:val="auto"/>
          <w:sz w:val="24"/>
          <w:szCs w:val="24"/>
        </w:rPr>
        <w:t>SOCLOC</w:t>
      </w:r>
      <w:proofErr w:type="spellEnd"/>
      <w:r>
        <w:rPr>
          <w:rFonts w:ascii="Times New Roman" w:hAnsi="Times New Roman" w:cs="Times New Roman"/>
          <w:b w:val="0"/>
          <w:bCs w:val="0"/>
          <w:color w:val="auto"/>
          <w:sz w:val="24"/>
          <w:szCs w:val="24"/>
        </w:rPr>
        <w:t>#</w:t>
      </w:r>
      <w:r w:rsidRPr="00982151">
        <w:rPr>
          <w:rFonts w:ascii="Times New Roman" w:hAnsi="Times New Roman" w:cs="Times New Roman"/>
          <w:b w:val="0"/>
          <w:bCs w:val="0"/>
          <w:color w:val="auto"/>
          <w:sz w:val="24"/>
          <w:szCs w:val="24"/>
        </w:rPr>
        <w:t>#</w:t>
      </w:r>
      <w:proofErr w:type="spellStart"/>
      <w:r w:rsidRPr="00982151">
        <w:rPr>
          <w:rFonts w:ascii="Times New Roman" w:hAnsi="Times New Roman" w:cs="Times New Roman"/>
          <w:b w:val="0"/>
          <w:bCs w:val="0"/>
          <w:color w:val="auto"/>
          <w:sz w:val="24"/>
          <w:szCs w:val="24"/>
        </w:rPr>
        <w:t>i.ALTERCLASS</w:t>
      </w:r>
      <w:proofErr w:type="spellEnd"/>
      <w:r w:rsidRPr="00982151">
        <w:rPr>
          <w:rFonts w:ascii="Times New Roman" w:hAnsi="Times New Roman" w:cs="Times New Roman"/>
          <w:b w:val="0"/>
          <w:bCs w:val="0"/>
          <w:color w:val="auto"/>
          <w:sz w:val="24"/>
          <w:szCs w:val="24"/>
        </w:rPr>
        <w:t xml:space="preserve"> if CONTROL==0, </w:t>
      </w:r>
      <w:proofErr w:type="spellStart"/>
      <w:r w:rsidRPr="00982151">
        <w:rPr>
          <w:rFonts w:ascii="Times New Roman" w:hAnsi="Times New Roman" w:cs="Times New Roman"/>
          <w:b w:val="0"/>
          <w:bCs w:val="0"/>
          <w:color w:val="auto"/>
          <w:sz w:val="24"/>
          <w:szCs w:val="24"/>
        </w:rPr>
        <w:t>nolog</w:t>
      </w:r>
      <w:bookmarkEnd w:id="139"/>
      <w:proofErr w:type="spellEnd"/>
    </w:p>
    <w:p w14:paraId="0B006029" w14:textId="77777777" w:rsidR="00665011" w:rsidRDefault="00665011" w:rsidP="00665011">
      <w:pPr>
        <w:pStyle w:val="Heading3"/>
        <w:rPr>
          <w:rFonts w:ascii="Times New Roman" w:hAnsi="Times New Roman" w:cs="Times New Roman"/>
          <w:sz w:val="24"/>
          <w:szCs w:val="24"/>
        </w:rPr>
      </w:pPr>
      <w:bookmarkStart w:id="140" w:name="_Toc390113465"/>
      <w:r w:rsidRPr="00982151">
        <w:rPr>
          <w:rFonts w:ascii="Times New Roman" w:hAnsi="Times New Roman" w:cs="Times New Roman"/>
          <w:sz w:val="24"/>
          <w:szCs w:val="24"/>
        </w:rPr>
        <w:t>Figure 5.4</w:t>
      </w:r>
      <w:bookmarkEnd w:id="140"/>
    </w:p>
    <w:p w14:paraId="2875CE2D" w14:textId="77777777" w:rsidR="00665011" w:rsidRDefault="00665011" w:rsidP="00665011">
      <w:pPr>
        <w:rPr>
          <w:rFonts w:ascii="Times New Roman" w:hAnsi="Times New Roman" w:cs="Times New Roman"/>
          <w:bCs/>
          <w:sz w:val="24"/>
          <w:szCs w:val="24"/>
        </w:rPr>
      </w:pPr>
      <w:proofErr w:type="gramStart"/>
      <w:r w:rsidRPr="00982151">
        <w:rPr>
          <w:rFonts w:ascii="Times New Roman" w:hAnsi="Times New Roman" w:cs="Times New Roman"/>
          <w:bCs/>
          <w:sz w:val="24"/>
          <w:szCs w:val="24"/>
        </w:rPr>
        <w:t>margins</w:t>
      </w:r>
      <w:proofErr w:type="gramEnd"/>
      <w:r w:rsidRPr="00982151">
        <w:rPr>
          <w:rFonts w:ascii="Times New Roman" w:hAnsi="Times New Roman" w:cs="Times New Roman"/>
          <w:bCs/>
          <w:sz w:val="24"/>
          <w:szCs w:val="24"/>
        </w:rPr>
        <w:t xml:space="preserve"> </w:t>
      </w:r>
      <w:proofErr w:type="spellStart"/>
      <w:r w:rsidRPr="00982151">
        <w:rPr>
          <w:rFonts w:ascii="Times New Roman" w:hAnsi="Times New Roman" w:cs="Times New Roman"/>
          <w:bCs/>
          <w:sz w:val="24"/>
          <w:szCs w:val="24"/>
        </w:rPr>
        <w:t>i.SOCLOC#i.ALTERCLASS</w:t>
      </w:r>
      <w:proofErr w:type="spellEnd"/>
    </w:p>
    <w:p w14:paraId="4A73608D" w14:textId="77777777" w:rsidR="00665011" w:rsidRPr="00982151" w:rsidRDefault="00665011" w:rsidP="00665011">
      <w:pPr>
        <w:rPr>
          <w:rFonts w:ascii="Times New Roman" w:hAnsi="Times New Roman" w:cs="Times New Roman"/>
          <w:sz w:val="24"/>
          <w:szCs w:val="24"/>
        </w:rPr>
      </w:pPr>
      <w:r>
        <w:rPr>
          <w:rFonts w:ascii="Times New Roman" w:hAnsi="Times New Roman" w:cs="Times New Roman"/>
          <w:bCs/>
          <w:sz w:val="24"/>
          <w:szCs w:val="24"/>
        </w:rPr>
        <w:t>Figure created manually in Excel</w:t>
      </w:r>
    </w:p>
    <w:p w14:paraId="5786F97D" w14:textId="6B39D65D" w:rsidR="001B6402" w:rsidRPr="00BC2400" w:rsidRDefault="001B6402" w:rsidP="001B6402">
      <w:pPr>
        <w:rPr>
          <w:rFonts w:ascii="Times New Roman" w:hAnsi="Times New Roman" w:cs="Times New Roman"/>
        </w:rPr>
      </w:pPr>
      <w:r w:rsidRPr="00BC2400">
        <w:rPr>
          <w:rFonts w:ascii="Times New Roman" w:hAnsi="Times New Roman" w:cs="Times New Roman"/>
        </w:rPr>
        <w:br w:type="page"/>
      </w:r>
    </w:p>
    <w:p w14:paraId="09DBBF51" w14:textId="77777777" w:rsidR="007F2E82" w:rsidRPr="00BC2400" w:rsidRDefault="007F2E82" w:rsidP="007F2E82">
      <w:pPr>
        <w:pStyle w:val="Heading1"/>
        <w:jc w:val="center"/>
        <w:rPr>
          <w:rFonts w:ascii="Times New Roman" w:hAnsi="Times New Roman" w:cs="Times New Roman"/>
        </w:rPr>
      </w:pPr>
      <w:bookmarkStart w:id="141" w:name="_Toc390113466"/>
      <w:r w:rsidRPr="00BC2400">
        <w:rPr>
          <w:rFonts w:ascii="Times New Roman" w:hAnsi="Times New Roman" w:cs="Times New Roman"/>
        </w:rPr>
        <w:lastRenderedPageBreak/>
        <w:t>BIBLIOGRAPHY</w:t>
      </w:r>
      <w:bookmarkEnd w:id="141"/>
    </w:p>
    <w:p w14:paraId="4E47321C" w14:textId="77777777" w:rsidR="007F2E82" w:rsidRPr="00BC2400" w:rsidRDefault="007F2E82" w:rsidP="007F2E82">
      <w:pPr>
        <w:rPr>
          <w:rFonts w:ascii="Times New Roman" w:hAnsi="Times New Roman" w:cs="Times New Roman"/>
        </w:rPr>
      </w:pPr>
    </w:p>
    <w:p w14:paraId="1C5A320B"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Argo, Jennifer J., Darren W. Dahl, and Andrea C. Morales.</w:t>
      </w:r>
      <w:proofErr w:type="gramEnd"/>
      <w:r w:rsidRPr="00BC2400">
        <w:rPr>
          <w:rFonts w:ascii="Times New Roman" w:hAnsi="Times New Roman" w:cs="Times New Roman"/>
        </w:rPr>
        <w:t xml:space="preserve">  2008.  “Positive Consumer Contagion:  </w:t>
      </w:r>
    </w:p>
    <w:p w14:paraId="4B3E899E" w14:textId="77777777" w:rsidR="007F2E82" w:rsidRPr="00BC2400" w:rsidRDefault="007F2E82" w:rsidP="007F2E82">
      <w:pPr>
        <w:spacing w:line="480" w:lineRule="auto"/>
        <w:ind w:left="720"/>
        <w:rPr>
          <w:rFonts w:ascii="Times New Roman" w:hAnsi="Times New Roman" w:cs="Times New Roman"/>
        </w:rPr>
      </w:pPr>
      <w:proofErr w:type="gramStart"/>
      <w:r w:rsidRPr="00BC2400">
        <w:rPr>
          <w:rFonts w:ascii="Times New Roman" w:hAnsi="Times New Roman" w:cs="Times New Roman"/>
        </w:rPr>
        <w:t>Responses to Attractive Others in a Retail Context.”</w:t>
      </w:r>
      <w:proofErr w:type="gramEnd"/>
      <w:r w:rsidRPr="00BC2400">
        <w:rPr>
          <w:rFonts w:ascii="Times New Roman" w:hAnsi="Times New Roman" w:cs="Times New Roman"/>
        </w:rPr>
        <w:t xml:space="preserve">  </w:t>
      </w:r>
      <w:r w:rsidRPr="00BC2400">
        <w:rPr>
          <w:rFonts w:ascii="Times New Roman" w:hAnsi="Times New Roman" w:cs="Times New Roman"/>
          <w:i/>
        </w:rPr>
        <w:t xml:space="preserve">Journal of Marketing Research </w:t>
      </w:r>
      <w:r w:rsidRPr="00BC2400">
        <w:rPr>
          <w:rFonts w:ascii="Times New Roman" w:hAnsi="Times New Roman" w:cs="Times New Roman"/>
        </w:rPr>
        <w:t>45:690-</w:t>
      </w:r>
    </w:p>
    <w:p w14:paraId="39324006" w14:textId="77777777" w:rsidR="007F2E82" w:rsidRPr="00BC2400" w:rsidRDefault="007F2E82" w:rsidP="007F2E82">
      <w:pPr>
        <w:spacing w:line="480" w:lineRule="auto"/>
        <w:ind w:left="720"/>
        <w:rPr>
          <w:rFonts w:ascii="Times New Roman" w:hAnsi="Times New Roman" w:cs="Times New Roman"/>
        </w:rPr>
      </w:pPr>
      <w:r w:rsidRPr="00BC2400">
        <w:rPr>
          <w:rFonts w:ascii="Times New Roman" w:hAnsi="Times New Roman" w:cs="Times New Roman"/>
        </w:rPr>
        <w:t>701.</w:t>
      </w:r>
    </w:p>
    <w:p w14:paraId="57CF06E9" w14:textId="77777777" w:rsidR="007F2E82" w:rsidRPr="00BC2400" w:rsidRDefault="007F2E82" w:rsidP="007F2E82">
      <w:pPr>
        <w:spacing w:line="480" w:lineRule="auto"/>
        <w:rPr>
          <w:rFonts w:ascii="Times New Roman" w:hAnsi="Times New Roman" w:cs="Times New Roman"/>
        </w:rPr>
      </w:pPr>
      <w:r w:rsidRPr="00BC2400">
        <w:rPr>
          <w:rFonts w:ascii="Times New Roman" w:hAnsi="Times New Roman" w:cs="Times New Roman"/>
        </w:rPr>
        <w:t>Belk, Russell W.  1988.  “Possessions and the Extended Self.”  Journal of Consumer Research 9:4-17.</w:t>
      </w:r>
    </w:p>
    <w:p w14:paraId="02D6DBEF" w14:textId="77777777" w:rsidR="00635BCF" w:rsidRDefault="007F2E82" w:rsidP="00635BCF">
      <w:pPr>
        <w:spacing w:line="480" w:lineRule="auto"/>
        <w:rPr>
          <w:rFonts w:ascii="Times New Roman" w:hAnsi="Times New Roman" w:cs="Times New Roman"/>
        </w:rPr>
      </w:pPr>
      <w:proofErr w:type="gramStart"/>
      <w:r w:rsidRPr="00BC2400">
        <w:rPr>
          <w:rFonts w:ascii="Times New Roman" w:hAnsi="Times New Roman" w:cs="Times New Roman"/>
        </w:rPr>
        <w:t>Bennett, Tony, Savage, Mike, Silva, Elizabeth B. and Warde, Alan.</w:t>
      </w:r>
      <w:proofErr w:type="gramEnd"/>
      <w:r w:rsidRPr="00BC2400">
        <w:rPr>
          <w:rFonts w:ascii="Times New Roman" w:hAnsi="Times New Roman" w:cs="Times New Roman"/>
        </w:rPr>
        <w:t xml:space="preserve">  2001.  Cultural Capital and </w:t>
      </w:r>
    </w:p>
    <w:p w14:paraId="58684FBD" w14:textId="6BD7237E" w:rsidR="007F2E82" w:rsidRPr="00BC2400" w:rsidRDefault="007F2E82" w:rsidP="00635BCF">
      <w:pPr>
        <w:spacing w:line="480" w:lineRule="auto"/>
        <w:ind w:left="720"/>
        <w:rPr>
          <w:rFonts w:ascii="Times New Roman" w:hAnsi="Times New Roman" w:cs="Times New Roman"/>
        </w:rPr>
      </w:pPr>
      <w:r w:rsidRPr="00BC2400">
        <w:rPr>
          <w:rFonts w:ascii="Times New Roman" w:hAnsi="Times New Roman" w:cs="Times New Roman"/>
        </w:rPr>
        <w:t xml:space="preserve">Social Exclusion: A Critical Investigation. </w:t>
      </w:r>
      <w:proofErr w:type="spellStart"/>
      <w:r w:rsidRPr="00BC2400">
        <w:rPr>
          <w:rFonts w:ascii="Times New Roman" w:hAnsi="Times New Roman" w:cs="Times New Roman"/>
        </w:rPr>
        <w:t>Swindon</w:t>
      </w:r>
      <w:proofErr w:type="spellEnd"/>
      <w:r w:rsidRPr="00BC2400">
        <w:rPr>
          <w:rFonts w:ascii="Times New Roman" w:hAnsi="Times New Roman" w:cs="Times New Roman"/>
        </w:rPr>
        <w:t>: UK Economic and Social Research Council.</w:t>
      </w:r>
    </w:p>
    <w:p w14:paraId="34C7F65A" w14:textId="77777777" w:rsidR="007F2E82" w:rsidRPr="00BC2400" w:rsidRDefault="007F2E82" w:rsidP="007F2E82">
      <w:pPr>
        <w:spacing w:line="480" w:lineRule="auto"/>
        <w:rPr>
          <w:rFonts w:ascii="Times New Roman" w:hAnsi="Times New Roman" w:cs="Times New Roman"/>
        </w:rPr>
      </w:pPr>
      <w:proofErr w:type="gramStart"/>
      <w:r w:rsidRPr="00BC2400">
        <w:rPr>
          <w:rFonts w:ascii="Times New Roman" w:hAnsi="Times New Roman" w:cs="Times New Roman"/>
        </w:rPr>
        <w:t>Berger, Jonah and Chip Heath.</w:t>
      </w:r>
      <w:proofErr w:type="gramEnd"/>
      <w:r w:rsidRPr="00BC2400">
        <w:rPr>
          <w:rFonts w:ascii="Times New Roman" w:hAnsi="Times New Roman" w:cs="Times New Roman"/>
        </w:rPr>
        <w:t xml:space="preserve">  2007.  “Where Consumers Diverge from Others:  Identity Signaling </w:t>
      </w:r>
    </w:p>
    <w:p w14:paraId="7642BBB9" w14:textId="77777777" w:rsidR="007F2E82" w:rsidRPr="00BC2400" w:rsidRDefault="007F2E82" w:rsidP="007F2E82">
      <w:pPr>
        <w:spacing w:line="480" w:lineRule="auto"/>
        <w:ind w:left="720"/>
        <w:rPr>
          <w:rFonts w:ascii="Times New Roman" w:hAnsi="Times New Roman" w:cs="Times New Roman"/>
        </w:rPr>
      </w:pPr>
      <w:proofErr w:type="gramStart"/>
      <w:r w:rsidRPr="00BC2400">
        <w:rPr>
          <w:rFonts w:ascii="Times New Roman" w:hAnsi="Times New Roman" w:cs="Times New Roman"/>
        </w:rPr>
        <w:t>and</w:t>
      </w:r>
      <w:proofErr w:type="gramEnd"/>
      <w:r w:rsidRPr="00BC2400">
        <w:rPr>
          <w:rFonts w:ascii="Times New Roman" w:hAnsi="Times New Roman" w:cs="Times New Roman"/>
        </w:rPr>
        <w:t xml:space="preserve"> Product Domains.”  Journal of Consumer Research 35:121-134.</w:t>
      </w:r>
    </w:p>
    <w:p w14:paraId="7928B106" w14:textId="77777777" w:rsidR="007F2E82" w:rsidRPr="00BC2400" w:rsidRDefault="007F2E82" w:rsidP="007F2E82">
      <w:pPr>
        <w:spacing w:line="480" w:lineRule="auto"/>
        <w:rPr>
          <w:rFonts w:ascii="Times New Roman" w:hAnsi="Times New Roman" w:cs="Times New Roman"/>
        </w:rPr>
      </w:pPr>
      <w:proofErr w:type="gramStart"/>
      <w:r w:rsidRPr="00BC2400">
        <w:rPr>
          <w:rFonts w:ascii="Times New Roman" w:hAnsi="Times New Roman" w:cs="Times New Roman"/>
        </w:rPr>
        <w:t>Berger, Jonah and Chip Heath.</w:t>
      </w:r>
      <w:proofErr w:type="gramEnd"/>
      <w:r w:rsidRPr="00BC2400">
        <w:rPr>
          <w:rFonts w:ascii="Times New Roman" w:hAnsi="Times New Roman" w:cs="Times New Roman"/>
        </w:rPr>
        <w:t xml:space="preserve">  2008.  “Who Drives Divergence?  Identity Signaling, </w:t>
      </w:r>
      <w:proofErr w:type="spellStart"/>
      <w:r w:rsidRPr="00BC2400">
        <w:rPr>
          <w:rFonts w:ascii="Times New Roman" w:hAnsi="Times New Roman" w:cs="Times New Roman"/>
        </w:rPr>
        <w:t>Outgroup</w:t>
      </w:r>
      <w:proofErr w:type="spellEnd"/>
      <w:r w:rsidRPr="00BC2400">
        <w:rPr>
          <w:rFonts w:ascii="Times New Roman" w:hAnsi="Times New Roman" w:cs="Times New Roman"/>
        </w:rPr>
        <w:t xml:space="preserve"> </w:t>
      </w:r>
    </w:p>
    <w:p w14:paraId="291C26F2" w14:textId="77777777" w:rsidR="007F2E82" w:rsidRPr="00BC2400" w:rsidRDefault="007F2E82" w:rsidP="007F2E82">
      <w:pPr>
        <w:spacing w:line="480" w:lineRule="auto"/>
        <w:ind w:left="720"/>
        <w:rPr>
          <w:rFonts w:ascii="Times New Roman" w:hAnsi="Times New Roman" w:cs="Times New Roman"/>
        </w:rPr>
      </w:pPr>
      <w:proofErr w:type="gramStart"/>
      <w:r w:rsidRPr="00BC2400">
        <w:rPr>
          <w:rFonts w:ascii="Times New Roman" w:hAnsi="Times New Roman" w:cs="Times New Roman"/>
        </w:rPr>
        <w:t>Dissimilarity and the Abandonment of Cultural Tastes.”</w:t>
      </w:r>
      <w:proofErr w:type="gramEnd"/>
      <w:r w:rsidRPr="00BC2400">
        <w:rPr>
          <w:rFonts w:ascii="Times New Roman" w:hAnsi="Times New Roman" w:cs="Times New Roman"/>
        </w:rPr>
        <w:t xml:space="preserve">  Journal of Personality and Social </w:t>
      </w:r>
    </w:p>
    <w:p w14:paraId="380EDDD1" w14:textId="77777777" w:rsidR="007F2E82" w:rsidRPr="00BC2400" w:rsidRDefault="007F2E82" w:rsidP="007F2E82">
      <w:pPr>
        <w:spacing w:line="480" w:lineRule="auto"/>
        <w:ind w:left="720"/>
        <w:rPr>
          <w:rFonts w:ascii="Times New Roman" w:hAnsi="Times New Roman" w:cs="Times New Roman"/>
        </w:rPr>
      </w:pPr>
      <w:r w:rsidRPr="00BC2400">
        <w:rPr>
          <w:rFonts w:ascii="Times New Roman" w:hAnsi="Times New Roman" w:cs="Times New Roman"/>
        </w:rPr>
        <w:t>Psychology 95:593-607.</w:t>
      </w:r>
    </w:p>
    <w:p w14:paraId="2D6074D7" w14:textId="77777777" w:rsidR="007F2E82" w:rsidRPr="00BC2400" w:rsidRDefault="007F2E82" w:rsidP="007F2E82">
      <w:pPr>
        <w:spacing w:line="480" w:lineRule="auto"/>
        <w:rPr>
          <w:rFonts w:ascii="Times New Roman" w:hAnsi="Times New Roman" w:cs="Times New Roman"/>
        </w:rPr>
      </w:pPr>
      <w:proofErr w:type="gramStart"/>
      <w:r w:rsidRPr="00BC2400">
        <w:rPr>
          <w:rFonts w:ascii="Times New Roman" w:hAnsi="Times New Roman" w:cs="Times New Roman"/>
        </w:rPr>
        <w:t xml:space="preserve">Boer, Diana, Ronald Fischer, </w:t>
      </w:r>
      <w:proofErr w:type="spellStart"/>
      <w:r w:rsidRPr="00BC2400">
        <w:rPr>
          <w:rFonts w:ascii="Times New Roman" w:hAnsi="Times New Roman" w:cs="Times New Roman"/>
        </w:rPr>
        <w:t>Micha</w:t>
      </w:r>
      <w:proofErr w:type="spellEnd"/>
      <w:r w:rsidRPr="00BC2400">
        <w:rPr>
          <w:rFonts w:ascii="Times New Roman" w:hAnsi="Times New Roman" w:cs="Times New Roman"/>
        </w:rPr>
        <w:t xml:space="preserve"> </w:t>
      </w:r>
      <w:proofErr w:type="spellStart"/>
      <w:r w:rsidRPr="00BC2400">
        <w:rPr>
          <w:rFonts w:ascii="Times New Roman" w:hAnsi="Times New Roman" w:cs="Times New Roman"/>
        </w:rPr>
        <w:t>Strack</w:t>
      </w:r>
      <w:proofErr w:type="spellEnd"/>
      <w:r w:rsidRPr="00BC2400">
        <w:rPr>
          <w:rFonts w:ascii="Times New Roman" w:hAnsi="Times New Roman" w:cs="Times New Roman"/>
        </w:rPr>
        <w:t>, Michael H. Bond, Eva Lo and Jason Lam.</w:t>
      </w:r>
      <w:proofErr w:type="gramEnd"/>
      <w:r w:rsidRPr="00BC2400">
        <w:rPr>
          <w:rFonts w:ascii="Times New Roman" w:hAnsi="Times New Roman" w:cs="Times New Roman"/>
        </w:rPr>
        <w:t xml:space="preserve">  2011.  “How </w:t>
      </w:r>
    </w:p>
    <w:p w14:paraId="686F34BE" w14:textId="77777777" w:rsidR="007F2E82" w:rsidRPr="00BC2400" w:rsidRDefault="007F2E82" w:rsidP="007F2E82">
      <w:pPr>
        <w:spacing w:line="480" w:lineRule="auto"/>
        <w:ind w:left="720"/>
        <w:rPr>
          <w:rFonts w:ascii="Times New Roman" w:hAnsi="Times New Roman" w:cs="Times New Roman"/>
        </w:rPr>
      </w:pPr>
      <w:r w:rsidRPr="00BC2400">
        <w:rPr>
          <w:rFonts w:ascii="Times New Roman" w:hAnsi="Times New Roman" w:cs="Times New Roman"/>
        </w:rPr>
        <w:t xml:space="preserve">Shared Preferences in Music Create Bonds Between People:  Values as the Missing Link.”  </w:t>
      </w:r>
    </w:p>
    <w:p w14:paraId="0D4758A9" w14:textId="77777777" w:rsidR="007F2E82" w:rsidRPr="00BC2400" w:rsidRDefault="007F2E82" w:rsidP="007F2E82">
      <w:pPr>
        <w:spacing w:line="480" w:lineRule="auto"/>
        <w:ind w:left="720"/>
        <w:rPr>
          <w:rFonts w:ascii="Times New Roman" w:hAnsi="Times New Roman" w:cs="Times New Roman"/>
        </w:rPr>
      </w:pPr>
      <w:r w:rsidRPr="00BC2400">
        <w:rPr>
          <w:rFonts w:ascii="Times New Roman" w:hAnsi="Times New Roman" w:cs="Times New Roman"/>
        </w:rPr>
        <w:t>Personality and Social Psychology</w:t>
      </w:r>
      <w:r w:rsidRPr="00BC2400">
        <w:rPr>
          <w:rFonts w:ascii="Times New Roman" w:hAnsi="Times New Roman" w:cs="Times New Roman"/>
          <w:i/>
        </w:rPr>
        <w:t xml:space="preserve"> Bulletin</w:t>
      </w:r>
      <w:r w:rsidRPr="00BC2400">
        <w:rPr>
          <w:rFonts w:ascii="Times New Roman" w:hAnsi="Times New Roman" w:cs="Times New Roman"/>
        </w:rPr>
        <w:t xml:space="preserve"> 37:1159-1171.</w:t>
      </w:r>
    </w:p>
    <w:p w14:paraId="1F06415E"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Bourdieu, Pierre.  1984.  </w:t>
      </w:r>
      <w:r w:rsidRPr="00BC2400">
        <w:rPr>
          <w:rFonts w:ascii="Times New Roman" w:hAnsi="Times New Roman" w:cs="Times New Roman"/>
          <w:i/>
        </w:rPr>
        <w:t>Distinction:  A Social Critique of the Judgment of Taste</w:t>
      </w:r>
      <w:r w:rsidRPr="00BC2400">
        <w:rPr>
          <w:rFonts w:ascii="Times New Roman" w:hAnsi="Times New Roman" w:cs="Times New Roman"/>
        </w:rPr>
        <w:t xml:space="preserve">.  </w:t>
      </w:r>
    </w:p>
    <w:p w14:paraId="4E066F8A"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rPr>
        <w:t>Cambridge, MA: Harvard University Press.</w:t>
      </w:r>
    </w:p>
    <w:p w14:paraId="67F1EA68" w14:textId="77777777" w:rsidR="007F2E82" w:rsidRPr="00BC2400" w:rsidRDefault="007F2E82" w:rsidP="007F2E82">
      <w:pPr>
        <w:spacing w:line="240" w:lineRule="auto"/>
        <w:rPr>
          <w:rFonts w:ascii="Times New Roman" w:hAnsi="Times New Roman" w:cs="Times New Roman"/>
          <w:i/>
        </w:rPr>
      </w:pPr>
      <w:r w:rsidRPr="00BC2400">
        <w:rPr>
          <w:rFonts w:ascii="Times New Roman" w:hAnsi="Times New Roman" w:cs="Times New Roman"/>
        </w:rPr>
        <w:t xml:space="preserve">------.  1986.  “The Forms of Capital.”  Pp. 251-58 in </w:t>
      </w:r>
      <w:proofErr w:type="gramStart"/>
      <w:r w:rsidRPr="00BC2400">
        <w:rPr>
          <w:rFonts w:ascii="Times New Roman" w:hAnsi="Times New Roman" w:cs="Times New Roman"/>
          <w:i/>
        </w:rPr>
        <w:t>The</w:t>
      </w:r>
      <w:proofErr w:type="gramEnd"/>
      <w:r w:rsidRPr="00BC2400">
        <w:rPr>
          <w:rFonts w:ascii="Times New Roman" w:hAnsi="Times New Roman" w:cs="Times New Roman"/>
          <w:i/>
        </w:rPr>
        <w:t xml:space="preserve"> Handbook of Theory:  Research for the </w:t>
      </w:r>
    </w:p>
    <w:p w14:paraId="46BA797D"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i/>
        </w:rPr>
        <w:t>Sociology of Education</w:t>
      </w:r>
      <w:r w:rsidRPr="00BC2400">
        <w:rPr>
          <w:rFonts w:ascii="Times New Roman" w:hAnsi="Times New Roman" w:cs="Times New Roman"/>
        </w:rPr>
        <w:t>.</w:t>
      </w:r>
      <w:proofErr w:type="gramEnd"/>
      <w:r w:rsidRPr="00BC2400">
        <w:rPr>
          <w:rFonts w:ascii="Times New Roman" w:hAnsi="Times New Roman" w:cs="Times New Roman"/>
        </w:rPr>
        <w:t xml:space="preserve">  NY:  Greenwood Press.</w:t>
      </w:r>
    </w:p>
    <w:p w14:paraId="7AD384DA"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lastRenderedPageBreak/>
        <w:t xml:space="preserve">------.  1996.  </w:t>
      </w:r>
      <w:r w:rsidRPr="00BC2400">
        <w:rPr>
          <w:rFonts w:ascii="Times New Roman" w:hAnsi="Times New Roman" w:cs="Times New Roman"/>
          <w:i/>
        </w:rPr>
        <w:t>The State Nobility:  Elite Schools in the Field of Power</w:t>
      </w:r>
      <w:r w:rsidRPr="00BC2400">
        <w:rPr>
          <w:rFonts w:ascii="Times New Roman" w:hAnsi="Times New Roman" w:cs="Times New Roman"/>
        </w:rPr>
        <w:t>.   Oxford:  Blackwell.</w:t>
      </w:r>
    </w:p>
    <w:p w14:paraId="059A6041"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Bryson, Bethany.  1996.  “Anything but Heavy Metal: Symbolic Exclusion and Musical Dislikes.” </w:t>
      </w:r>
    </w:p>
    <w:p w14:paraId="0E6B5A62"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i/>
        </w:rPr>
        <w:t>American Sociological Review</w:t>
      </w:r>
      <w:r w:rsidRPr="00BC2400">
        <w:rPr>
          <w:rFonts w:ascii="Times New Roman" w:hAnsi="Times New Roman" w:cs="Times New Roman"/>
        </w:rPr>
        <w:t xml:space="preserve"> 61(5):884-899.</w:t>
      </w:r>
    </w:p>
    <w:p w14:paraId="477720FE"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  1997.  “What About the Univores?  Musical Dislikes and Group-based Identity </w:t>
      </w:r>
    </w:p>
    <w:p w14:paraId="40397D60"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Construction among Americans with Low Levels of Education.”</w:t>
      </w:r>
      <w:proofErr w:type="gramEnd"/>
      <w:r w:rsidRPr="00BC2400">
        <w:rPr>
          <w:rFonts w:ascii="Times New Roman" w:hAnsi="Times New Roman" w:cs="Times New Roman"/>
        </w:rPr>
        <w:t xml:space="preserve">  </w:t>
      </w:r>
      <w:r w:rsidRPr="00BC2400">
        <w:rPr>
          <w:rFonts w:ascii="Times New Roman" w:hAnsi="Times New Roman" w:cs="Times New Roman"/>
          <w:i/>
        </w:rPr>
        <w:t xml:space="preserve">Poetics </w:t>
      </w:r>
      <w:r w:rsidRPr="00BC2400">
        <w:rPr>
          <w:rFonts w:ascii="Times New Roman" w:hAnsi="Times New Roman" w:cs="Times New Roman"/>
        </w:rPr>
        <w:t>25:141-156.</w:t>
      </w:r>
    </w:p>
    <w:p w14:paraId="788BA230" w14:textId="77777777" w:rsidR="007F2E82" w:rsidRPr="00BC2400" w:rsidRDefault="007F2E82" w:rsidP="007F2E82">
      <w:pPr>
        <w:rPr>
          <w:rFonts w:ascii="Times New Roman" w:hAnsi="Times New Roman" w:cs="Times New Roman"/>
          <w:i/>
        </w:rPr>
      </w:pPr>
      <w:proofErr w:type="spellStart"/>
      <w:r w:rsidRPr="00BC2400">
        <w:rPr>
          <w:rFonts w:ascii="Times New Roman" w:hAnsi="Times New Roman" w:cs="Times New Roman"/>
        </w:rPr>
        <w:t>Chaiken</w:t>
      </w:r>
      <w:proofErr w:type="spellEnd"/>
      <w:r w:rsidRPr="00BC2400">
        <w:rPr>
          <w:rFonts w:ascii="Times New Roman" w:hAnsi="Times New Roman" w:cs="Times New Roman"/>
        </w:rPr>
        <w:t xml:space="preserve">, Shelly.  1979.  “Communicator Physical Attractiveness and Persuasion.”  </w:t>
      </w:r>
      <w:r w:rsidRPr="00BC2400">
        <w:rPr>
          <w:rFonts w:ascii="Times New Roman" w:hAnsi="Times New Roman" w:cs="Times New Roman"/>
          <w:i/>
        </w:rPr>
        <w:t xml:space="preserve">Journal of </w:t>
      </w:r>
    </w:p>
    <w:p w14:paraId="1FDA153C"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i/>
        </w:rPr>
        <w:t>Personality and Social Psychology</w:t>
      </w:r>
      <w:r w:rsidRPr="00BC2400">
        <w:rPr>
          <w:rFonts w:ascii="Times New Roman" w:hAnsi="Times New Roman" w:cs="Times New Roman"/>
        </w:rPr>
        <w:t xml:space="preserve"> 37:1387-1397.</w:t>
      </w:r>
    </w:p>
    <w:p w14:paraId="0C6D53C6"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Creed, W.E.D. and M.A. Scully.</w:t>
      </w:r>
      <w:proofErr w:type="gramEnd"/>
      <w:r w:rsidRPr="00BC2400">
        <w:rPr>
          <w:rFonts w:ascii="Times New Roman" w:hAnsi="Times New Roman" w:cs="Times New Roman"/>
        </w:rPr>
        <w:t xml:space="preserve">  2000.  “Songs of Ourselves:  Employees’ Deployment of Social </w:t>
      </w:r>
    </w:p>
    <w:p w14:paraId="59339684"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Identity in Workplace Encounters.”</w:t>
      </w:r>
      <w:proofErr w:type="gramEnd"/>
      <w:r w:rsidRPr="00BC2400">
        <w:rPr>
          <w:rFonts w:ascii="Times New Roman" w:hAnsi="Times New Roman" w:cs="Times New Roman"/>
        </w:rPr>
        <w:t xml:space="preserve">  </w:t>
      </w:r>
      <w:r w:rsidRPr="00BC2400">
        <w:rPr>
          <w:rFonts w:ascii="Times New Roman" w:hAnsi="Times New Roman" w:cs="Times New Roman"/>
          <w:i/>
        </w:rPr>
        <w:t xml:space="preserve">Journal of Management </w:t>
      </w:r>
      <w:proofErr w:type="gramStart"/>
      <w:r w:rsidRPr="00BC2400">
        <w:rPr>
          <w:rFonts w:ascii="Times New Roman" w:hAnsi="Times New Roman" w:cs="Times New Roman"/>
          <w:i/>
        </w:rPr>
        <w:t xml:space="preserve">Inquiry  </w:t>
      </w:r>
      <w:r w:rsidRPr="00BC2400">
        <w:rPr>
          <w:rFonts w:ascii="Times New Roman" w:hAnsi="Times New Roman" w:cs="Times New Roman"/>
        </w:rPr>
        <w:t>9</w:t>
      </w:r>
      <w:proofErr w:type="gramEnd"/>
      <w:r w:rsidRPr="00BC2400">
        <w:rPr>
          <w:rFonts w:ascii="Times New Roman" w:hAnsi="Times New Roman" w:cs="Times New Roman"/>
        </w:rPr>
        <w:t>:  391-412.</w:t>
      </w:r>
    </w:p>
    <w:p w14:paraId="2B2219A6" w14:textId="77777777" w:rsidR="007F2E82" w:rsidRPr="00BC2400" w:rsidRDefault="007F2E82" w:rsidP="007F2E82">
      <w:pPr>
        <w:spacing w:line="240" w:lineRule="auto"/>
        <w:rPr>
          <w:rFonts w:ascii="Times New Roman" w:hAnsi="Times New Roman" w:cs="Times New Roman"/>
        </w:rPr>
      </w:pPr>
      <w:proofErr w:type="spellStart"/>
      <w:r w:rsidRPr="00BC2400">
        <w:rPr>
          <w:rFonts w:ascii="Times New Roman" w:hAnsi="Times New Roman" w:cs="Times New Roman"/>
        </w:rPr>
        <w:t>DeNora</w:t>
      </w:r>
      <w:proofErr w:type="spellEnd"/>
      <w:r w:rsidRPr="00BC2400">
        <w:rPr>
          <w:rFonts w:ascii="Times New Roman" w:hAnsi="Times New Roman" w:cs="Times New Roman"/>
        </w:rPr>
        <w:t xml:space="preserve">, Tia.  2000.  </w:t>
      </w:r>
      <w:r w:rsidRPr="00BC2400">
        <w:rPr>
          <w:rFonts w:ascii="Times New Roman" w:hAnsi="Times New Roman" w:cs="Times New Roman"/>
          <w:i/>
        </w:rPr>
        <w:t>Music in Everyday Life</w:t>
      </w:r>
      <w:r w:rsidRPr="00BC2400">
        <w:rPr>
          <w:rFonts w:ascii="Times New Roman" w:hAnsi="Times New Roman" w:cs="Times New Roman"/>
        </w:rPr>
        <w:t>.  Cambridge:  Cambridge University Press.</w:t>
      </w:r>
    </w:p>
    <w:p w14:paraId="563ECB06"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DiMaggio, Paul.  1982.  “Cultural Capital and School Success:  The Impact of Status Culture </w:t>
      </w:r>
    </w:p>
    <w:p w14:paraId="41FF773A" w14:textId="77777777" w:rsidR="007F2E82" w:rsidRPr="00BC2400" w:rsidRDefault="007F2E82" w:rsidP="007F2E82">
      <w:pPr>
        <w:spacing w:line="240" w:lineRule="auto"/>
        <w:ind w:left="720"/>
        <w:rPr>
          <w:rFonts w:ascii="Times New Roman" w:hAnsi="Times New Roman" w:cs="Times New Roman"/>
        </w:rPr>
      </w:pPr>
      <w:proofErr w:type="gramStart"/>
      <w:r w:rsidRPr="00BC2400">
        <w:rPr>
          <w:rFonts w:ascii="Times New Roman" w:hAnsi="Times New Roman" w:cs="Times New Roman"/>
        </w:rPr>
        <w:t>Participation on the Grades of U.S. High School Students.”</w:t>
      </w:r>
      <w:proofErr w:type="gramEnd"/>
      <w:r w:rsidRPr="00BC2400">
        <w:rPr>
          <w:rFonts w:ascii="Times New Roman" w:hAnsi="Times New Roman" w:cs="Times New Roman"/>
        </w:rPr>
        <w:t xml:space="preserve">  </w:t>
      </w:r>
      <w:r w:rsidRPr="00BC2400">
        <w:rPr>
          <w:rFonts w:ascii="Times New Roman" w:hAnsi="Times New Roman" w:cs="Times New Roman"/>
          <w:i/>
        </w:rPr>
        <w:t>American Sociological Review</w:t>
      </w:r>
      <w:r w:rsidRPr="00BC2400">
        <w:rPr>
          <w:rFonts w:ascii="Times New Roman" w:hAnsi="Times New Roman" w:cs="Times New Roman"/>
        </w:rPr>
        <w:t xml:space="preserve"> </w:t>
      </w:r>
    </w:p>
    <w:p w14:paraId="008DC1F1" w14:textId="77777777" w:rsidR="007F2E82" w:rsidRPr="00BC2400" w:rsidRDefault="007F2E82" w:rsidP="007F2E82">
      <w:pPr>
        <w:spacing w:line="240" w:lineRule="auto"/>
        <w:ind w:left="720"/>
        <w:rPr>
          <w:rFonts w:ascii="Times New Roman" w:hAnsi="Times New Roman" w:cs="Times New Roman"/>
        </w:rPr>
      </w:pPr>
      <w:r w:rsidRPr="00BC2400">
        <w:rPr>
          <w:rFonts w:ascii="Times New Roman" w:hAnsi="Times New Roman" w:cs="Times New Roman"/>
        </w:rPr>
        <w:t>47:189-210.</w:t>
      </w:r>
    </w:p>
    <w:p w14:paraId="5955F42B"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  1987.  “Classification in Art.”  </w:t>
      </w:r>
      <w:r w:rsidRPr="00BC2400">
        <w:rPr>
          <w:rFonts w:ascii="Times New Roman" w:hAnsi="Times New Roman" w:cs="Times New Roman"/>
          <w:i/>
        </w:rPr>
        <w:t>American Sociological Review</w:t>
      </w:r>
      <w:r w:rsidRPr="00BC2400">
        <w:rPr>
          <w:rFonts w:ascii="Times New Roman" w:hAnsi="Times New Roman" w:cs="Times New Roman"/>
        </w:rPr>
        <w:t xml:space="preserve"> 52: 440 – 455.</w:t>
      </w:r>
    </w:p>
    <w:p w14:paraId="5185099C" w14:textId="77777777" w:rsidR="007F2E82" w:rsidRPr="00BC2400" w:rsidRDefault="007F2E82" w:rsidP="007F2E82">
      <w:pPr>
        <w:spacing w:line="240" w:lineRule="auto"/>
        <w:rPr>
          <w:rFonts w:ascii="Times New Roman" w:hAnsi="Times New Roman" w:cs="Times New Roman"/>
        </w:rPr>
      </w:pPr>
      <w:proofErr w:type="gramStart"/>
      <w:r w:rsidRPr="00BC2400">
        <w:rPr>
          <w:rFonts w:ascii="Times New Roman" w:hAnsi="Times New Roman" w:cs="Times New Roman"/>
        </w:rPr>
        <w:t>DiMaggio, Paul and Michael Useem 1978.</w:t>
      </w:r>
      <w:proofErr w:type="gramEnd"/>
      <w:r w:rsidRPr="00BC2400">
        <w:rPr>
          <w:rFonts w:ascii="Times New Roman" w:hAnsi="Times New Roman" w:cs="Times New Roman"/>
        </w:rPr>
        <w:t xml:space="preserve">  “Social Class and Arts Consumption:  The Origins and </w:t>
      </w:r>
    </w:p>
    <w:p w14:paraId="77CE91DE" w14:textId="77777777" w:rsidR="007F2E82" w:rsidRPr="00BC2400" w:rsidRDefault="007F2E82" w:rsidP="007F2E82">
      <w:pPr>
        <w:spacing w:line="240" w:lineRule="auto"/>
        <w:ind w:left="720"/>
        <w:rPr>
          <w:rFonts w:ascii="Times New Roman" w:hAnsi="Times New Roman" w:cs="Times New Roman"/>
        </w:rPr>
      </w:pPr>
      <w:proofErr w:type="gramStart"/>
      <w:r w:rsidRPr="00BC2400">
        <w:rPr>
          <w:rFonts w:ascii="Times New Roman" w:hAnsi="Times New Roman" w:cs="Times New Roman"/>
        </w:rPr>
        <w:t>Consequences of Class Differences to Exposure to Arts in America.”</w:t>
      </w:r>
      <w:proofErr w:type="gramEnd"/>
      <w:r w:rsidRPr="00BC2400">
        <w:rPr>
          <w:rFonts w:ascii="Times New Roman" w:hAnsi="Times New Roman" w:cs="Times New Roman"/>
        </w:rPr>
        <w:t xml:space="preserve">  </w:t>
      </w:r>
      <w:r w:rsidRPr="00BC2400">
        <w:rPr>
          <w:rFonts w:ascii="Times New Roman" w:hAnsi="Times New Roman" w:cs="Times New Roman"/>
          <w:i/>
        </w:rPr>
        <w:t>Theory and Society</w:t>
      </w:r>
      <w:r w:rsidRPr="00BC2400">
        <w:rPr>
          <w:rFonts w:ascii="Times New Roman" w:hAnsi="Times New Roman" w:cs="Times New Roman"/>
        </w:rPr>
        <w:t xml:space="preserve"> </w:t>
      </w:r>
    </w:p>
    <w:p w14:paraId="4ABED694" w14:textId="77777777" w:rsidR="007F2E82" w:rsidRPr="00BC2400" w:rsidRDefault="007F2E82" w:rsidP="007F2E82">
      <w:pPr>
        <w:spacing w:line="240" w:lineRule="auto"/>
        <w:ind w:left="720"/>
        <w:rPr>
          <w:rFonts w:ascii="Times New Roman" w:hAnsi="Times New Roman" w:cs="Times New Roman"/>
        </w:rPr>
      </w:pPr>
      <w:r w:rsidRPr="00BC2400">
        <w:rPr>
          <w:rFonts w:ascii="Times New Roman" w:hAnsi="Times New Roman" w:cs="Times New Roman"/>
        </w:rPr>
        <w:t>5:141-161.</w:t>
      </w:r>
    </w:p>
    <w:p w14:paraId="163AB905" w14:textId="77777777" w:rsidR="007F2E82" w:rsidRPr="00BC2400" w:rsidRDefault="007F2E82" w:rsidP="007F2E82">
      <w:pPr>
        <w:spacing w:line="240" w:lineRule="auto"/>
        <w:rPr>
          <w:rFonts w:ascii="Times New Roman" w:hAnsi="Times New Roman" w:cs="Times New Roman"/>
        </w:rPr>
      </w:pPr>
      <w:proofErr w:type="spellStart"/>
      <w:proofErr w:type="gramStart"/>
      <w:r w:rsidRPr="00BC2400">
        <w:rPr>
          <w:rFonts w:ascii="Times New Roman" w:hAnsi="Times New Roman" w:cs="Times New Roman"/>
        </w:rPr>
        <w:t>Eagly</w:t>
      </w:r>
      <w:proofErr w:type="spellEnd"/>
      <w:r w:rsidRPr="00BC2400">
        <w:rPr>
          <w:rFonts w:ascii="Times New Roman" w:hAnsi="Times New Roman" w:cs="Times New Roman"/>
        </w:rPr>
        <w:t xml:space="preserve">, Alice and Shelly </w:t>
      </w:r>
      <w:proofErr w:type="spellStart"/>
      <w:r w:rsidRPr="00BC2400">
        <w:rPr>
          <w:rFonts w:ascii="Times New Roman" w:hAnsi="Times New Roman" w:cs="Times New Roman"/>
        </w:rPr>
        <w:t>Chaiken</w:t>
      </w:r>
      <w:proofErr w:type="spellEnd"/>
      <w:r w:rsidRPr="00BC2400">
        <w:rPr>
          <w:rFonts w:ascii="Times New Roman" w:hAnsi="Times New Roman" w:cs="Times New Roman"/>
        </w:rPr>
        <w:t>.</w:t>
      </w:r>
      <w:proofErr w:type="gramEnd"/>
      <w:r w:rsidRPr="00BC2400">
        <w:rPr>
          <w:rFonts w:ascii="Times New Roman" w:hAnsi="Times New Roman" w:cs="Times New Roman"/>
        </w:rPr>
        <w:t xml:space="preserve">  1993.  </w:t>
      </w:r>
      <w:r w:rsidRPr="00BC2400">
        <w:rPr>
          <w:rFonts w:ascii="Times New Roman" w:hAnsi="Times New Roman" w:cs="Times New Roman"/>
          <w:i/>
        </w:rPr>
        <w:t>The Psychology of Attitudes</w:t>
      </w:r>
      <w:r w:rsidRPr="00BC2400">
        <w:rPr>
          <w:rFonts w:ascii="Times New Roman" w:hAnsi="Times New Roman" w:cs="Times New Roman"/>
        </w:rPr>
        <w:t xml:space="preserve">.  Orlando:  Harcourt Brace </w:t>
      </w:r>
    </w:p>
    <w:p w14:paraId="65D8B2B5"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Jovanovich.</w:t>
      </w:r>
      <w:proofErr w:type="gramEnd"/>
    </w:p>
    <w:p w14:paraId="454CA4F1"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Erickson, Bonnie H.  1996.  “Culture, Class, and Connections.”  </w:t>
      </w:r>
      <w:r w:rsidRPr="00BC2400">
        <w:rPr>
          <w:rFonts w:ascii="Times New Roman" w:hAnsi="Times New Roman" w:cs="Times New Roman"/>
          <w:i/>
        </w:rPr>
        <w:t>American Journal of Sociology</w:t>
      </w:r>
      <w:r w:rsidRPr="00BC2400">
        <w:rPr>
          <w:rFonts w:ascii="Times New Roman" w:hAnsi="Times New Roman" w:cs="Times New Roman"/>
        </w:rPr>
        <w:t xml:space="preserve"> </w:t>
      </w:r>
    </w:p>
    <w:p w14:paraId="28608D91" w14:textId="77777777" w:rsidR="007F2E82" w:rsidRPr="00BC2400" w:rsidRDefault="007F2E82" w:rsidP="007F2E82">
      <w:pPr>
        <w:spacing w:line="240" w:lineRule="auto"/>
        <w:ind w:firstLine="720"/>
        <w:rPr>
          <w:rFonts w:ascii="Times New Roman" w:hAnsi="Times New Roman" w:cs="Times New Roman"/>
        </w:rPr>
      </w:pPr>
      <w:r w:rsidRPr="00BC2400">
        <w:rPr>
          <w:rFonts w:ascii="Times New Roman" w:hAnsi="Times New Roman" w:cs="Times New Roman"/>
        </w:rPr>
        <w:t>102:217-252.</w:t>
      </w:r>
    </w:p>
    <w:p w14:paraId="1B23A941" w14:textId="77777777" w:rsidR="007F2E82" w:rsidRPr="00BC2400" w:rsidRDefault="007F2E82" w:rsidP="007F2E82">
      <w:pPr>
        <w:spacing w:line="240" w:lineRule="auto"/>
        <w:rPr>
          <w:rFonts w:ascii="Times New Roman" w:hAnsi="Times New Roman" w:cs="Times New Roman"/>
        </w:rPr>
      </w:pPr>
      <w:proofErr w:type="gramStart"/>
      <w:r w:rsidRPr="00BC2400">
        <w:rPr>
          <w:rFonts w:ascii="Times New Roman" w:hAnsi="Times New Roman" w:cs="Times New Roman"/>
        </w:rPr>
        <w:t>Escalas, Jennifer E. and James R. Bettman.</w:t>
      </w:r>
      <w:proofErr w:type="gramEnd"/>
      <w:r w:rsidRPr="00BC2400">
        <w:rPr>
          <w:rFonts w:ascii="Times New Roman" w:hAnsi="Times New Roman" w:cs="Times New Roman"/>
        </w:rPr>
        <w:t xml:space="preserve">  2005.  “Self-construal, Reference Groups, and Brand </w:t>
      </w:r>
    </w:p>
    <w:p w14:paraId="4220D138"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Meaning.”</w:t>
      </w:r>
      <w:proofErr w:type="gramEnd"/>
      <w:r w:rsidRPr="00BC2400">
        <w:rPr>
          <w:rFonts w:ascii="Times New Roman" w:hAnsi="Times New Roman" w:cs="Times New Roman"/>
        </w:rPr>
        <w:t xml:space="preserve">  </w:t>
      </w:r>
      <w:r w:rsidRPr="00BC2400">
        <w:rPr>
          <w:rFonts w:ascii="Times New Roman" w:hAnsi="Times New Roman" w:cs="Times New Roman"/>
          <w:i/>
        </w:rPr>
        <w:t>Journal of Consumer Research</w:t>
      </w:r>
      <w:r w:rsidRPr="00BC2400">
        <w:rPr>
          <w:rFonts w:ascii="Times New Roman" w:hAnsi="Times New Roman" w:cs="Times New Roman"/>
        </w:rPr>
        <w:t xml:space="preserve"> 32:378-389.</w:t>
      </w:r>
    </w:p>
    <w:p w14:paraId="00072A70"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Espiritu, Yen Le.  2001.  “’We Don’t Sleep Around Like White Girls Do’:  Family, Culture, and </w:t>
      </w:r>
    </w:p>
    <w:p w14:paraId="2DF3BD0A"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Gender in Filipina American Lives.”</w:t>
      </w:r>
      <w:proofErr w:type="gramEnd"/>
      <w:r w:rsidRPr="00BC2400">
        <w:rPr>
          <w:rFonts w:ascii="Times New Roman" w:hAnsi="Times New Roman" w:cs="Times New Roman"/>
        </w:rPr>
        <w:t xml:space="preserve">  </w:t>
      </w:r>
      <w:r w:rsidRPr="00BC2400">
        <w:rPr>
          <w:rFonts w:ascii="Times New Roman" w:hAnsi="Times New Roman" w:cs="Times New Roman"/>
          <w:i/>
        </w:rPr>
        <w:t>Signs</w:t>
      </w:r>
      <w:r w:rsidRPr="00BC2400">
        <w:rPr>
          <w:rFonts w:ascii="Times New Roman" w:hAnsi="Times New Roman" w:cs="Times New Roman"/>
        </w:rPr>
        <w:t xml:space="preserve"> 26:415-40.</w:t>
      </w:r>
    </w:p>
    <w:p w14:paraId="78E6090E" w14:textId="77777777" w:rsidR="001A588E" w:rsidRDefault="001A588E" w:rsidP="007F2E82">
      <w:pPr>
        <w:rPr>
          <w:rFonts w:ascii="Times New Roman" w:hAnsi="Times New Roman" w:cs="Times New Roman"/>
        </w:rPr>
      </w:pPr>
      <w:r>
        <w:rPr>
          <w:rFonts w:ascii="Times New Roman" w:hAnsi="Times New Roman" w:cs="Times New Roman"/>
        </w:rPr>
        <w:t xml:space="preserve">Forman, Murray.  2002.  “‘Keeping it </w:t>
      </w:r>
      <w:proofErr w:type="gramStart"/>
      <w:r>
        <w:rPr>
          <w:rFonts w:ascii="Times New Roman" w:hAnsi="Times New Roman" w:cs="Times New Roman"/>
        </w:rPr>
        <w:t>Real’?:</w:t>
      </w:r>
      <w:proofErr w:type="gramEnd"/>
      <w:r>
        <w:rPr>
          <w:rFonts w:ascii="Times New Roman" w:hAnsi="Times New Roman" w:cs="Times New Roman"/>
        </w:rPr>
        <w:t xml:space="preserve">  African Youth Identities and Hip Hop”  Pages 89 – </w:t>
      </w:r>
    </w:p>
    <w:p w14:paraId="7AA804DE" w14:textId="2BF65D3E" w:rsidR="007F2E82" w:rsidRPr="001A588E" w:rsidRDefault="001A588E" w:rsidP="001A588E">
      <w:pPr>
        <w:ind w:firstLine="720"/>
        <w:rPr>
          <w:rFonts w:ascii="Times New Roman" w:hAnsi="Times New Roman" w:cs="Times New Roman"/>
        </w:rPr>
      </w:pPr>
      <w:r>
        <w:rPr>
          <w:rFonts w:ascii="Times New Roman" w:hAnsi="Times New Roman" w:cs="Times New Roman"/>
        </w:rPr>
        <w:t xml:space="preserve">118 in </w:t>
      </w:r>
      <w:r>
        <w:rPr>
          <w:rFonts w:ascii="Times New Roman" w:hAnsi="Times New Roman" w:cs="Times New Roman"/>
          <w:i/>
        </w:rPr>
        <w:t>Critical Studies:  Music Popular Culture, Identities,</w:t>
      </w:r>
      <w:r>
        <w:rPr>
          <w:rFonts w:ascii="Times New Roman" w:hAnsi="Times New Roman" w:cs="Times New Roman"/>
        </w:rPr>
        <w:t xml:space="preserve"> edited by Richard Young.</w:t>
      </w:r>
    </w:p>
    <w:p w14:paraId="043B8BC3" w14:textId="77777777" w:rsidR="001A588E" w:rsidRDefault="001A588E" w:rsidP="007F2E82">
      <w:pPr>
        <w:rPr>
          <w:rFonts w:ascii="Times New Roman" w:hAnsi="Times New Roman" w:cs="Times New Roman"/>
        </w:rPr>
      </w:pPr>
    </w:p>
    <w:p w14:paraId="77169530" w14:textId="77777777" w:rsidR="007F2E82" w:rsidRPr="00BC2400" w:rsidRDefault="007F2E82" w:rsidP="007F2E82">
      <w:pPr>
        <w:rPr>
          <w:rFonts w:ascii="Times New Roman" w:hAnsi="Times New Roman" w:cs="Times New Roman"/>
        </w:rPr>
      </w:pPr>
      <w:proofErr w:type="spellStart"/>
      <w:r w:rsidRPr="00BC2400">
        <w:rPr>
          <w:rFonts w:ascii="Times New Roman" w:hAnsi="Times New Roman" w:cs="Times New Roman"/>
        </w:rPr>
        <w:lastRenderedPageBreak/>
        <w:t>Hebdige</w:t>
      </w:r>
      <w:proofErr w:type="spellEnd"/>
      <w:r w:rsidRPr="00BC2400">
        <w:rPr>
          <w:rFonts w:ascii="Times New Roman" w:hAnsi="Times New Roman" w:cs="Times New Roman"/>
        </w:rPr>
        <w:t xml:space="preserve">, Dick.  1987.  </w:t>
      </w:r>
      <w:r w:rsidRPr="00BC2400">
        <w:rPr>
          <w:rFonts w:ascii="Times New Roman" w:hAnsi="Times New Roman" w:cs="Times New Roman"/>
          <w:i/>
        </w:rPr>
        <w:t>Subculture:  The Meaning of Style</w:t>
      </w:r>
      <w:r w:rsidRPr="00BC2400">
        <w:rPr>
          <w:rFonts w:ascii="Times New Roman" w:hAnsi="Times New Roman" w:cs="Times New Roman"/>
        </w:rPr>
        <w:t>.  London:  Routledge.</w:t>
      </w:r>
    </w:p>
    <w:p w14:paraId="386642E8"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Holt, Douglas.  1997.  “Distinction in America?  Recovering Bourdieu’s Theory of Taste from its </w:t>
      </w:r>
    </w:p>
    <w:p w14:paraId="46218A7C"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Critics.”</w:t>
      </w:r>
      <w:proofErr w:type="gramEnd"/>
      <w:r w:rsidRPr="00BC2400">
        <w:rPr>
          <w:rFonts w:ascii="Times New Roman" w:hAnsi="Times New Roman" w:cs="Times New Roman"/>
        </w:rPr>
        <w:t xml:space="preserve">  </w:t>
      </w:r>
      <w:r w:rsidRPr="00BC2400">
        <w:rPr>
          <w:rFonts w:ascii="Times New Roman" w:hAnsi="Times New Roman" w:cs="Times New Roman"/>
          <w:i/>
        </w:rPr>
        <w:t>Poetics</w:t>
      </w:r>
      <w:r w:rsidRPr="00BC2400">
        <w:rPr>
          <w:rFonts w:ascii="Times New Roman" w:hAnsi="Times New Roman" w:cs="Times New Roman"/>
        </w:rPr>
        <w:t xml:space="preserve"> 25:93-120. </w:t>
      </w:r>
    </w:p>
    <w:p w14:paraId="0FCA8679" w14:textId="77777777" w:rsidR="007F2E82" w:rsidRPr="00BC2400" w:rsidRDefault="007F2E82" w:rsidP="007F2E82">
      <w:pPr>
        <w:rPr>
          <w:rFonts w:ascii="Times New Roman" w:hAnsi="Times New Roman" w:cs="Times New Roman"/>
          <w:i/>
        </w:rPr>
      </w:pPr>
      <w:r w:rsidRPr="00BC2400">
        <w:rPr>
          <w:rFonts w:ascii="Times New Roman" w:hAnsi="Times New Roman" w:cs="Times New Roman"/>
        </w:rPr>
        <w:t xml:space="preserve">------.  1998.  “Does Cultural Capital Structure American Consumption?”  </w:t>
      </w:r>
      <w:r w:rsidRPr="00BC2400">
        <w:rPr>
          <w:rFonts w:ascii="Times New Roman" w:hAnsi="Times New Roman" w:cs="Times New Roman"/>
          <w:i/>
        </w:rPr>
        <w:t xml:space="preserve">Journal of Consumer </w:t>
      </w:r>
    </w:p>
    <w:p w14:paraId="6795981C"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i/>
        </w:rPr>
        <w:t>Research</w:t>
      </w:r>
      <w:r w:rsidRPr="00BC2400">
        <w:rPr>
          <w:rFonts w:ascii="Times New Roman" w:hAnsi="Times New Roman" w:cs="Times New Roman"/>
        </w:rPr>
        <w:t xml:space="preserve"> 25:1-25.</w:t>
      </w:r>
    </w:p>
    <w:p w14:paraId="70F9674D"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Illouz, Eva.  1997.  Consuming the Romantic Utopia:  Love and the Cultural Contradictions of </w:t>
      </w:r>
    </w:p>
    <w:p w14:paraId="2AFCDBDA"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Capitalism.</w:t>
      </w:r>
      <w:proofErr w:type="gramEnd"/>
      <w:r w:rsidRPr="00BC2400">
        <w:rPr>
          <w:rFonts w:ascii="Times New Roman" w:hAnsi="Times New Roman" w:cs="Times New Roman"/>
        </w:rPr>
        <w:t xml:space="preserve">  Berkeley, CA:  University of California Press.</w:t>
      </w:r>
    </w:p>
    <w:p w14:paraId="37799419" w14:textId="77777777" w:rsidR="00635BCF" w:rsidRDefault="007F2E82" w:rsidP="007F2E82">
      <w:pPr>
        <w:rPr>
          <w:rFonts w:ascii="Times New Roman" w:hAnsi="Times New Roman" w:cs="Times New Roman"/>
          <w:i/>
        </w:rPr>
      </w:pPr>
      <w:r w:rsidRPr="00BC2400">
        <w:rPr>
          <w:rFonts w:ascii="Times New Roman" w:hAnsi="Times New Roman" w:cs="Times New Roman"/>
        </w:rPr>
        <w:t xml:space="preserve">Kefalas, Maria.  2003.  </w:t>
      </w:r>
      <w:r w:rsidRPr="00BC2400">
        <w:rPr>
          <w:rFonts w:ascii="Times New Roman" w:hAnsi="Times New Roman" w:cs="Times New Roman"/>
          <w:i/>
        </w:rPr>
        <w:t xml:space="preserve">Working-class Heroes:  Protecting Home, Community and Nation in a </w:t>
      </w:r>
    </w:p>
    <w:p w14:paraId="0C115709" w14:textId="21197716"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i/>
        </w:rPr>
        <w:t>Chicago Neighborhood</w:t>
      </w:r>
      <w:r w:rsidRPr="00BC2400">
        <w:rPr>
          <w:rFonts w:ascii="Times New Roman" w:hAnsi="Times New Roman" w:cs="Times New Roman"/>
        </w:rPr>
        <w:t>.</w:t>
      </w:r>
      <w:proofErr w:type="gramEnd"/>
      <w:r w:rsidRPr="00BC2400">
        <w:rPr>
          <w:rFonts w:ascii="Times New Roman" w:hAnsi="Times New Roman" w:cs="Times New Roman"/>
        </w:rPr>
        <w:t xml:space="preserve">  Berkeley:  University of California Press.</w:t>
      </w:r>
    </w:p>
    <w:p w14:paraId="1044B2D7"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Kern, Roger.  1997.  “Boundaries in Use:  The Deployment of Personal Resources by the Upper </w:t>
      </w:r>
    </w:p>
    <w:p w14:paraId="368D88EB"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Middle Class.”</w:t>
      </w:r>
      <w:proofErr w:type="gramEnd"/>
      <w:r w:rsidRPr="00BC2400">
        <w:rPr>
          <w:rFonts w:ascii="Times New Roman" w:hAnsi="Times New Roman" w:cs="Times New Roman"/>
        </w:rPr>
        <w:t xml:space="preserve">  Poetics 25:177-193.</w:t>
      </w:r>
    </w:p>
    <w:p w14:paraId="6ECA7CA7"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Lamont, </w:t>
      </w:r>
      <w:proofErr w:type="spellStart"/>
      <w:r w:rsidRPr="00BC2400">
        <w:rPr>
          <w:rFonts w:ascii="Times New Roman" w:hAnsi="Times New Roman" w:cs="Times New Roman"/>
        </w:rPr>
        <w:t>Michèle</w:t>
      </w:r>
      <w:proofErr w:type="spellEnd"/>
      <w:r w:rsidRPr="00BC2400">
        <w:rPr>
          <w:rFonts w:ascii="Times New Roman" w:hAnsi="Times New Roman" w:cs="Times New Roman"/>
        </w:rPr>
        <w:t>.  1992.  Money, Morals and Manners.  Chicago:  University of Chicago Press.</w:t>
      </w:r>
    </w:p>
    <w:p w14:paraId="691D1856" w14:textId="77777777" w:rsidR="007F2E82" w:rsidRPr="00BC2400" w:rsidRDefault="007F2E82" w:rsidP="007F2E82">
      <w:pPr>
        <w:rPr>
          <w:rFonts w:ascii="Times New Roman" w:hAnsi="Times New Roman" w:cs="Times New Roman"/>
          <w:i/>
        </w:rPr>
      </w:pPr>
      <w:r w:rsidRPr="00BC2400">
        <w:rPr>
          <w:rFonts w:ascii="Times New Roman" w:hAnsi="Times New Roman" w:cs="Times New Roman"/>
        </w:rPr>
        <w:t xml:space="preserve">Lamont, </w:t>
      </w:r>
      <w:proofErr w:type="spellStart"/>
      <w:r w:rsidRPr="00BC2400">
        <w:rPr>
          <w:rFonts w:ascii="Times New Roman" w:hAnsi="Times New Roman" w:cs="Times New Roman"/>
        </w:rPr>
        <w:t>Michèle</w:t>
      </w:r>
      <w:proofErr w:type="spellEnd"/>
      <w:r w:rsidRPr="00BC2400">
        <w:rPr>
          <w:rFonts w:ascii="Times New Roman" w:hAnsi="Times New Roman" w:cs="Times New Roman"/>
        </w:rPr>
        <w:t xml:space="preserve">.  2000.  The </w:t>
      </w:r>
      <w:r w:rsidRPr="00BC2400">
        <w:rPr>
          <w:rFonts w:ascii="Times New Roman" w:hAnsi="Times New Roman" w:cs="Times New Roman"/>
          <w:i/>
        </w:rPr>
        <w:t xml:space="preserve">Dignity of Working Men:  Morality and the Boundaries of Race, Class, </w:t>
      </w:r>
    </w:p>
    <w:p w14:paraId="1C3B9D3F"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i/>
        </w:rPr>
        <w:t>and</w:t>
      </w:r>
      <w:proofErr w:type="gramEnd"/>
      <w:r w:rsidRPr="00BC2400">
        <w:rPr>
          <w:rFonts w:ascii="Times New Roman" w:hAnsi="Times New Roman" w:cs="Times New Roman"/>
          <w:i/>
        </w:rPr>
        <w:t xml:space="preserve"> Immigration</w:t>
      </w:r>
      <w:r w:rsidRPr="00BC2400">
        <w:rPr>
          <w:rFonts w:ascii="Times New Roman" w:hAnsi="Times New Roman" w:cs="Times New Roman"/>
        </w:rPr>
        <w:t>.  Cambridge, MA:  Harvard University Press.</w:t>
      </w:r>
    </w:p>
    <w:p w14:paraId="68FA3991" w14:textId="77777777" w:rsidR="00635BCF" w:rsidRDefault="007F2E82" w:rsidP="007F2E82">
      <w:pPr>
        <w:rPr>
          <w:rFonts w:ascii="Times New Roman" w:hAnsi="Times New Roman" w:cs="Times New Roman"/>
        </w:rPr>
      </w:pPr>
      <w:proofErr w:type="gramStart"/>
      <w:r w:rsidRPr="00BC2400">
        <w:rPr>
          <w:rFonts w:ascii="Times New Roman" w:hAnsi="Times New Roman" w:cs="Times New Roman"/>
        </w:rPr>
        <w:t xml:space="preserve">Lamont, </w:t>
      </w:r>
      <w:proofErr w:type="spellStart"/>
      <w:r w:rsidRPr="00BC2400">
        <w:rPr>
          <w:rFonts w:ascii="Times New Roman" w:hAnsi="Times New Roman" w:cs="Times New Roman"/>
        </w:rPr>
        <w:t>Michèle</w:t>
      </w:r>
      <w:proofErr w:type="spellEnd"/>
      <w:r w:rsidRPr="00BC2400">
        <w:rPr>
          <w:rFonts w:ascii="Times New Roman" w:hAnsi="Times New Roman" w:cs="Times New Roman"/>
        </w:rPr>
        <w:t xml:space="preserve"> and </w:t>
      </w:r>
      <w:proofErr w:type="spellStart"/>
      <w:r w:rsidRPr="00BC2400">
        <w:rPr>
          <w:rFonts w:ascii="Times New Roman" w:hAnsi="Times New Roman" w:cs="Times New Roman"/>
        </w:rPr>
        <w:t>Virág</w:t>
      </w:r>
      <w:proofErr w:type="spellEnd"/>
      <w:r w:rsidRPr="00BC2400">
        <w:rPr>
          <w:rFonts w:ascii="Times New Roman" w:hAnsi="Times New Roman" w:cs="Times New Roman"/>
        </w:rPr>
        <w:t xml:space="preserve"> </w:t>
      </w:r>
      <w:proofErr w:type="spellStart"/>
      <w:r w:rsidRPr="00BC2400">
        <w:rPr>
          <w:rFonts w:ascii="Times New Roman" w:hAnsi="Times New Roman" w:cs="Times New Roman"/>
        </w:rPr>
        <w:t>Molnár</w:t>
      </w:r>
      <w:proofErr w:type="spellEnd"/>
      <w:r w:rsidRPr="00BC2400">
        <w:rPr>
          <w:rFonts w:ascii="Times New Roman" w:hAnsi="Times New Roman" w:cs="Times New Roman"/>
        </w:rPr>
        <w:t>.</w:t>
      </w:r>
      <w:proofErr w:type="gramEnd"/>
      <w:r w:rsidRPr="00BC2400">
        <w:rPr>
          <w:rFonts w:ascii="Times New Roman" w:hAnsi="Times New Roman" w:cs="Times New Roman"/>
        </w:rPr>
        <w:t xml:space="preserve">  2002.  “The Study of Boundaries in the Social Sciences.”  </w:t>
      </w:r>
    </w:p>
    <w:p w14:paraId="0D0CB0C3" w14:textId="4BB21667" w:rsidR="007F2E82" w:rsidRPr="00BC2400" w:rsidRDefault="007F2E82" w:rsidP="007F2E82">
      <w:pPr>
        <w:ind w:firstLine="720"/>
        <w:rPr>
          <w:rFonts w:ascii="Times New Roman" w:hAnsi="Times New Roman" w:cs="Times New Roman"/>
        </w:rPr>
      </w:pPr>
      <w:r w:rsidRPr="00BC2400">
        <w:rPr>
          <w:rFonts w:ascii="Times New Roman" w:hAnsi="Times New Roman" w:cs="Times New Roman"/>
          <w:i/>
        </w:rPr>
        <w:t>Annual Review of Sociology</w:t>
      </w:r>
      <w:r w:rsidRPr="00BC2400">
        <w:rPr>
          <w:rFonts w:ascii="Times New Roman" w:hAnsi="Times New Roman" w:cs="Times New Roman"/>
        </w:rPr>
        <w:t>28:167-195.</w:t>
      </w:r>
    </w:p>
    <w:p w14:paraId="3AE5D9B2"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Lareau, Annette.  2003.  </w:t>
      </w:r>
      <w:r w:rsidRPr="00BC2400">
        <w:rPr>
          <w:rFonts w:ascii="Times New Roman" w:hAnsi="Times New Roman" w:cs="Times New Roman"/>
          <w:i/>
        </w:rPr>
        <w:t>Unequal Childhoods:  Class, Race and Family Life</w:t>
      </w:r>
      <w:r w:rsidRPr="00BC2400">
        <w:rPr>
          <w:rFonts w:ascii="Times New Roman" w:hAnsi="Times New Roman" w:cs="Times New Roman"/>
        </w:rPr>
        <w:t xml:space="preserve">.  Berkeley:  University </w:t>
      </w:r>
    </w:p>
    <w:p w14:paraId="1EDD45A0"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of</w:t>
      </w:r>
      <w:proofErr w:type="gramEnd"/>
      <w:r w:rsidRPr="00BC2400">
        <w:rPr>
          <w:rFonts w:ascii="Times New Roman" w:hAnsi="Times New Roman" w:cs="Times New Roman"/>
        </w:rPr>
        <w:t xml:space="preserve"> California Press.</w:t>
      </w:r>
    </w:p>
    <w:p w14:paraId="29C4DB4D" w14:textId="77777777" w:rsidR="007F2E82" w:rsidRPr="00BC2400" w:rsidRDefault="007F2E82" w:rsidP="007F2E82">
      <w:pPr>
        <w:rPr>
          <w:rFonts w:ascii="Times New Roman" w:hAnsi="Times New Roman" w:cs="Times New Roman"/>
        </w:rPr>
      </w:pPr>
      <w:proofErr w:type="spellStart"/>
      <w:proofErr w:type="gramStart"/>
      <w:r w:rsidRPr="00BC2400">
        <w:rPr>
          <w:rFonts w:ascii="Times New Roman" w:hAnsi="Times New Roman" w:cs="Times New Roman"/>
        </w:rPr>
        <w:t>Lazarsfield</w:t>
      </w:r>
      <w:proofErr w:type="spellEnd"/>
      <w:r w:rsidRPr="00BC2400">
        <w:rPr>
          <w:rFonts w:ascii="Times New Roman" w:hAnsi="Times New Roman" w:cs="Times New Roman"/>
        </w:rPr>
        <w:t>, Paul and Robert Merton.</w:t>
      </w:r>
      <w:proofErr w:type="gramEnd"/>
      <w:r w:rsidRPr="00BC2400">
        <w:rPr>
          <w:rFonts w:ascii="Times New Roman" w:hAnsi="Times New Roman" w:cs="Times New Roman"/>
        </w:rPr>
        <w:t xml:space="preserve">  1954.  “Friendship as a Social Process:  A Substantive and </w:t>
      </w:r>
    </w:p>
    <w:p w14:paraId="001DDA17" w14:textId="77777777" w:rsidR="007F2E82" w:rsidRPr="00BC2400" w:rsidRDefault="007F2E82" w:rsidP="007F2E82">
      <w:pPr>
        <w:ind w:left="720"/>
        <w:rPr>
          <w:rFonts w:ascii="Times New Roman" w:hAnsi="Times New Roman" w:cs="Times New Roman"/>
          <w:i/>
        </w:rPr>
      </w:pPr>
      <w:proofErr w:type="gramStart"/>
      <w:r w:rsidRPr="00BC2400">
        <w:rPr>
          <w:rFonts w:ascii="Times New Roman" w:hAnsi="Times New Roman" w:cs="Times New Roman"/>
        </w:rPr>
        <w:t>Methodological Analysis.”</w:t>
      </w:r>
      <w:proofErr w:type="gramEnd"/>
      <w:r w:rsidRPr="00BC2400">
        <w:rPr>
          <w:rFonts w:ascii="Times New Roman" w:hAnsi="Times New Roman" w:cs="Times New Roman"/>
        </w:rPr>
        <w:t xml:space="preserve">  In M. Berger, T. Abel and C.H. Page (eds.</w:t>
      </w:r>
      <w:proofErr w:type="gramStart"/>
      <w:r w:rsidRPr="00BC2400">
        <w:rPr>
          <w:rFonts w:ascii="Times New Roman" w:hAnsi="Times New Roman" w:cs="Times New Roman"/>
        </w:rPr>
        <w:t xml:space="preserve">)  </w:t>
      </w:r>
      <w:r w:rsidRPr="00BC2400">
        <w:rPr>
          <w:rFonts w:ascii="Times New Roman" w:hAnsi="Times New Roman" w:cs="Times New Roman"/>
          <w:i/>
        </w:rPr>
        <w:t>Freedom</w:t>
      </w:r>
      <w:proofErr w:type="gramEnd"/>
      <w:r w:rsidRPr="00BC2400">
        <w:rPr>
          <w:rFonts w:ascii="Times New Roman" w:hAnsi="Times New Roman" w:cs="Times New Roman"/>
          <w:i/>
        </w:rPr>
        <w:t xml:space="preserve"> and </w:t>
      </w:r>
    </w:p>
    <w:p w14:paraId="144451EA" w14:textId="77777777" w:rsidR="007F2E82" w:rsidRPr="00BC2400" w:rsidRDefault="007F2E82" w:rsidP="007F2E82">
      <w:pPr>
        <w:ind w:left="720"/>
        <w:rPr>
          <w:rFonts w:ascii="Times New Roman" w:hAnsi="Times New Roman" w:cs="Times New Roman"/>
          <w:i/>
        </w:rPr>
      </w:pPr>
      <w:r w:rsidRPr="00BC2400">
        <w:rPr>
          <w:rFonts w:ascii="Times New Roman" w:hAnsi="Times New Roman" w:cs="Times New Roman"/>
          <w:i/>
        </w:rPr>
        <w:t xml:space="preserve">Control in Modern Society.  </w:t>
      </w:r>
      <w:r w:rsidRPr="00BC2400">
        <w:rPr>
          <w:rFonts w:ascii="Times New Roman" w:hAnsi="Times New Roman" w:cs="Times New Roman"/>
        </w:rPr>
        <w:t xml:space="preserve">NY:  Van </w:t>
      </w:r>
      <w:proofErr w:type="spellStart"/>
      <w:r w:rsidRPr="00BC2400">
        <w:rPr>
          <w:rFonts w:ascii="Times New Roman" w:hAnsi="Times New Roman" w:cs="Times New Roman"/>
        </w:rPr>
        <w:t>Nostrand</w:t>
      </w:r>
      <w:proofErr w:type="spellEnd"/>
      <w:r w:rsidRPr="00BC2400">
        <w:rPr>
          <w:rFonts w:ascii="Times New Roman" w:hAnsi="Times New Roman" w:cs="Times New Roman"/>
        </w:rPr>
        <w:t>.</w:t>
      </w:r>
    </w:p>
    <w:p w14:paraId="1C074245" w14:textId="77777777" w:rsidR="007F2E82" w:rsidRPr="00BC2400" w:rsidRDefault="007F2E82" w:rsidP="007F2E82">
      <w:pPr>
        <w:rPr>
          <w:rFonts w:ascii="Times New Roman" w:hAnsi="Times New Roman" w:cs="Times New Roman"/>
          <w:i/>
        </w:rPr>
      </w:pPr>
      <w:r w:rsidRPr="00BC2400">
        <w:rPr>
          <w:rFonts w:ascii="Times New Roman" w:hAnsi="Times New Roman" w:cs="Times New Roman"/>
        </w:rPr>
        <w:t xml:space="preserve">Lizardo, Omar.  2006.  “How Cultural Tastes Shape Personal Networks.”  </w:t>
      </w:r>
      <w:r w:rsidRPr="00BC2400">
        <w:rPr>
          <w:rFonts w:ascii="Times New Roman" w:hAnsi="Times New Roman" w:cs="Times New Roman"/>
          <w:i/>
        </w:rPr>
        <w:t xml:space="preserve">American Sociological </w:t>
      </w:r>
    </w:p>
    <w:p w14:paraId="5D86251E"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i/>
        </w:rPr>
        <w:t>Review</w:t>
      </w:r>
      <w:r w:rsidRPr="00BC2400">
        <w:rPr>
          <w:rFonts w:ascii="Times New Roman" w:hAnsi="Times New Roman" w:cs="Times New Roman"/>
        </w:rPr>
        <w:t xml:space="preserve"> 71:778-807.</w:t>
      </w:r>
    </w:p>
    <w:p w14:paraId="3553B904" w14:textId="77777777" w:rsidR="007F2E82" w:rsidRPr="00BC2400" w:rsidRDefault="007F2E82" w:rsidP="007F2E82">
      <w:pPr>
        <w:spacing w:line="240" w:lineRule="auto"/>
        <w:rPr>
          <w:rFonts w:ascii="Times New Roman" w:hAnsi="Times New Roman" w:cs="Times New Roman"/>
        </w:rPr>
      </w:pPr>
      <w:proofErr w:type="gramStart"/>
      <w:r w:rsidRPr="00BC2400">
        <w:rPr>
          <w:rFonts w:ascii="Times New Roman" w:hAnsi="Times New Roman" w:cs="Times New Roman"/>
        </w:rPr>
        <w:t>Long, Elizabeth.</w:t>
      </w:r>
      <w:proofErr w:type="gramEnd"/>
      <w:r w:rsidRPr="00BC2400">
        <w:rPr>
          <w:rFonts w:ascii="Times New Roman" w:hAnsi="Times New Roman" w:cs="Times New Roman"/>
        </w:rPr>
        <w:t xml:space="preserve">  2003.  </w:t>
      </w:r>
      <w:r w:rsidRPr="00BC2400">
        <w:rPr>
          <w:rFonts w:ascii="Times New Roman" w:hAnsi="Times New Roman" w:cs="Times New Roman"/>
          <w:i/>
        </w:rPr>
        <w:t>Book Clubs:  Women and the Uses of Reading in Everyday Life.</w:t>
      </w:r>
      <w:r w:rsidRPr="00BC2400">
        <w:rPr>
          <w:rFonts w:ascii="Times New Roman" w:hAnsi="Times New Roman" w:cs="Times New Roman"/>
        </w:rPr>
        <w:t xml:space="preserve">  Chicago:  </w:t>
      </w:r>
    </w:p>
    <w:p w14:paraId="67EDA4C5"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U of Chicago Press.</w:t>
      </w:r>
      <w:proofErr w:type="gramEnd"/>
    </w:p>
    <w:p w14:paraId="22D6FD00"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Lowry, Dennis T.  1973.  “Demographic Similarity, Attitudinal Similarity, and Attitude Change.”  </w:t>
      </w:r>
    </w:p>
    <w:p w14:paraId="2CB49DE7" w14:textId="77777777" w:rsidR="007F2E82" w:rsidRPr="00BC2400" w:rsidRDefault="007F2E82" w:rsidP="007F2E82">
      <w:pPr>
        <w:ind w:firstLine="720"/>
        <w:rPr>
          <w:rFonts w:ascii="Times New Roman" w:hAnsi="Times New Roman" w:cs="Times New Roman"/>
          <w:i/>
        </w:rPr>
      </w:pPr>
      <w:r w:rsidRPr="00BC2400">
        <w:rPr>
          <w:rFonts w:ascii="Times New Roman" w:hAnsi="Times New Roman" w:cs="Times New Roman"/>
          <w:i/>
        </w:rPr>
        <w:t xml:space="preserve">Public Opinion Quarterly </w:t>
      </w:r>
      <w:r w:rsidRPr="00BC2400">
        <w:rPr>
          <w:rFonts w:ascii="Times New Roman" w:hAnsi="Times New Roman" w:cs="Times New Roman"/>
        </w:rPr>
        <w:t>37:192-208.</w:t>
      </w:r>
    </w:p>
    <w:p w14:paraId="281A6389" w14:textId="77777777" w:rsidR="007F2E82" w:rsidRPr="00BC2400" w:rsidRDefault="007F2E82" w:rsidP="007F2E82">
      <w:pPr>
        <w:spacing w:line="240" w:lineRule="auto"/>
        <w:ind w:left="720" w:hanging="720"/>
        <w:rPr>
          <w:rFonts w:ascii="Times New Roman" w:hAnsi="Times New Roman" w:cs="Times New Roman"/>
        </w:rPr>
      </w:pPr>
      <w:r w:rsidRPr="00BC2400">
        <w:rPr>
          <w:rFonts w:ascii="Times New Roman" w:hAnsi="Times New Roman" w:cs="Times New Roman"/>
        </w:rPr>
        <w:lastRenderedPageBreak/>
        <w:t xml:space="preserve">Mark, Noah.  1998.  “Birds of a Feather Sing Together.”  </w:t>
      </w:r>
      <w:r w:rsidRPr="00BC2400">
        <w:rPr>
          <w:rFonts w:ascii="Times New Roman" w:hAnsi="Times New Roman" w:cs="Times New Roman"/>
          <w:i/>
        </w:rPr>
        <w:t>Social Forces</w:t>
      </w:r>
      <w:r w:rsidRPr="00BC2400">
        <w:rPr>
          <w:rFonts w:ascii="Times New Roman" w:hAnsi="Times New Roman" w:cs="Times New Roman"/>
        </w:rPr>
        <w:t xml:space="preserve"> 77:453-485.</w:t>
      </w:r>
    </w:p>
    <w:p w14:paraId="61E490E4" w14:textId="77777777" w:rsidR="00635BCF" w:rsidRDefault="005C32E8" w:rsidP="007F2E82">
      <w:pPr>
        <w:spacing w:line="240" w:lineRule="auto"/>
        <w:rPr>
          <w:rFonts w:ascii="Times New Roman" w:hAnsi="Times New Roman" w:cs="Times New Roman"/>
        </w:rPr>
      </w:pPr>
      <w:r w:rsidRPr="00635BCF">
        <w:rPr>
          <w:rFonts w:ascii="Times New Roman" w:hAnsi="Times New Roman" w:cs="Times New Roman"/>
        </w:rPr>
        <w:t>------.  2003.</w:t>
      </w:r>
      <w:r w:rsidR="00AC20D0" w:rsidRPr="00635BCF">
        <w:rPr>
          <w:rFonts w:ascii="Times New Roman" w:hAnsi="Times New Roman" w:cs="Times New Roman"/>
        </w:rPr>
        <w:t xml:space="preserve">  “</w:t>
      </w:r>
      <w:r w:rsidR="00AC20D0">
        <w:rPr>
          <w:rFonts w:ascii="Times New Roman" w:hAnsi="Times New Roman" w:cs="Times New Roman"/>
        </w:rPr>
        <w:t xml:space="preserve">Culture and Competition:  Homophily and Distancing Explanations for Cultural </w:t>
      </w:r>
    </w:p>
    <w:p w14:paraId="0018AA1E" w14:textId="189763A8" w:rsidR="005C32E8" w:rsidRPr="00635BCF" w:rsidRDefault="00AC20D0" w:rsidP="00635BCF">
      <w:pPr>
        <w:spacing w:line="240" w:lineRule="auto"/>
        <w:ind w:firstLine="720"/>
      </w:pPr>
      <w:proofErr w:type="gramStart"/>
      <w:r>
        <w:rPr>
          <w:rFonts w:ascii="Times New Roman" w:hAnsi="Times New Roman" w:cs="Times New Roman"/>
        </w:rPr>
        <w:t>Niches.”</w:t>
      </w:r>
      <w:proofErr w:type="gramEnd"/>
      <w:r>
        <w:rPr>
          <w:rFonts w:ascii="Times New Roman" w:hAnsi="Times New Roman" w:cs="Times New Roman"/>
        </w:rPr>
        <w:t xml:space="preserve">  </w:t>
      </w:r>
      <w:r w:rsidR="00635BCF">
        <w:rPr>
          <w:rFonts w:ascii="Times New Roman" w:hAnsi="Times New Roman" w:cs="Times New Roman"/>
          <w:i/>
        </w:rPr>
        <w:t>American Sociological Review</w:t>
      </w:r>
      <w:r w:rsidR="00635BCF">
        <w:t>68:319-345.</w:t>
      </w:r>
    </w:p>
    <w:p w14:paraId="0A125D84" w14:textId="77777777" w:rsidR="00635BCF"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Marsden, Peter V., John Shelton Reed, Michael D. Kennedy, and </w:t>
      </w:r>
      <w:proofErr w:type="spellStart"/>
      <w:r w:rsidRPr="00BC2400">
        <w:rPr>
          <w:rFonts w:ascii="Times New Roman" w:hAnsi="Times New Roman" w:cs="Times New Roman"/>
        </w:rPr>
        <w:t>Kandi</w:t>
      </w:r>
      <w:proofErr w:type="spellEnd"/>
      <w:r w:rsidRPr="00BC2400">
        <w:rPr>
          <w:rFonts w:ascii="Times New Roman" w:hAnsi="Times New Roman" w:cs="Times New Roman"/>
        </w:rPr>
        <w:t xml:space="preserve"> M. Stinson.  1982.  </w:t>
      </w:r>
    </w:p>
    <w:p w14:paraId="77233C1C" w14:textId="77777777" w:rsidR="00635BCF"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“American Regional Cultures and Differences in Leisure Time Activities.”</w:t>
      </w:r>
      <w:proofErr w:type="gramEnd"/>
      <w:r w:rsidRPr="00BC2400">
        <w:rPr>
          <w:rFonts w:ascii="Times New Roman" w:hAnsi="Times New Roman" w:cs="Times New Roman"/>
        </w:rPr>
        <w:t xml:space="preserve">  </w:t>
      </w:r>
      <w:r w:rsidRPr="00BC2400">
        <w:rPr>
          <w:rFonts w:ascii="Times New Roman" w:hAnsi="Times New Roman" w:cs="Times New Roman"/>
          <w:i/>
        </w:rPr>
        <w:t xml:space="preserve">Social Forces </w:t>
      </w:r>
      <w:r w:rsidRPr="00BC2400">
        <w:rPr>
          <w:rFonts w:ascii="Times New Roman" w:hAnsi="Times New Roman" w:cs="Times New Roman"/>
        </w:rPr>
        <w:t xml:space="preserve">60:  </w:t>
      </w:r>
    </w:p>
    <w:p w14:paraId="3F2B8DD6" w14:textId="1DC5E62D"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1023-1049.</w:t>
      </w:r>
      <w:proofErr w:type="gramEnd"/>
    </w:p>
    <w:p w14:paraId="04ED2050" w14:textId="77777777" w:rsidR="007F2E82" w:rsidRPr="00BC2400" w:rsidRDefault="007F2E82" w:rsidP="007F2E82">
      <w:pPr>
        <w:spacing w:line="240" w:lineRule="auto"/>
        <w:rPr>
          <w:rFonts w:ascii="Times New Roman" w:hAnsi="Times New Roman" w:cs="Times New Roman"/>
          <w:i/>
        </w:rPr>
      </w:pPr>
      <w:r w:rsidRPr="00BC2400">
        <w:rPr>
          <w:rFonts w:ascii="Times New Roman" w:hAnsi="Times New Roman" w:cs="Times New Roman"/>
        </w:rPr>
        <w:t xml:space="preserve">McClelland, Katherine.  1990.  “Cumulative Disadvantage </w:t>
      </w:r>
      <w:proofErr w:type="gramStart"/>
      <w:r w:rsidRPr="00BC2400">
        <w:rPr>
          <w:rFonts w:ascii="Times New Roman" w:hAnsi="Times New Roman" w:cs="Times New Roman"/>
        </w:rPr>
        <w:t>Among</w:t>
      </w:r>
      <w:proofErr w:type="gramEnd"/>
      <w:r w:rsidRPr="00BC2400">
        <w:rPr>
          <w:rFonts w:ascii="Times New Roman" w:hAnsi="Times New Roman" w:cs="Times New Roman"/>
        </w:rPr>
        <w:t xml:space="preserve"> the Highly Ambitious.”  </w:t>
      </w:r>
      <w:r w:rsidRPr="00BC2400">
        <w:rPr>
          <w:rFonts w:ascii="Times New Roman" w:hAnsi="Times New Roman" w:cs="Times New Roman"/>
          <w:i/>
        </w:rPr>
        <w:t xml:space="preserve">Sociology </w:t>
      </w:r>
    </w:p>
    <w:p w14:paraId="17FD612D"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i/>
        </w:rPr>
        <w:t>of</w:t>
      </w:r>
      <w:proofErr w:type="gramEnd"/>
      <w:r w:rsidRPr="00BC2400">
        <w:rPr>
          <w:rFonts w:ascii="Times New Roman" w:hAnsi="Times New Roman" w:cs="Times New Roman"/>
          <w:i/>
        </w:rPr>
        <w:t xml:space="preserve"> Education</w:t>
      </w:r>
      <w:r w:rsidRPr="00BC2400">
        <w:rPr>
          <w:rFonts w:ascii="Times New Roman" w:hAnsi="Times New Roman" w:cs="Times New Roman"/>
        </w:rPr>
        <w:t xml:space="preserve"> 63:102-121.</w:t>
      </w:r>
    </w:p>
    <w:p w14:paraId="6E85B317" w14:textId="77777777" w:rsidR="007F2E82" w:rsidRPr="00BC2400" w:rsidRDefault="007F2E82" w:rsidP="007F2E82">
      <w:pPr>
        <w:spacing w:line="240" w:lineRule="auto"/>
        <w:rPr>
          <w:rFonts w:ascii="Times New Roman" w:hAnsi="Times New Roman" w:cs="Times New Roman"/>
        </w:rPr>
      </w:pPr>
      <w:proofErr w:type="gramStart"/>
      <w:r w:rsidRPr="00BC2400">
        <w:rPr>
          <w:rFonts w:ascii="Times New Roman" w:hAnsi="Times New Roman" w:cs="Times New Roman"/>
        </w:rPr>
        <w:t>McPherson, Miller, Lynn Smith-Lovin and James Cook.</w:t>
      </w:r>
      <w:proofErr w:type="gramEnd"/>
      <w:r w:rsidRPr="00BC2400">
        <w:rPr>
          <w:rFonts w:ascii="Times New Roman" w:hAnsi="Times New Roman" w:cs="Times New Roman"/>
        </w:rPr>
        <w:t xml:space="preserve">  2001.  “Birds of a Feather:  </w:t>
      </w:r>
      <w:proofErr w:type="spellStart"/>
      <w:r w:rsidRPr="00BC2400">
        <w:rPr>
          <w:rFonts w:ascii="Times New Roman" w:hAnsi="Times New Roman" w:cs="Times New Roman"/>
        </w:rPr>
        <w:t>Homphily</w:t>
      </w:r>
      <w:proofErr w:type="spellEnd"/>
      <w:r w:rsidRPr="00BC2400">
        <w:rPr>
          <w:rFonts w:ascii="Times New Roman" w:hAnsi="Times New Roman" w:cs="Times New Roman"/>
        </w:rPr>
        <w:t xml:space="preserve"> in </w:t>
      </w:r>
    </w:p>
    <w:p w14:paraId="1A347EF5"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Social Networks.”</w:t>
      </w:r>
      <w:proofErr w:type="gramEnd"/>
      <w:r w:rsidRPr="00BC2400">
        <w:rPr>
          <w:rFonts w:ascii="Times New Roman" w:hAnsi="Times New Roman" w:cs="Times New Roman"/>
        </w:rPr>
        <w:t xml:space="preserve">  </w:t>
      </w:r>
      <w:r w:rsidRPr="00BC2400">
        <w:rPr>
          <w:rFonts w:ascii="Times New Roman" w:hAnsi="Times New Roman" w:cs="Times New Roman"/>
          <w:i/>
        </w:rPr>
        <w:t>Annual Review of Sociology</w:t>
      </w:r>
      <w:r w:rsidRPr="00BC2400">
        <w:rPr>
          <w:rFonts w:ascii="Times New Roman" w:hAnsi="Times New Roman" w:cs="Times New Roman"/>
        </w:rPr>
        <w:t>27:415-444.</w:t>
      </w:r>
    </w:p>
    <w:p w14:paraId="6AF72B62" w14:textId="77777777" w:rsidR="007F2E82" w:rsidRPr="00BC2400" w:rsidRDefault="007F2E82" w:rsidP="007F2E82">
      <w:pPr>
        <w:spacing w:line="240" w:lineRule="auto"/>
        <w:rPr>
          <w:rFonts w:ascii="Times New Roman" w:hAnsi="Times New Roman" w:cs="Times New Roman"/>
        </w:rPr>
      </w:pPr>
      <w:proofErr w:type="gramStart"/>
      <w:r w:rsidRPr="00BC2400">
        <w:rPr>
          <w:rFonts w:ascii="Times New Roman" w:hAnsi="Times New Roman" w:cs="Times New Roman"/>
        </w:rPr>
        <w:t xml:space="preserve">Mead, Nicole L., Roy F. </w:t>
      </w:r>
      <w:proofErr w:type="spellStart"/>
      <w:r w:rsidRPr="00BC2400">
        <w:rPr>
          <w:rFonts w:ascii="Times New Roman" w:hAnsi="Times New Roman" w:cs="Times New Roman"/>
        </w:rPr>
        <w:t>Baumeister</w:t>
      </w:r>
      <w:proofErr w:type="spellEnd"/>
      <w:r w:rsidRPr="00BC2400">
        <w:rPr>
          <w:rFonts w:ascii="Times New Roman" w:hAnsi="Times New Roman" w:cs="Times New Roman"/>
        </w:rPr>
        <w:t xml:space="preserve">, Tyler F. </w:t>
      </w:r>
      <w:proofErr w:type="spellStart"/>
      <w:r w:rsidRPr="00BC2400">
        <w:rPr>
          <w:rFonts w:ascii="Times New Roman" w:hAnsi="Times New Roman" w:cs="Times New Roman"/>
        </w:rPr>
        <w:t>Stillman</w:t>
      </w:r>
      <w:proofErr w:type="spellEnd"/>
      <w:r w:rsidRPr="00BC2400">
        <w:rPr>
          <w:rFonts w:ascii="Times New Roman" w:hAnsi="Times New Roman" w:cs="Times New Roman"/>
        </w:rPr>
        <w:t xml:space="preserve">, Catherine D. </w:t>
      </w:r>
      <w:proofErr w:type="spellStart"/>
      <w:r w:rsidRPr="00BC2400">
        <w:rPr>
          <w:rFonts w:ascii="Times New Roman" w:hAnsi="Times New Roman" w:cs="Times New Roman"/>
        </w:rPr>
        <w:t>Rawn</w:t>
      </w:r>
      <w:proofErr w:type="spellEnd"/>
      <w:r w:rsidRPr="00BC2400">
        <w:rPr>
          <w:rFonts w:ascii="Times New Roman" w:hAnsi="Times New Roman" w:cs="Times New Roman"/>
        </w:rPr>
        <w:t xml:space="preserve"> and Kathleen D. </w:t>
      </w:r>
      <w:proofErr w:type="spellStart"/>
      <w:r w:rsidRPr="00BC2400">
        <w:rPr>
          <w:rFonts w:ascii="Times New Roman" w:hAnsi="Times New Roman" w:cs="Times New Roman"/>
        </w:rPr>
        <w:t>Vohs</w:t>
      </w:r>
      <w:proofErr w:type="spellEnd"/>
      <w:r w:rsidRPr="00BC2400">
        <w:rPr>
          <w:rFonts w:ascii="Times New Roman" w:hAnsi="Times New Roman" w:cs="Times New Roman"/>
        </w:rPr>
        <w:t>.</w:t>
      </w:r>
      <w:proofErr w:type="gramEnd"/>
      <w:r w:rsidRPr="00BC2400">
        <w:rPr>
          <w:rFonts w:ascii="Times New Roman" w:hAnsi="Times New Roman" w:cs="Times New Roman"/>
        </w:rPr>
        <w:t xml:space="preserve">  </w:t>
      </w:r>
    </w:p>
    <w:p w14:paraId="27483927" w14:textId="77777777" w:rsidR="007F2E82" w:rsidRPr="00BC2400" w:rsidRDefault="007F2E82" w:rsidP="007F2E82">
      <w:pPr>
        <w:spacing w:line="240" w:lineRule="auto"/>
        <w:ind w:firstLine="720"/>
        <w:rPr>
          <w:rFonts w:ascii="Times New Roman" w:hAnsi="Times New Roman" w:cs="Times New Roman"/>
        </w:rPr>
      </w:pPr>
      <w:r w:rsidRPr="00BC2400">
        <w:rPr>
          <w:rFonts w:ascii="Times New Roman" w:hAnsi="Times New Roman" w:cs="Times New Roman"/>
        </w:rPr>
        <w:t xml:space="preserve">2011.  “Social Exclusion Causes People to Spend and Consume Strategically in the Service of </w:t>
      </w:r>
    </w:p>
    <w:p w14:paraId="18C54BE3"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Affiliation.”</w:t>
      </w:r>
      <w:proofErr w:type="gramEnd"/>
      <w:r w:rsidRPr="00BC2400">
        <w:rPr>
          <w:rFonts w:ascii="Times New Roman" w:hAnsi="Times New Roman" w:cs="Times New Roman"/>
        </w:rPr>
        <w:t xml:space="preserve">  </w:t>
      </w:r>
      <w:r w:rsidRPr="00BC2400">
        <w:rPr>
          <w:rFonts w:ascii="Times New Roman" w:hAnsi="Times New Roman" w:cs="Times New Roman"/>
          <w:i/>
        </w:rPr>
        <w:t>Journal of Consumer Research</w:t>
      </w:r>
      <w:r w:rsidRPr="00BC2400">
        <w:rPr>
          <w:rFonts w:ascii="Times New Roman" w:hAnsi="Times New Roman" w:cs="Times New Roman"/>
        </w:rPr>
        <w:t xml:space="preserve">37:902-919.  </w:t>
      </w:r>
    </w:p>
    <w:p w14:paraId="63FCF836"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Newman, Katherine S.  1999.  </w:t>
      </w:r>
      <w:r w:rsidRPr="00BC2400">
        <w:rPr>
          <w:rFonts w:ascii="Times New Roman" w:hAnsi="Times New Roman" w:cs="Times New Roman"/>
          <w:i/>
        </w:rPr>
        <w:t>No Shame in My Game:  The Working Poor in the Inner City</w:t>
      </w:r>
      <w:r w:rsidRPr="00BC2400">
        <w:rPr>
          <w:rFonts w:ascii="Times New Roman" w:hAnsi="Times New Roman" w:cs="Times New Roman"/>
        </w:rPr>
        <w:t xml:space="preserve">.  New </w:t>
      </w:r>
    </w:p>
    <w:p w14:paraId="7ACB2B05" w14:textId="77777777" w:rsidR="007F2E82" w:rsidRPr="00BC2400" w:rsidRDefault="007F2E82" w:rsidP="007F2E82">
      <w:pPr>
        <w:spacing w:line="240" w:lineRule="auto"/>
        <w:ind w:firstLine="720"/>
        <w:rPr>
          <w:rFonts w:ascii="Times New Roman" w:hAnsi="Times New Roman" w:cs="Times New Roman"/>
        </w:rPr>
      </w:pPr>
      <w:r w:rsidRPr="00BC2400">
        <w:rPr>
          <w:rFonts w:ascii="Times New Roman" w:hAnsi="Times New Roman" w:cs="Times New Roman"/>
        </w:rPr>
        <w:t>York:  Knopf.</w:t>
      </w:r>
    </w:p>
    <w:p w14:paraId="4C1C0452" w14:textId="77777777" w:rsidR="00635BCF" w:rsidRDefault="007F2E82" w:rsidP="007F2E82">
      <w:pPr>
        <w:spacing w:line="240" w:lineRule="auto"/>
        <w:rPr>
          <w:rFonts w:ascii="Times New Roman" w:hAnsi="Times New Roman" w:cs="Times New Roman"/>
          <w:i/>
        </w:rPr>
      </w:pPr>
      <w:proofErr w:type="gramStart"/>
      <w:r w:rsidRPr="00BC2400">
        <w:rPr>
          <w:rFonts w:ascii="Times New Roman" w:hAnsi="Times New Roman" w:cs="Times New Roman"/>
        </w:rPr>
        <w:t>North, Adrian C. and David J. Hargreaves.</w:t>
      </w:r>
      <w:proofErr w:type="gramEnd"/>
      <w:r w:rsidRPr="00BC2400">
        <w:rPr>
          <w:rFonts w:ascii="Times New Roman" w:hAnsi="Times New Roman" w:cs="Times New Roman"/>
        </w:rPr>
        <w:t xml:space="preserve">  1999.  “Music and Adolescent Identity.”  </w:t>
      </w:r>
      <w:r w:rsidRPr="00BC2400">
        <w:rPr>
          <w:rFonts w:ascii="Times New Roman" w:hAnsi="Times New Roman" w:cs="Times New Roman"/>
          <w:i/>
        </w:rPr>
        <w:t xml:space="preserve">Music </w:t>
      </w:r>
    </w:p>
    <w:p w14:paraId="77BEA9C0" w14:textId="199D01FC" w:rsidR="007F2E82" w:rsidRPr="00BC2400" w:rsidRDefault="007F2E82" w:rsidP="007F2E82">
      <w:pPr>
        <w:spacing w:line="240" w:lineRule="auto"/>
        <w:ind w:firstLine="720"/>
        <w:rPr>
          <w:rFonts w:ascii="Times New Roman" w:hAnsi="Times New Roman" w:cs="Times New Roman"/>
        </w:rPr>
      </w:pPr>
      <w:r w:rsidRPr="00BC2400">
        <w:rPr>
          <w:rFonts w:ascii="Times New Roman" w:hAnsi="Times New Roman" w:cs="Times New Roman"/>
          <w:i/>
        </w:rPr>
        <w:t>Education Research</w:t>
      </w:r>
      <w:r w:rsidRPr="00BC2400">
        <w:rPr>
          <w:rFonts w:ascii="Times New Roman" w:hAnsi="Times New Roman" w:cs="Times New Roman"/>
        </w:rPr>
        <w:t xml:space="preserve"> 1:75-92.</w:t>
      </w:r>
    </w:p>
    <w:p w14:paraId="68832DB9"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Ollivier, </w:t>
      </w:r>
      <w:proofErr w:type="spellStart"/>
      <w:r w:rsidRPr="00BC2400">
        <w:rPr>
          <w:rFonts w:ascii="Times New Roman" w:hAnsi="Times New Roman" w:cs="Times New Roman"/>
        </w:rPr>
        <w:t>Michèle</w:t>
      </w:r>
      <w:proofErr w:type="spellEnd"/>
      <w:r w:rsidRPr="00BC2400">
        <w:rPr>
          <w:rFonts w:ascii="Times New Roman" w:hAnsi="Times New Roman" w:cs="Times New Roman"/>
        </w:rPr>
        <w:t xml:space="preserve">.  2004.  “Towards a Structural Theory of Status Inequality:  Structures and Rents </w:t>
      </w:r>
    </w:p>
    <w:p w14:paraId="0B7DFF88" w14:textId="77777777" w:rsidR="007F2E82" w:rsidRPr="00BC2400" w:rsidRDefault="007F2E82" w:rsidP="007F2E82">
      <w:pPr>
        <w:spacing w:line="240" w:lineRule="auto"/>
        <w:ind w:firstLine="720"/>
        <w:rPr>
          <w:rFonts w:ascii="Times New Roman" w:hAnsi="Times New Roman" w:cs="Times New Roman"/>
        </w:rPr>
      </w:pPr>
      <w:proofErr w:type="gramStart"/>
      <w:r w:rsidRPr="00BC2400">
        <w:rPr>
          <w:rFonts w:ascii="Times New Roman" w:hAnsi="Times New Roman" w:cs="Times New Roman"/>
        </w:rPr>
        <w:t>in</w:t>
      </w:r>
      <w:proofErr w:type="gramEnd"/>
      <w:r w:rsidRPr="00BC2400">
        <w:rPr>
          <w:rFonts w:ascii="Times New Roman" w:hAnsi="Times New Roman" w:cs="Times New Roman"/>
        </w:rPr>
        <w:t xml:space="preserve"> Popular Music and Tastes.”  </w:t>
      </w:r>
      <w:r w:rsidRPr="00BC2400">
        <w:rPr>
          <w:rFonts w:ascii="Times New Roman" w:hAnsi="Times New Roman" w:cs="Times New Roman"/>
          <w:i/>
        </w:rPr>
        <w:t>Research in Social Stratification and Mobility</w:t>
      </w:r>
      <w:r w:rsidRPr="00BC2400">
        <w:rPr>
          <w:rFonts w:ascii="Times New Roman" w:hAnsi="Times New Roman" w:cs="Times New Roman"/>
        </w:rPr>
        <w:t xml:space="preserve"> 21:187-213.</w:t>
      </w:r>
    </w:p>
    <w:p w14:paraId="7BC0B867" w14:textId="10C6AB6F" w:rsidR="007F2E82" w:rsidRPr="00BC2400" w:rsidRDefault="005C32E8" w:rsidP="007F2E82">
      <w:pPr>
        <w:rPr>
          <w:rFonts w:ascii="Times New Roman" w:hAnsi="Times New Roman" w:cs="Times New Roman"/>
        </w:rPr>
      </w:pPr>
      <w:r w:rsidRPr="00BC2400">
        <w:rPr>
          <w:rFonts w:ascii="Times New Roman" w:hAnsi="Times New Roman" w:cs="Times New Roman"/>
        </w:rPr>
        <w:t xml:space="preserve">------.  </w:t>
      </w:r>
      <w:r w:rsidR="007F2E82" w:rsidRPr="00BC2400">
        <w:rPr>
          <w:rFonts w:ascii="Times New Roman" w:hAnsi="Times New Roman" w:cs="Times New Roman"/>
        </w:rPr>
        <w:t xml:space="preserve">2008.  “Modes of openness to cultural diversity:  Humanist, populist, practical, and </w:t>
      </w:r>
    </w:p>
    <w:p w14:paraId="2B6F49DF" w14:textId="77777777" w:rsidR="007F2E82" w:rsidRPr="00BC2400" w:rsidRDefault="007F2E82" w:rsidP="007F2E82">
      <w:pPr>
        <w:ind w:firstLine="720"/>
        <w:rPr>
          <w:rFonts w:ascii="Times New Roman" w:hAnsi="Times New Roman" w:cs="Times New Roman"/>
          <w:i/>
        </w:rPr>
      </w:pPr>
      <w:proofErr w:type="gramStart"/>
      <w:r w:rsidRPr="00BC2400">
        <w:rPr>
          <w:rFonts w:ascii="Times New Roman" w:hAnsi="Times New Roman" w:cs="Times New Roman"/>
        </w:rPr>
        <w:t>indifferent</w:t>
      </w:r>
      <w:proofErr w:type="gramEnd"/>
      <w:r w:rsidRPr="00BC2400">
        <w:rPr>
          <w:rFonts w:ascii="Times New Roman" w:hAnsi="Times New Roman" w:cs="Times New Roman"/>
        </w:rPr>
        <w:t xml:space="preserve">.”  </w:t>
      </w:r>
      <w:r w:rsidRPr="00BC2400">
        <w:rPr>
          <w:rFonts w:ascii="Times New Roman" w:hAnsi="Times New Roman" w:cs="Times New Roman"/>
          <w:i/>
        </w:rPr>
        <w:t>Poetics 36:  120-147.</w:t>
      </w:r>
    </w:p>
    <w:p w14:paraId="6C92A9AD" w14:textId="77777777" w:rsidR="007F2E82" w:rsidRPr="00BC2400" w:rsidRDefault="007F2E82" w:rsidP="007F2E82">
      <w:pPr>
        <w:spacing w:line="240" w:lineRule="auto"/>
        <w:rPr>
          <w:rFonts w:ascii="Times New Roman" w:hAnsi="Times New Roman" w:cs="Times New Roman"/>
        </w:rPr>
      </w:pPr>
      <w:r w:rsidRPr="00BC2400">
        <w:rPr>
          <w:rFonts w:ascii="Times New Roman" w:hAnsi="Times New Roman" w:cs="Times New Roman"/>
        </w:rPr>
        <w:t xml:space="preserve">Ostrower, </w:t>
      </w:r>
      <w:proofErr w:type="spellStart"/>
      <w:r w:rsidRPr="00BC2400">
        <w:rPr>
          <w:rFonts w:ascii="Times New Roman" w:hAnsi="Times New Roman" w:cs="Times New Roman"/>
        </w:rPr>
        <w:t>Francie</w:t>
      </w:r>
      <w:proofErr w:type="spellEnd"/>
      <w:r w:rsidRPr="00BC2400">
        <w:rPr>
          <w:rFonts w:ascii="Times New Roman" w:hAnsi="Times New Roman" w:cs="Times New Roman"/>
        </w:rPr>
        <w:t xml:space="preserve">.  1998.  “The Arts as Cultural Capital </w:t>
      </w:r>
      <w:proofErr w:type="gramStart"/>
      <w:r w:rsidRPr="00BC2400">
        <w:rPr>
          <w:rFonts w:ascii="Times New Roman" w:hAnsi="Times New Roman" w:cs="Times New Roman"/>
        </w:rPr>
        <w:t>Among</w:t>
      </w:r>
      <w:proofErr w:type="gramEnd"/>
      <w:r w:rsidRPr="00BC2400">
        <w:rPr>
          <w:rFonts w:ascii="Times New Roman" w:hAnsi="Times New Roman" w:cs="Times New Roman"/>
        </w:rPr>
        <w:t xml:space="preserve"> Elites:  Bourdieu’s Theory </w:t>
      </w:r>
    </w:p>
    <w:p w14:paraId="51844DC7" w14:textId="77777777" w:rsidR="007F2E82" w:rsidRPr="00BC2400" w:rsidRDefault="007F2E82" w:rsidP="007F2E82">
      <w:pPr>
        <w:spacing w:line="240" w:lineRule="auto"/>
        <w:ind w:left="720"/>
        <w:rPr>
          <w:rFonts w:ascii="Times New Roman" w:hAnsi="Times New Roman" w:cs="Times New Roman"/>
          <w:i/>
        </w:rPr>
      </w:pPr>
      <w:proofErr w:type="gramStart"/>
      <w:r w:rsidRPr="00BC2400">
        <w:rPr>
          <w:rFonts w:ascii="Times New Roman" w:hAnsi="Times New Roman" w:cs="Times New Roman"/>
        </w:rPr>
        <w:t>Reconsidered.”</w:t>
      </w:r>
      <w:proofErr w:type="gramEnd"/>
      <w:r w:rsidRPr="00BC2400">
        <w:rPr>
          <w:rFonts w:ascii="Times New Roman" w:hAnsi="Times New Roman" w:cs="Times New Roman"/>
        </w:rPr>
        <w:t xml:space="preserve">  </w:t>
      </w:r>
      <w:r w:rsidRPr="00BC2400">
        <w:rPr>
          <w:rFonts w:ascii="Times New Roman" w:hAnsi="Times New Roman" w:cs="Times New Roman"/>
          <w:i/>
        </w:rPr>
        <w:t xml:space="preserve">Poetics:  Journal of Empirical Research on Culture, the Media and the </w:t>
      </w:r>
    </w:p>
    <w:p w14:paraId="5BA8B5C4" w14:textId="77777777" w:rsidR="007F2E82" w:rsidRPr="00BC2400" w:rsidRDefault="007F2E82" w:rsidP="007F2E82">
      <w:pPr>
        <w:spacing w:line="240" w:lineRule="auto"/>
        <w:ind w:firstLine="720"/>
        <w:rPr>
          <w:rFonts w:ascii="Times New Roman" w:hAnsi="Times New Roman" w:cs="Times New Roman"/>
        </w:rPr>
      </w:pPr>
      <w:r w:rsidRPr="00BC2400">
        <w:rPr>
          <w:rFonts w:ascii="Times New Roman" w:hAnsi="Times New Roman" w:cs="Times New Roman"/>
          <w:i/>
        </w:rPr>
        <w:t>Arts</w:t>
      </w:r>
      <w:r w:rsidRPr="00BC2400">
        <w:rPr>
          <w:rFonts w:ascii="Times New Roman" w:hAnsi="Times New Roman" w:cs="Times New Roman"/>
        </w:rPr>
        <w:t xml:space="preserve"> 26:43-53.</w:t>
      </w:r>
    </w:p>
    <w:p w14:paraId="7251FE4F"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Rentfrow, Peter J., Jennifer A. McDonald, and Julian A. Oldmeadow.</w:t>
      </w:r>
      <w:proofErr w:type="gramEnd"/>
      <w:r w:rsidRPr="00BC2400">
        <w:rPr>
          <w:rFonts w:ascii="Times New Roman" w:hAnsi="Times New Roman" w:cs="Times New Roman"/>
        </w:rPr>
        <w:t xml:space="preserve">  2009.  “You are What You </w:t>
      </w:r>
    </w:p>
    <w:p w14:paraId="40B08919" w14:textId="77777777" w:rsidR="00635BCF" w:rsidRDefault="007F2E82" w:rsidP="007F2E82">
      <w:pPr>
        <w:ind w:left="720"/>
        <w:rPr>
          <w:rFonts w:ascii="Times New Roman" w:hAnsi="Times New Roman" w:cs="Times New Roman"/>
          <w:i/>
        </w:rPr>
      </w:pPr>
      <w:r w:rsidRPr="00BC2400">
        <w:rPr>
          <w:rFonts w:ascii="Times New Roman" w:hAnsi="Times New Roman" w:cs="Times New Roman"/>
        </w:rPr>
        <w:t xml:space="preserve">Listen To:  Young People’s Stereotypes about Music Fans.”  </w:t>
      </w:r>
      <w:r w:rsidRPr="00BC2400">
        <w:rPr>
          <w:rFonts w:ascii="Times New Roman" w:hAnsi="Times New Roman" w:cs="Times New Roman"/>
          <w:i/>
        </w:rPr>
        <w:t xml:space="preserve">Group Processes and </w:t>
      </w:r>
    </w:p>
    <w:p w14:paraId="70AE925A" w14:textId="4F886DBB" w:rsidR="007F2E82" w:rsidRPr="00BC2400" w:rsidRDefault="007F2E82" w:rsidP="007F2E82">
      <w:pPr>
        <w:ind w:left="720"/>
        <w:rPr>
          <w:rFonts w:ascii="Times New Roman" w:hAnsi="Times New Roman" w:cs="Times New Roman"/>
        </w:rPr>
      </w:pPr>
      <w:r w:rsidRPr="00BC2400">
        <w:rPr>
          <w:rFonts w:ascii="Times New Roman" w:hAnsi="Times New Roman" w:cs="Times New Roman"/>
          <w:i/>
        </w:rPr>
        <w:t>Intergroup Relations</w:t>
      </w:r>
      <w:r w:rsidRPr="00BC2400">
        <w:rPr>
          <w:rFonts w:ascii="Times New Roman" w:hAnsi="Times New Roman" w:cs="Times New Roman"/>
        </w:rPr>
        <w:t xml:space="preserve"> 12:329-344.</w:t>
      </w:r>
    </w:p>
    <w:p w14:paraId="7431713E" w14:textId="77777777" w:rsidR="007F2E82" w:rsidRPr="00BC2400" w:rsidRDefault="007F2E82" w:rsidP="007F2E82">
      <w:pPr>
        <w:rPr>
          <w:rFonts w:ascii="Times New Roman" w:hAnsi="Times New Roman" w:cs="Times New Roman"/>
        </w:rPr>
      </w:pPr>
      <w:proofErr w:type="spellStart"/>
      <w:proofErr w:type="gramStart"/>
      <w:r w:rsidRPr="00BC2400">
        <w:rPr>
          <w:rFonts w:ascii="Times New Roman" w:hAnsi="Times New Roman" w:cs="Times New Roman"/>
        </w:rPr>
        <w:t>Shalev</w:t>
      </w:r>
      <w:proofErr w:type="spellEnd"/>
      <w:r w:rsidRPr="00BC2400">
        <w:rPr>
          <w:rFonts w:ascii="Times New Roman" w:hAnsi="Times New Roman" w:cs="Times New Roman"/>
        </w:rPr>
        <w:t xml:space="preserve">, Edith and Vicki G. </w:t>
      </w:r>
      <w:proofErr w:type="spellStart"/>
      <w:r w:rsidRPr="00BC2400">
        <w:rPr>
          <w:rFonts w:ascii="Times New Roman" w:hAnsi="Times New Roman" w:cs="Times New Roman"/>
        </w:rPr>
        <w:t>Morwitz</w:t>
      </w:r>
      <w:proofErr w:type="spellEnd"/>
      <w:r w:rsidRPr="00BC2400">
        <w:rPr>
          <w:rFonts w:ascii="Times New Roman" w:hAnsi="Times New Roman" w:cs="Times New Roman"/>
        </w:rPr>
        <w:t>.</w:t>
      </w:r>
      <w:proofErr w:type="gramEnd"/>
      <w:r w:rsidRPr="00BC2400">
        <w:rPr>
          <w:rFonts w:ascii="Times New Roman" w:hAnsi="Times New Roman" w:cs="Times New Roman"/>
        </w:rPr>
        <w:t xml:space="preserve">  2012.  “Influence via Comparison-driven Self-evaluation and </w:t>
      </w:r>
    </w:p>
    <w:p w14:paraId="3FE67D1E" w14:textId="77777777" w:rsidR="00635BCF" w:rsidRDefault="007F2E82" w:rsidP="007F2E82">
      <w:pPr>
        <w:ind w:left="720"/>
        <w:rPr>
          <w:rFonts w:ascii="Times New Roman" w:hAnsi="Times New Roman" w:cs="Times New Roman"/>
          <w:i/>
        </w:rPr>
      </w:pPr>
      <w:r w:rsidRPr="00BC2400">
        <w:rPr>
          <w:rFonts w:ascii="Times New Roman" w:hAnsi="Times New Roman" w:cs="Times New Roman"/>
        </w:rPr>
        <w:lastRenderedPageBreak/>
        <w:t xml:space="preserve">Restoration:  The Case of the Low-Status Influencer.”  </w:t>
      </w:r>
      <w:r w:rsidRPr="00BC2400">
        <w:rPr>
          <w:rFonts w:ascii="Times New Roman" w:hAnsi="Times New Roman" w:cs="Times New Roman"/>
          <w:i/>
        </w:rPr>
        <w:t xml:space="preserve">Journal of Consumer </w:t>
      </w:r>
    </w:p>
    <w:p w14:paraId="476BBB22" w14:textId="1EA18BFF" w:rsidR="007F2E82" w:rsidRPr="00BC2400" w:rsidRDefault="007F2E82" w:rsidP="007F2E82">
      <w:pPr>
        <w:ind w:left="720"/>
        <w:rPr>
          <w:rFonts w:ascii="Times New Roman" w:hAnsi="Times New Roman" w:cs="Times New Roman"/>
        </w:rPr>
      </w:pPr>
      <w:r w:rsidRPr="00BC2400">
        <w:rPr>
          <w:rFonts w:ascii="Times New Roman" w:hAnsi="Times New Roman" w:cs="Times New Roman"/>
          <w:i/>
        </w:rPr>
        <w:t>Research</w:t>
      </w:r>
      <w:r w:rsidRPr="00BC2400">
        <w:rPr>
          <w:rFonts w:ascii="Times New Roman" w:hAnsi="Times New Roman" w:cs="Times New Roman"/>
        </w:rPr>
        <w:t>38:964-980.</w:t>
      </w:r>
    </w:p>
    <w:p w14:paraId="3684733B" w14:textId="77777777" w:rsidR="00635BCF" w:rsidRDefault="007F2E82" w:rsidP="007F2E82">
      <w:pPr>
        <w:rPr>
          <w:rFonts w:ascii="Times New Roman" w:hAnsi="Times New Roman" w:cs="Times New Roman"/>
        </w:rPr>
      </w:pPr>
      <w:proofErr w:type="spellStart"/>
      <w:proofErr w:type="gramStart"/>
      <w:r w:rsidRPr="00BC2400">
        <w:rPr>
          <w:rFonts w:ascii="Times New Roman" w:hAnsi="Times New Roman" w:cs="Times New Roman"/>
        </w:rPr>
        <w:t>Strodtbeck</w:t>
      </w:r>
      <w:proofErr w:type="spellEnd"/>
      <w:r w:rsidRPr="00BC2400">
        <w:rPr>
          <w:rFonts w:ascii="Times New Roman" w:hAnsi="Times New Roman" w:cs="Times New Roman"/>
        </w:rPr>
        <w:t>, Fred L., Rita M. James, and Charles Hawkins.</w:t>
      </w:r>
      <w:proofErr w:type="gramEnd"/>
      <w:r w:rsidRPr="00BC2400">
        <w:rPr>
          <w:rFonts w:ascii="Times New Roman" w:hAnsi="Times New Roman" w:cs="Times New Roman"/>
        </w:rPr>
        <w:t xml:space="preserve">  1957.  “Social Status in Jury </w:t>
      </w:r>
    </w:p>
    <w:p w14:paraId="3C7D42B9" w14:textId="0A2A54E3"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Deliberations.”</w:t>
      </w:r>
      <w:proofErr w:type="gramEnd"/>
      <w:r w:rsidRPr="00BC2400">
        <w:rPr>
          <w:rFonts w:ascii="Times New Roman" w:hAnsi="Times New Roman" w:cs="Times New Roman"/>
        </w:rPr>
        <w:t xml:space="preserve">  </w:t>
      </w:r>
      <w:r w:rsidRPr="00BC2400">
        <w:rPr>
          <w:rFonts w:ascii="Times New Roman" w:hAnsi="Times New Roman" w:cs="Times New Roman"/>
          <w:i/>
        </w:rPr>
        <w:t>American Sociological Review</w:t>
      </w:r>
      <w:r w:rsidRPr="00BC2400">
        <w:rPr>
          <w:rFonts w:ascii="Times New Roman" w:hAnsi="Times New Roman" w:cs="Times New Roman"/>
        </w:rPr>
        <w:t>22:634-46.</w:t>
      </w:r>
    </w:p>
    <w:p w14:paraId="2C75882D" w14:textId="77777777" w:rsidR="007F2E82" w:rsidRPr="00BC2400" w:rsidRDefault="007F2E82" w:rsidP="007F2E82">
      <w:pPr>
        <w:rPr>
          <w:rFonts w:ascii="Times New Roman" w:hAnsi="Times New Roman" w:cs="Times New Roman"/>
        </w:rPr>
      </w:pPr>
      <w:proofErr w:type="spellStart"/>
      <w:r w:rsidRPr="00BC2400">
        <w:rPr>
          <w:rFonts w:ascii="Times New Roman" w:hAnsi="Times New Roman" w:cs="Times New Roman"/>
        </w:rPr>
        <w:t>Simmel</w:t>
      </w:r>
      <w:proofErr w:type="spellEnd"/>
      <w:r w:rsidRPr="00BC2400">
        <w:rPr>
          <w:rFonts w:ascii="Times New Roman" w:hAnsi="Times New Roman" w:cs="Times New Roman"/>
        </w:rPr>
        <w:t xml:space="preserve">, Georg.  1957.  “Fashion.”  </w:t>
      </w:r>
      <w:r w:rsidRPr="00BC2400">
        <w:rPr>
          <w:rFonts w:ascii="Times New Roman" w:hAnsi="Times New Roman" w:cs="Times New Roman"/>
          <w:i/>
        </w:rPr>
        <w:t>American Journal of Sociology</w:t>
      </w:r>
      <w:r w:rsidRPr="00BC2400">
        <w:rPr>
          <w:rFonts w:ascii="Times New Roman" w:hAnsi="Times New Roman" w:cs="Times New Roman"/>
        </w:rPr>
        <w:t xml:space="preserve"> 6:541-558.</w:t>
      </w:r>
    </w:p>
    <w:p w14:paraId="33F5FF70"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Stephens, Nicole, Stephanie Fryberg, Hazel Rose Markus, Camille S. Johnson, and Rebecca </w:t>
      </w:r>
    </w:p>
    <w:p w14:paraId="7F554466"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rPr>
        <w:t xml:space="preserve">Covarrubias.  2012.  “Unseen Disadvantage:  How American universities’ focus on </w:t>
      </w:r>
    </w:p>
    <w:p w14:paraId="052DFFA9" w14:textId="77777777" w:rsidR="007F2E82" w:rsidRPr="00BC2400" w:rsidRDefault="007F2E82" w:rsidP="007F2E82">
      <w:pPr>
        <w:ind w:left="720"/>
        <w:rPr>
          <w:rFonts w:ascii="Times New Roman" w:hAnsi="Times New Roman" w:cs="Times New Roman"/>
        </w:rPr>
      </w:pPr>
      <w:proofErr w:type="gramStart"/>
      <w:r w:rsidRPr="00BC2400">
        <w:rPr>
          <w:rFonts w:ascii="Times New Roman" w:hAnsi="Times New Roman" w:cs="Times New Roman"/>
        </w:rPr>
        <w:t>independence</w:t>
      </w:r>
      <w:proofErr w:type="gramEnd"/>
      <w:r w:rsidRPr="00BC2400">
        <w:rPr>
          <w:rFonts w:ascii="Times New Roman" w:hAnsi="Times New Roman" w:cs="Times New Roman"/>
        </w:rPr>
        <w:t xml:space="preserve"> undermines the academic performance of first-generation college students.”  </w:t>
      </w:r>
    </w:p>
    <w:p w14:paraId="50B59A96" w14:textId="77777777" w:rsidR="007F2E82" w:rsidRPr="00BC2400" w:rsidRDefault="007F2E82" w:rsidP="007F2E82">
      <w:pPr>
        <w:ind w:left="720"/>
        <w:rPr>
          <w:rFonts w:ascii="Times New Roman" w:hAnsi="Times New Roman" w:cs="Times New Roman"/>
        </w:rPr>
      </w:pPr>
      <w:r w:rsidRPr="00BC2400">
        <w:rPr>
          <w:rFonts w:ascii="Times New Roman" w:hAnsi="Times New Roman" w:cs="Times New Roman"/>
          <w:i/>
        </w:rPr>
        <w:t>Journal of Personality and Social Psychology</w:t>
      </w:r>
      <w:r w:rsidRPr="00BC2400">
        <w:rPr>
          <w:rFonts w:ascii="Times New Roman" w:hAnsi="Times New Roman" w:cs="Times New Roman"/>
        </w:rPr>
        <w:t xml:space="preserve"> 102:1178-1197.</w:t>
      </w:r>
    </w:p>
    <w:p w14:paraId="61F83C10" w14:textId="77777777" w:rsidR="007F2E82" w:rsidRPr="00BC2400" w:rsidRDefault="007F2E82" w:rsidP="007F2E82">
      <w:pPr>
        <w:rPr>
          <w:rFonts w:ascii="Times New Roman" w:hAnsi="Times New Roman" w:cs="Times New Roman"/>
        </w:rPr>
      </w:pPr>
      <w:proofErr w:type="spellStart"/>
      <w:r w:rsidRPr="00BC2400">
        <w:rPr>
          <w:rFonts w:ascii="Times New Roman" w:hAnsi="Times New Roman" w:cs="Times New Roman"/>
        </w:rPr>
        <w:t>Tampubolon</w:t>
      </w:r>
      <w:proofErr w:type="spellEnd"/>
      <w:r w:rsidRPr="00BC2400">
        <w:rPr>
          <w:rFonts w:ascii="Times New Roman" w:hAnsi="Times New Roman" w:cs="Times New Roman"/>
        </w:rPr>
        <w:t xml:space="preserve">, </w:t>
      </w:r>
      <w:proofErr w:type="spellStart"/>
      <w:r w:rsidRPr="00BC2400">
        <w:rPr>
          <w:rFonts w:ascii="Times New Roman" w:hAnsi="Times New Roman" w:cs="Times New Roman"/>
        </w:rPr>
        <w:t>Gindo</w:t>
      </w:r>
      <w:proofErr w:type="spellEnd"/>
      <w:r w:rsidRPr="00BC2400">
        <w:rPr>
          <w:rFonts w:ascii="Times New Roman" w:hAnsi="Times New Roman" w:cs="Times New Roman"/>
        </w:rPr>
        <w:t xml:space="preserve">.  2008.  “Revisiting omnivores in America circa 1990s:  The exclusiveness of </w:t>
      </w:r>
    </w:p>
    <w:p w14:paraId="0B252E46" w14:textId="77777777" w:rsidR="007F2E82" w:rsidRPr="00BC2400" w:rsidRDefault="007F2E82" w:rsidP="007F2E82">
      <w:pPr>
        <w:ind w:firstLine="720"/>
        <w:rPr>
          <w:rFonts w:ascii="Times New Roman" w:hAnsi="Times New Roman" w:cs="Times New Roman"/>
          <w:color w:val="FF0000"/>
        </w:rPr>
      </w:pPr>
      <w:proofErr w:type="gramStart"/>
      <w:r w:rsidRPr="00BC2400">
        <w:rPr>
          <w:rFonts w:ascii="Times New Roman" w:hAnsi="Times New Roman" w:cs="Times New Roman"/>
        </w:rPr>
        <w:t>omnivores</w:t>
      </w:r>
      <w:proofErr w:type="gramEnd"/>
      <w:r w:rsidRPr="00BC2400">
        <w:rPr>
          <w:rFonts w:ascii="Times New Roman" w:hAnsi="Times New Roman" w:cs="Times New Roman"/>
        </w:rPr>
        <w:t xml:space="preserve">?”  </w:t>
      </w:r>
      <w:r w:rsidRPr="00BC2400">
        <w:rPr>
          <w:rFonts w:ascii="Times New Roman" w:hAnsi="Times New Roman" w:cs="Times New Roman"/>
          <w:i/>
        </w:rPr>
        <w:t>Poetics</w:t>
      </w:r>
      <w:r w:rsidRPr="00BC2400">
        <w:rPr>
          <w:rFonts w:ascii="Times New Roman" w:hAnsi="Times New Roman" w:cs="Times New Roman"/>
        </w:rPr>
        <w:t xml:space="preserve"> 36:243-264.</w:t>
      </w:r>
    </w:p>
    <w:p w14:paraId="2C6CDB98"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Tarrant, M. and A. North.</w:t>
      </w:r>
      <w:proofErr w:type="gramEnd"/>
      <w:r w:rsidRPr="00BC2400">
        <w:rPr>
          <w:rFonts w:ascii="Times New Roman" w:hAnsi="Times New Roman" w:cs="Times New Roman"/>
        </w:rPr>
        <w:t xml:space="preserve">  2001a</w:t>
      </w:r>
      <w:proofErr w:type="gramStart"/>
      <w:r w:rsidRPr="00BC2400">
        <w:rPr>
          <w:rFonts w:ascii="Times New Roman" w:hAnsi="Times New Roman" w:cs="Times New Roman"/>
        </w:rPr>
        <w:t>.  “</w:t>
      </w:r>
      <w:proofErr w:type="gramEnd"/>
      <w:r w:rsidRPr="00BC2400">
        <w:rPr>
          <w:rFonts w:ascii="Times New Roman" w:hAnsi="Times New Roman" w:cs="Times New Roman"/>
        </w:rPr>
        <w:t xml:space="preserve">Social Categorization, Self-esteem, and the Estimated Musical </w:t>
      </w:r>
    </w:p>
    <w:p w14:paraId="6731177B"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Preferences of Male Adolescents.”</w:t>
      </w:r>
      <w:proofErr w:type="gramEnd"/>
      <w:r w:rsidRPr="00BC2400">
        <w:rPr>
          <w:rFonts w:ascii="Times New Roman" w:hAnsi="Times New Roman" w:cs="Times New Roman"/>
        </w:rPr>
        <w:t xml:space="preserve">  </w:t>
      </w:r>
      <w:r w:rsidRPr="00BC2400">
        <w:rPr>
          <w:rFonts w:ascii="Times New Roman" w:hAnsi="Times New Roman" w:cs="Times New Roman"/>
          <w:i/>
        </w:rPr>
        <w:t>Journal of Social Psychology</w:t>
      </w:r>
      <w:r w:rsidRPr="00BC2400">
        <w:rPr>
          <w:rFonts w:ascii="Times New Roman" w:hAnsi="Times New Roman" w:cs="Times New Roman"/>
        </w:rPr>
        <w:t>141:565-581.</w:t>
      </w:r>
    </w:p>
    <w:p w14:paraId="615EAB8A"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Tarrant, M. and A. North.</w:t>
      </w:r>
      <w:proofErr w:type="gramEnd"/>
      <w:r w:rsidRPr="00BC2400">
        <w:rPr>
          <w:rFonts w:ascii="Times New Roman" w:hAnsi="Times New Roman" w:cs="Times New Roman"/>
        </w:rPr>
        <w:t xml:space="preserve">  2001b</w:t>
      </w:r>
      <w:proofErr w:type="gramStart"/>
      <w:r w:rsidRPr="00BC2400">
        <w:rPr>
          <w:rFonts w:ascii="Times New Roman" w:hAnsi="Times New Roman" w:cs="Times New Roman"/>
        </w:rPr>
        <w:t>.  “</w:t>
      </w:r>
      <w:proofErr w:type="gramEnd"/>
      <w:r w:rsidRPr="00BC2400">
        <w:rPr>
          <w:rFonts w:ascii="Times New Roman" w:hAnsi="Times New Roman" w:cs="Times New Roman"/>
        </w:rPr>
        <w:t xml:space="preserve">Social Identity in Adolescence.”  </w:t>
      </w:r>
      <w:r w:rsidRPr="00BC2400">
        <w:rPr>
          <w:rFonts w:ascii="Times New Roman" w:hAnsi="Times New Roman" w:cs="Times New Roman"/>
          <w:i/>
        </w:rPr>
        <w:t xml:space="preserve">Journal of Adolescence </w:t>
      </w:r>
      <w:r w:rsidRPr="00BC2400">
        <w:rPr>
          <w:rFonts w:ascii="Times New Roman" w:hAnsi="Times New Roman" w:cs="Times New Roman"/>
        </w:rPr>
        <w:t>24:597-</w:t>
      </w:r>
    </w:p>
    <w:p w14:paraId="07E7AF84" w14:textId="77777777" w:rsidR="007F2E82" w:rsidRPr="00BC2400" w:rsidRDefault="007F2E82" w:rsidP="007F2E82">
      <w:pPr>
        <w:ind w:firstLine="720"/>
        <w:rPr>
          <w:rFonts w:ascii="Times New Roman" w:hAnsi="Times New Roman" w:cs="Times New Roman"/>
        </w:rPr>
      </w:pPr>
      <w:r w:rsidRPr="00BC2400">
        <w:rPr>
          <w:rFonts w:ascii="Times New Roman" w:hAnsi="Times New Roman" w:cs="Times New Roman"/>
        </w:rPr>
        <w:t>609.</w:t>
      </w:r>
    </w:p>
    <w:p w14:paraId="5E452162"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Thornton, Sarah.  1995.  </w:t>
      </w:r>
      <w:r w:rsidRPr="00BC2400">
        <w:rPr>
          <w:rFonts w:ascii="Times New Roman" w:hAnsi="Times New Roman" w:cs="Times New Roman"/>
          <w:i/>
        </w:rPr>
        <w:t>Club Cultures:  Music, Media, and Subcultural Capital.</w:t>
      </w:r>
      <w:r w:rsidRPr="00BC2400">
        <w:rPr>
          <w:rFonts w:ascii="Times New Roman" w:hAnsi="Times New Roman" w:cs="Times New Roman"/>
        </w:rPr>
        <w:t xml:space="preserve">  Cambridge:  Polity </w:t>
      </w:r>
    </w:p>
    <w:p w14:paraId="1D1EA2EA"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Press.</w:t>
      </w:r>
      <w:proofErr w:type="gramEnd"/>
    </w:p>
    <w:p w14:paraId="3B5CBD94" w14:textId="77777777" w:rsidR="007F2E82" w:rsidRPr="00BC2400" w:rsidRDefault="007F2E82" w:rsidP="007F2E82">
      <w:pPr>
        <w:tabs>
          <w:tab w:val="left" w:pos="2940"/>
        </w:tabs>
        <w:rPr>
          <w:rFonts w:ascii="Times New Roman" w:hAnsi="Times New Roman" w:cs="Times New Roman"/>
        </w:rPr>
      </w:pPr>
      <w:proofErr w:type="gramStart"/>
      <w:r w:rsidRPr="00BC2400">
        <w:rPr>
          <w:rFonts w:ascii="Times New Roman" w:hAnsi="Times New Roman" w:cs="Times New Roman"/>
        </w:rPr>
        <w:t>U.S. Census Bureau.</w:t>
      </w:r>
      <w:proofErr w:type="gramEnd"/>
      <w:r w:rsidRPr="00BC2400">
        <w:rPr>
          <w:rFonts w:ascii="Times New Roman" w:hAnsi="Times New Roman" w:cs="Times New Roman"/>
        </w:rPr>
        <w:t xml:space="preserve">  2012a</w:t>
      </w:r>
      <w:proofErr w:type="gramStart"/>
      <w:r w:rsidRPr="00BC2400">
        <w:rPr>
          <w:rFonts w:ascii="Times New Roman" w:hAnsi="Times New Roman" w:cs="Times New Roman"/>
        </w:rPr>
        <w:t>.  “</w:t>
      </w:r>
      <w:proofErr w:type="gramEnd"/>
      <w:r w:rsidRPr="00BC2400">
        <w:rPr>
          <w:rFonts w:ascii="Times New Roman" w:hAnsi="Times New Roman" w:cs="Times New Roman"/>
        </w:rPr>
        <w:t xml:space="preserve">Table 6.   Resident Population by Sex, Race, and Hispanic-Origin </w:t>
      </w:r>
    </w:p>
    <w:p w14:paraId="6FE1B70C"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Status:  2000 to 2009.”  </w:t>
      </w:r>
      <w:r w:rsidRPr="00BC2400">
        <w:rPr>
          <w:rFonts w:ascii="Times New Roman" w:hAnsi="Times New Roman" w:cs="Times New Roman"/>
          <w:i/>
        </w:rPr>
        <w:t>Statistical Abstract of the United States:  2012</w:t>
      </w:r>
      <w:r w:rsidRPr="00BC2400">
        <w:rPr>
          <w:rFonts w:ascii="Times New Roman" w:hAnsi="Times New Roman" w:cs="Times New Roman"/>
        </w:rPr>
        <w:t xml:space="preserve">.  Available online at </w:t>
      </w:r>
    </w:p>
    <w:p w14:paraId="413830DC"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w:t>
      </w:r>
      <w:hyperlink r:id="rId28" w:history="1">
        <w:r w:rsidRPr="00BC2400">
          <w:rPr>
            <w:rStyle w:val="Hyperlink"/>
            <w:rFonts w:ascii="Times New Roman" w:hAnsi="Times New Roman" w:cs="Times New Roman"/>
          </w:rPr>
          <w:t>http://www.census.gov/prod/2011pubs/12statab/pop.pdf</w:t>
        </w:r>
      </w:hyperlink>
    </w:p>
    <w:p w14:paraId="23B7382C" w14:textId="77777777" w:rsidR="007F2E82" w:rsidRPr="00BC2400" w:rsidRDefault="007F2E82" w:rsidP="007F2E82">
      <w:pPr>
        <w:tabs>
          <w:tab w:val="left" w:pos="2940"/>
        </w:tabs>
        <w:rPr>
          <w:rFonts w:ascii="Times New Roman" w:hAnsi="Times New Roman" w:cs="Times New Roman"/>
        </w:rPr>
      </w:pPr>
      <w:proofErr w:type="gramStart"/>
      <w:r w:rsidRPr="00BC2400">
        <w:rPr>
          <w:rFonts w:ascii="Times New Roman" w:hAnsi="Times New Roman" w:cs="Times New Roman"/>
        </w:rPr>
        <w:t>U.S. Census Bureau.</w:t>
      </w:r>
      <w:proofErr w:type="gramEnd"/>
      <w:r w:rsidRPr="00BC2400">
        <w:rPr>
          <w:rFonts w:ascii="Times New Roman" w:hAnsi="Times New Roman" w:cs="Times New Roman"/>
        </w:rPr>
        <w:t xml:space="preserve">  2012b</w:t>
      </w:r>
      <w:proofErr w:type="gramStart"/>
      <w:r w:rsidRPr="00BC2400">
        <w:rPr>
          <w:rFonts w:ascii="Times New Roman" w:hAnsi="Times New Roman" w:cs="Times New Roman"/>
        </w:rPr>
        <w:t>.  “</w:t>
      </w:r>
      <w:proofErr w:type="gramEnd"/>
      <w:r w:rsidRPr="00BC2400">
        <w:rPr>
          <w:rFonts w:ascii="Times New Roman" w:hAnsi="Times New Roman" w:cs="Times New Roman"/>
        </w:rPr>
        <w:t xml:space="preserve">Table 7.  Resident Population by Sex and Age:  1980 to 2010.”  </w:t>
      </w:r>
    </w:p>
    <w:p w14:paraId="46F2B811"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w:t>
      </w:r>
      <w:r w:rsidRPr="00BC2400">
        <w:rPr>
          <w:rFonts w:ascii="Times New Roman" w:hAnsi="Times New Roman" w:cs="Times New Roman"/>
          <w:i/>
        </w:rPr>
        <w:t>Statistical Abstract of the United States:  2012.</w:t>
      </w:r>
      <w:r w:rsidRPr="00BC2400">
        <w:rPr>
          <w:rFonts w:ascii="Times New Roman" w:hAnsi="Times New Roman" w:cs="Times New Roman"/>
        </w:rPr>
        <w:t xml:space="preserve">  Available online at </w:t>
      </w:r>
    </w:p>
    <w:p w14:paraId="688C33F9"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w:t>
      </w:r>
      <w:hyperlink r:id="rId29" w:history="1">
        <w:r w:rsidRPr="00BC2400">
          <w:rPr>
            <w:rStyle w:val="Hyperlink"/>
            <w:rFonts w:ascii="Times New Roman" w:hAnsi="Times New Roman" w:cs="Times New Roman"/>
          </w:rPr>
          <w:t>http://www.census.gov/prod/2011pubs/12statab/pop.pdf</w:t>
        </w:r>
      </w:hyperlink>
    </w:p>
    <w:p w14:paraId="65B2C274" w14:textId="77777777" w:rsidR="007F2E82" w:rsidRPr="00BC2400" w:rsidRDefault="007F2E82" w:rsidP="007F2E82">
      <w:pPr>
        <w:tabs>
          <w:tab w:val="left" w:pos="2940"/>
        </w:tabs>
        <w:rPr>
          <w:rFonts w:ascii="Times New Roman" w:hAnsi="Times New Roman" w:cs="Times New Roman"/>
        </w:rPr>
      </w:pPr>
      <w:proofErr w:type="gramStart"/>
      <w:r w:rsidRPr="00BC2400">
        <w:rPr>
          <w:rFonts w:ascii="Times New Roman" w:hAnsi="Times New Roman" w:cs="Times New Roman"/>
        </w:rPr>
        <w:t>U.S. Census Bureau.</w:t>
      </w:r>
      <w:proofErr w:type="gramEnd"/>
      <w:r w:rsidRPr="00BC2400">
        <w:rPr>
          <w:rFonts w:ascii="Times New Roman" w:hAnsi="Times New Roman" w:cs="Times New Roman"/>
        </w:rPr>
        <w:t xml:space="preserve">  2012c</w:t>
      </w:r>
      <w:proofErr w:type="gramStart"/>
      <w:r w:rsidRPr="00BC2400">
        <w:rPr>
          <w:rFonts w:ascii="Times New Roman" w:hAnsi="Times New Roman" w:cs="Times New Roman"/>
        </w:rPr>
        <w:t>.  “</w:t>
      </w:r>
      <w:proofErr w:type="gramEnd"/>
      <w:r w:rsidRPr="00BC2400">
        <w:rPr>
          <w:rFonts w:ascii="Times New Roman" w:hAnsi="Times New Roman" w:cs="Times New Roman"/>
        </w:rPr>
        <w:t xml:space="preserve">Table 30.  Mobility Status of the Population by Selected </w:t>
      </w:r>
    </w:p>
    <w:p w14:paraId="15DAC4AB"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Characteristics:  1981 to 2010.”  </w:t>
      </w:r>
      <w:r w:rsidRPr="00BC2400">
        <w:rPr>
          <w:rFonts w:ascii="Times New Roman" w:hAnsi="Times New Roman" w:cs="Times New Roman"/>
          <w:i/>
        </w:rPr>
        <w:t>Statistical Abstract of the United States:  2012</w:t>
      </w:r>
      <w:r w:rsidRPr="00BC2400">
        <w:rPr>
          <w:rFonts w:ascii="Times New Roman" w:hAnsi="Times New Roman" w:cs="Times New Roman"/>
        </w:rPr>
        <w:t xml:space="preserve">.  Available </w:t>
      </w:r>
    </w:p>
    <w:p w14:paraId="04B79683"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w:t>
      </w:r>
      <w:proofErr w:type="gramStart"/>
      <w:r w:rsidRPr="00BC2400">
        <w:rPr>
          <w:rFonts w:ascii="Times New Roman" w:hAnsi="Times New Roman" w:cs="Times New Roman"/>
        </w:rPr>
        <w:t>online</w:t>
      </w:r>
      <w:proofErr w:type="gramEnd"/>
      <w:r w:rsidRPr="00BC2400">
        <w:rPr>
          <w:rFonts w:ascii="Times New Roman" w:hAnsi="Times New Roman" w:cs="Times New Roman"/>
        </w:rPr>
        <w:t xml:space="preserve"> at </w:t>
      </w:r>
      <w:hyperlink r:id="rId30" w:history="1">
        <w:r w:rsidRPr="00BC2400">
          <w:rPr>
            <w:rStyle w:val="Hyperlink"/>
            <w:rFonts w:ascii="Times New Roman" w:hAnsi="Times New Roman" w:cs="Times New Roman"/>
          </w:rPr>
          <w:t>http://www.census.gov/prod/2011pubs/12statab/pop.pdf</w:t>
        </w:r>
      </w:hyperlink>
    </w:p>
    <w:p w14:paraId="1215D085" w14:textId="77777777" w:rsidR="007F2E82" w:rsidRPr="00BC2400" w:rsidRDefault="007F2E82" w:rsidP="007F2E82">
      <w:pPr>
        <w:tabs>
          <w:tab w:val="left" w:pos="2940"/>
        </w:tabs>
        <w:rPr>
          <w:rFonts w:ascii="Times New Roman" w:hAnsi="Times New Roman" w:cs="Times New Roman"/>
        </w:rPr>
      </w:pPr>
      <w:proofErr w:type="gramStart"/>
      <w:r w:rsidRPr="00BC2400">
        <w:rPr>
          <w:rFonts w:ascii="Times New Roman" w:hAnsi="Times New Roman" w:cs="Times New Roman"/>
        </w:rPr>
        <w:lastRenderedPageBreak/>
        <w:t>U.S. Census Bureau.</w:t>
      </w:r>
      <w:proofErr w:type="gramEnd"/>
      <w:r w:rsidRPr="00BC2400">
        <w:rPr>
          <w:rFonts w:ascii="Times New Roman" w:hAnsi="Times New Roman" w:cs="Times New Roman"/>
        </w:rPr>
        <w:t xml:space="preserve">  2012d</w:t>
      </w:r>
      <w:proofErr w:type="gramStart"/>
      <w:r w:rsidRPr="00BC2400">
        <w:rPr>
          <w:rFonts w:ascii="Times New Roman" w:hAnsi="Times New Roman" w:cs="Times New Roman"/>
        </w:rPr>
        <w:t>.  “</w:t>
      </w:r>
      <w:proofErr w:type="gramEnd"/>
      <w:r w:rsidRPr="00BC2400">
        <w:rPr>
          <w:rFonts w:ascii="Times New Roman" w:hAnsi="Times New Roman" w:cs="Times New Roman"/>
        </w:rPr>
        <w:t xml:space="preserve">Table 231:  Educational Attainment by Selected Characteristics:  </w:t>
      </w:r>
    </w:p>
    <w:p w14:paraId="69ED493E"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2010.</w:t>
      </w:r>
      <w:proofErr w:type="gramStart"/>
      <w:r w:rsidRPr="00BC2400">
        <w:rPr>
          <w:rFonts w:ascii="Times New Roman" w:hAnsi="Times New Roman" w:cs="Times New Roman"/>
        </w:rPr>
        <w:t xml:space="preserve">”  </w:t>
      </w:r>
      <w:r w:rsidRPr="00BC2400">
        <w:rPr>
          <w:rFonts w:ascii="Times New Roman" w:hAnsi="Times New Roman" w:cs="Times New Roman"/>
          <w:i/>
        </w:rPr>
        <w:t>Statistical</w:t>
      </w:r>
      <w:proofErr w:type="gramEnd"/>
      <w:r w:rsidRPr="00BC2400">
        <w:rPr>
          <w:rFonts w:ascii="Times New Roman" w:hAnsi="Times New Roman" w:cs="Times New Roman"/>
          <w:i/>
        </w:rPr>
        <w:t xml:space="preserve"> Abstract of the United States:  2012.</w:t>
      </w:r>
      <w:r w:rsidRPr="00BC2400">
        <w:rPr>
          <w:rFonts w:ascii="Times New Roman" w:hAnsi="Times New Roman" w:cs="Times New Roman"/>
        </w:rPr>
        <w:t xml:space="preserve">  Available online at </w:t>
      </w:r>
    </w:p>
    <w:p w14:paraId="4F1FC1F0" w14:textId="77777777" w:rsidR="007F2E82" w:rsidRPr="00BC2400" w:rsidRDefault="007F2E82" w:rsidP="007F2E82">
      <w:pPr>
        <w:tabs>
          <w:tab w:val="left" w:pos="2940"/>
        </w:tabs>
        <w:rPr>
          <w:rFonts w:ascii="Times New Roman" w:hAnsi="Times New Roman" w:cs="Times New Roman"/>
        </w:rPr>
      </w:pPr>
      <w:r w:rsidRPr="00BC2400">
        <w:rPr>
          <w:rFonts w:ascii="Times New Roman" w:hAnsi="Times New Roman" w:cs="Times New Roman"/>
        </w:rPr>
        <w:t xml:space="preserve">             </w:t>
      </w:r>
      <w:hyperlink r:id="rId31" w:history="1">
        <w:r w:rsidRPr="00BC2400">
          <w:rPr>
            <w:rStyle w:val="Hyperlink"/>
            <w:rFonts w:ascii="Times New Roman" w:hAnsi="Times New Roman" w:cs="Times New Roman"/>
          </w:rPr>
          <w:t>http://www.census.gov/prod/2011pubs/12statab/pop.pdf</w:t>
        </w:r>
      </w:hyperlink>
    </w:p>
    <w:p w14:paraId="15073C8B" w14:textId="77777777" w:rsidR="00635BCF" w:rsidRDefault="007F2E82" w:rsidP="007F2E82">
      <w:pPr>
        <w:rPr>
          <w:rFonts w:ascii="Times New Roman" w:hAnsi="Times New Roman" w:cs="Times New Roman"/>
        </w:rPr>
      </w:pPr>
      <w:proofErr w:type="gramStart"/>
      <w:r w:rsidRPr="00BC2400">
        <w:rPr>
          <w:rFonts w:ascii="Times New Roman" w:hAnsi="Times New Roman" w:cs="Times New Roman"/>
        </w:rPr>
        <w:t>Warde, Alan, David Wright, an</w:t>
      </w:r>
      <w:r w:rsidR="00281723" w:rsidRPr="00BC2400">
        <w:rPr>
          <w:rFonts w:ascii="Times New Roman" w:hAnsi="Times New Roman" w:cs="Times New Roman"/>
        </w:rPr>
        <w:t>d</w:t>
      </w:r>
      <w:r w:rsidRPr="00BC2400">
        <w:rPr>
          <w:rFonts w:ascii="Times New Roman" w:hAnsi="Times New Roman" w:cs="Times New Roman"/>
        </w:rPr>
        <w:t xml:space="preserve"> Modesto </w:t>
      </w:r>
      <w:proofErr w:type="spellStart"/>
      <w:r w:rsidRPr="00BC2400">
        <w:rPr>
          <w:rFonts w:ascii="Times New Roman" w:hAnsi="Times New Roman" w:cs="Times New Roman"/>
        </w:rPr>
        <w:t>Gayo</w:t>
      </w:r>
      <w:proofErr w:type="spellEnd"/>
      <w:r w:rsidRPr="00BC2400">
        <w:rPr>
          <w:rFonts w:ascii="Times New Roman" w:hAnsi="Times New Roman" w:cs="Times New Roman"/>
        </w:rPr>
        <w:t>-Cal.</w:t>
      </w:r>
      <w:proofErr w:type="gramEnd"/>
      <w:r w:rsidRPr="00BC2400">
        <w:rPr>
          <w:rFonts w:ascii="Times New Roman" w:hAnsi="Times New Roman" w:cs="Times New Roman"/>
        </w:rPr>
        <w:t xml:space="preserve">  2008.  “The omnivorous orientation in the </w:t>
      </w:r>
    </w:p>
    <w:p w14:paraId="4B89F4EC" w14:textId="2316B405" w:rsidR="007F2E82" w:rsidRPr="00BC2400" w:rsidRDefault="007F2E82" w:rsidP="007F2E82">
      <w:pPr>
        <w:ind w:firstLine="720"/>
        <w:rPr>
          <w:rFonts w:ascii="Times New Roman" w:hAnsi="Times New Roman" w:cs="Times New Roman"/>
        </w:rPr>
      </w:pPr>
      <w:r w:rsidRPr="00BC2400">
        <w:rPr>
          <w:rFonts w:ascii="Times New Roman" w:hAnsi="Times New Roman" w:cs="Times New Roman"/>
        </w:rPr>
        <w:t xml:space="preserve">UK.”  </w:t>
      </w:r>
      <w:r w:rsidRPr="00BC2400">
        <w:rPr>
          <w:rFonts w:ascii="Times New Roman" w:hAnsi="Times New Roman" w:cs="Times New Roman"/>
          <w:i/>
        </w:rPr>
        <w:t xml:space="preserve">Poetics </w:t>
      </w:r>
      <w:r w:rsidRPr="00BC2400">
        <w:rPr>
          <w:rFonts w:ascii="Times New Roman" w:hAnsi="Times New Roman" w:cs="Times New Roman"/>
        </w:rPr>
        <w:t>36:  148-165.</w:t>
      </w:r>
    </w:p>
    <w:p w14:paraId="0685EFA8"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Weber, Max.  1978.  </w:t>
      </w:r>
      <w:r w:rsidRPr="00BC2400">
        <w:rPr>
          <w:rFonts w:ascii="Times New Roman" w:hAnsi="Times New Roman" w:cs="Times New Roman"/>
          <w:i/>
        </w:rPr>
        <w:t>Economy and Society</w:t>
      </w:r>
      <w:r w:rsidRPr="00BC2400">
        <w:rPr>
          <w:rFonts w:ascii="Times New Roman" w:hAnsi="Times New Roman" w:cs="Times New Roman"/>
        </w:rPr>
        <w:t xml:space="preserve">.  </w:t>
      </w:r>
      <w:proofErr w:type="gramStart"/>
      <w:r w:rsidRPr="00BC2400">
        <w:rPr>
          <w:rFonts w:ascii="Times New Roman" w:hAnsi="Times New Roman" w:cs="Times New Roman"/>
        </w:rPr>
        <w:t xml:space="preserve">Translated by G. Roth and C. </w:t>
      </w:r>
      <w:proofErr w:type="spellStart"/>
      <w:r w:rsidRPr="00BC2400">
        <w:rPr>
          <w:rFonts w:ascii="Times New Roman" w:hAnsi="Times New Roman" w:cs="Times New Roman"/>
        </w:rPr>
        <w:t>Wittich</w:t>
      </w:r>
      <w:proofErr w:type="spellEnd"/>
      <w:r w:rsidRPr="00BC2400">
        <w:rPr>
          <w:rFonts w:ascii="Times New Roman" w:hAnsi="Times New Roman" w:cs="Times New Roman"/>
        </w:rPr>
        <w:t>.</w:t>
      </w:r>
      <w:proofErr w:type="gramEnd"/>
      <w:r w:rsidRPr="00BC2400">
        <w:rPr>
          <w:rFonts w:ascii="Times New Roman" w:hAnsi="Times New Roman" w:cs="Times New Roman"/>
        </w:rPr>
        <w:t xml:space="preserve">  </w:t>
      </w:r>
      <w:proofErr w:type="spellStart"/>
      <w:r w:rsidRPr="00BC2400">
        <w:rPr>
          <w:rFonts w:ascii="Times New Roman" w:hAnsi="Times New Roman" w:cs="Times New Roman"/>
        </w:rPr>
        <w:t>Berkely</w:t>
      </w:r>
      <w:proofErr w:type="spellEnd"/>
      <w:r w:rsidRPr="00BC2400">
        <w:rPr>
          <w:rFonts w:ascii="Times New Roman" w:hAnsi="Times New Roman" w:cs="Times New Roman"/>
        </w:rPr>
        <w:t xml:space="preserve">, CA:  </w:t>
      </w:r>
    </w:p>
    <w:p w14:paraId="5B47C56A"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University of California Press.</w:t>
      </w:r>
      <w:proofErr w:type="gramEnd"/>
    </w:p>
    <w:p w14:paraId="6B6D54FD" w14:textId="77777777" w:rsidR="007F2E82" w:rsidRPr="00BC2400" w:rsidRDefault="007F2E82" w:rsidP="007F2E82">
      <w:pPr>
        <w:rPr>
          <w:rFonts w:ascii="Times New Roman" w:hAnsi="Times New Roman" w:cs="Times New Roman"/>
        </w:rPr>
      </w:pPr>
      <w:r w:rsidRPr="00BC2400">
        <w:rPr>
          <w:rFonts w:ascii="Times New Roman" w:hAnsi="Times New Roman" w:cs="Times New Roman"/>
        </w:rPr>
        <w:t xml:space="preserve">Whistler, James McNeill.  </w:t>
      </w:r>
      <w:r w:rsidRPr="00BC2400">
        <w:rPr>
          <w:rFonts w:ascii="Times New Roman" w:hAnsi="Times New Roman" w:cs="Times New Roman"/>
          <w:i/>
        </w:rPr>
        <w:t>Nocturne:  Battersea Bridge</w:t>
      </w:r>
      <w:r w:rsidRPr="00BC2400">
        <w:rPr>
          <w:rFonts w:ascii="Times New Roman" w:hAnsi="Times New Roman" w:cs="Times New Roman"/>
        </w:rPr>
        <w:t xml:space="preserve">.  1872.   Pastel on brown paper.  Freer Gallery </w:t>
      </w:r>
    </w:p>
    <w:p w14:paraId="5C6253D0"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of</w:t>
      </w:r>
      <w:proofErr w:type="gramEnd"/>
      <w:r w:rsidRPr="00BC2400">
        <w:rPr>
          <w:rFonts w:ascii="Times New Roman" w:hAnsi="Times New Roman" w:cs="Times New Roman"/>
        </w:rPr>
        <w:t xml:space="preserve"> Art, Smithsonian.</w:t>
      </w:r>
    </w:p>
    <w:p w14:paraId="43362D9A"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White, Kate and Darren Dahl.</w:t>
      </w:r>
      <w:proofErr w:type="gramEnd"/>
      <w:r w:rsidRPr="00BC2400">
        <w:rPr>
          <w:rFonts w:ascii="Times New Roman" w:hAnsi="Times New Roman" w:cs="Times New Roman"/>
        </w:rPr>
        <w:t xml:space="preserve">  2006.  “To Be or Not to Be?  The Influence of Dissociative Reference </w:t>
      </w:r>
    </w:p>
    <w:p w14:paraId="10803B06" w14:textId="77777777"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Groups on Consumer Preferences.”</w:t>
      </w:r>
      <w:proofErr w:type="gramEnd"/>
      <w:r w:rsidRPr="00BC2400">
        <w:rPr>
          <w:rFonts w:ascii="Times New Roman" w:hAnsi="Times New Roman" w:cs="Times New Roman"/>
        </w:rPr>
        <w:t xml:space="preserve">  </w:t>
      </w:r>
      <w:r w:rsidRPr="00BC2400">
        <w:rPr>
          <w:rFonts w:ascii="Times New Roman" w:hAnsi="Times New Roman" w:cs="Times New Roman"/>
          <w:i/>
        </w:rPr>
        <w:t>Journal of Consumer Psychology</w:t>
      </w:r>
      <w:r w:rsidRPr="00BC2400">
        <w:rPr>
          <w:rFonts w:ascii="Times New Roman" w:hAnsi="Times New Roman" w:cs="Times New Roman"/>
        </w:rPr>
        <w:t xml:space="preserve"> 16:404-414.</w:t>
      </w:r>
    </w:p>
    <w:p w14:paraId="226512FF" w14:textId="77777777" w:rsidR="007F2E82" w:rsidRPr="00BC2400" w:rsidRDefault="007F2E82" w:rsidP="007F2E82">
      <w:pPr>
        <w:rPr>
          <w:rFonts w:ascii="Times New Roman" w:hAnsi="Times New Roman" w:cs="Times New Roman"/>
        </w:rPr>
      </w:pPr>
      <w:proofErr w:type="gramStart"/>
      <w:r w:rsidRPr="00BC2400">
        <w:rPr>
          <w:rFonts w:ascii="Times New Roman" w:hAnsi="Times New Roman" w:cs="Times New Roman"/>
        </w:rPr>
        <w:t>White, Kate and Darren Dahl.</w:t>
      </w:r>
      <w:proofErr w:type="gramEnd"/>
      <w:r w:rsidRPr="00BC2400">
        <w:rPr>
          <w:rFonts w:ascii="Times New Roman" w:hAnsi="Times New Roman" w:cs="Times New Roman"/>
        </w:rPr>
        <w:t xml:space="preserve">  2007.  “Are All </w:t>
      </w:r>
      <w:proofErr w:type="spellStart"/>
      <w:r w:rsidRPr="00BC2400">
        <w:rPr>
          <w:rFonts w:ascii="Times New Roman" w:hAnsi="Times New Roman" w:cs="Times New Roman"/>
        </w:rPr>
        <w:t>Outgroups</w:t>
      </w:r>
      <w:proofErr w:type="spellEnd"/>
      <w:r w:rsidRPr="00BC2400">
        <w:rPr>
          <w:rFonts w:ascii="Times New Roman" w:hAnsi="Times New Roman" w:cs="Times New Roman"/>
        </w:rPr>
        <w:t xml:space="preserve"> Considered Equal?  Consumer Identity and </w:t>
      </w:r>
    </w:p>
    <w:p w14:paraId="1DD975B2" w14:textId="2ABB2240" w:rsidR="007F2E82" w:rsidRPr="00BC2400" w:rsidRDefault="007F2E82" w:rsidP="007F2E82">
      <w:pPr>
        <w:ind w:firstLine="720"/>
        <w:rPr>
          <w:rFonts w:ascii="Times New Roman" w:hAnsi="Times New Roman" w:cs="Times New Roman"/>
        </w:rPr>
      </w:pPr>
      <w:proofErr w:type="gramStart"/>
      <w:r w:rsidRPr="00BC2400">
        <w:rPr>
          <w:rFonts w:ascii="Times New Roman" w:hAnsi="Times New Roman" w:cs="Times New Roman"/>
        </w:rPr>
        <w:t>Dissociative Influence.”</w:t>
      </w:r>
      <w:proofErr w:type="gramEnd"/>
      <w:r w:rsidRPr="00BC2400">
        <w:rPr>
          <w:rFonts w:ascii="Times New Roman" w:hAnsi="Times New Roman" w:cs="Times New Roman"/>
        </w:rPr>
        <w:t xml:space="preserve">  </w:t>
      </w:r>
      <w:r w:rsidRPr="00BC2400">
        <w:rPr>
          <w:rFonts w:ascii="Times New Roman" w:hAnsi="Times New Roman" w:cs="Times New Roman"/>
          <w:i/>
        </w:rPr>
        <w:t xml:space="preserve">Journal of Consumer Research </w:t>
      </w:r>
      <w:r w:rsidRPr="00BC2400">
        <w:rPr>
          <w:rFonts w:ascii="Times New Roman" w:hAnsi="Times New Roman" w:cs="Times New Roman"/>
        </w:rPr>
        <w:t>34:525-536.</w:t>
      </w:r>
    </w:p>
    <w:p w14:paraId="4245C678" w14:textId="77777777" w:rsidR="00E87395" w:rsidRPr="00BC2400" w:rsidRDefault="00E87395" w:rsidP="00E87395">
      <w:pPr>
        <w:rPr>
          <w:rFonts w:ascii="Times New Roman" w:hAnsi="Times New Roman" w:cs="Times New Roman"/>
        </w:rPr>
      </w:pPr>
    </w:p>
    <w:sectPr w:rsidR="00E87395" w:rsidRPr="00BC2400" w:rsidSect="007E0EA6">
      <w:footerReference w:type="default" r:id="rId32"/>
      <w:type w:val="continuous"/>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00A173" w14:textId="77777777" w:rsidR="00661072" w:rsidRDefault="00661072" w:rsidP="00C527EE">
      <w:pPr>
        <w:spacing w:after="0" w:line="240" w:lineRule="auto"/>
      </w:pPr>
      <w:r>
        <w:separator/>
      </w:r>
    </w:p>
  </w:endnote>
  <w:endnote w:type="continuationSeparator" w:id="0">
    <w:p w14:paraId="41999167" w14:textId="77777777" w:rsidR="00661072" w:rsidRDefault="00661072" w:rsidP="00C527EE">
      <w:pPr>
        <w:spacing w:after="0" w:line="240" w:lineRule="auto"/>
      </w:pPr>
      <w:r>
        <w:continuationSeparator/>
      </w:r>
    </w:p>
  </w:endnote>
  <w:endnote w:type="continuationNotice" w:id="1">
    <w:p w14:paraId="39B8DDCB" w14:textId="77777777" w:rsidR="00661072" w:rsidRDefault="006610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BD29D" w14:textId="77777777" w:rsidR="00894EF8" w:rsidRDefault="00894E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1D682" w14:textId="77777777" w:rsidR="00894EF8" w:rsidRDefault="00894E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3812128"/>
      <w:docPartObj>
        <w:docPartGallery w:val="Page Numbers (Bottom of Page)"/>
        <w:docPartUnique/>
      </w:docPartObj>
    </w:sdtPr>
    <w:sdtEndPr>
      <w:rPr>
        <w:noProof/>
      </w:rPr>
    </w:sdtEndPr>
    <w:sdtContent>
      <w:p w14:paraId="0FC4BA92" w14:textId="7BF4F8B1" w:rsidR="00894EF8" w:rsidRDefault="00894EF8">
        <w:pPr>
          <w:pStyle w:val="Footer"/>
          <w:jc w:val="center"/>
        </w:pPr>
        <w:r>
          <w:fldChar w:fldCharType="begin"/>
        </w:r>
        <w:r>
          <w:instrText xml:space="preserve"> PAGE   \* MERGEFORMAT </w:instrText>
        </w:r>
        <w:r>
          <w:fldChar w:fldCharType="separate"/>
        </w:r>
        <w:r w:rsidR="00206348">
          <w:rPr>
            <w:noProof/>
          </w:rPr>
          <w:t>26</w:t>
        </w:r>
        <w:r>
          <w:rPr>
            <w:noProof/>
          </w:rPr>
          <w:fldChar w:fldCharType="end"/>
        </w:r>
      </w:p>
    </w:sdtContent>
  </w:sdt>
  <w:p w14:paraId="40F0C557" w14:textId="77777777" w:rsidR="00894EF8" w:rsidRDefault="00894EF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9C0C20" w14:textId="77777777" w:rsidR="00894EF8" w:rsidRDefault="00894EF8">
    <w:pPr>
      <w:pStyle w:val="Footer"/>
      <w:jc w:val="center"/>
    </w:pPr>
    <w:r>
      <w:fldChar w:fldCharType="begin"/>
    </w:r>
    <w:r>
      <w:instrText xml:space="preserve"> PAGE   \* MERGEFORMAT </w:instrText>
    </w:r>
    <w:r>
      <w:fldChar w:fldCharType="separate"/>
    </w:r>
    <w:r>
      <w:rPr>
        <w:noProof/>
      </w:rPr>
      <w:t>87</w:t>
    </w:r>
    <w:r>
      <w:rPr>
        <w:noProof/>
      </w:rPr>
      <w:fldChar w:fldCharType="end"/>
    </w:r>
  </w:p>
  <w:p w14:paraId="7189D541" w14:textId="77777777" w:rsidR="00894EF8" w:rsidRDefault="00894EF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1723815"/>
      <w:docPartObj>
        <w:docPartGallery w:val="Page Numbers (Bottom of Page)"/>
        <w:docPartUnique/>
      </w:docPartObj>
    </w:sdtPr>
    <w:sdtEndPr>
      <w:rPr>
        <w:noProof/>
      </w:rPr>
    </w:sdtEndPr>
    <w:sdtContent>
      <w:p w14:paraId="381CD96C" w14:textId="025238AB" w:rsidR="00894EF8" w:rsidRDefault="00894EF8">
        <w:pPr>
          <w:pStyle w:val="Footer"/>
          <w:jc w:val="center"/>
        </w:pPr>
        <w:r>
          <w:fldChar w:fldCharType="begin"/>
        </w:r>
        <w:r>
          <w:instrText xml:space="preserve"> PAGE   \* MERGEFORMAT </w:instrText>
        </w:r>
        <w:r>
          <w:fldChar w:fldCharType="separate"/>
        </w:r>
        <w:r w:rsidR="00206348">
          <w:rPr>
            <w:noProof/>
          </w:rPr>
          <w:t>129</w:t>
        </w:r>
        <w:r>
          <w:rPr>
            <w:noProof/>
          </w:rPr>
          <w:fldChar w:fldCharType="end"/>
        </w:r>
      </w:p>
    </w:sdtContent>
  </w:sdt>
  <w:p w14:paraId="6F7F486D" w14:textId="77777777" w:rsidR="00894EF8" w:rsidRDefault="00894E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87E2D4" w14:textId="77777777" w:rsidR="00661072" w:rsidRDefault="00661072" w:rsidP="00C527EE">
      <w:pPr>
        <w:spacing w:after="0" w:line="240" w:lineRule="auto"/>
      </w:pPr>
      <w:r>
        <w:separator/>
      </w:r>
    </w:p>
  </w:footnote>
  <w:footnote w:type="continuationSeparator" w:id="0">
    <w:p w14:paraId="4793899A" w14:textId="77777777" w:rsidR="00661072" w:rsidRDefault="00661072" w:rsidP="00C527EE">
      <w:pPr>
        <w:spacing w:after="0" w:line="240" w:lineRule="auto"/>
      </w:pPr>
      <w:r>
        <w:continuationSeparator/>
      </w:r>
    </w:p>
  </w:footnote>
  <w:footnote w:type="continuationNotice" w:id="1">
    <w:p w14:paraId="22E01501" w14:textId="77777777" w:rsidR="00661072" w:rsidRDefault="00661072">
      <w:pPr>
        <w:spacing w:after="0" w:line="240" w:lineRule="auto"/>
      </w:pPr>
    </w:p>
  </w:footnote>
  <w:footnote w:id="2">
    <w:p w14:paraId="1C57E94D" w14:textId="77777777" w:rsidR="00894EF8" w:rsidRPr="00BC2400" w:rsidRDefault="00894EF8" w:rsidP="00162EAF">
      <w:pPr>
        <w:pStyle w:val="FootnoteText"/>
        <w:rPr>
          <w:rFonts w:ascii="Times New Roman" w:hAnsi="Times New Roman"/>
        </w:rPr>
      </w:pPr>
      <w:r w:rsidRPr="00BC2400">
        <w:rPr>
          <w:rStyle w:val="FootnoteReference"/>
        </w:rPr>
        <w:footnoteRef/>
      </w:r>
      <w:r w:rsidRPr="00BC2400">
        <w:rPr>
          <w:rFonts w:ascii="Times New Roman" w:hAnsi="Times New Roman"/>
        </w:rPr>
        <w:t xml:space="preserve"> Bennett et </w:t>
      </w:r>
      <w:proofErr w:type="spellStart"/>
      <w:r w:rsidRPr="00BC2400">
        <w:rPr>
          <w:rFonts w:ascii="Times New Roman" w:hAnsi="Times New Roman"/>
        </w:rPr>
        <w:t>al’s</w:t>
      </w:r>
      <w:proofErr w:type="spellEnd"/>
      <w:r w:rsidRPr="00BC2400">
        <w:rPr>
          <w:rFonts w:ascii="Times New Roman" w:hAnsi="Times New Roman"/>
        </w:rPr>
        <w:t xml:space="preserve"> (2000) findings corroborate this conclusion for a European audience.</w:t>
      </w:r>
    </w:p>
  </w:footnote>
  <w:footnote w:id="3">
    <w:p w14:paraId="739DF51A" w14:textId="77777777" w:rsidR="00894EF8" w:rsidRPr="00BC2400" w:rsidRDefault="00894EF8" w:rsidP="00162EAF">
      <w:pPr>
        <w:pStyle w:val="FootnoteText"/>
        <w:rPr>
          <w:rFonts w:ascii="Times New Roman" w:hAnsi="Times New Roman"/>
        </w:rPr>
      </w:pPr>
      <w:r w:rsidRPr="00BC2400">
        <w:rPr>
          <w:rStyle w:val="FootnoteReference"/>
        </w:rPr>
        <w:footnoteRef/>
      </w:r>
      <w:r w:rsidRPr="00BC2400">
        <w:rPr>
          <w:rFonts w:ascii="Times New Roman" w:hAnsi="Times New Roman"/>
        </w:rPr>
        <w:t xml:space="preserve"> Such a finding would also be expected by the social psychological “identification principle” (Argo, Dahl and Morales 2008; </w:t>
      </w:r>
      <w:proofErr w:type="spellStart"/>
      <w:r w:rsidRPr="00BC2400">
        <w:rPr>
          <w:rFonts w:ascii="Times New Roman" w:hAnsi="Times New Roman"/>
        </w:rPr>
        <w:t>Chaiken</w:t>
      </w:r>
      <w:proofErr w:type="spellEnd"/>
      <w:r w:rsidRPr="00BC2400">
        <w:rPr>
          <w:rFonts w:ascii="Times New Roman" w:hAnsi="Times New Roman"/>
        </w:rPr>
        <w:t xml:space="preserve"> 1979; </w:t>
      </w:r>
      <w:proofErr w:type="spellStart"/>
      <w:r w:rsidRPr="00BC2400">
        <w:rPr>
          <w:rFonts w:ascii="Times New Roman" w:hAnsi="Times New Roman"/>
        </w:rPr>
        <w:t>Eagly</w:t>
      </w:r>
      <w:proofErr w:type="spellEnd"/>
      <w:r w:rsidRPr="00BC2400">
        <w:rPr>
          <w:rFonts w:ascii="Times New Roman" w:hAnsi="Times New Roman"/>
        </w:rPr>
        <w:t xml:space="preserve"> and </w:t>
      </w:r>
      <w:proofErr w:type="spellStart"/>
      <w:r w:rsidRPr="00BC2400">
        <w:rPr>
          <w:rFonts w:ascii="Times New Roman" w:hAnsi="Times New Roman"/>
        </w:rPr>
        <w:t>Chaiken</w:t>
      </w:r>
      <w:proofErr w:type="spellEnd"/>
      <w:r w:rsidRPr="00BC2400">
        <w:rPr>
          <w:rFonts w:ascii="Times New Roman" w:hAnsi="Times New Roman"/>
        </w:rPr>
        <w:t xml:space="preserve"> 1993; Lowry 1973; </w:t>
      </w:r>
      <w:proofErr w:type="spellStart"/>
      <w:r w:rsidRPr="00BC2400">
        <w:rPr>
          <w:rFonts w:ascii="Times New Roman" w:hAnsi="Times New Roman"/>
        </w:rPr>
        <w:t>Shalev</w:t>
      </w:r>
      <w:proofErr w:type="spellEnd"/>
      <w:r w:rsidRPr="00BC2400">
        <w:rPr>
          <w:rFonts w:ascii="Times New Roman" w:hAnsi="Times New Roman"/>
        </w:rPr>
        <w:t xml:space="preserve"> and </w:t>
      </w:r>
      <w:proofErr w:type="spellStart"/>
      <w:r w:rsidRPr="00BC2400">
        <w:rPr>
          <w:rFonts w:ascii="Times New Roman" w:hAnsi="Times New Roman"/>
        </w:rPr>
        <w:t>Morwitz</w:t>
      </w:r>
      <w:proofErr w:type="spellEnd"/>
      <w:r w:rsidRPr="00BC2400">
        <w:rPr>
          <w:rFonts w:ascii="Times New Roman" w:hAnsi="Times New Roman"/>
        </w:rPr>
        <w:t xml:space="preserve"> 2012; </w:t>
      </w:r>
      <w:proofErr w:type="spellStart"/>
      <w:r w:rsidRPr="00BC2400">
        <w:rPr>
          <w:rFonts w:ascii="Times New Roman" w:hAnsi="Times New Roman"/>
        </w:rPr>
        <w:t>Strodtbeck</w:t>
      </w:r>
      <w:proofErr w:type="spellEnd"/>
      <w:r w:rsidRPr="00BC2400">
        <w:rPr>
          <w:rFonts w:ascii="Times New Roman" w:hAnsi="Times New Roman"/>
        </w:rPr>
        <w:t>, James, and Hawkins 1957).</w:t>
      </w:r>
    </w:p>
  </w:footnote>
  <w:footnote w:id="4">
    <w:p w14:paraId="4ADA0B5F" w14:textId="2996E36E"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Before being shown the image of the painting, respondents were asked if they were taking the survey from a smart phone.  The image best suited for a traditional computer or laptop monitor is too big to fit onto a phone screen, so those who indicated that they were using a smart phone were shown a version of the painting suited for smaller screens.</w:t>
      </w:r>
    </w:p>
  </w:footnote>
  <w:footnote w:id="5">
    <w:p w14:paraId="21395841" w14:textId="18A25171"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For a complete description of the social location variable, see section 2.2.3.</w:t>
      </w:r>
    </w:p>
  </w:footnote>
  <w:footnote w:id="6">
    <w:p w14:paraId="7989DD75" w14:textId="2EA149C9"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See Appendix C for a detailed description of the coding of specific occupations.</w:t>
      </w:r>
    </w:p>
  </w:footnote>
  <w:footnote w:id="7">
    <w:p w14:paraId="22436F3B" w14:textId="7122F9FA"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For instance, a respondent whose taste in the painting changes from “I like the painting” to “I like the painting a little” after discovering that a group of others dislike the painting will be coded as aligning with the group.  Likewise, if this respondent instead changes her opinion to “I like the painting very much,” she will be coded as having distanced from the alter group.  </w:t>
      </w:r>
    </w:p>
  </w:footnote>
  <w:footnote w:id="8">
    <w:p w14:paraId="61EA454B" w14:textId="370EDC34"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To determine if respondents and alter group members have concordant social positions, each respondent is given a social location category based on their level of education and occupation:  LCC (low cultural capital – did not complete a college degree), ES (economic specialist – completed a bachelor’s degree and is employed in a “for-profit” occupation, and CS [cultural specialist – completed a post-graduate degree and is employed in an occupation in line with Bourdieu’s concept of cultural intermediaries (educators, artists, etc.)].  The three alter group descriptions are coded according to the same logic, and social class concordance with the alter group will be coded dichotomously for each respondent.  </w:t>
      </w:r>
    </w:p>
  </w:footnote>
  <w:footnote w:id="9">
    <w:p w14:paraId="4F2A3A8D" w14:textId="74ABD76C"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The reference category in this table for respondents’ social location is Cultural Specialist, and for respondents’ taste is no opinion.  </w:t>
      </w:r>
    </w:p>
  </w:footnote>
  <w:footnote w:id="10">
    <w:p w14:paraId="16FE1E0C" w14:textId="77777777" w:rsidR="00894EF8" w:rsidRPr="00BC2400" w:rsidRDefault="00894EF8" w:rsidP="00160980">
      <w:pPr>
        <w:pStyle w:val="FootnoteText"/>
        <w:rPr>
          <w:rFonts w:ascii="Times New Roman" w:hAnsi="Times New Roman"/>
        </w:rPr>
      </w:pPr>
      <w:r w:rsidRPr="00BC2400">
        <w:rPr>
          <w:rStyle w:val="FootnoteReference"/>
        </w:rPr>
        <w:footnoteRef/>
      </w:r>
      <w:r w:rsidRPr="00BC2400">
        <w:rPr>
          <w:rFonts w:ascii="Times New Roman" w:hAnsi="Times New Roman"/>
        </w:rPr>
        <w:t xml:space="preserve"> “No alter” respondents are excluded from this and subsequent models in Table 4.1 because alter characteristics are included in the analysis.</w:t>
      </w:r>
    </w:p>
  </w:footnote>
  <w:footnote w:id="11">
    <w:p w14:paraId="78F76B87" w14:textId="00A9D55F"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Dislike is the reference category for alters’ taste expression, and similarity is a binary measure of respondents’ perception of being similar (or not) to members of the alter group with which they were paired.</w:t>
      </w:r>
    </w:p>
  </w:footnote>
  <w:footnote w:id="12">
    <w:p w14:paraId="2DD37ECA" w14:textId="5C2BB261" w:rsidR="00894EF8" w:rsidRDefault="00894EF8" w:rsidP="00160980">
      <w:pPr>
        <w:pStyle w:val="FootnoteText"/>
      </w:pPr>
      <w:r w:rsidRPr="00BC2400">
        <w:rPr>
          <w:rStyle w:val="FootnoteReference"/>
        </w:rPr>
        <w:footnoteRef/>
      </w:r>
      <w:r w:rsidRPr="00BC2400">
        <w:rPr>
          <w:rFonts w:ascii="Times New Roman" w:hAnsi="Times New Roman"/>
        </w:rPr>
        <w:t xml:space="preserve"> This sense of perceived solidarity was measured by asking respondents “Given only what you know about this group’s education, occupation, and opinion about the painting, how similar do you think you are to the people in this group?”  Answers of “very similar” and “somewhat similar” were coded 1 and answers of “not very similar” and “not at all similar” were coded 0 in this perceived solidarity variable.</w:t>
      </w:r>
    </w:p>
  </w:footnote>
  <w:footnote w:id="13">
    <w:p w14:paraId="25B3C95A" w14:textId="1A25C5AA" w:rsidR="00894EF8" w:rsidRPr="00BC2400" w:rsidRDefault="00894EF8" w:rsidP="00160980">
      <w:pPr>
        <w:pStyle w:val="FootnoteText"/>
        <w:rPr>
          <w:rFonts w:ascii="Times New Roman" w:hAnsi="Times New Roman"/>
        </w:rPr>
      </w:pPr>
      <w:r w:rsidRPr="00BC2400">
        <w:rPr>
          <w:rStyle w:val="FootnoteReference"/>
        </w:rPr>
        <w:footnoteRef/>
      </w:r>
      <w:r w:rsidRPr="00BC2400">
        <w:rPr>
          <w:rFonts w:ascii="Times New Roman" w:hAnsi="Times New Roman"/>
        </w:rPr>
        <w:t xml:space="preserve"> Interactions between respondent and alter tastes were added to Model 2, both with and without the variable for perceived homophily, and no statistically significant interaction effects were found (data not shown).  Therefore, the positive effect of expressing an initial negative opinion of the painting is not mediated by alters’ tastes.</w:t>
      </w:r>
    </w:p>
  </w:footnote>
  <w:footnote w:id="14">
    <w:p w14:paraId="12CFA30C" w14:textId="39F851E9" w:rsidR="00894EF8" w:rsidRDefault="00894EF8">
      <w:pPr>
        <w:pStyle w:val="FootnoteText"/>
      </w:pPr>
      <w:r w:rsidRPr="00BC2400">
        <w:rPr>
          <w:rStyle w:val="FootnoteReference"/>
        </w:rPr>
        <w:footnoteRef/>
      </w:r>
      <w:r w:rsidRPr="00BC2400">
        <w:rPr>
          <w:rFonts w:ascii="Times New Roman" w:hAnsi="Times New Roman"/>
        </w:rPr>
        <w:t xml:space="preserve"> The reference category is LCC.</w:t>
      </w:r>
    </w:p>
  </w:footnote>
  <w:footnote w:id="15">
    <w:p w14:paraId="2A24FB6F" w14:textId="51435C90"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defined here as the mismatch between respondents’ initial taste expression and the taste expression of the members of the alter group, regardless of a match on social location</w:t>
      </w:r>
    </w:p>
  </w:footnote>
  <w:footnote w:id="16">
    <w:p w14:paraId="3C682314" w14:textId="7F881CDB" w:rsidR="00894EF8" w:rsidRDefault="00894EF8">
      <w:pPr>
        <w:pStyle w:val="FootnoteText"/>
      </w:pPr>
      <w:r w:rsidRPr="00BC2400">
        <w:rPr>
          <w:rStyle w:val="FootnoteReference"/>
        </w:rPr>
        <w:footnoteRef/>
      </w:r>
      <w:r w:rsidRPr="00BC2400">
        <w:rPr>
          <w:rFonts w:ascii="Times New Roman" w:hAnsi="Times New Roman"/>
        </w:rPr>
        <w:t xml:space="preserve"> a binary measure of respondents not matching alters on status, regardless of whether or not there is a taste match</w:t>
      </w:r>
    </w:p>
  </w:footnote>
  <w:footnote w:id="17">
    <w:p w14:paraId="6B7BDF35" w14:textId="02EB96DE" w:rsidR="00894EF8" w:rsidRPr="00BC2400" w:rsidRDefault="00894EF8">
      <w:pPr>
        <w:pStyle w:val="FootnoteText"/>
        <w:rPr>
          <w:rFonts w:ascii="Times New Roman" w:hAnsi="Times New Roman"/>
        </w:rPr>
      </w:pPr>
      <w:r w:rsidRPr="00BC2400">
        <w:rPr>
          <w:rStyle w:val="FootnoteReference"/>
        </w:rPr>
        <w:footnoteRef/>
      </w:r>
      <w:r w:rsidRPr="00BC2400">
        <w:rPr>
          <w:rFonts w:ascii="Times New Roman" w:hAnsi="Times New Roman"/>
        </w:rPr>
        <w:t xml:space="preserve"> Because this model includes both respondents’ and alters’ social locations, the variables for status taste discordance could not be included, as these were created based on the interaction between respondent and alter social locations.  Therefore, the measure of taste discordance in Models 3 and all subsequent models represents discordance on taste regardless of the match on social location, and is compared to concordance on taste, again regardless of the match on status.</w:t>
      </w:r>
    </w:p>
  </w:footnote>
  <w:footnote w:id="18">
    <w:p w14:paraId="0B9F8565" w14:textId="5D564EF0" w:rsidR="00894EF8" w:rsidRDefault="00894EF8">
      <w:pPr>
        <w:pStyle w:val="FootnoteText"/>
      </w:pPr>
      <w:r w:rsidRPr="00BC2400">
        <w:rPr>
          <w:rStyle w:val="FootnoteReference"/>
        </w:rPr>
        <w:footnoteRef/>
      </w:r>
      <w:r w:rsidRPr="00BC2400">
        <w:rPr>
          <w:rFonts w:ascii="Times New Roman" w:hAnsi="Times New Roman"/>
        </w:rPr>
        <w:t xml:space="preserve"> For the alters’ social location variables, LCC is the reference group</w:t>
      </w:r>
    </w:p>
  </w:footnote>
  <w:footnote w:id="19">
    <w:p w14:paraId="0F2CFFA0" w14:textId="77777777" w:rsidR="00894EF8" w:rsidRDefault="00894EF8" w:rsidP="00A72147">
      <w:pPr>
        <w:pStyle w:val="FootnoteText"/>
      </w:pPr>
      <w:r w:rsidRPr="00BC2400">
        <w:rPr>
          <w:rStyle w:val="FootnoteReference"/>
        </w:rPr>
        <w:footnoteRef/>
      </w:r>
      <w:r w:rsidRPr="00BC2400">
        <w:rPr>
          <w:rFonts w:ascii="Times New Roman" w:hAnsi="Times New Roman"/>
        </w:rPr>
        <w:t xml:space="preserve"> A factor analysis of these data revealed five underlying meta-categories into which the twenty genres could be organized:  highbrow (Classical, Opera and Broadway/</w:t>
      </w:r>
      <w:proofErr w:type="spellStart"/>
      <w:r w:rsidRPr="00BC2400">
        <w:rPr>
          <w:rFonts w:ascii="Times New Roman" w:hAnsi="Times New Roman"/>
        </w:rPr>
        <w:t>Showtunes</w:t>
      </w:r>
      <w:proofErr w:type="spellEnd"/>
      <w:r w:rsidRPr="00BC2400">
        <w:rPr>
          <w:rFonts w:ascii="Times New Roman" w:hAnsi="Times New Roman"/>
        </w:rPr>
        <w:t>), Urban (Latin/Spanish/Salsa, Rap/Hip-hop, Blues/R&amp;B, Reggae, Dance/Club, and Jazz) , Pop (genres Classical rock/Oldies, Contemporary rock, Pop/Top 40, Independent/Alternative, and Heavy metal), Mature (Big band and Easy Listening/Mood) and Folk (Country,</w:t>
      </w:r>
      <w:r>
        <w:t xml:space="preserve"> </w:t>
      </w:r>
      <w:r w:rsidRPr="00BC2400">
        <w:rPr>
          <w:rFonts w:ascii="Times New Roman" w:hAnsi="Times New Roman"/>
        </w:rPr>
        <w:t>Bluegrass, Folk, and Hymns/Gospel).    These five genre categories were also entered into the analysis in Models 1 and 2</w:t>
      </w:r>
      <w:proofErr w:type="gramStart"/>
      <w:r w:rsidRPr="00BC2400">
        <w:rPr>
          <w:rFonts w:ascii="Times New Roman" w:hAnsi="Times New Roman"/>
        </w:rPr>
        <w:t>,but</w:t>
      </w:r>
      <w:proofErr w:type="gramEnd"/>
      <w:r w:rsidRPr="00BC2400">
        <w:rPr>
          <w:rFonts w:ascii="Times New Roman" w:hAnsi="Times New Roman"/>
        </w:rPr>
        <w:t xml:space="preserve"> are not included in Table 4 as none of their effects were statistically significant.</w:t>
      </w:r>
    </w:p>
  </w:footnote>
  <w:footnote w:id="20">
    <w:p w14:paraId="4C574643" w14:textId="77777777" w:rsidR="00894EF8" w:rsidRDefault="00894EF8" w:rsidP="00A72147">
      <w:pPr>
        <w:pStyle w:val="FootnoteText"/>
      </w:pPr>
      <w:r>
        <w:rPr>
          <w:rStyle w:val="FootnoteReference"/>
        </w:rPr>
        <w:footnoteRef/>
      </w:r>
      <w:r>
        <w:t xml:space="preserve"> </w:t>
      </w:r>
      <w:r w:rsidRPr="00BC2400">
        <w:rPr>
          <w:rFonts w:ascii="Times New Roman" w:hAnsi="Times New Roman"/>
        </w:rPr>
        <w:t>8 is the mean for this variable.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3FAB44" w14:textId="77777777" w:rsidR="00894EF8" w:rsidRDefault="00894E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A20FA" w14:textId="34544FC9" w:rsidR="00894EF8" w:rsidRPr="00E87CAC" w:rsidRDefault="00894EF8" w:rsidP="00E87C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05704D" w14:textId="77777777" w:rsidR="00894EF8" w:rsidRDefault="00894E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B80C48"/>
    <w:multiLevelType w:val="multilevel"/>
    <w:tmpl w:val="AEDC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CA39EA"/>
    <w:multiLevelType w:val="multilevel"/>
    <w:tmpl w:val="E4E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ctiveWritingStyle w:appName="MSWord" w:lang="en-US" w:vendorID="64" w:dllVersion="131078" w:nlCheck="1" w:checkStyle="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7EC"/>
    <w:rsid w:val="00000097"/>
    <w:rsid w:val="00001772"/>
    <w:rsid w:val="00006A70"/>
    <w:rsid w:val="00010B6C"/>
    <w:rsid w:val="00012D7B"/>
    <w:rsid w:val="0001618B"/>
    <w:rsid w:val="0002056A"/>
    <w:rsid w:val="00020BF2"/>
    <w:rsid w:val="00021132"/>
    <w:rsid w:val="000237F1"/>
    <w:rsid w:val="00027B87"/>
    <w:rsid w:val="000335B3"/>
    <w:rsid w:val="00035016"/>
    <w:rsid w:val="000364BA"/>
    <w:rsid w:val="00041550"/>
    <w:rsid w:val="00043856"/>
    <w:rsid w:val="00046BA1"/>
    <w:rsid w:val="00053844"/>
    <w:rsid w:val="00055B40"/>
    <w:rsid w:val="00055FD5"/>
    <w:rsid w:val="0006057B"/>
    <w:rsid w:val="00063E4F"/>
    <w:rsid w:val="000649F0"/>
    <w:rsid w:val="0006580D"/>
    <w:rsid w:val="00067966"/>
    <w:rsid w:val="00070215"/>
    <w:rsid w:val="000705A5"/>
    <w:rsid w:val="00070F24"/>
    <w:rsid w:val="00073693"/>
    <w:rsid w:val="0007534B"/>
    <w:rsid w:val="0008156E"/>
    <w:rsid w:val="00083947"/>
    <w:rsid w:val="00083BB3"/>
    <w:rsid w:val="000847ED"/>
    <w:rsid w:val="000850DA"/>
    <w:rsid w:val="00085315"/>
    <w:rsid w:val="000A0845"/>
    <w:rsid w:val="000A10BB"/>
    <w:rsid w:val="000B519D"/>
    <w:rsid w:val="000C35D9"/>
    <w:rsid w:val="000C4939"/>
    <w:rsid w:val="000C4CC3"/>
    <w:rsid w:val="000C5E86"/>
    <w:rsid w:val="000C6EC0"/>
    <w:rsid w:val="000C6F85"/>
    <w:rsid w:val="000D2703"/>
    <w:rsid w:val="000D3D9E"/>
    <w:rsid w:val="000D4CAF"/>
    <w:rsid w:val="000D6C88"/>
    <w:rsid w:val="000E0279"/>
    <w:rsid w:val="000E405D"/>
    <w:rsid w:val="000E4DF6"/>
    <w:rsid w:val="000E69BC"/>
    <w:rsid w:val="000F0B7A"/>
    <w:rsid w:val="000F428F"/>
    <w:rsid w:val="000F52FC"/>
    <w:rsid w:val="000F595D"/>
    <w:rsid w:val="000F6183"/>
    <w:rsid w:val="001007DC"/>
    <w:rsid w:val="00102D5D"/>
    <w:rsid w:val="00106A22"/>
    <w:rsid w:val="0010786A"/>
    <w:rsid w:val="00111EB3"/>
    <w:rsid w:val="00113423"/>
    <w:rsid w:val="00115279"/>
    <w:rsid w:val="00115CAC"/>
    <w:rsid w:val="00115EDF"/>
    <w:rsid w:val="001211A6"/>
    <w:rsid w:val="00122EA4"/>
    <w:rsid w:val="00123758"/>
    <w:rsid w:val="00126EEA"/>
    <w:rsid w:val="001318AC"/>
    <w:rsid w:val="00131AE9"/>
    <w:rsid w:val="001324E7"/>
    <w:rsid w:val="00136767"/>
    <w:rsid w:val="0014004D"/>
    <w:rsid w:val="00151E4D"/>
    <w:rsid w:val="00152067"/>
    <w:rsid w:val="00152FA3"/>
    <w:rsid w:val="001553F2"/>
    <w:rsid w:val="00155AF6"/>
    <w:rsid w:val="00160980"/>
    <w:rsid w:val="00162EAF"/>
    <w:rsid w:val="00165700"/>
    <w:rsid w:val="00171712"/>
    <w:rsid w:val="001721CA"/>
    <w:rsid w:val="00175E0F"/>
    <w:rsid w:val="001821C4"/>
    <w:rsid w:val="00186139"/>
    <w:rsid w:val="00186F5A"/>
    <w:rsid w:val="00187F03"/>
    <w:rsid w:val="0019051C"/>
    <w:rsid w:val="001A16E6"/>
    <w:rsid w:val="001A588E"/>
    <w:rsid w:val="001A7445"/>
    <w:rsid w:val="001B1544"/>
    <w:rsid w:val="001B6402"/>
    <w:rsid w:val="001B6F63"/>
    <w:rsid w:val="001B7B81"/>
    <w:rsid w:val="001C02D8"/>
    <w:rsid w:val="001C3EE3"/>
    <w:rsid w:val="001C6C2D"/>
    <w:rsid w:val="001D37BE"/>
    <w:rsid w:val="001D39DE"/>
    <w:rsid w:val="001D417A"/>
    <w:rsid w:val="001D64B6"/>
    <w:rsid w:val="001D6CAA"/>
    <w:rsid w:val="001D7DDA"/>
    <w:rsid w:val="001E1428"/>
    <w:rsid w:val="001E37F5"/>
    <w:rsid w:val="001E4FD9"/>
    <w:rsid w:val="001F5543"/>
    <w:rsid w:val="00200460"/>
    <w:rsid w:val="00206348"/>
    <w:rsid w:val="0021000B"/>
    <w:rsid w:val="00210ACA"/>
    <w:rsid w:val="002117F7"/>
    <w:rsid w:val="00211FCE"/>
    <w:rsid w:val="00215BC3"/>
    <w:rsid w:val="00217CB8"/>
    <w:rsid w:val="00230FA8"/>
    <w:rsid w:val="002316FC"/>
    <w:rsid w:val="00231D13"/>
    <w:rsid w:val="00231DA1"/>
    <w:rsid w:val="00231E1A"/>
    <w:rsid w:val="00235C67"/>
    <w:rsid w:val="00237723"/>
    <w:rsid w:val="002401FE"/>
    <w:rsid w:val="0024551E"/>
    <w:rsid w:val="00247AEB"/>
    <w:rsid w:val="00253440"/>
    <w:rsid w:val="00254744"/>
    <w:rsid w:val="002561CF"/>
    <w:rsid w:val="00270E6D"/>
    <w:rsid w:val="00275ED7"/>
    <w:rsid w:val="00277CFA"/>
    <w:rsid w:val="00281723"/>
    <w:rsid w:val="0028349D"/>
    <w:rsid w:val="0028752C"/>
    <w:rsid w:val="00287FF6"/>
    <w:rsid w:val="00291F24"/>
    <w:rsid w:val="002A00F5"/>
    <w:rsid w:val="002B00E4"/>
    <w:rsid w:val="002B141F"/>
    <w:rsid w:val="002B3D1D"/>
    <w:rsid w:val="002B48B5"/>
    <w:rsid w:val="002C1958"/>
    <w:rsid w:val="002C19A9"/>
    <w:rsid w:val="002C1CD7"/>
    <w:rsid w:val="002C5AA7"/>
    <w:rsid w:val="002C5DC2"/>
    <w:rsid w:val="002D1162"/>
    <w:rsid w:val="002D5649"/>
    <w:rsid w:val="002E0AE2"/>
    <w:rsid w:val="002E3E5E"/>
    <w:rsid w:val="002F2D49"/>
    <w:rsid w:val="002F3467"/>
    <w:rsid w:val="0030116D"/>
    <w:rsid w:val="00306466"/>
    <w:rsid w:val="00310156"/>
    <w:rsid w:val="003129FB"/>
    <w:rsid w:val="0032075F"/>
    <w:rsid w:val="00320899"/>
    <w:rsid w:val="00321679"/>
    <w:rsid w:val="00322ED8"/>
    <w:rsid w:val="0032349D"/>
    <w:rsid w:val="003238E9"/>
    <w:rsid w:val="00324C28"/>
    <w:rsid w:val="00325907"/>
    <w:rsid w:val="0033591A"/>
    <w:rsid w:val="003414B1"/>
    <w:rsid w:val="00341BAC"/>
    <w:rsid w:val="00344ED5"/>
    <w:rsid w:val="00346ABF"/>
    <w:rsid w:val="003470DF"/>
    <w:rsid w:val="00351AA0"/>
    <w:rsid w:val="00353462"/>
    <w:rsid w:val="00355C4B"/>
    <w:rsid w:val="00357D83"/>
    <w:rsid w:val="00360A99"/>
    <w:rsid w:val="00367AAE"/>
    <w:rsid w:val="00372A54"/>
    <w:rsid w:val="00376A36"/>
    <w:rsid w:val="00383E7F"/>
    <w:rsid w:val="003851FD"/>
    <w:rsid w:val="0039003F"/>
    <w:rsid w:val="00390E3F"/>
    <w:rsid w:val="00392858"/>
    <w:rsid w:val="0039386A"/>
    <w:rsid w:val="00393F1C"/>
    <w:rsid w:val="00396FDD"/>
    <w:rsid w:val="003978DE"/>
    <w:rsid w:val="00397EE6"/>
    <w:rsid w:val="003A4902"/>
    <w:rsid w:val="003A6C6F"/>
    <w:rsid w:val="003B0E31"/>
    <w:rsid w:val="003B1F90"/>
    <w:rsid w:val="003B48B4"/>
    <w:rsid w:val="003C4783"/>
    <w:rsid w:val="003D32BB"/>
    <w:rsid w:val="003D59CD"/>
    <w:rsid w:val="003D6BCA"/>
    <w:rsid w:val="003D7F43"/>
    <w:rsid w:val="003E0836"/>
    <w:rsid w:val="003E13FB"/>
    <w:rsid w:val="003E14D5"/>
    <w:rsid w:val="003E6C6F"/>
    <w:rsid w:val="003E7790"/>
    <w:rsid w:val="003F245F"/>
    <w:rsid w:val="003F2A35"/>
    <w:rsid w:val="003F72F5"/>
    <w:rsid w:val="003F75B7"/>
    <w:rsid w:val="00405A02"/>
    <w:rsid w:val="004125D7"/>
    <w:rsid w:val="00412DE8"/>
    <w:rsid w:val="004209F7"/>
    <w:rsid w:val="004242A4"/>
    <w:rsid w:val="004247BD"/>
    <w:rsid w:val="00425C35"/>
    <w:rsid w:val="00426B70"/>
    <w:rsid w:val="0043059F"/>
    <w:rsid w:val="0043286D"/>
    <w:rsid w:val="00432DD8"/>
    <w:rsid w:val="0043429C"/>
    <w:rsid w:val="0044097C"/>
    <w:rsid w:val="00441F5A"/>
    <w:rsid w:val="0045129F"/>
    <w:rsid w:val="00451446"/>
    <w:rsid w:val="00452EAD"/>
    <w:rsid w:val="00453A3B"/>
    <w:rsid w:val="0045446B"/>
    <w:rsid w:val="00456257"/>
    <w:rsid w:val="004616CA"/>
    <w:rsid w:val="00471146"/>
    <w:rsid w:val="0047188A"/>
    <w:rsid w:val="0047282F"/>
    <w:rsid w:val="0047288D"/>
    <w:rsid w:val="0047465F"/>
    <w:rsid w:val="00475C05"/>
    <w:rsid w:val="00482319"/>
    <w:rsid w:val="00482E94"/>
    <w:rsid w:val="00482F02"/>
    <w:rsid w:val="004857D4"/>
    <w:rsid w:val="00490A50"/>
    <w:rsid w:val="004965BF"/>
    <w:rsid w:val="004977C0"/>
    <w:rsid w:val="004A06F9"/>
    <w:rsid w:val="004A0770"/>
    <w:rsid w:val="004B1EE1"/>
    <w:rsid w:val="004B5666"/>
    <w:rsid w:val="004D0E4E"/>
    <w:rsid w:val="004E2AA2"/>
    <w:rsid w:val="004E2BAB"/>
    <w:rsid w:val="004E2FFD"/>
    <w:rsid w:val="004E3C46"/>
    <w:rsid w:val="004F0FF4"/>
    <w:rsid w:val="004F20C5"/>
    <w:rsid w:val="004F2404"/>
    <w:rsid w:val="004F6916"/>
    <w:rsid w:val="004F77EC"/>
    <w:rsid w:val="005000FE"/>
    <w:rsid w:val="00502DA7"/>
    <w:rsid w:val="00503CBC"/>
    <w:rsid w:val="005040C2"/>
    <w:rsid w:val="005070C0"/>
    <w:rsid w:val="005078C1"/>
    <w:rsid w:val="00510158"/>
    <w:rsid w:val="005151C2"/>
    <w:rsid w:val="00517BDE"/>
    <w:rsid w:val="00521A4F"/>
    <w:rsid w:val="00527DCE"/>
    <w:rsid w:val="005318EF"/>
    <w:rsid w:val="00536EF2"/>
    <w:rsid w:val="00541EFC"/>
    <w:rsid w:val="00542442"/>
    <w:rsid w:val="00552471"/>
    <w:rsid w:val="00552EAC"/>
    <w:rsid w:val="00553545"/>
    <w:rsid w:val="00553658"/>
    <w:rsid w:val="00555289"/>
    <w:rsid w:val="00555500"/>
    <w:rsid w:val="00556E0C"/>
    <w:rsid w:val="00557884"/>
    <w:rsid w:val="00560E1B"/>
    <w:rsid w:val="00563AAE"/>
    <w:rsid w:val="00564C43"/>
    <w:rsid w:val="00564D15"/>
    <w:rsid w:val="005657DE"/>
    <w:rsid w:val="00566008"/>
    <w:rsid w:val="005717FB"/>
    <w:rsid w:val="005759EC"/>
    <w:rsid w:val="00576D31"/>
    <w:rsid w:val="00577202"/>
    <w:rsid w:val="005773E1"/>
    <w:rsid w:val="00580470"/>
    <w:rsid w:val="005805EC"/>
    <w:rsid w:val="00582217"/>
    <w:rsid w:val="005966B9"/>
    <w:rsid w:val="005A5900"/>
    <w:rsid w:val="005A6FA2"/>
    <w:rsid w:val="005B0BBB"/>
    <w:rsid w:val="005B11D8"/>
    <w:rsid w:val="005B4AAA"/>
    <w:rsid w:val="005B4EAE"/>
    <w:rsid w:val="005B58EF"/>
    <w:rsid w:val="005C2880"/>
    <w:rsid w:val="005C32E8"/>
    <w:rsid w:val="005C4B07"/>
    <w:rsid w:val="005D0D1C"/>
    <w:rsid w:val="005D23EB"/>
    <w:rsid w:val="005D5BBB"/>
    <w:rsid w:val="005D7043"/>
    <w:rsid w:val="005E0BB6"/>
    <w:rsid w:val="005E6F55"/>
    <w:rsid w:val="005F170C"/>
    <w:rsid w:val="005F2AA7"/>
    <w:rsid w:val="005F3786"/>
    <w:rsid w:val="005F59E9"/>
    <w:rsid w:val="005F681E"/>
    <w:rsid w:val="005F6D16"/>
    <w:rsid w:val="00603C8E"/>
    <w:rsid w:val="00603F20"/>
    <w:rsid w:val="00606943"/>
    <w:rsid w:val="00611826"/>
    <w:rsid w:val="00613A11"/>
    <w:rsid w:val="006154F9"/>
    <w:rsid w:val="0061616B"/>
    <w:rsid w:val="00624A90"/>
    <w:rsid w:val="006335A0"/>
    <w:rsid w:val="00635BCF"/>
    <w:rsid w:val="00642097"/>
    <w:rsid w:val="00644D25"/>
    <w:rsid w:val="00646BE8"/>
    <w:rsid w:val="006470C5"/>
    <w:rsid w:val="006525B1"/>
    <w:rsid w:val="00657DC3"/>
    <w:rsid w:val="00661072"/>
    <w:rsid w:val="00665011"/>
    <w:rsid w:val="00665602"/>
    <w:rsid w:val="00665F14"/>
    <w:rsid w:val="00666F0E"/>
    <w:rsid w:val="00667A44"/>
    <w:rsid w:val="00667C09"/>
    <w:rsid w:val="006711D7"/>
    <w:rsid w:val="00671F96"/>
    <w:rsid w:val="0067209D"/>
    <w:rsid w:val="0067310B"/>
    <w:rsid w:val="00675A4B"/>
    <w:rsid w:val="00676DF7"/>
    <w:rsid w:val="00683779"/>
    <w:rsid w:val="006855C3"/>
    <w:rsid w:val="0069088F"/>
    <w:rsid w:val="00691B6A"/>
    <w:rsid w:val="0069270A"/>
    <w:rsid w:val="00694081"/>
    <w:rsid w:val="006B17C1"/>
    <w:rsid w:val="006C06D4"/>
    <w:rsid w:val="006C21A9"/>
    <w:rsid w:val="006C52F1"/>
    <w:rsid w:val="006C59AD"/>
    <w:rsid w:val="006C7089"/>
    <w:rsid w:val="006D36A0"/>
    <w:rsid w:val="006D7A92"/>
    <w:rsid w:val="006E09B5"/>
    <w:rsid w:val="006E0B88"/>
    <w:rsid w:val="006E57CF"/>
    <w:rsid w:val="006E5C34"/>
    <w:rsid w:val="006F179A"/>
    <w:rsid w:val="006F57FA"/>
    <w:rsid w:val="007009D8"/>
    <w:rsid w:val="007055D7"/>
    <w:rsid w:val="007077C0"/>
    <w:rsid w:val="007102A7"/>
    <w:rsid w:val="00710F03"/>
    <w:rsid w:val="0071250A"/>
    <w:rsid w:val="00712BB7"/>
    <w:rsid w:val="00722BCC"/>
    <w:rsid w:val="00723CFA"/>
    <w:rsid w:val="00725074"/>
    <w:rsid w:val="00726867"/>
    <w:rsid w:val="007336D9"/>
    <w:rsid w:val="00733920"/>
    <w:rsid w:val="007360EC"/>
    <w:rsid w:val="00736F8E"/>
    <w:rsid w:val="0074085E"/>
    <w:rsid w:val="007447AA"/>
    <w:rsid w:val="0074554B"/>
    <w:rsid w:val="00747B3F"/>
    <w:rsid w:val="007506B2"/>
    <w:rsid w:val="007527E7"/>
    <w:rsid w:val="007570DC"/>
    <w:rsid w:val="007624D9"/>
    <w:rsid w:val="00765DA8"/>
    <w:rsid w:val="00770FBE"/>
    <w:rsid w:val="00771580"/>
    <w:rsid w:val="00771AF4"/>
    <w:rsid w:val="00772D8F"/>
    <w:rsid w:val="00774E78"/>
    <w:rsid w:val="00776F3E"/>
    <w:rsid w:val="00777EED"/>
    <w:rsid w:val="00781495"/>
    <w:rsid w:val="0078393E"/>
    <w:rsid w:val="007861D7"/>
    <w:rsid w:val="00793F61"/>
    <w:rsid w:val="007A0A31"/>
    <w:rsid w:val="007A5A7E"/>
    <w:rsid w:val="007B2F0A"/>
    <w:rsid w:val="007C1DC9"/>
    <w:rsid w:val="007C5F70"/>
    <w:rsid w:val="007D01AF"/>
    <w:rsid w:val="007D41AE"/>
    <w:rsid w:val="007E0B8B"/>
    <w:rsid w:val="007E0EA6"/>
    <w:rsid w:val="007E146C"/>
    <w:rsid w:val="007F0A4B"/>
    <w:rsid w:val="007F1F47"/>
    <w:rsid w:val="007F2E82"/>
    <w:rsid w:val="007F3DE8"/>
    <w:rsid w:val="007F5537"/>
    <w:rsid w:val="007F6F73"/>
    <w:rsid w:val="008026D0"/>
    <w:rsid w:val="00802C8D"/>
    <w:rsid w:val="00803EBD"/>
    <w:rsid w:val="00811B2B"/>
    <w:rsid w:val="0081772A"/>
    <w:rsid w:val="00823720"/>
    <w:rsid w:val="0082450A"/>
    <w:rsid w:val="00825237"/>
    <w:rsid w:val="008253AC"/>
    <w:rsid w:val="0082584F"/>
    <w:rsid w:val="00826156"/>
    <w:rsid w:val="00826297"/>
    <w:rsid w:val="00827001"/>
    <w:rsid w:val="00827B8B"/>
    <w:rsid w:val="00834D22"/>
    <w:rsid w:val="00835C98"/>
    <w:rsid w:val="00840035"/>
    <w:rsid w:val="00841794"/>
    <w:rsid w:val="00842EDD"/>
    <w:rsid w:val="00845095"/>
    <w:rsid w:val="00845C6F"/>
    <w:rsid w:val="0085489D"/>
    <w:rsid w:val="00855F11"/>
    <w:rsid w:val="008601EA"/>
    <w:rsid w:val="00861F50"/>
    <w:rsid w:val="008631E3"/>
    <w:rsid w:val="00872723"/>
    <w:rsid w:val="008802D5"/>
    <w:rsid w:val="0088145B"/>
    <w:rsid w:val="00881E59"/>
    <w:rsid w:val="008829D4"/>
    <w:rsid w:val="0088357E"/>
    <w:rsid w:val="008861D0"/>
    <w:rsid w:val="008865A5"/>
    <w:rsid w:val="00887819"/>
    <w:rsid w:val="00894351"/>
    <w:rsid w:val="00894EF8"/>
    <w:rsid w:val="008960AA"/>
    <w:rsid w:val="008A4849"/>
    <w:rsid w:val="008B4659"/>
    <w:rsid w:val="008C2683"/>
    <w:rsid w:val="008C3A61"/>
    <w:rsid w:val="008C3BA8"/>
    <w:rsid w:val="008C55F2"/>
    <w:rsid w:val="008D116C"/>
    <w:rsid w:val="008D396F"/>
    <w:rsid w:val="008E06E5"/>
    <w:rsid w:val="008E1D48"/>
    <w:rsid w:val="008E5E0F"/>
    <w:rsid w:val="008E7BD5"/>
    <w:rsid w:val="008F01C4"/>
    <w:rsid w:val="008F1266"/>
    <w:rsid w:val="008F3395"/>
    <w:rsid w:val="008F3C8F"/>
    <w:rsid w:val="008F70BD"/>
    <w:rsid w:val="00900A55"/>
    <w:rsid w:val="009010EF"/>
    <w:rsid w:val="0090398D"/>
    <w:rsid w:val="009072A5"/>
    <w:rsid w:val="00907820"/>
    <w:rsid w:val="009105C2"/>
    <w:rsid w:val="009109B3"/>
    <w:rsid w:val="0091757D"/>
    <w:rsid w:val="00922353"/>
    <w:rsid w:val="009248FB"/>
    <w:rsid w:val="00925110"/>
    <w:rsid w:val="00930756"/>
    <w:rsid w:val="00933E7F"/>
    <w:rsid w:val="00954C20"/>
    <w:rsid w:val="00961429"/>
    <w:rsid w:val="0096441A"/>
    <w:rsid w:val="00966559"/>
    <w:rsid w:val="009667C1"/>
    <w:rsid w:val="0097223D"/>
    <w:rsid w:val="00975086"/>
    <w:rsid w:val="00983CB7"/>
    <w:rsid w:val="00990FB6"/>
    <w:rsid w:val="00993252"/>
    <w:rsid w:val="0099397A"/>
    <w:rsid w:val="009953A4"/>
    <w:rsid w:val="0099613D"/>
    <w:rsid w:val="009A378E"/>
    <w:rsid w:val="009A7429"/>
    <w:rsid w:val="009A7651"/>
    <w:rsid w:val="009B077A"/>
    <w:rsid w:val="009B3520"/>
    <w:rsid w:val="009B5FDB"/>
    <w:rsid w:val="009B615C"/>
    <w:rsid w:val="009B72C8"/>
    <w:rsid w:val="009C22E3"/>
    <w:rsid w:val="009C4096"/>
    <w:rsid w:val="009D14FF"/>
    <w:rsid w:val="009E0024"/>
    <w:rsid w:val="009E0895"/>
    <w:rsid w:val="009E1A81"/>
    <w:rsid w:val="009E523C"/>
    <w:rsid w:val="009F3EE3"/>
    <w:rsid w:val="009F706D"/>
    <w:rsid w:val="00A0188B"/>
    <w:rsid w:val="00A04049"/>
    <w:rsid w:val="00A05CAE"/>
    <w:rsid w:val="00A0720A"/>
    <w:rsid w:val="00A130C4"/>
    <w:rsid w:val="00A13E93"/>
    <w:rsid w:val="00A173D9"/>
    <w:rsid w:val="00A17F91"/>
    <w:rsid w:val="00A20639"/>
    <w:rsid w:val="00A20A21"/>
    <w:rsid w:val="00A24615"/>
    <w:rsid w:val="00A27EC7"/>
    <w:rsid w:val="00A3082F"/>
    <w:rsid w:val="00A3292E"/>
    <w:rsid w:val="00A32D44"/>
    <w:rsid w:val="00A346BB"/>
    <w:rsid w:val="00A44A20"/>
    <w:rsid w:val="00A4605F"/>
    <w:rsid w:val="00A47D35"/>
    <w:rsid w:val="00A502EF"/>
    <w:rsid w:val="00A50C90"/>
    <w:rsid w:val="00A530A3"/>
    <w:rsid w:val="00A53E86"/>
    <w:rsid w:val="00A5412A"/>
    <w:rsid w:val="00A575DD"/>
    <w:rsid w:val="00A62235"/>
    <w:rsid w:val="00A637D4"/>
    <w:rsid w:val="00A64A2E"/>
    <w:rsid w:val="00A66D95"/>
    <w:rsid w:val="00A6705B"/>
    <w:rsid w:val="00A72147"/>
    <w:rsid w:val="00A72A6B"/>
    <w:rsid w:val="00A74679"/>
    <w:rsid w:val="00A75095"/>
    <w:rsid w:val="00A93483"/>
    <w:rsid w:val="00AA0896"/>
    <w:rsid w:val="00AA1AA3"/>
    <w:rsid w:val="00AA58C9"/>
    <w:rsid w:val="00AB0558"/>
    <w:rsid w:val="00AB352B"/>
    <w:rsid w:val="00AB3FBC"/>
    <w:rsid w:val="00AB4B13"/>
    <w:rsid w:val="00AB672B"/>
    <w:rsid w:val="00AB6A6F"/>
    <w:rsid w:val="00AB7749"/>
    <w:rsid w:val="00AC20D0"/>
    <w:rsid w:val="00AC22B3"/>
    <w:rsid w:val="00AC3887"/>
    <w:rsid w:val="00AC4D50"/>
    <w:rsid w:val="00AC4D80"/>
    <w:rsid w:val="00AC4D8F"/>
    <w:rsid w:val="00AD120E"/>
    <w:rsid w:val="00AD3684"/>
    <w:rsid w:val="00AD5F71"/>
    <w:rsid w:val="00AD699D"/>
    <w:rsid w:val="00AD763F"/>
    <w:rsid w:val="00AE07EE"/>
    <w:rsid w:val="00AF3FD6"/>
    <w:rsid w:val="00AF71D0"/>
    <w:rsid w:val="00B0051E"/>
    <w:rsid w:val="00B01FF7"/>
    <w:rsid w:val="00B05F7E"/>
    <w:rsid w:val="00B06CC3"/>
    <w:rsid w:val="00B07C28"/>
    <w:rsid w:val="00B17754"/>
    <w:rsid w:val="00B263C5"/>
    <w:rsid w:val="00B32366"/>
    <w:rsid w:val="00B35BBA"/>
    <w:rsid w:val="00B35CE1"/>
    <w:rsid w:val="00B365E8"/>
    <w:rsid w:val="00B422DF"/>
    <w:rsid w:val="00B439DA"/>
    <w:rsid w:val="00B4401B"/>
    <w:rsid w:val="00B44892"/>
    <w:rsid w:val="00B4531A"/>
    <w:rsid w:val="00B46546"/>
    <w:rsid w:val="00B53112"/>
    <w:rsid w:val="00B5636E"/>
    <w:rsid w:val="00B60C1F"/>
    <w:rsid w:val="00B64AB1"/>
    <w:rsid w:val="00B65A77"/>
    <w:rsid w:val="00B67CDF"/>
    <w:rsid w:val="00B70090"/>
    <w:rsid w:val="00B71EEF"/>
    <w:rsid w:val="00B7370B"/>
    <w:rsid w:val="00B7518F"/>
    <w:rsid w:val="00B752EC"/>
    <w:rsid w:val="00B75DDE"/>
    <w:rsid w:val="00B803CB"/>
    <w:rsid w:val="00B80667"/>
    <w:rsid w:val="00B81C79"/>
    <w:rsid w:val="00B81EE4"/>
    <w:rsid w:val="00B82B88"/>
    <w:rsid w:val="00B8320F"/>
    <w:rsid w:val="00B83DCD"/>
    <w:rsid w:val="00B90282"/>
    <w:rsid w:val="00B90302"/>
    <w:rsid w:val="00B9206B"/>
    <w:rsid w:val="00B94797"/>
    <w:rsid w:val="00BA14C0"/>
    <w:rsid w:val="00BA2A67"/>
    <w:rsid w:val="00BB0CB7"/>
    <w:rsid w:val="00BB3AF2"/>
    <w:rsid w:val="00BB3B79"/>
    <w:rsid w:val="00BB73E7"/>
    <w:rsid w:val="00BC2400"/>
    <w:rsid w:val="00BC300B"/>
    <w:rsid w:val="00BC3225"/>
    <w:rsid w:val="00BC5473"/>
    <w:rsid w:val="00BC6ADF"/>
    <w:rsid w:val="00BD36ED"/>
    <w:rsid w:val="00BD3773"/>
    <w:rsid w:val="00BD6ABD"/>
    <w:rsid w:val="00BE0261"/>
    <w:rsid w:val="00BE0BA7"/>
    <w:rsid w:val="00BE3A33"/>
    <w:rsid w:val="00BE3C31"/>
    <w:rsid w:val="00BE3FD1"/>
    <w:rsid w:val="00BF3B39"/>
    <w:rsid w:val="00BF455C"/>
    <w:rsid w:val="00BF507A"/>
    <w:rsid w:val="00BF598B"/>
    <w:rsid w:val="00C03772"/>
    <w:rsid w:val="00C10EEA"/>
    <w:rsid w:val="00C11B18"/>
    <w:rsid w:val="00C11CF1"/>
    <w:rsid w:val="00C21902"/>
    <w:rsid w:val="00C24BDA"/>
    <w:rsid w:val="00C26C01"/>
    <w:rsid w:val="00C31414"/>
    <w:rsid w:val="00C32BA1"/>
    <w:rsid w:val="00C334D2"/>
    <w:rsid w:val="00C33B30"/>
    <w:rsid w:val="00C37E5C"/>
    <w:rsid w:val="00C419DB"/>
    <w:rsid w:val="00C46433"/>
    <w:rsid w:val="00C46FB2"/>
    <w:rsid w:val="00C47565"/>
    <w:rsid w:val="00C527EE"/>
    <w:rsid w:val="00C56085"/>
    <w:rsid w:val="00C56BF9"/>
    <w:rsid w:val="00C605D5"/>
    <w:rsid w:val="00C611F3"/>
    <w:rsid w:val="00C61BBC"/>
    <w:rsid w:val="00C61D84"/>
    <w:rsid w:val="00C62F78"/>
    <w:rsid w:val="00C63EA1"/>
    <w:rsid w:val="00C65A0B"/>
    <w:rsid w:val="00C7094D"/>
    <w:rsid w:val="00C70C73"/>
    <w:rsid w:val="00C715BD"/>
    <w:rsid w:val="00C75AAA"/>
    <w:rsid w:val="00C80562"/>
    <w:rsid w:val="00C82DE6"/>
    <w:rsid w:val="00C83013"/>
    <w:rsid w:val="00C8437B"/>
    <w:rsid w:val="00C847F2"/>
    <w:rsid w:val="00C85326"/>
    <w:rsid w:val="00C857CA"/>
    <w:rsid w:val="00C87075"/>
    <w:rsid w:val="00C90F06"/>
    <w:rsid w:val="00C90F09"/>
    <w:rsid w:val="00C9192D"/>
    <w:rsid w:val="00C93A79"/>
    <w:rsid w:val="00C95498"/>
    <w:rsid w:val="00CA0D28"/>
    <w:rsid w:val="00CA14D5"/>
    <w:rsid w:val="00CA1DCF"/>
    <w:rsid w:val="00CB00FC"/>
    <w:rsid w:val="00CB1369"/>
    <w:rsid w:val="00CB3015"/>
    <w:rsid w:val="00CB6FB9"/>
    <w:rsid w:val="00CC3183"/>
    <w:rsid w:val="00CC3866"/>
    <w:rsid w:val="00CE4C8D"/>
    <w:rsid w:val="00CE5497"/>
    <w:rsid w:val="00CE6968"/>
    <w:rsid w:val="00CF198A"/>
    <w:rsid w:val="00CF3926"/>
    <w:rsid w:val="00CF45A1"/>
    <w:rsid w:val="00CF4DBD"/>
    <w:rsid w:val="00D0105F"/>
    <w:rsid w:val="00D0406C"/>
    <w:rsid w:val="00D0567C"/>
    <w:rsid w:val="00D057AA"/>
    <w:rsid w:val="00D06E71"/>
    <w:rsid w:val="00D07CAA"/>
    <w:rsid w:val="00D13E01"/>
    <w:rsid w:val="00D174D8"/>
    <w:rsid w:val="00D20E67"/>
    <w:rsid w:val="00D22A18"/>
    <w:rsid w:val="00D23930"/>
    <w:rsid w:val="00D25979"/>
    <w:rsid w:val="00D2628F"/>
    <w:rsid w:val="00D3100F"/>
    <w:rsid w:val="00D40897"/>
    <w:rsid w:val="00D4251A"/>
    <w:rsid w:val="00D42B83"/>
    <w:rsid w:val="00D50465"/>
    <w:rsid w:val="00D54843"/>
    <w:rsid w:val="00D5552F"/>
    <w:rsid w:val="00D57730"/>
    <w:rsid w:val="00D60A3B"/>
    <w:rsid w:val="00D616FD"/>
    <w:rsid w:val="00D67DEF"/>
    <w:rsid w:val="00D72747"/>
    <w:rsid w:val="00D80883"/>
    <w:rsid w:val="00D84BBB"/>
    <w:rsid w:val="00D86765"/>
    <w:rsid w:val="00DA1A20"/>
    <w:rsid w:val="00DA20B9"/>
    <w:rsid w:val="00DA50C9"/>
    <w:rsid w:val="00DA7434"/>
    <w:rsid w:val="00DB7A03"/>
    <w:rsid w:val="00DB7C35"/>
    <w:rsid w:val="00DC2E3E"/>
    <w:rsid w:val="00DD15DC"/>
    <w:rsid w:val="00DD2092"/>
    <w:rsid w:val="00DD23D7"/>
    <w:rsid w:val="00DD62CB"/>
    <w:rsid w:val="00DD7CC6"/>
    <w:rsid w:val="00DE1D5F"/>
    <w:rsid w:val="00DE39FF"/>
    <w:rsid w:val="00DE4FE0"/>
    <w:rsid w:val="00DE5566"/>
    <w:rsid w:val="00DF4A6C"/>
    <w:rsid w:val="00E00B22"/>
    <w:rsid w:val="00E02FEE"/>
    <w:rsid w:val="00E03F70"/>
    <w:rsid w:val="00E06CBC"/>
    <w:rsid w:val="00E11C59"/>
    <w:rsid w:val="00E13474"/>
    <w:rsid w:val="00E15257"/>
    <w:rsid w:val="00E16BCF"/>
    <w:rsid w:val="00E2146F"/>
    <w:rsid w:val="00E22E18"/>
    <w:rsid w:val="00E24501"/>
    <w:rsid w:val="00E248CA"/>
    <w:rsid w:val="00E255D9"/>
    <w:rsid w:val="00E3168A"/>
    <w:rsid w:val="00E3453F"/>
    <w:rsid w:val="00E47A95"/>
    <w:rsid w:val="00E548B2"/>
    <w:rsid w:val="00E56618"/>
    <w:rsid w:val="00E6002A"/>
    <w:rsid w:val="00E71932"/>
    <w:rsid w:val="00E73D3A"/>
    <w:rsid w:val="00E8371A"/>
    <w:rsid w:val="00E83E74"/>
    <w:rsid w:val="00E867BD"/>
    <w:rsid w:val="00E87395"/>
    <w:rsid w:val="00E87CAC"/>
    <w:rsid w:val="00E900CF"/>
    <w:rsid w:val="00E94844"/>
    <w:rsid w:val="00EA4C03"/>
    <w:rsid w:val="00EB0338"/>
    <w:rsid w:val="00EB0CF3"/>
    <w:rsid w:val="00EB18D0"/>
    <w:rsid w:val="00EB4F9D"/>
    <w:rsid w:val="00EB57DD"/>
    <w:rsid w:val="00EB7E6B"/>
    <w:rsid w:val="00EC2997"/>
    <w:rsid w:val="00EC29DE"/>
    <w:rsid w:val="00EC41AC"/>
    <w:rsid w:val="00EC4289"/>
    <w:rsid w:val="00EC5F97"/>
    <w:rsid w:val="00EC681C"/>
    <w:rsid w:val="00ED0D3C"/>
    <w:rsid w:val="00ED112A"/>
    <w:rsid w:val="00ED1C06"/>
    <w:rsid w:val="00ED288B"/>
    <w:rsid w:val="00ED2DEC"/>
    <w:rsid w:val="00ED5B21"/>
    <w:rsid w:val="00EE00AA"/>
    <w:rsid w:val="00EE1159"/>
    <w:rsid w:val="00EE5C30"/>
    <w:rsid w:val="00EF1125"/>
    <w:rsid w:val="00EF1152"/>
    <w:rsid w:val="00EF2057"/>
    <w:rsid w:val="00EF3918"/>
    <w:rsid w:val="00EF5D2D"/>
    <w:rsid w:val="00EF611F"/>
    <w:rsid w:val="00EF6EEF"/>
    <w:rsid w:val="00EF77C1"/>
    <w:rsid w:val="00F05B9E"/>
    <w:rsid w:val="00F065CB"/>
    <w:rsid w:val="00F06724"/>
    <w:rsid w:val="00F12CBD"/>
    <w:rsid w:val="00F136F7"/>
    <w:rsid w:val="00F14638"/>
    <w:rsid w:val="00F21FED"/>
    <w:rsid w:val="00F2214E"/>
    <w:rsid w:val="00F22E6F"/>
    <w:rsid w:val="00F27D2B"/>
    <w:rsid w:val="00F44399"/>
    <w:rsid w:val="00F44470"/>
    <w:rsid w:val="00F46DDC"/>
    <w:rsid w:val="00F47735"/>
    <w:rsid w:val="00F50691"/>
    <w:rsid w:val="00F53834"/>
    <w:rsid w:val="00F5487E"/>
    <w:rsid w:val="00F55A63"/>
    <w:rsid w:val="00F56B51"/>
    <w:rsid w:val="00F62701"/>
    <w:rsid w:val="00F67244"/>
    <w:rsid w:val="00F72CB9"/>
    <w:rsid w:val="00F72F28"/>
    <w:rsid w:val="00F751AE"/>
    <w:rsid w:val="00F808E3"/>
    <w:rsid w:val="00F83542"/>
    <w:rsid w:val="00F83F54"/>
    <w:rsid w:val="00F930F5"/>
    <w:rsid w:val="00F97E2A"/>
    <w:rsid w:val="00FA4FAB"/>
    <w:rsid w:val="00FA533B"/>
    <w:rsid w:val="00FB53D1"/>
    <w:rsid w:val="00FB6CDE"/>
    <w:rsid w:val="00FC1F6A"/>
    <w:rsid w:val="00FC202F"/>
    <w:rsid w:val="00FC377D"/>
    <w:rsid w:val="00FC3E11"/>
    <w:rsid w:val="00FC5DA4"/>
    <w:rsid w:val="00FC7433"/>
    <w:rsid w:val="00FD1754"/>
    <w:rsid w:val="00FD19C4"/>
    <w:rsid w:val="00FD22B6"/>
    <w:rsid w:val="00FD49A6"/>
    <w:rsid w:val="00FD6F12"/>
    <w:rsid w:val="00FE2F92"/>
    <w:rsid w:val="00FE3889"/>
    <w:rsid w:val="00FE46DE"/>
    <w:rsid w:val="00FE5E84"/>
    <w:rsid w:val="00FE685D"/>
    <w:rsid w:val="00FF0F37"/>
    <w:rsid w:val="00FF37B4"/>
    <w:rsid w:val="00FF5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able of figures"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4F20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20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129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32167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471146"/>
    <w:pPr>
      <w:spacing w:before="240" w:after="60"/>
      <w:outlineLvl w:val="4"/>
    </w:pPr>
    <w:rPr>
      <w:rFonts w:ascii="Calibri" w:eastAsia="Calibri" w:hAnsi="Calibri" w:cs="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F20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F20C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0720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9"/>
    <w:rsid w:val="0032167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9"/>
    <w:rsid w:val="00471146"/>
    <w:rPr>
      <w:rFonts w:ascii="Calibri" w:eastAsia="Calibri" w:hAnsi="Calibri" w:cs="Times New Roman"/>
      <w:b/>
      <w:bCs/>
      <w:i/>
      <w:iCs/>
      <w:sz w:val="26"/>
      <w:szCs w:val="26"/>
    </w:rPr>
  </w:style>
  <w:style w:type="paragraph" w:styleId="CommentText">
    <w:name w:val="annotation text"/>
    <w:basedOn w:val="Normal"/>
    <w:link w:val="CommentTextChar"/>
    <w:uiPriority w:val="99"/>
    <w:unhideWhenUsed/>
    <w:rsid w:val="004F77EC"/>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4F77EC"/>
    <w:rPr>
      <w:rFonts w:ascii="Calibri" w:eastAsia="Calibri" w:hAnsi="Calibri" w:cs="Times New Roman"/>
      <w:sz w:val="20"/>
      <w:szCs w:val="20"/>
    </w:rPr>
  </w:style>
  <w:style w:type="character" w:styleId="CommentReference">
    <w:name w:val="annotation reference"/>
    <w:basedOn w:val="DefaultParagraphFont"/>
    <w:uiPriority w:val="99"/>
    <w:semiHidden/>
    <w:unhideWhenUsed/>
    <w:rsid w:val="004F77EC"/>
    <w:rPr>
      <w:rFonts w:ascii="Times New Roman" w:hAnsi="Times New Roman" w:cs="Times New Roman" w:hint="default"/>
      <w:sz w:val="16"/>
      <w:szCs w:val="16"/>
    </w:rPr>
  </w:style>
  <w:style w:type="paragraph" w:styleId="BalloonText">
    <w:name w:val="Balloon Text"/>
    <w:basedOn w:val="Normal"/>
    <w:link w:val="BalloonTextChar"/>
    <w:uiPriority w:val="99"/>
    <w:semiHidden/>
    <w:unhideWhenUsed/>
    <w:rsid w:val="004F77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7EC"/>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9B077A"/>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9B077A"/>
    <w:rPr>
      <w:rFonts w:ascii="Calibri" w:eastAsia="Calibri" w:hAnsi="Calibri" w:cs="Times New Roman"/>
      <w:b/>
      <w:bCs/>
      <w:sz w:val="20"/>
      <w:szCs w:val="20"/>
    </w:rPr>
  </w:style>
  <w:style w:type="paragraph" w:styleId="NoSpacing">
    <w:name w:val="No Spacing"/>
    <w:uiPriority w:val="1"/>
    <w:qFormat/>
    <w:rsid w:val="00231D13"/>
    <w:pPr>
      <w:spacing w:after="0" w:line="240" w:lineRule="auto"/>
    </w:pPr>
  </w:style>
  <w:style w:type="paragraph" w:styleId="DocumentMap">
    <w:name w:val="Document Map"/>
    <w:basedOn w:val="Normal"/>
    <w:link w:val="DocumentMapChar"/>
    <w:uiPriority w:val="99"/>
    <w:semiHidden/>
    <w:unhideWhenUsed/>
    <w:rsid w:val="004F20C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20C5"/>
    <w:rPr>
      <w:rFonts w:ascii="Tahoma" w:hAnsi="Tahoma" w:cs="Tahoma"/>
      <w:sz w:val="16"/>
      <w:szCs w:val="16"/>
    </w:rPr>
  </w:style>
  <w:style w:type="paragraph" w:styleId="FootnoteText">
    <w:name w:val="footnote text"/>
    <w:basedOn w:val="Normal"/>
    <w:link w:val="FootnoteTextChar"/>
    <w:uiPriority w:val="99"/>
    <w:semiHidden/>
    <w:unhideWhenUsed/>
    <w:rsid w:val="00C527EE"/>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C527EE"/>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C527EE"/>
    <w:rPr>
      <w:rFonts w:ascii="Times New Roman" w:hAnsi="Times New Roman" w:cs="Times New Roman" w:hint="default"/>
      <w:vertAlign w:val="superscript"/>
    </w:rPr>
  </w:style>
  <w:style w:type="paragraph" w:styleId="Revision">
    <w:name w:val="Revision"/>
    <w:hidden/>
    <w:uiPriority w:val="99"/>
    <w:semiHidden/>
    <w:rsid w:val="00B752EC"/>
    <w:pPr>
      <w:spacing w:after="0" w:line="240" w:lineRule="auto"/>
    </w:pPr>
  </w:style>
  <w:style w:type="paragraph" w:styleId="Header">
    <w:name w:val="header"/>
    <w:basedOn w:val="Normal"/>
    <w:link w:val="HeaderChar"/>
    <w:unhideWhenUsed/>
    <w:rsid w:val="003129FB"/>
    <w:pPr>
      <w:tabs>
        <w:tab w:val="center" w:pos="4680"/>
        <w:tab w:val="right" w:pos="9360"/>
      </w:tabs>
      <w:spacing w:after="0" w:line="240" w:lineRule="auto"/>
    </w:pPr>
  </w:style>
  <w:style w:type="character" w:customStyle="1" w:styleId="HeaderChar">
    <w:name w:val="Header Char"/>
    <w:basedOn w:val="DefaultParagraphFont"/>
    <w:link w:val="Header"/>
    <w:rsid w:val="003129FB"/>
  </w:style>
  <w:style w:type="paragraph" w:styleId="Footer">
    <w:name w:val="footer"/>
    <w:basedOn w:val="Normal"/>
    <w:link w:val="FooterChar"/>
    <w:uiPriority w:val="99"/>
    <w:unhideWhenUsed/>
    <w:rsid w:val="00312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9FB"/>
  </w:style>
  <w:style w:type="paragraph" w:customStyle="1" w:styleId="Default">
    <w:name w:val="Default"/>
    <w:rsid w:val="004E2FFD"/>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237F1"/>
    <w:rPr>
      <w:color w:val="0000FF" w:themeColor="hyperlink"/>
      <w:u w:val="single"/>
    </w:rPr>
  </w:style>
  <w:style w:type="paragraph" w:styleId="TOCHeading">
    <w:name w:val="TOC Heading"/>
    <w:basedOn w:val="Heading1"/>
    <w:next w:val="Normal"/>
    <w:uiPriority w:val="39"/>
    <w:qFormat/>
    <w:rsid w:val="00471146"/>
    <w:pPr>
      <w:outlineLvl w:val="9"/>
    </w:pPr>
    <w:rPr>
      <w:rFonts w:ascii="Cambria" w:eastAsia="Times New Roman" w:hAnsi="Cambria" w:cs="Times New Roman"/>
      <w:color w:val="365F91"/>
      <w:lang w:eastAsia="ja-JP"/>
    </w:rPr>
  </w:style>
  <w:style w:type="paragraph" w:styleId="TOC1">
    <w:name w:val="toc 1"/>
    <w:basedOn w:val="Normal"/>
    <w:next w:val="Normal"/>
    <w:autoRedefine/>
    <w:uiPriority w:val="39"/>
    <w:rsid w:val="00471146"/>
    <w:pPr>
      <w:spacing w:after="100"/>
    </w:pPr>
    <w:rPr>
      <w:rFonts w:ascii="Calibri" w:eastAsia="Calibri" w:hAnsi="Calibri" w:cs="Times New Roman"/>
    </w:rPr>
  </w:style>
  <w:style w:type="paragraph" w:styleId="TOC2">
    <w:name w:val="toc 2"/>
    <w:basedOn w:val="Normal"/>
    <w:next w:val="Normal"/>
    <w:autoRedefine/>
    <w:uiPriority w:val="39"/>
    <w:rsid w:val="00471146"/>
    <w:pPr>
      <w:spacing w:after="100"/>
      <w:ind w:left="220"/>
    </w:pPr>
    <w:rPr>
      <w:rFonts w:ascii="Calibri" w:eastAsia="Calibri" w:hAnsi="Calibri" w:cs="Times New Roman"/>
    </w:rPr>
  </w:style>
  <w:style w:type="paragraph" w:styleId="TOC3">
    <w:name w:val="toc 3"/>
    <w:basedOn w:val="Normal"/>
    <w:next w:val="Normal"/>
    <w:autoRedefine/>
    <w:uiPriority w:val="39"/>
    <w:rsid w:val="00471146"/>
    <w:pPr>
      <w:spacing w:after="100"/>
      <w:ind w:left="440"/>
    </w:pPr>
    <w:rPr>
      <w:rFonts w:ascii="Calibri" w:eastAsia="Calibri" w:hAnsi="Calibri" w:cs="Times New Roman"/>
    </w:rPr>
  </w:style>
  <w:style w:type="paragraph" w:styleId="ListParagraph">
    <w:name w:val="List Paragraph"/>
    <w:basedOn w:val="Normal"/>
    <w:uiPriority w:val="99"/>
    <w:qFormat/>
    <w:rsid w:val="00471146"/>
    <w:pPr>
      <w:ind w:left="720"/>
      <w:contextualSpacing/>
    </w:pPr>
    <w:rPr>
      <w:rFonts w:ascii="Calibri" w:eastAsia="Calibri" w:hAnsi="Calibri" w:cs="Times New Roman"/>
    </w:rPr>
  </w:style>
  <w:style w:type="character" w:customStyle="1" w:styleId="CharChar6">
    <w:name w:val="Char Char6"/>
    <w:basedOn w:val="DefaultParagraphFont"/>
    <w:uiPriority w:val="99"/>
    <w:rsid w:val="00471146"/>
    <w:rPr>
      <w:rFonts w:cs="Times New Roman"/>
      <w:sz w:val="20"/>
      <w:szCs w:val="20"/>
    </w:rPr>
  </w:style>
  <w:style w:type="character" w:styleId="SubtleEmphasis">
    <w:name w:val="Subtle Emphasis"/>
    <w:basedOn w:val="DefaultParagraphFont"/>
    <w:uiPriority w:val="19"/>
    <w:qFormat/>
    <w:rsid w:val="00471146"/>
    <w:rPr>
      <w:i/>
      <w:iCs/>
      <w:color w:val="808080" w:themeColor="text1" w:themeTint="7F"/>
    </w:rPr>
  </w:style>
  <w:style w:type="character" w:styleId="Strong">
    <w:name w:val="Strong"/>
    <w:basedOn w:val="DefaultParagraphFont"/>
    <w:uiPriority w:val="22"/>
    <w:qFormat/>
    <w:rsid w:val="00471146"/>
    <w:rPr>
      <w:b/>
      <w:bCs/>
    </w:rPr>
  </w:style>
  <w:style w:type="character" w:customStyle="1" w:styleId="apple-converted-space">
    <w:name w:val="apple-converted-space"/>
    <w:basedOn w:val="DefaultParagraphFont"/>
    <w:rsid w:val="00471146"/>
  </w:style>
  <w:style w:type="character" w:styleId="Emphasis">
    <w:name w:val="Emphasis"/>
    <w:basedOn w:val="DefaultParagraphFont"/>
    <w:uiPriority w:val="20"/>
    <w:qFormat/>
    <w:rsid w:val="00471146"/>
    <w:rPr>
      <w:i/>
      <w:iCs/>
    </w:rPr>
  </w:style>
  <w:style w:type="paragraph" w:customStyle="1" w:styleId="citation1">
    <w:name w:val="citation1"/>
    <w:basedOn w:val="Normal"/>
    <w:rsid w:val="00471146"/>
    <w:pPr>
      <w:spacing w:before="100" w:beforeAutospacing="1" w:after="100" w:afterAutospacing="1" w:line="240" w:lineRule="auto"/>
      <w:ind w:hanging="750"/>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230FA8"/>
    <w:rPr>
      <w:b/>
      <w:bCs/>
      <w:i/>
      <w:iCs/>
      <w:color w:val="4F81BD" w:themeColor="accent1"/>
    </w:rPr>
  </w:style>
  <w:style w:type="character" w:styleId="PageNumber">
    <w:name w:val="page number"/>
    <w:basedOn w:val="DefaultParagraphFont"/>
    <w:rsid w:val="00E87CAC"/>
    <w:rPr>
      <w:rFonts w:ascii="Calibri" w:hAnsi="Calibri"/>
      <w:sz w:val="24"/>
    </w:rPr>
  </w:style>
  <w:style w:type="paragraph" w:styleId="TableofFigures">
    <w:name w:val="table of figures"/>
    <w:basedOn w:val="Normal"/>
    <w:next w:val="Normal"/>
    <w:rsid w:val="00E87CAC"/>
    <w:pPr>
      <w:tabs>
        <w:tab w:val="right" w:leader="dot" w:pos="8640"/>
      </w:tabs>
      <w:spacing w:after="240" w:line="240" w:lineRule="auto"/>
      <w:ind w:left="720" w:hanging="720"/>
    </w:pPr>
    <w:rPr>
      <w:rFonts w:eastAsia="Times New Roman" w:cs="Times New Roman"/>
      <w:sz w:val="24"/>
      <w:szCs w:val="20"/>
    </w:rPr>
  </w:style>
  <w:style w:type="paragraph" w:customStyle="1" w:styleId="Centeredtexttitlepage">
    <w:name w:val="Centered text (title page)"/>
    <w:basedOn w:val="Normal"/>
    <w:qFormat/>
    <w:rsid w:val="00E87CAC"/>
    <w:pPr>
      <w:spacing w:after="0" w:line="480" w:lineRule="auto"/>
      <w:jc w:val="center"/>
    </w:pPr>
    <w:rPr>
      <w:rFonts w:eastAsia="Times New Roman" w:cs="Times New Roman"/>
      <w:sz w:val="24"/>
      <w:szCs w:val="20"/>
    </w:rPr>
  </w:style>
  <w:style w:type="paragraph" w:customStyle="1" w:styleId="Directorssignaturetitlepage">
    <w:name w:val="Director's signature (title page)"/>
    <w:basedOn w:val="Normal"/>
    <w:qFormat/>
    <w:rsid w:val="00E87CAC"/>
    <w:pPr>
      <w:spacing w:after="0" w:line="480" w:lineRule="auto"/>
      <w:ind w:firstLine="720"/>
      <w:jc w:val="right"/>
    </w:pPr>
    <w:rPr>
      <w:rFonts w:eastAsia="Times New Roman" w:cs="Times New Roman"/>
      <w:sz w:val="24"/>
      <w:szCs w:val="20"/>
    </w:rPr>
  </w:style>
  <w:style w:type="paragraph" w:customStyle="1" w:styleId="ChaptertitleNoToC">
    <w:name w:val="Chapter title (No ToC)"/>
    <w:basedOn w:val="Heading1"/>
    <w:next w:val="Normal"/>
    <w:qFormat/>
    <w:rsid w:val="00E87CAC"/>
    <w:pPr>
      <w:keepLines w:val="0"/>
      <w:pageBreakBefore/>
      <w:tabs>
        <w:tab w:val="left" w:pos="720"/>
        <w:tab w:val="right" w:leader="dot" w:pos="8640"/>
      </w:tabs>
      <w:spacing w:before="1200" w:after="720" w:line="480" w:lineRule="auto"/>
      <w:jc w:val="center"/>
    </w:pPr>
    <w:rPr>
      <w:rFonts w:asciiTheme="minorHAnsi" w:eastAsia="Times New Roman" w:hAnsiTheme="minorHAnsi" w:cs="Arial"/>
      <w:b w:val="0"/>
      <w:caps/>
      <w:color w:val="auto"/>
      <w:kern w:val="32"/>
      <w:sz w:val="24"/>
      <w:szCs w:val="32"/>
    </w:rPr>
  </w:style>
  <w:style w:type="paragraph" w:customStyle="1" w:styleId="ChaptertitleonToC">
    <w:name w:val="Chapter title (on ToC"/>
    <w:aliases w:val="not numbered)"/>
    <w:basedOn w:val="Heading1"/>
    <w:next w:val="Normal"/>
    <w:qFormat/>
    <w:rsid w:val="00E87CAC"/>
    <w:pPr>
      <w:keepLines w:val="0"/>
      <w:pageBreakBefore/>
      <w:tabs>
        <w:tab w:val="left" w:pos="720"/>
        <w:tab w:val="right" w:leader="dot" w:pos="8640"/>
      </w:tabs>
      <w:spacing w:before="1200" w:after="720" w:line="480" w:lineRule="auto"/>
      <w:jc w:val="center"/>
    </w:pPr>
    <w:rPr>
      <w:rFonts w:ascii="Calibri" w:eastAsia="Times New Roman" w:hAnsi="Calibri" w:cs="Arial"/>
      <w:b w:val="0"/>
      <w:caps/>
      <w:color w:val="auto"/>
      <w:kern w:val="32"/>
      <w:sz w:val="24"/>
      <w:szCs w:val="32"/>
    </w:rPr>
  </w:style>
  <w:style w:type="paragraph" w:customStyle="1" w:styleId="Centeredtextverticalhorizontal">
    <w:name w:val="Centered text (vertical &amp; horizontal)"/>
    <w:basedOn w:val="Normal"/>
    <w:qFormat/>
    <w:rsid w:val="00E87CAC"/>
    <w:pPr>
      <w:framePr w:wrap="notBeside" w:hAnchor="margin" w:xAlign="center" w:yAlign="center"/>
      <w:spacing w:after="0" w:line="480" w:lineRule="auto"/>
      <w:jc w:val="center"/>
    </w:pPr>
    <w:rPr>
      <w:rFonts w:eastAsia="Times New Roman" w:cs="Times New Roman"/>
      <w:sz w:val="24"/>
      <w:szCs w:val="20"/>
    </w:rPr>
  </w:style>
  <w:style w:type="paragraph" w:styleId="TOC4">
    <w:name w:val="toc 4"/>
    <w:basedOn w:val="Normal"/>
    <w:next w:val="Normal"/>
    <w:autoRedefine/>
    <w:uiPriority w:val="39"/>
    <w:unhideWhenUsed/>
    <w:rsid w:val="00206348"/>
    <w:pPr>
      <w:spacing w:after="100"/>
      <w:ind w:left="660"/>
    </w:pPr>
    <w:rPr>
      <w:rFonts w:eastAsiaTheme="minorEastAsia"/>
    </w:rPr>
  </w:style>
  <w:style w:type="paragraph" w:styleId="TOC5">
    <w:name w:val="toc 5"/>
    <w:basedOn w:val="Normal"/>
    <w:next w:val="Normal"/>
    <w:autoRedefine/>
    <w:uiPriority w:val="39"/>
    <w:unhideWhenUsed/>
    <w:rsid w:val="00206348"/>
    <w:pPr>
      <w:spacing w:after="100"/>
      <w:ind w:left="880"/>
    </w:pPr>
    <w:rPr>
      <w:rFonts w:eastAsiaTheme="minorEastAsia"/>
    </w:rPr>
  </w:style>
  <w:style w:type="paragraph" w:styleId="TOC6">
    <w:name w:val="toc 6"/>
    <w:basedOn w:val="Normal"/>
    <w:next w:val="Normal"/>
    <w:autoRedefine/>
    <w:uiPriority w:val="39"/>
    <w:unhideWhenUsed/>
    <w:rsid w:val="00206348"/>
    <w:pPr>
      <w:spacing w:after="100"/>
      <w:ind w:left="1100"/>
    </w:pPr>
    <w:rPr>
      <w:rFonts w:eastAsiaTheme="minorEastAsia"/>
    </w:rPr>
  </w:style>
  <w:style w:type="paragraph" w:styleId="TOC7">
    <w:name w:val="toc 7"/>
    <w:basedOn w:val="Normal"/>
    <w:next w:val="Normal"/>
    <w:autoRedefine/>
    <w:uiPriority w:val="39"/>
    <w:unhideWhenUsed/>
    <w:rsid w:val="00206348"/>
    <w:pPr>
      <w:spacing w:after="100"/>
      <w:ind w:left="1320"/>
    </w:pPr>
    <w:rPr>
      <w:rFonts w:eastAsiaTheme="minorEastAsia"/>
    </w:rPr>
  </w:style>
  <w:style w:type="paragraph" w:styleId="TOC8">
    <w:name w:val="toc 8"/>
    <w:basedOn w:val="Normal"/>
    <w:next w:val="Normal"/>
    <w:autoRedefine/>
    <w:uiPriority w:val="39"/>
    <w:unhideWhenUsed/>
    <w:rsid w:val="00206348"/>
    <w:pPr>
      <w:spacing w:after="100"/>
      <w:ind w:left="1540"/>
    </w:pPr>
    <w:rPr>
      <w:rFonts w:eastAsiaTheme="minorEastAsia"/>
    </w:rPr>
  </w:style>
  <w:style w:type="paragraph" w:styleId="TOC9">
    <w:name w:val="toc 9"/>
    <w:basedOn w:val="Normal"/>
    <w:next w:val="Normal"/>
    <w:autoRedefine/>
    <w:uiPriority w:val="39"/>
    <w:unhideWhenUsed/>
    <w:rsid w:val="00206348"/>
    <w:pPr>
      <w:spacing w:after="100"/>
      <w:ind w:left="1760"/>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able of figures"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4F20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20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129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32167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471146"/>
    <w:pPr>
      <w:spacing w:before="240" w:after="60"/>
      <w:outlineLvl w:val="4"/>
    </w:pPr>
    <w:rPr>
      <w:rFonts w:ascii="Calibri" w:eastAsia="Calibri" w:hAnsi="Calibri" w:cs="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F20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F20C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0720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9"/>
    <w:rsid w:val="0032167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9"/>
    <w:rsid w:val="00471146"/>
    <w:rPr>
      <w:rFonts w:ascii="Calibri" w:eastAsia="Calibri" w:hAnsi="Calibri" w:cs="Times New Roman"/>
      <w:b/>
      <w:bCs/>
      <w:i/>
      <w:iCs/>
      <w:sz w:val="26"/>
      <w:szCs w:val="26"/>
    </w:rPr>
  </w:style>
  <w:style w:type="paragraph" w:styleId="CommentText">
    <w:name w:val="annotation text"/>
    <w:basedOn w:val="Normal"/>
    <w:link w:val="CommentTextChar"/>
    <w:uiPriority w:val="99"/>
    <w:unhideWhenUsed/>
    <w:rsid w:val="004F77EC"/>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4F77EC"/>
    <w:rPr>
      <w:rFonts w:ascii="Calibri" w:eastAsia="Calibri" w:hAnsi="Calibri" w:cs="Times New Roman"/>
      <w:sz w:val="20"/>
      <w:szCs w:val="20"/>
    </w:rPr>
  </w:style>
  <w:style w:type="character" w:styleId="CommentReference">
    <w:name w:val="annotation reference"/>
    <w:basedOn w:val="DefaultParagraphFont"/>
    <w:uiPriority w:val="99"/>
    <w:semiHidden/>
    <w:unhideWhenUsed/>
    <w:rsid w:val="004F77EC"/>
    <w:rPr>
      <w:rFonts w:ascii="Times New Roman" w:hAnsi="Times New Roman" w:cs="Times New Roman" w:hint="default"/>
      <w:sz w:val="16"/>
      <w:szCs w:val="16"/>
    </w:rPr>
  </w:style>
  <w:style w:type="paragraph" w:styleId="BalloonText">
    <w:name w:val="Balloon Text"/>
    <w:basedOn w:val="Normal"/>
    <w:link w:val="BalloonTextChar"/>
    <w:uiPriority w:val="99"/>
    <w:semiHidden/>
    <w:unhideWhenUsed/>
    <w:rsid w:val="004F77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7EC"/>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9B077A"/>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9B077A"/>
    <w:rPr>
      <w:rFonts w:ascii="Calibri" w:eastAsia="Calibri" w:hAnsi="Calibri" w:cs="Times New Roman"/>
      <w:b/>
      <w:bCs/>
      <w:sz w:val="20"/>
      <w:szCs w:val="20"/>
    </w:rPr>
  </w:style>
  <w:style w:type="paragraph" w:styleId="NoSpacing">
    <w:name w:val="No Spacing"/>
    <w:uiPriority w:val="1"/>
    <w:qFormat/>
    <w:rsid w:val="00231D13"/>
    <w:pPr>
      <w:spacing w:after="0" w:line="240" w:lineRule="auto"/>
    </w:pPr>
  </w:style>
  <w:style w:type="paragraph" w:styleId="DocumentMap">
    <w:name w:val="Document Map"/>
    <w:basedOn w:val="Normal"/>
    <w:link w:val="DocumentMapChar"/>
    <w:uiPriority w:val="99"/>
    <w:semiHidden/>
    <w:unhideWhenUsed/>
    <w:rsid w:val="004F20C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20C5"/>
    <w:rPr>
      <w:rFonts w:ascii="Tahoma" w:hAnsi="Tahoma" w:cs="Tahoma"/>
      <w:sz w:val="16"/>
      <w:szCs w:val="16"/>
    </w:rPr>
  </w:style>
  <w:style w:type="paragraph" w:styleId="FootnoteText">
    <w:name w:val="footnote text"/>
    <w:basedOn w:val="Normal"/>
    <w:link w:val="FootnoteTextChar"/>
    <w:uiPriority w:val="99"/>
    <w:semiHidden/>
    <w:unhideWhenUsed/>
    <w:rsid w:val="00C527EE"/>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C527EE"/>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C527EE"/>
    <w:rPr>
      <w:rFonts w:ascii="Times New Roman" w:hAnsi="Times New Roman" w:cs="Times New Roman" w:hint="default"/>
      <w:vertAlign w:val="superscript"/>
    </w:rPr>
  </w:style>
  <w:style w:type="paragraph" w:styleId="Revision">
    <w:name w:val="Revision"/>
    <w:hidden/>
    <w:uiPriority w:val="99"/>
    <w:semiHidden/>
    <w:rsid w:val="00B752EC"/>
    <w:pPr>
      <w:spacing w:after="0" w:line="240" w:lineRule="auto"/>
    </w:pPr>
  </w:style>
  <w:style w:type="paragraph" w:styleId="Header">
    <w:name w:val="header"/>
    <w:basedOn w:val="Normal"/>
    <w:link w:val="HeaderChar"/>
    <w:unhideWhenUsed/>
    <w:rsid w:val="003129FB"/>
    <w:pPr>
      <w:tabs>
        <w:tab w:val="center" w:pos="4680"/>
        <w:tab w:val="right" w:pos="9360"/>
      </w:tabs>
      <w:spacing w:after="0" w:line="240" w:lineRule="auto"/>
    </w:pPr>
  </w:style>
  <w:style w:type="character" w:customStyle="1" w:styleId="HeaderChar">
    <w:name w:val="Header Char"/>
    <w:basedOn w:val="DefaultParagraphFont"/>
    <w:link w:val="Header"/>
    <w:rsid w:val="003129FB"/>
  </w:style>
  <w:style w:type="paragraph" w:styleId="Footer">
    <w:name w:val="footer"/>
    <w:basedOn w:val="Normal"/>
    <w:link w:val="FooterChar"/>
    <w:uiPriority w:val="99"/>
    <w:unhideWhenUsed/>
    <w:rsid w:val="00312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9FB"/>
  </w:style>
  <w:style w:type="paragraph" w:customStyle="1" w:styleId="Default">
    <w:name w:val="Default"/>
    <w:rsid w:val="004E2FFD"/>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237F1"/>
    <w:rPr>
      <w:color w:val="0000FF" w:themeColor="hyperlink"/>
      <w:u w:val="single"/>
    </w:rPr>
  </w:style>
  <w:style w:type="paragraph" w:styleId="TOCHeading">
    <w:name w:val="TOC Heading"/>
    <w:basedOn w:val="Heading1"/>
    <w:next w:val="Normal"/>
    <w:uiPriority w:val="39"/>
    <w:qFormat/>
    <w:rsid w:val="00471146"/>
    <w:pPr>
      <w:outlineLvl w:val="9"/>
    </w:pPr>
    <w:rPr>
      <w:rFonts w:ascii="Cambria" w:eastAsia="Times New Roman" w:hAnsi="Cambria" w:cs="Times New Roman"/>
      <w:color w:val="365F91"/>
      <w:lang w:eastAsia="ja-JP"/>
    </w:rPr>
  </w:style>
  <w:style w:type="paragraph" w:styleId="TOC1">
    <w:name w:val="toc 1"/>
    <w:basedOn w:val="Normal"/>
    <w:next w:val="Normal"/>
    <w:autoRedefine/>
    <w:uiPriority w:val="39"/>
    <w:rsid w:val="00471146"/>
    <w:pPr>
      <w:spacing w:after="100"/>
    </w:pPr>
    <w:rPr>
      <w:rFonts w:ascii="Calibri" w:eastAsia="Calibri" w:hAnsi="Calibri" w:cs="Times New Roman"/>
    </w:rPr>
  </w:style>
  <w:style w:type="paragraph" w:styleId="TOC2">
    <w:name w:val="toc 2"/>
    <w:basedOn w:val="Normal"/>
    <w:next w:val="Normal"/>
    <w:autoRedefine/>
    <w:uiPriority w:val="39"/>
    <w:rsid w:val="00471146"/>
    <w:pPr>
      <w:spacing w:after="100"/>
      <w:ind w:left="220"/>
    </w:pPr>
    <w:rPr>
      <w:rFonts w:ascii="Calibri" w:eastAsia="Calibri" w:hAnsi="Calibri" w:cs="Times New Roman"/>
    </w:rPr>
  </w:style>
  <w:style w:type="paragraph" w:styleId="TOC3">
    <w:name w:val="toc 3"/>
    <w:basedOn w:val="Normal"/>
    <w:next w:val="Normal"/>
    <w:autoRedefine/>
    <w:uiPriority w:val="39"/>
    <w:rsid w:val="00471146"/>
    <w:pPr>
      <w:spacing w:after="100"/>
      <w:ind w:left="440"/>
    </w:pPr>
    <w:rPr>
      <w:rFonts w:ascii="Calibri" w:eastAsia="Calibri" w:hAnsi="Calibri" w:cs="Times New Roman"/>
    </w:rPr>
  </w:style>
  <w:style w:type="paragraph" w:styleId="ListParagraph">
    <w:name w:val="List Paragraph"/>
    <w:basedOn w:val="Normal"/>
    <w:uiPriority w:val="99"/>
    <w:qFormat/>
    <w:rsid w:val="00471146"/>
    <w:pPr>
      <w:ind w:left="720"/>
      <w:contextualSpacing/>
    </w:pPr>
    <w:rPr>
      <w:rFonts w:ascii="Calibri" w:eastAsia="Calibri" w:hAnsi="Calibri" w:cs="Times New Roman"/>
    </w:rPr>
  </w:style>
  <w:style w:type="character" w:customStyle="1" w:styleId="CharChar6">
    <w:name w:val="Char Char6"/>
    <w:basedOn w:val="DefaultParagraphFont"/>
    <w:uiPriority w:val="99"/>
    <w:rsid w:val="00471146"/>
    <w:rPr>
      <w:rFonts w:cs="Times New Roman"/>
      <w:sz w:val="20"/>
      <w:szCs w:val="20"/>
    </w:rPr>
  </w:style>
  <w:style w:type="character" w:styleId="SubtleEmphasis">
    <w:name w:val="Subtle Emphasis"/>
    <w:basedOn w:val="DefaultParagraphFont"/>
    <w:uiPriority w:val="19"/>
    <w:qFormat/>
    <w:rsid w:val="00471146"/>
    <w:rPr>
      <w:i/>
      <w:iCs/>
      <w:color w:val="808080" w:themeColor="text1" w:themeTint="7F"/>
    </w:rPr>
  </w:style>
  <w:style w:type="character" w:styleId="Strong">
    <w:name w:val="Strong"/>
    <w:basedOn w:val="DefaultParagraphFont"/>
    <w:uiPriority w:val="22"/>
    <w:qFormat/>
    <w:rsid w:val="00471146"/>
    <w:rPr>
      <w:b/>
      <w:bCs/>
    </w:rPr>
  </w:style>
  <w:style w:type="character" w:customStyle="1" w:styleId="apple-converted-space">
    <w:name w:val="apple-converted-space"/>
    <w:basedOn w:val="DefaultParagraphFont"/>
    <w:rsid w:val="00471146"/>
  </w:style>
  <w:style w:type="character" w:styleId="Emphasis">
    <w:name w:val="Emphasis"/>
    <w:basedOn w:val="DefaultParagraphFont"/>
    <w:uiPriority w:val="20"/>
    <w:qFormat/>
    <w:rsid w:val="00471146"/>
    <w:rPr>
      <w:i/>
      <w:iCs/>
    </w:rPr>
  </w:style>
  <w:style w:type="paragraph" w:customStyle="1" w:styleId="citation1">
    <w:name w:val="citation1"/>
    <w:basedOn w:val="Normal"/>
    <w:rsid w:val="00471146"/>
    <w:pPr>
      <w:spacing w:before="100" w:beforeAutospacing="1" w:after="100" w:afterAutospacing="1" w:line="240" w:lineRule="auto"/>
      <w:ind w:hanging="750"/>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230FA8"/>
    <w:rPr>
      <w:b/>
      <w:bCs/>
      <w:i/>
      <w:iCs/>
      <w:color w:val="4F81BD" w:themeColor="accent1"/>
    </w:rPr>
  </w:style>
  <w:style w:type="character" w:styleId="PageNumber">
    <w:name w:val="page number"/>
    <w:basedOn w:val="DefaultParagraphFont"/>
    <w:rsid w:val="00E87CAC"/>
    <w:rPr>
      <w:rFonts w:ascii="Calibri" w:hAnsi="Calibri"/>
      <w:sz w:val="24"/>
    </w:rPr>
  </w:style>
  <w:style w:type="paragraph" w:styleId="TableofFigures">
    <w:name w:val="table of figures"/>
    <w:basedOn w:val="Normal"/>
    <w:next w:val="Normal"/>
    <w:rsid w:val="00E87CAC"/>
    <w:pPr>
      <w:tabs>
        <w:tab w:val="right" w:leader="dot" w:pos="8640"/>
      </w:tabs>
      <w:spacing w:after="240" w:line="240" w:lineRule="auto"/>
      <w:ind w:left="720" w:hanging="720"/>
    </w:pPr>
    <w:rPr>
      <w:rFonts w:eastAsia="Times New Roman" w:cs="Times New Roman"/>
      <w:sz w:val="24"/>
      <w:szCs w:val="20"/>
    </w:rPr>
  </w:style>
  <w:style w:type="paragraph" w:customStyle="1" w:styleId="Centeredtexttitlepage">
    <w:name w:val="Centered text (title page)"/>
    <w:basedOn w:val="Normal"/>
    <w:qFormat/>
    <w:rsid w:val="00E87CAC"/>
    <w:pPr>
      <w:spacing w:after="0" w:line="480" w:lineRule="auto"/>
      <w:jc w:val="center"/>
    </w:pPr>
    <w:rPr>
      <w:rFonts w:eastAsia="Times New Roman" w:cs="Times New Roman"/>
      <w:sz w:val="24"/>
      <w:szCs w:val="20"/>
    </w:rPr>
  </w:style>
  <w:style w:type="paragraph" w:customStyle="1" w:styleId="Directorssignaturetitlepage">
    <w:name w:val="Director's signature (title page)"/>
    <w:basedOn w:val="Normal"/>
    <w:qFormat/>
    <w:rsid w:val="00E87CAC"/>
    <w:pPr>
      <w:spacing w:after="0" w:line="480" w:lineRule="auto"/>
      <w:ind w:firstLine="720"/>
      <w:jc w:val="right"/>
    </w:pPr>
    <w:rPr>
      <w:rFonts w:eastAsia="Times New Roman" w:cs="Times New Roman"/>
      <w:sz w:val="24"/>
      <w:szCs w:val="20"/>
    </w:rPr>
  </w:style>
  <w:style w:type="paragraph" w:customStyle="1" w:styleId="ChaptertitleNoToC">
    <w:name w:val="Chapter title (No ToC)"/>
    <w:basedOn w:val="Heading1"/>
    <w:next w:val="Normal"/>
    <w:qFormat/>
    <w:rsid w:val="00E87CAC"/>
    <w:pPr>
      <w:keepLines w:val="0"/>
      <w:pageBreakBefore/>
      <w:tabs>
        <w:tab w:val="left" w:pos="720"/>
        <w:tab w:val="right" w:leader="dot" w:pos="8640"/>
      </w:tabs>
      <w:spacing w:before="1200" w:after="720" w:line="480" w:lineRule="auto"/>
      <w:jc w:val="center"/>
    </w:pPr>
    <w:rPr>
      <w:rFonts w:asciiTheme="minorHAnsi" w:eastAsia="Times New Roman" w:hAnsiTheme="minorHAnsi" w:cs="Arial"/>
      <w:b w:val="0"/>
      <w:caps/>
      <w:color w:val="auto"/>
      <w:kern w:val="32"/>
      <w:sz w:val="24"/>
      <w:szCs w:val="32"/>
    </w:rPr>
  </w:style>
  <w:style w:type="paragraph" w:customStyle="1" w:styleId="ChaptertitleonToC">
    <w:name w:val="Chapter title (on ToC"/>
    <w:aliases w:val="not numbered)"/>
    <w:basedOn w:val="Heading1"/>
    <w:next w:val="Normal"/>
    <w:qFormat/>
    <w:rsid w:val="00E87CAC"/>
    <w:pPr>
      <w:keepLines w:val="0"/>
      <w:pageBreakBefore/>
      <w:tabs>
        <w:tab w:val="left" w:pos="720"/>
        <w:tab w:val="right" w:leader="dot" w:pos="8640"/>
      </w:tabs>
      <w:spacing w:before="1200" w:after="720" w:line="480" w:lineRule="auto"/>
      <w:jc w:val="center"/>
    </w:pPr>
    <w:rPr>
      <w:rFonts w:ascii="Calibri" w:eastAsia="Times New Roman" w:hAnsi="Calibri" w:cs="Arial"/>
      <w:b w:val="0"/>
      <w:caps/>
      <w:color w:val="auto"/>
      <w:kern w:val="32"/>
      <w:sz w:val="24"/>
      <w:szCs w:val="32"/>
    </w:rPr>
  </w:style>
  <w:style w:type="paragraph" w:customStyle="1" w:styleId="Centeredtextverticalhorizontal">
    <w:name w:val="Centered text (vertical &amp; horizontal)"/>
    <w:basedOn w:val="Normal"/>
    <w:qFormat/>
    <w:rsid w:val="00E87CAC"/>
    <w:pPr>
      <w:framePr w:wrap="notBeside" w:hAnchor="margin" w:xAlign="center" w:yAlign="center"/>
      <w:spacing w:after="0" w:line="480" w:lineRule="auto"/>
      <w:jc w:val="center"/>
    </w:pPr>
    <w:rPr>
      <w:rFonts w:eastAsia="Times New Roman" w:cs="Times New Roman"/>
      <w:sz w:val="24"/>
      <w:szCs w:val="20"/>
    </w:rPr>
  </w:style>
  <w:style w:type="paragraph" w:styleId="TOC4">
    <w:name w:val="toc 4"/>
    <w:basedOn w:val="Normal"/>
    <w:next w:val="Normal"/>
    <w:autoRedefine/>
    <w:uiPriority w:val="39"/>
    <w:unhideWhenUsed/>
    <w:rsid w:val="00206348"/>
    <w:pPr>
      <w:spacing w:after="100"/>
      <w:ind w:left="660"/>
    </w:pPr>
    <w:rPr>
      <w:rFonts w:eastAsiaTheme="minorEastAsia"/>
    </w:rPr>
  </w:style>
  <w:style w:type="paragraph" w:styleId="TOC5">
    <w:name w:val="toc 5"/>
    <w:basedOn w:val="Normal"/>
    <w:next w:val="Normal"/>
    <w:autoRedefine/>
    <w:uiPriority w:val="39"/>
    <w:unhideWhenUsed/>
    <w:rsid w:val="00206348"/>
    <w:pPr>
      <w:spacing w:after="100"/>
      <w:ind w:left="880"/>
    </w:pPr>
    <w:rPr>
      <w:rFonts w:eastAsiaTheme="minorEastAsia"/>
    </w:rPr>
  </w:style>
  <w:style w:type="paragraph" w:styleId="TOC6">
    <w:name w:val="toc 6"/>
    <w:basedOn w:val="Normal"/>
    <w:next w:val="Normal"/>
    <w:autoRedefine/>
    <w:uiPriority w:val="39"/>
    <w:unhideWhenUsed/>
    <w:rsid w:val="00206348"/>
    <w:pPr>
      <w:spacing w:after="100"/>
      <w:ind w:left="1100"/>
    </w:pPr>
    <w:rPr>
      <w:rFonts w:eastAsiaTheme="minorEastAsia"/>
    </w:rPr>
  </w:style>
  <w:style w:type="paragraph" w:styleId="TOC7">
    <w:name w:val="toc 7"/>
    <w:basedOn w:val="Normal"/>
    <w:next w:val="Normal"/>
    <w:autoRedefine/>
    <w:uiPriority w:val="39"/>
    <w:unhideWhenUsed/>
    <w:rsid w:val="00206348"/>
    <w:pPr>
      <w:spacing w:after="100"/>
      <w:ind w:left="1320"/>
    </w:pPr>
    <w:rPr>
      <w:rFonts w:eastAsiaTheme="minorEastAsia"/>
    </w:rPr>
  </w:style>
  <w:style w:type="paragraph" w:styleId="TOC8">
    <w:name w:val="toc 8"/>
    <w:basedOn w:val="Normal"/>
    <w:next w:val="Normal"/>
    <w:autoRedefine/>
    <w:uiPriority w:val="39"/>
    <w:unhideWhenUsed/>
    <w:rsid w:val="00206348"/>
    <w:pPr>
      <w:spacing w:after="100"/>
      <w:ind w:left="1540"/>
    </w:pPr>
    <w:rPr>
      <w:rFonts w:eastAsiaTheme="minorEastAsia"/>
    </w:rPr>
  </w:style>
  <w:style w:type="paragraph" w:styleId="TOC9">
    <w:name w:val="toc 9"/>
    <w:basedOn w:val="Normal"/>
    <w:next w:val="Normal"/>
    <w:autoRedefine/>
    <w:uiPriority w:val="39"/>
    <w:unhideWhenUsed/>
    <w:rsid w:val="00206348"/>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8724">
      <w:bodyDiv w:val="1"/>
      <w:marLeft w:val="0"/>
      <w:marRight w:val="0"/>
      <w:marTop w:val="0"/>
      <w:marBottom w:val="0"/>
      <w:divBdr>
        <w:top w:val="none" w:sz="0" w:space="0" w:color="auto"/>
        <w:left w:val="none" w:sz="0" w:space="0" w:color="auto"/>
        <w:bottom w:val="none" w:sz="0" w:space="0" w:color="auto"/>
        <w:right w:val="none" w:sz="0" w:space="0" w:color="auto"/>
      </w:divBdr>
    </w:div>
    <w:div w:id="49501066">
      <w:bodyDiv w:val="1"/>
      <w:marLeft w:val="0"/>
      <w:marRight w:val="0"/>
      <w:marTop w:val="0"/>
      <w:marBottom w:val="0"/>
      <w:divBdr>
        <w:top w:val="none" w:sz="0" w:space="0" w:color="auto"/>
        <w:left w:val="none" w:sz="0" w:space="0" w:color="auto"/>
        <w:bottom w:val="none" w:sz="0" w:space="0" w:color="auto"/>
        <w:right w:val="none" w:sz="0" w:space="0" w:color="auto"/>
      </w:divBdr>
    </w:div>
    <w:div w:id="148599918">
      <w:bodyDiv w:val="1"/>
      <w:marLeft w:val="0"/>
      <w:marRight w:val="0"/>
      <w:marTop w:val="0"/>
      <w:marBottom w:val="0"/>
      <w:divBdr>
        <w:top w:val="none" w:sz="0" w:space="0" w:color="auto"/>
        <w:left w:val="none" w:sz="0" w:space="0" w:color="auto"/>
        <w:bottom w:val="none" w:sz="0" w:space="0" w:color="auto"/>
        <w:right w:val="none" w:sz="0" w:space="0" w:color="auto"/>
      </w:divBdr>
    </w:div>
    <w:div w:id="318382776">
      <w:bodyDiv w:val="1"/>
      <w:marLeft w:val="0"/>
      <w:marRight w:val="0"/>
      <w:marTop w:val="0"/>
      <w:marBottom w:val="0"/>
      <w:divBdr>
        <w:top w:val="none" w:sz="0" w:space="0" w:color="auto"/>
        <w:left w:val="none" w:sz="0" w:space="0" w:color="auto"/>
        <w:bottom w:val="none" w:sz="0" w:space="0" w:color="auto"/>
        <w:right w:val="none" w:sz="0" w:space="0" w:color="auto"/>
      </w:divBdr>
    </w:div>
    <w:div w:id="378096976">
      <w:bodyDiv w:val="1"/>
      <w:marLeft w:val="0"/>
      <w:marRight w:val="0"/>
      <w:marTop w:val="0"/>
      <w:marBottom w:val="0"/>
      <w:divBdr>
        <w:top w:val="none" w:sz="0" w:space="0" w:color="auto"/>
        <w:left w:val="none" w:sz="0" w:space="0" w:color="auto"/>
        <w:bottom w:val="none" w:sz="0" w:space="0" w:color="auto"/>
        <w:right w:val="none" w:sz="0" w:space="0" w:color="auto"/>
      </w:divBdr>
    </w:div>
    <w:div w:id="405760175">
      <w:bodyDiv w:val="1"/>
      <w:marLeft w:val="0"/>
      <w:marRight w:val="0"/>
      <w:marTop w:val="0"/>
      <w:marBottom w:val="0"/>
      <w:divBdr>
        <w:top w:val="none" w:sz="0" w:space="0" w:color="auto"/>
        <w:left w:val="none" w:sz="0" w:space="0" w:color="auto"/>
        <w:bottom w:val="none" w:sz="0" w:space="0" w:color="auto"/>
        <w:right w:val="none" w:sz="0" w:space="0" w:color="auto"/>
      </w:divBdr>
    </w:div>
    <w:div w:id="493421308">
      <w:bodyDiv w:val="1"/>
      <w:marLeft w:val="0"/>
      <w:marRight w:val="0"/>
      <w:marTop w:val="0"/>
      <w:marBottom w:val="0"/>
      <w:divBdr>
        <w:top w:val="none" w:sz="0" w:space="0" w:color="auto"/>
        <w:left w:val="none" w:sz="0" w:space="0" w:color="auto"/>
        <w:bottom w:val="none" w:sz="0" w:space="0" w:color="auto"/>
        <w:right w:val="none" w:sz="0" w:space="0" w:color="auto"/>
      </w:divBdr>
    </w:div>
    <w:div w:id="505751215">
      <w:bodyDiv w:val="1"/>
      <w:marLeft w:val="0"/>
      <w:marRight w:val="0"/>
      <w:marTop w:val="0"/>
      <w:marBottom w:val="0"/>
      <w:divBdr>
        <w:top w:val="none" w:sz="0" w:space="0" w:color="auto"/>
        <w:left w:val="none" w:sz="0" w:space="0" w:color="auto"/>
        <w:bottom w:val="none" w:sz="0" w:space="0" w:color="auto"/>
        <w:right w:val="none" w:sz="0" w:space="0" w:color="auto"/>
      </w:divBdr>
    </w:div>
    <w:div w:id="595402627">
      <w:bodyDiv w:val="1"/>
      <w:marLeft w:val="0"/>
      <w:marRight w:val="0"/>
      <w:marTop w:val="0"/>
      <w:marBottom w:val="0"/>
      <w:divBdr>
        <w:top w:val="none" w:sz="0" w:space="0" w:color="auto"/>
        <w:left w:val="none" w:sz="0" w:space="0" w:color="auto"/>
        <w:bottom w:val="none" w:sz="0" w:space="0" w:color="auto"/>
        <w:right w:val="none" w:sz="0" w:space="0" w:color="auto"/>
      </w:divBdr>
    </w:div>
    <w:div w:id="688334480">
      <w:bodyDiv w:val="1"/>
      <w:marLeft w:val="0"/>
      <w:marRight w:val="0"/>
      <w:marTop w:val="0"/>
      <w:marBottom w:val="0"/>
      <w:divBdr>
        <w:top w:val="none" w:sz="0" w:space="0" w:color="auto"/>
        <w:left w:val="none" w:sz="0" w:space="0" w:color="auto"/>
        <w:bottom w:val="none" w:sz="0" w:space="0" w:color="auto"/>
        <w:right w:val="none" w:sz="0" w:space="0" w:color="auto"/>
      </w:divBdr>
    </w:div>
    <w:div w:id="728958943">
      <w:bodyDiv w:val="1"/>
      <w:marLeft w:val="0"/>
      <w:marRight w:val="0"/>
      <w:marTop w:val="0"/>
      <w:marBottom w:val="0"/>
      <w:divBdr>
        <w:top w:val="none" w:sz="0" w:space="0" w:color="auto"/>
        <w:left w:val="none" w:sz="0" w:space="0" w:color="auto"/>
        <w:bottom w:val="none" w:sz="0" w:space="0" w:color="auto"/>
        <w:right w:val="none" w:sz="0" w:space="0" w:color="auto"/>
      </w:divBdr>
    </w:div>
    <w:div w:id="734742210">
      <w:bodyDiv w:val="1"/>
      <w:marLeft w:val="0"/>
      <w:marRight w:val="0"/>
      <w:marTop w:val="0"/>
      <w:marBottom w:val="0"/>
      <w:divBdr>
        <w:top w:val="none" w:sz="0" w:space="0" w:color="auto"/>
        <w:left w:val="none" w:sz="0" w:space="0" w:color="auto"/>
        <w:bottom w:val="none" w:sz="0" w:space="0" w:color="auto"/>
        <w:right w:val="none" w:sz="0" w:space="0" w:color="auto"/>
      </w:divBdr>
    </w:div>
    <w:div w:id="759523749">
      <w:bodyDiv w:val="1"/>
      <w:marLeft w:val="0"/>
      <w:marRight w:val="0"/>
      <w:marTop w:val="0"/>
      <w:marBottom w:val="0"/>
      <w:divBdr>
        <w:top w:val="none" w:sz="0" w:space="0" w:color="auto"/>
        <w:left w:val="none" w:sz="0" w:space="0" w:color="auto"/>
        <w:bottom w:val="none" w:sz="0" w:space="0" w:color="auto"/>
        <w:right w:val="none" w:sz="0" w:space="0" w:color="auto"/>
      </w:divBdr>
    </w:div>
    <w:div w:id="1076514699">
      <w:bodyDiv w:val="1"/>
      <w:marLeft w:val="0"/>
      <w:marRight w:val="0"/>
      <w:marTop w:val="0"/>
      <w:marBottom w:val="0"/>
      <w:divBdr>
        <w:top w:val="none" w:sz="0" w:space="0" w:color="auto"/>
        <w:left w:val="none" w:sz="0" w:space="0" w:color="auto"/>
        <w:bottom w:val="none" w:sz="0" w:space="0" w:color="auto"/>
        <w:right w:val="none" w:sz="0" w:space="0" w:color="auto"/>
      </w:divBdr>
    </w:div>
    <w:div w:id="1128159876">
      <w:bodyDiv w:val="1"/>
      <w:marLeft w:val="0"/>
      <w:marRight w:val="0"/>
      <w:marTop w:val="0"/>
      <w:marBottom w:val="0"/>
      <w:divBdr>
        <w:top w:val="none" w:sz="0" w:space="0" w:color="auto"/>
        <w:left w:val="none" w:sz="0" w:space="0" w:color="auto"/>
        <w:bottom w:val="none" w:sz="0" w:space="0" w:color="auto"/>
        <w:right w:val="none" w:sz="0" w:space="0" w:color="auto"/>
      </w:divBdr>
    </w:div>
    <w:div w:id="1132675875">
      <w:bodyDiv w:val="1"/>
      <w:marLeft w:val="0"/>
      <w:marRight w:val="0"/>
      <w:marTop w:val="0"/>
      <w:marBottom w:val="0"/>
      <w:divBdr>
        <w:top w:val="none" w:sz="0" w:space="0" w:color="auto"/>
        <w:left w:val="none" w:sz="0" w:space="0" w:color="auto"/>
        <w:bottom w:val="none" w:sz="0" w:space="0" w:color="auto"/>
        <w:right w:val="none" w:sz="0" w:space="0" w:color="auto"/>
      </w:divBdr>
    </w:div>
    <w:div w:id="1210149668">
      <w:bodyDiv w:val="1"/>
      <w:marLeft w:val="0"/>
      <w:marRight w:val="0"/>
      <w:marTop w:val="0"/>
      <w:marBottom w:val="0"/>
      <w:divBdr>
        <w:top w:val="none" w:sz="0" w:space="0" w:color="auto"/>
        <w:left w:val="none" w:sz="0" w:space="0" w:color="auto"/>
        <w:bottom w:val="none" w:sz="0" w:space="0" w:color="auto"/>
        <w:right w:val="none" w:sz="0" w:space="0" w:color="auto"/>
      </w:divBdr>
    </w:div>
    <w:div w:id="1222253662">
      <w:bodyDiv w:val="1"/>
      <w:marLeft w:val="0"/>
      <w:marRight w:val="0"/>
      <w:marTop w:val="0"/>
      <w:marBottom w:val="0"/>
      <w:divBdr>
        <w:top w:val="none" w:sz="0" w:space="0" w:color="auto"/>
        <w:left w:val="none" w:sz="0" w:space="0" w:color="auto"/>
        <w:bottom w:val="none" w:sz="0" w:space="0" w:color="auto"/>
        <w:right w:val="none" w:sz="0" w:space="0" w:color="auto"/>
      </w:divBdr>
    </w:div>
    <w:div w:id="1292902888">
      <w:bodyDiv w:val="1"/>
      <w:marLeft w:val="0"/>
      <w:marRight w:val="0"/>
      <w:marTop w:val="0"/>
      <w:marBottom w:val="0"/>
      <w:divBdr>
        <w:top w:val="none" w:sz="0" w:space="0" w:color="auto"/>
        <w:left w:val="none" w:sz="0" w:space="0" w:color="auto"/>
        <w:bottom w:val="none" w:sz="0" w:space="0" w:color="auto"/>
        <w:right w:val="none" w:sz="0" w:space="0" w:color="auto"/>
      </w:divBdr>
    </w:div>
    <w:div w:id="1438402897">
      <w:bodyDiv w:val="1"/>
      <w:marLeft w:val="0"/>
      <w:marRight w:val="0"/>
      <w:marTop w:val="0"/>
      <w:marBottom w:val="0"/>
      <w:divBdr>
        <w:top w:val="none" w:sz="0" w:space="0" w:color="auto"/>
        <w:left w:val="none" w:sz="0" w:space="0" w:color="auto"/>
        <w:bottom w:val="none" w:sz="0" w:space="0" w:color="auto"/>
        <w:right w:val="none" w:sz="0" w:space="0" w:color="auto"/>
      </w:divBdr>
    </w:div>
    <w:div w:id="1441758110">
      <w:bodyDiv w:val="1"/>
      <w:marLeft w:val="0"/>
      <w:marRight w:val="0"/>
      <w:marTop w:val="0"/>
      <w:marBottom w:val="0"/>
      <w:divBdr>
        <w:top w:val="none" w:sz="0" w:space="0" w:color="auto"/>
        <w:left w:val="none" w:sz="0" w:space="0" w:color="auto"/>
        <w:bottom w:val="none" w:sz="0" w:space="0" w:color="auto"/>
        <w:right w:val="none" w:sz="0" w:space="0" w:color="auto"/>
      </w:divBdr>
    </w:div>
    <w:div w:id="1449740137">
      <w:bodyDiv w:val="1"/>
      <w:marLeft w:val="0"/>
      <w:marRight w:val="0"/>
      <w:marTop w:val="0"/>
      <w:marBottom w:val="0"/>
      <w:divBdr>
        <w:top w:val="none" w:sz="0" w:space="0" w:color="auto"/>
        <w:left w:val="none" w:sz="0" w:space="0" w:color="auto"/>
        <w:bottom w:val="none" w:sz="0" w:space="0" w:color="auto"/>
        <w:right w:val="none" w:sz="0" w:space="0" w:color="auto"/>
      </w:divBdr>
    </w:div>
    <w:div w:id="1518692803">
      <w:bodyDiv w:val="1"/>
      <w:marLeft w:val="0"/>
      <w:marRight w:val="0"/>
      <w:marTop w:val="0"/>
      <w:marBottom w:val="0"/>
      <w:divBdr>
        <w:top w:val="none" w:sz="0" w:space="0" w:color="auto"/>
        <w:left w:val="none" w:sz="0" w:space="0" w:color="auto"/>
        <w:bottom w:val="none" w:sz="0" w:space="0" w:color="auto"/>
        <w:right w:val="none" w:sz="0" w:space="0" w:color="auto"/>
      </w:divBdr>
    </w:div>
    <w:div w:id="1528829624">
      <w:bodyDiv w:val="1"/>
      <w:marLeft w:val="0"/>
      <w:marRight w:val="0"/>
      <w:marTop w:val="0"/>
      <w:marBottom w:val="0"/>
      <w:divBdr>
        <w:top w:val="none" w:sz="0" w:space="0" w:color="auto"/>
        <w:left w:val="none" w:sz="0" w:space="0" w:color="auto"/>
        <w:bottom w:val="none" w:sz="0" w:space="0" w:color="auto"/>
        <w:right w:val="none" w:sz="0" w:space="0" w:color="auto"/>
      </w:divBdr>
    </w:div>
    <w:div w:id="1535970077">
      <w:bodyDiv w:val="1"/>
      <w:marLeft w:val="0"/>
      <w:marRight w:val="0"/>
      <w:marTop w:val="0"/>
      <w:marBottom w:val="0"/>
      <w:divBdr>
        <w:top w:val="none" w:sz="0" w:space="0" w:color="auto"/>
        <w:left w:val="none" w:sz="0" w:space="0" w:color="auto"/>
        <w:bottom w:val="none" w:sz="0" w:space="0" w:color="auto"/>
        <w:right w:val="none" w:sz="0" w:space="0" w:color="auto"/>
      </w:divBdr>
    </w:div>
    <w:div w:id="1546020531">
      <w:bodyDiv w:val="1"/>
      <w:marLeft w:val="0"/>
      <w:marRight w:val="0"/>
      <w:marTop w:val="0"/>
      <w:marBottom w:val="0"/>
      <w:divBdr>
        <w:top w:val="none" w:sz="0" w:space="0" w:color="auto"/>
        <w:left w:val="none" w:sz="0" w:space="0" w:color="auto"/>
        <w:bottom w:val="none" w:sz="0" w:space="0" w:color="auto"/>
        <w:right w:val="none" w:sz="0" w:space="0" w:color="auto"/>
      </w:divBdr>
    </w:div>
    <w:div w:id="1614050175">
      <w:bodyDiv w:val="1"/>
      <w:marLeft w:val="0"/>
      <w:marRight w:val="0"/>
      <w:marTop w:val="0"/>
      <w:marBottom w:val="0"/>
      <w:divBdr>
        <w:top w:val="none" w:sz="0" w:space="0" w:color="auto"/>
        <w:left w:val="none" w:sz="0" w:space="0" w:color="auto"/>
        <w:bottom w:val="none" w:sz="0" w:space="0" w:color="auto"/>
        <w:right w:val="none" w:sz="0" w:space="0" w:color="auto"/>
      </w:divBdr>
    </w:div>
    <w:div w:id="1616717256">
      <w:bodyDiv w:val="1"/>
      <w:marLeft w:val="0"/>
      <w:marRight w:val="0"/>
      <w:marTop w:val="0"/>
      <w:marBottom w:val="0"/>
      <w:divBdr>
        <w:top w:val="none" w:sz="0" w:space="0" w:color="auto"/>
        <w:left w:val="none" w:sz="0" w:space="0" w:color="auto"/>
        <w:bottom w:val="none" w:sz="0" w:space="0" w:color="auto"/>
        <w:right w:val="none" w:sz="0" w:space="0" w:color="auto"/>
      </w:divBdr>
    </w:div>
    <w:div w:id="1674333019">
      <w:bodyDiv w:val="1"/>
      <w:marLeft w:val="0"/>
      <w:marRight w:val="0"/>
      <w:marTop w:val="0"/>
      <w:marBottom w:val="0"/>
      <w:divBdr>
        <w:top w:val="none" w:sz="0" w:space="0" w:color="auto"/>
        <w:left w:val="none" w:sz="0" w:space="0" w:color="auto"/>
        <w:bottom w:val="none" w:sz="0" w:space="0" w:color="auto"/>
        <w:right w:val="none" w:sz="0" w:space="0" w:color="auto"/>
      </w:divBdr>
    </w:div>
    <w:div w:id="1718317699">
      <w:bodyDiv w:val="1"/>
      <w:marLeft w:val="0"/>
      <w:marRight w:val="0"/>
      <w:marTop w:val="0"/>
      <w:marBottom w:val="0"/>
      <w:divBdr>
        <w:top w:val="none" w:sz="0" w:space="0" w:color="auto"/>
        <w:left w:val="none" w:sz="0" w:space="0" w:color="auto"/>
        <w:bottom w:val="none" w:sz="0" w:space="0" w:color="auto"/>
        <w:right w:val="none" w:sz="0" w:space="0" w:color="auto"/>
      </w:divBdr>
    </w:div>
    <w:div w:id="1721246663">
      <w:bodyDiv w:val="1"/>
      <w:marLeft w:val="0"/>
      <w:marRight w:val="0"/>
      <w:marTop w:val="0"/>
      <w:marBottom w:val="0"/>
      <w:divBdr>
        <w:top w:val="none" w:sz="0" w:space="0" w:color="auto"/>
        <w:left w:val="none" w:sz="0" w:space="0" w:color="auto"/>
        <w:bottom w:val="none" w:sz="0" w:space="0" w:color="auto"/>
        <w:right w:val="none" w:sz="0" w:space="0" w:color="auto"/>
      </w:divBdr>
    </w:div>
    <w:div w:id="1739472885">
      <w:bodyDiv w:val="1"/>
      <w:marLeft w:val="0"/>
      <w:marRight w:val="0"/>
      <w:marTop w:val="0"/>
      <w:marBottom w:val="0"/>
      <w:divBdr>
        <w:top w:val="none" w:sz="0" w:space="0" w:color="auto"/>
        <w:left w:val="none" w:sz="0" w:space="0" w:color="auto"/>
        <w:bottom w:val="none" w:sz="0" w:space="0" w:color="auto"/>
        <w:right w:val="none" w:sz="0" w:space="0" w:color="auto"/>
      </w:divBdr>
    </w:div>
    <w:div w:id="1752458473">
      <w:bodyDiv w:val="1"/>
      <w:marLeft w:val="0"/>
      <w:marRight w:val="0"/>
      <w:marTop w:val="0"/>
      <w:marBottom w:val="0"/>
      <w:divBdr>
        <w:top w:val="none" w:sz="0" w:space="0" w:color="auto"/>
        <w:left w:val="none" w:sz="0" w:space="0" w:color="auto"/>
        <w:bottom w:val="none" w:sz="0" w:space="0" w:color="auto"/>
        <w:right w:val="none" w:sz="0" w:space="0" w:color="auto"/>
      </w:divBdr>
    </w:div>
    <w:div w:id="1864589121">
      <w:bodyDiv w:val="1"/>
      <w:marLeft w:val="0"/>
      <w:marRight w:val="0"/>
      <w:marTop w:val="0"/>
      <w:marBottom w:val="0"/>
      <w:divBdr>
        <w:top w:val="none" w:sz="0" w:space="0" w:color="auto"/>
        <w:left w:val="none" w:sz="0" w:space="0" w:color="auto"/>
        <w:bottom w:val="none" w:sz="0" w:space="0" w:color="auto"/>
        <w:right w:val="none" w:sz="0" w:space="0" w:color="auto"/>
      </w:divBdr>
    </w:div>
    <w:div w:id="1887401720">
      <w:bodyDiv w:val="1"/>
      <w:marLeft w:val="0"/>
      <w:marRight w:val="0"/>
      <w:marTop w:val="0"/>
      <w:marBottom w:val="0"/>
      <w:divBdr>
        <w:top w:val="none" w:sz="0" w:space="0" w:color="auto"/>
        <w:left w:val="none" w:sz="0" w:space="0" w:color="auto"/>
        <w:bottom w:val="none" w:sz="0" w:space="0" w:color="auto"/>
        <w:right w:val="none" w:sz="0" w:space="0" w:color="auto"/>
      </w:divBdr>
    </w:div>
    <w:div w:id="1900045747">
      <w:bodyDiv w:val="1"/>
      <w:marLeft w:val="0"/>
      <w:marRight w:val="0"/>
      <w:marTop w:val="0"/>
      <w:marBottom w:val="0"/>
      <w:divBdr>
        <w:top w:val="none" w:sz="0" w:space="0" w:color="auto"/>
        <w:left w:val="none" w:sz="0" w:space="0" w:color="auto"/>
        <w:bottom w:val="none" w:sz="0" w:space="0" w:color="auto"/>
        <w:right w:val="none" w:sz="0" w:space="0" w:color="auto"/>
      </w:divBdr>
    </w:div>
    <w:div w:id="1917544881">
      <w:bodyDiv w:val="1"/>
      <w:marLeft w:val="0"/>
      <w:marRight w:val="0"/>
      <w:marTop w:val="0"/>
      <w:marBottom w:val="0"/>
      <w:divBdr>
        <w:top w:val="none" w:sz="0" w:space="0" w:color="auto"/>
        <w:left w:val="none" w:sz="0" w:space="0" w:color="auto"/>
        <w:bottom w:val="none" w:sz="0" w:space="0" w:color="auto"/>
        <w:right w:val="none" w:sz="0" w:space="0" w:color="auto"/>
      </w:divBdr>
    </w:div>
    <w:div w:id="1948344075">
      <w:bodyDiv w:val="1"/>
      <w:marLeft w:val="0"/>
      <w:marRight w:val="0"/>
      <w:marTop w:val="0"/>
      <w:marBottom w:val="0"/>
      <w:divBdr>
        <w:top w:val="none" w:sz="0" w:space="0" w:color="auto"/>
        <w:left w:val="none" w:sz="0" w:space="0" w:color="auto"/>
        <w:bottom w:val="none" w:sz="0" w:space="0" w:color="auto"/>
        <w:right w:val="none" w:sz="0" w:space="0" w:color="auto"/>
      </w:divBdr>
    </w:div>
    <w:div w:id="1992445886">
      <w:bodyDiv w:val="1"/>
      <w:marLeft w:val="0"/>
      <w:marRight w:val="0"/>
      <w:marTop w:val="0"/>
      <w:marBottom w:val="0"/>
      <w:divBdr>
        <w:top w:val="none" w:sz="0" w:space="0" w:color="auto"/>
        <w:left w:val="none" w:sz="0" w:space="0" w:color="auto"/>
        <w:bottom w:val="none" w:sz="0" w:space="0" w:color="auto"/>
        <w:right w:val="none" w:sz="0" w:space="0" w:color="auto"/>
      </w:divBdr>
    </w:div>
    <w:div w:id="2009865625">
      <w:bodyDiv w:val="1"/>
      <w:marLeft w:val="0"/>
      <w:marRight w:val="0"/>
      <w:marTop w:val="0"/>
      <w:marBottom w:val="0"/>
      <w:divBdr>
        <w:top w:val="none" w:sz="0" w:space="0" w:color="auto"/>
        <w:left w:val="none" w:sz="0" w:space="0" w:color="auto"/>
        <w:bottom w:val="none" w:sz="0" w:space="0" w:color="auto"/>
        <w:right w:val="none" w:sz="0" w:space="0" w:color="auto"/>
      </w:divBdr>
    </w:div>
    <w:div w:id="2079739144">
      <w:bodyDiv w:val="1"/>
      <w:marLeft w:val="0"/>
      <w:marRight w:val="0"/>
      <w:marTop w:val="0"/>
      <w:marBottom w:val="0"/>
      <w:divBdr>
        <w:top w:val="none" w:sz="0" w:space="0" w:color="auto"/>
        <w:left w:val="none" w:sz="0" w:space="0" w:color="auto"/>
        <w:bottom w:val="none" w:sz="0" w:space="0" w:color="auto"/>
        <w:right w:val="none" w:sz="0" w:space="0" w:color="auto"/>
      </w:divBdr>
    </w:div>
    <w:div w:id="2105488470">
      <w:bodyDiv w:val="1"/>
      <w:marLeft w:val="0"/>
      <w:marRight w:val="0"/>
      <w:marTop w:val="0"/>
      <w:marBottom w:val="0"/>
      <w:divBdr>
        <w:top w:val="none" w:sz="0" w:space="0" w:color="auto"/>
        <w:left w:val="none" w:sz="0" w:space="0" w:color="auto"/>
        <w:bottom w:val="none" w:sz="0" w:space="0" w:color="auto"/>
        <w:right w:val="none" w:sz="0" w:space="0" w:color="auto"/>
      </w:divBdr>
    </w:div>
    <w:div w:id="2114932815">
      <w:bodyDiv w:val="1"/>
      <w:marLeft w:val="0"/>
      <w:marRight w:val="0"/>
      <w:marTop w:val="0"/>
      <w:marBottom w:val="0"/>
      <w:divBdr>
        <w:top w:val="none" w:sz="0" w:space="0" w:color="auto"/>
        <w:left w:val="none" w:sz="0" w:space="0" w:color="auto"/>
        <w:bottom w:val="none" w:sz="0" w:space="0" w:color="auto"/>
        <w:right w:val="none" w:sz="0" w:space="0" w:color="auto"/>
      </w:divBdr>
    </w:div>
    <w:div w:id="213636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chart" Target="charts/chart2.xm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chart" Target="charts/chart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hart" Target="charts/chart1.xml"/><Relationship Id="rId25" Type="http://schemas.openxmlformats.org/officeDocument/2006/relationships/image" Target="media/image4.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chart" Target="charts/chart4.xml"/><Relationship Id="rId29" Type="http://schemas.openxmlformats.org/officeDocument/2006/relationships/hyperlink" Target="http://www.census.gov/prod/2011pubs/12statab/pop.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chart" Target="charts/chart6.xml"/><Relationship Id="rId32" Type="http://schemas.openxmlformats.org/officeDocument/2006/relationships/footer" Target="footer5.xml"/><Relationship Id="rId5" Type="http://schemas.microsoft.com/office/2007/relationships/stylesWithEffects" Target="stylesWithEffects.xml"/><Relationship Id="rId15" Type="http://schemas.openxmlformats.org/officeDocument/2006/relationships/customXml" Target="ink/ink1.xml"/><Relationship Id="rId23" Type="http://schemas.openxmlformats.org/officeDocument/2006/relationships/image" Target="media/image3.emf"/><Relationship Id="rId28" Type="http://schemas.openxmlformats.org/officeDocument/2006/relationships/hyperlink" Target="http://www.census.gov/prod/2011pubs/12statab/pop.pdf" TargetMode="External"/><Relationship Id="rId10" Type="http://schemas.openxmlformats.org/officeDocument/2006/relationships/header" Target="header1.xml"/><Relationship Id="rId19" Type="http://schemas.openxmlformats.org/officeDocument/2006/relationships/chart" Target="charts/chart3.xml"/><Relationship Id="rId31" Type="http://schemas.openxmlformats.org/officeDocument/2006/relationships/hyperlink" Target="http://www.census.gov/prod/2011pubs/12statab/pop.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2.emf"/><Relationship Id="rId27" Type="http://schemas.openxmlformats.org/officeDocument/2006/relationships/footer" Target="footer4.xml"/><Relationship Id="rId30" Type="http://schemas.openxmlformats.org/officeDocument/2006/relationships/hyperlink" Target="http://www.census.gov/prod/2011pubs/12statab/pop.pdf"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ara\Desktop\3.2.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Book5"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alter likes</c:v>
                </c:pt>
              </c:strCache>
            </c:strRef>
          </c:tx>
          <c:invertIfNegative val="0"/>
          <c:cat>
            <c:strRef>
              <c:f>Sheet1!$A$2:$A$4</c:f>
              <c:strCache>
                <c:ptCount val="3"/>
                <c:pt idx="0">
                  <c:v>respondent likes</c:v>
                </c:pt>
                <c:pt idx="1">
                  <c:v>respondent has no opinion</c:v>
                </c:pt>
                <c:pt idx="2">
                  <c:v>responent dislikes</c:v>
                </c:pt>
              </c:strCache>
            </c:strRef>
          </c:cat>
          <c:val>
            <c:numRef>
              <c:f>Sheet1!$B$2:$B$4</c:f>
              <c:numCache>
                <c:formatCode>General</c:formatCode>
                <c:ptCount val="3"/>
                <c:pt idx="0">
                  <c:v>0.1691087</c:v>
                </c:pt>
                <c:pt idx="1">
                  <c:v>0.223194</c:v>
                </c:pt>
                <c:pt idx="2">
                  <c:v>0.25683129999999998</c:v>
                </c:pt>
              </c:numCache>
            </c:numRef>
          </c:val>
        </c:ser>
        <c:ser>
          <c:idx val="1"/>
          <c:order val="1"/>
          <c:tx>
            <c:strRef>
              <c:f>Sheet1!$C$1</c:f>
              <c:strCache>
                <c:ptCount val="1"/>
                <c:pt idx="0">
                  <c:v>alter dislikes</c:v>
                </c:pt>
              </c:strCache>
            </c:strRef>
          </c:tx>
          <c:spPr>
            <a:solidFill>
              <a:schemeClr val="accent1">
                <a:lumMod val="20000"/>
                <a:lumOff val="80000"/>
              </a:schemeClr>
            </a:solidFill>
          </c:spPr>
          <c:invertIfNegative val="0"/>
          <c:cat>
            <c:strRef>
              <c:f>Sheet1!$A$2:$A$4</c:f>
              <c:strCache>
                <c:ptCount val="3"/>
                <c:pt idx="0">
                  <c:v>respondent likes</c:v>
                </c:pt>
                <c:pt idx="1">
                  <c:v>respondent has no opinion</c:v>
                </c:pt>
                <c:pt idx="2">
                  <c:v>responent dislikes</c:v>
                </c:pt>
              </c:strCache>
            </c:strRef>
          </c:cat>
          <c:val>
            <c:numRef>
              <c:f>Sheet1!$C$2:$C$4</c:f>
              <c:numCache>
                <c:formatCode>General</c:formatCode>
                <c:ptCount val="3"/>
                <c:pt idx="0">
                  <c:v>0.1153315</c:v>
                </c:pt>
                <c:pt idx="1">
                  <c:v>5.6105200000000001E-2</c:v>
                </c:pt>
                <c:pt idx="2">
                  <c:v>0.1580182</c:v>
                </c:pt>
              </c:numCache>
            </c:numRef>
          </c:val>
        </c:ser>
        <c:dLbls>
          <c:showLegendKey val="0"/>
          <c:showVal val="0"/>
          <c:showCatName val="0"/>
          <c:showSerName val="0"/>
          <c:showPercent val="0"/>
          <c:showBubbleSize val="0"/>
        </c:dLbls>
        <c:gapWidth val="150"/>
        <c:axId val="396000640"/>
        <c:axId val="396002816"/>
      </c:barChart>
      <c:catAx>
        <c:axId val="396000640"/>
        <c:scaling>
          <c:orientation val="minMax"/>
        </c:scaling>
        <c:delete val="0"/>
        <c:axPos val="b"/>
        <c:title>
          <c:tx>
            <c:rich>
              <a:bodyPr/>
              <a:lstStyle/>
              <a:p>
                <a:pPr>
                  <a:defRPr/>
                </a:pPr>
                <a:r>
                  <a:rPr lang="en-US"/>
                  <a:t>Respondent Taste</a:t>
                </a:r>
              </a:p>
            </c:rich>
          </c:tx>
          <c:overlay val="0"/>
        </c:title>
        <c:majorTickMark val="out"/>
        <c:minorTickMark val="none"/>
        <c:tickLblPos val="nextTo"/>
        <c:crossAx val="396002816"/>
        <c:crosses val="autoZero"/>
        <c:auto val="1"/>
        <c:lblAlgn val="ctr"/>
        <c:lblOffset val="100"/>
        <c:noMultiLvlLbl val="0"/>
      </c:catAx>
      <c:valAx>
        <c:axId val="396002816"/>
        <c:scaling>
          <c:orientation val="minMax"/>
        </c:scaling>
        <c:delete val="0"/>
        <c:axPos val="l"/>
        <c:majorGridlines/>
        <c:title>
          <c:tx>
            <c:rich>
              <a:bodyPr rot="-5400000" vert="horz"/>
              <a:lstStyle/>
              <a:p>
                <a:pPr>
                  <a:defRPr/>
                </a:pPr>
                <a:r>
                  <a:rPr lang="en-US"/>
                  <a:t>Probability of Alignment</a:t>
                </a:r>
              </a:p>
            </c:rich>
          </c:tx>
          <c:overlay val="0"/>
        </c:title>
        <c:numFmt formatCode="General" sourceLinked="1"/>
        <c:majorTickMark val="out"/>
        <c:minorTickMark val="none"/>
        <c:tickLblPos val="nextTo"/>
        <c:crossAx val="396000640"/>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Sheet1!$B$33</c:f>
              <c:strCache>
                <c:ptCount val="1"/>
                <c:pt idx="0">
                  <c:v>LCC alter</c:v>
                </c:pt>
              </c:strCache>
            </c:strRef>
          </c:tx>
          <c:spPr>
            <a:solidFill>
              <a:schemeClr val="tx2"/>
            </a:solidFill>
          </c:spPr>
          <c:invertIfNegative val="0"/>
          <c:cat>
            <c:strRef>
              <c:f>Sheet1!$A$34:$A$36</c:f>
              <c:strCache>
                <c:ptCount val="3"/>
                <c:pt idx="0">
                  <c:v>LCC respondent</c:v>
                </c:pt>
                <c:pt idx="1">
                  <c:v>ES respondent</c:v>
                </c:pt>
                <c:pt idx="2">
                  <c:v>CS respondent</c:v>
                </c:pt>
              </c:strCache>
            </c:strRef>
          </c:cat>
          <c:val>
            <c:numRef>
              <c:f>Sheet1!$B$34:$B$36</c:f>
              <c:numCache>
                <c:formatCode>General</c:formatCode>
                <c:ptCount val="3"/>
                <c:pt idx="0">
                  <c:v>0.16980000000000001</c:v>
                </c:pt>
                <c:pt idx="1">
                  <c:v>0.12270200000000001</c:v>
                </c:pt>
                <c:pt idx="2">
                  <c:v>0.1025305</c:v>
                </c:pt>
              </c:numCache>
            </c:numRef>
          </c:val>
        </c:ser>
        <c:ser>
          <c:idx val="1"/>
          <c:order val="1"/>
          <c:tx>
            <c:strRef>
              <c:f>Sheet1!$C$33</c:f>
              <c:strCache>
                <c:ptCount val="1"/>
                <c:pt idx="0">
                  <c:v>ES alter</c:v>
                </c:pt>
              </c:strCache>
            </c:strRef>
          </c:tx>
          <c:spPr>
            <a:solidFill>
              <a:schemeClr val="accent1"/>
            </a:solidFill>
          </c:spPr>
          <c:invertIfNegative val="0"/>
          <c:cat>
            <c:strRef>
              <c:f>Sheet1!$A$34:$A$36</c:f>
              <c:strCache>
                <c:ptCount val="3"/>
                <c:pt idx="0">
                  <c:v>LCC respondent</c:v>
                </c:pt>
                <c:pt idx="1">
                  <c:v>ES respondent</c:v>
                </c:pt>
                <c:pt idx="2">
                  <c:v>CS respondent</c:v>
                </c:pt>
              </c:strCache>
            </c:strRef>
          </c:cat>
          <c:val>
            <c:numRef>
              <c:f>Sheet1!$C$34:$C$36</c:f>
              <c:numCache>
                <c:formatCode>General</c:formatCode>
                <c:ptCount val="3"/>
                <c:pt idx="0">
                  <c:v>0.1024822</c:v>
                </c:pt>
                <c:pt idx="1">
                  <c:v>7.4705900000000006E-2</c:v>
                </c:pt>
                <c:pt idx="2">
                  <c:v>6.1572799999999997E-2</c:v>
                </c:pt>
              </c:numCache>
            </c:numRef>
          </c:val>
        </c:ser>
        <c:ser>
          <c:idx val="2"/>
          <c:order val="2"/>
          <c:tx>
            <c:strRef>
              <c:f>Sheet1!$D$33</c:f>
              <c:strCache>
                <c:ptCount val="1"/>
                <c:pt idx="0">
                  <c:v>CS alter</c:v>
                </c:pt>
              </c:strCache>
            </c:strRef>
          </c:tx>
          <c:spPr>
            <a:solidFill>
              <a:schemeClr val="accent1">
                <a:lumMod val="20000"/>
                <a:lumOff val="80000"/>
              </a:schemeClr>
            </a:solidFill>
          </c:spPr>
          <c:invertIfNegative val="0"/>
          <c:cat>
            <c:strRef>
              <c:f>Sheet1!$A$34:$A$36</c:f>
              <c:strCache>
                <c:ptCount val="3"/>
                <c:pt idx="0">
                  <c:v>LCC respondent</c:v>
                </c:pt>
                <c:pt idx="1">
                  <c:v>ES respondent</c:v>
                </c:pt>
                <c:pt idx="2">
                  <c:v>CS respondent</c:v>
                </c:pt>
              </c:strCache>
            </c:strRef>
          </c:cat>
          <c:val>
            <c:numRef>
              <c:f>Sheet1!$D$34:$D$36</c:f>
              <c:numCache>
                <c:formatCode>General</c:formatCode>
                <c:ptCount val="3"/>
                <c:pt idx="0">
                  <c:v>0.1072036</c:v>
                </c:pt>
                <c:pt idx="1">
                  <c:v>8.0788499999999999E-2</c:v>
                </c:pt>
                <c:pt idx="2">
                  <c:v>9.3993800000000002E-2</c:v>
                </c:pt>
              </c:numCache>
            </c:numRef>
          </c:val>
        </c:ser>
        <c:dLbls>
          <c:showLegendKey val="0"/>
          <c:showVal val="0"/>
          <c:showCatName val="0"/>
          <c:showSerName val="0"/>
          <c:showPercent val="0"/>
          <c:showBubbleSize val="0"/>
        </c:dLbls>
        <c:gapWidth val="150"/>
        <c:axId val="405822464"/>
        <c:axId val="405844736"/>
      </c:barChart>
      <c:catAx>
        <c:axId val="405822464"/>
        <c:scaling>
          <c:orientation val="minMax"/>
        </c:scaling>
        <c:delete val="0"/>
        <c:axPos val="b"/>
        <c:majorTickMark val="out"/>
        <c:minorTickMark val="none"/>
        <c:tickLblPos val="nextTo"/>
        <c:crossAx val="405844736"/>
        <c:crosses val="autoZero"/>
        <c:auto val="1"/>
        <c:lblAlgn val="ctr"/>
        <c:lblOffset val="100"/>
        <c:noMultiLvlLbl val="0"/>
      </c:catAx>
      <c:valAx>
        <c:axId val="405844736"/>
        <c:scaling>
          <c:orientation val="minMax"/>
        </c:scaling>
        <c:delete val="0"/>
        <c:axPos val="l"/>
        <c:majorGridlines/>
        <c:numFmt formatCode="General" sourceLinked="1"/>
        <c:majorTickMark val="out"/>
        <c:minorTickMark val="none"/>
        <c:tickLblPos val="nextTo"/>
        <c:crossAx val="405822464"/>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Sheet1!$B$7</c:f>
              <c:strCache>
                <c:ptCount val="1"/>
                <c:pt idx="0">
                  <c:v>alter likes</c:v>
                </c:pt>
              </c:strCache>
            </c:strRef>
          </c:tx>
          <c:invertIfNegative val="0"/>
          <c:cat>
            <c:strRef>
              <c:f>Sheet1!$A$8:$A$10</c:f>
              <c:strCache>
                <c:ptCount val="3"/>
                <c:pt idx="0">
                  <c:v>respondent likes</c:v>
                </c:pt>
                <c:pt idx="1">
                  <c:v>respondent has no opinion</c:v>
                </c:pt>
                <c:pt idx="2">
                  <c:v>responent dislikes</c:v>
                </c:pt>
              </c:strCache>
            </c:strRef>
          </c:cat>
          <c:val>
            <c:numRef>
              <c:f>Sheet1!$B$8:$B$10</c:f>
              <c:numCache>
                <c:formatCode>General</c:formatCode>
                <c:ptCount val="3"/>
                <c:pt idx="0">
                  <c:v>8.2569500000000004E-2</c:v>
                </c:pt>
                <c:pt idx="1">
                  <c:v>7.7896999999999994E-2</c:v>
                </c:pt>
                <c:pt idx="2">
                  <c:v>0.1103814</c:v>
                </c:pt>
              </c:numCache>
            </c:numRef>
          </c:val>
        </c:ser>
        <c:ser>
          <c:idx val="1"/>
          <c:order val="1"/>
          <c:tx>
            <c:strRef>
              <c:f>Sheet1!$C$7</c:f>
              <c:strCache>
                <c:ptCount val="1"/>
                <c:pt idx="0">
                  <c:v>alter dislikes</c:v>
                </c:pt>
              </c:strCache>
            </c:strRef>
          </c:tx>
          <c:spPr>
            <a:solidFill>
              <a:schemeClr val="accent1">
                <a:lumMod val="20000"/>
                <a:lumOff val="80000"/>
              </a:schemeClr>
            </a:solidFill>
          </c:spPr>
          <c:invertIfNegative val="0"/>
          <c:cat>
            <c:strRef>
              <c:f>Sheet1!$A$8:$A$10</c:f>
              <c:strCache>
                <c:ptCount val="3"/>
                <c:pt idx="0">
                  <c:v>respondent likes</c:v>
                </c:pt>
                <c:pt idx="1">
                  <c:v>respondent has no opinion</c:v>
                </c:pt>
                <c:pt idx="2">
                  <c:v>responent dislikes</c:v>
                </c:pt>
              </c:strCache>
            </c:strRef>
          </c:cat>
          <c:val>
            <c:numRef>
              <c:f>Sheet1!$C$8:$C$10</c:f>
              <c:numCache>
                <c:formatCode>General</c:formatCode>
                <c:ptCount val="3"/>
                <c:pt idx="0">
                  <c:v>0.1126098</c:v>
                </c:pt>
                <c:pt idx="1">
                  <c:v>0.18358140000000001</c:v>
                </c:pt>
                <c:pt idx="2">
                  <c:v>0.15637529999999999</c:v>
                </c:pt>
              </c:numCache>
            </c:numRef>
          </c:val>
        </c:ser>
        <c:dLbls>
          <c:showLegendKey val="0"/>
          <c:showVal val="0"/>
          <c:showCatName val="0"/>
          <c:showSerName val="0"/>
          <c:showPercent val="0"/>
          <c:showBubbleSize val="0"/>
        </c:dLbls>
        <c:gapWidth val="150"/>
        <c:axId val="405935232"/>
        <c:axId val="405937152"/>
      </c:barChart>
      <c:catAx>
        <c:axId val="405935232"/>
        <c:scaling>
          <c:orientation val="minMax"/>
        </c:scaling>
        <c:delete val="0"/>
        <c:axPos val="b"/>
        <c:title>
          <c:tx>
            <c:rich>
              <a:bodyPr/>
              <a:lstStyle/>
              <a:p>
                <a:pPr>
                  <a:defRPr/>
                </a:pPr>
                <a:r>
                  <a:rPr lang="en-US"/>
                  <a:t>Respondent Taste</a:t>
                </a:r>
              </a:p>
            </c:rich>
          </c:tx>
          <c:overlay val="0"/>
        </c:title>
        <c:majorTickMark val="out"/>
        <c:minorTickMark val="none"/>
        <c:tickLblPos val="nextTo"/>
        <c:crossAx val="405937152"/>
        <c:crosses val="autoZero"/>
        <c:auto val="1"/>
        <c:lblAlgn val="ctr"/>
        <c:lblOffset val="100"/>
        <c:noMultiLvlLbl val="0"/>
      </c:catAx>
      <c:valAx>
        <c:axId val="405937152"/>
        <c:scaling>
          <c:orientation val="minMax"/>
        </c:scaling>
        <c:delete val="0"/>
        <c:axPos val="l"/>
        <c:majorGridlines/>
        <c:title>
          <c:tx>
            <c:rich>
              <a:bodyPr rot="-5400000" vert="horz"/>
              <a:lstStyle/>
              <a:p>
                <a:pPr>
                  <a:defRPr/>
                </a:pPr>
                <a:r>
                  <a:rPr lang="en-US"/>
                  <a:t>Probability of Distaincing</a:t>
                </a:r>
              </a:p>
            </c:rich>
          </c:tx>
          <c:overlay val="0"/>
        </c:title>
        <c:numFmt formatCode="General" sourceLinked="1"/>
        <c:majorTickMark val="out"/>
        <c:minorTickMark val="none"/>
        <c:tickLblPos val="nextTo"/>
        <c:crossAx val="405935232"/>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Sheet2!$B$10</c:f>
              <c:strCache>
                <c:ptCount val="1"/>
                <c:pt idx="0">
                  <c:v>TASTE ONLY</c:v>
                </c:pt>
              </c:strCache>
            </c:strRef>
          </c:tx>
          <c:spPr>
            <a:ln>
              <a:solidFill>
                <a:schemeClr val="tx2"/>
              </a:solidFill>
            </a:ln>
          </c:spPr>
          <c:invertIfNegative val="0"/>
          <c:cat>
            <c:strRef>
              <c:f>Sheet2!$A$11:$A$13</c:f>
              <c:strCache>
                <c:ptCount val="3"/>
                <c:pt idx="0">
                  <c:v>LCC</c:v>
                </c:pt>
                <c:pt idx="1">
                  <c:v>ES</c:v>
                </c:pt>
                <c:pt idx="2">
                  <c:v>CS</c:v>
                </c:pt>
              </c:strCache>
            </c:strRef>
          </c:cat>
          <c:val>
            <c:numRef>
              <c:f>Sheet2!$B$11:$B$13</c:f>
              <c:numCache>
                <c:formatCode>General</c:formatCode>
                <c:ptCount val="3"/>
                <c:pt idx="0">
                  <c:v>0.57679670000000005</c:v>
                </c:pt>
                <c:pt idx="1">
                  <c:v>0.64808410000000005</c:v>
                </c:pt>
                <c:pt idx="2">
                  <c:v>0.62477099999999997</c:v>
                </c:pt>
              </c:numCache>
            </c:numRef>
          </c:val>
        </c:ser>
        <c:ser>
          <c:idx val="1"/>
          <c:order val="1"/>
          <c:tx>
            <c:strRef>
              <c:f>Sheet2!$C$10</c:f>
              <c:strCache>
                <c:ptCount val="1"/>
                <c:pt idx="0">
                  <c:v>SOCIAL LOCATION ONLY</c:v>
                </c:pt>
              </c:strCache>
            </c:strRef>
          </c:tx>
          <c:spPr>
            <a:solidFill>
              <a:schemeClr val="tx2">
                <a:lumMod val="40000"/>
                <a:lumOff val="60000"/>
              </a:schemeClr>
            </a:solidFill>
          </c:spPr>
          <c:invertIfNegative val="0"/>
          <c:cat>
            <c:strRef>
              <c:f>Sheet2!$A$11:$A$13</c:f>
              <c:strCache>
                <c:ptCount val="3"/>
                <c:pt idx="0">
                  <c:v>LCC</c:v>
                </c:pt>
                <c:pt idx="1">
                  <c:v>ES</c:v>
                </c:pt>
                <c:pt idx="2">
                  <c:v>CS</c:v>
                </c:pt>
              </c:strCache>
            </c:strRef>
          </c:cat>
          <c:val>
            <c:numRef>
              <c:f>Sheet2!$C$11:$C$13</c:f>
              <c:numCache>
                <c:formatCode>General</c:formatCode>
                <c:ptCount val="3"/>
                <c:pt idx="0">
                  <c:v>0.79113710000000004</c:v>
                </c:pt>
                <c:pt idx="1">
                  <c:v>0.76524800000000004</c:v>
                </c:pt>
                <c:pt idx="2">
                  <c:v>0.72591309999999998</c:v>
                </c:pt>
              </c:numCache>
            </c:numRef>
          </c:val>
        </c:ser>
        <c:ser>
          <c:idx val="2"/>
          <c:order val="2"/>
          <c:tx>
            <c:strRef>
              <c:f>Sheet2!$D$10</c:f>
              <c:strCache>
                <c:ptCount val="1"/>
                <c:pt idx="0">
                  <c:v>BOTH</c:v>
                </c:pt>
              </c:strCache>
            </c:strRef>
          </c:tx>
          <c:spPr>
            <a:solidFill>
              <a:schemeClr val="accent1">
                <a:lumMod val="20000"/>
                <a:lumOff val="80000"/>
              </a:schemeClr>
            </a:solidFill>
          </c:spPr>
          <c:invertIfNegative val="0"/>
          <c:cat>
            <c:strRef>
              <c:f>Sheet2!$A$11:$A$13</c:f>
              <c:strCache>
                <c:ptCount val="3"/>
                <c:pt idx="0">
                  <c:v>LCC</c:v>
                </c:pt>
                <c:pt idx="1">
                  <c:v>ES</c:v>
                </c:pt>
                <c:pt idx="2">
                  <c:v>CS</c:v>
                </c:pt>
              </c:strCache>
            </c:strRef>
          </c:cat>
          <c:val>
            <c:numRef>
              <c:f>Sheet2!$D$11:$D$13</c:f>
              <c:numCache>
                <c:formatCode>General</c:formatCode>
                <c:ptCount val="3"/>
                <c:pt idx="0">
                  <c:v>0.71035720000000002</c:v>
                </c:pt>
                <c:pt idx="1">
                  <c:v>0.62219899999999995</c:v>
                </c:pt>
                <c:pt idx="2">
                  <c:v>0.68173519999999999</c:v>
                </c:pt>
              </c:numCache>
            </c:numRef>
          </c:val>
        </c:ser>
        <c:dLbls>
          <c:showLegendKey val="0"/>
          <c:showVal val="0"/>
          <c:showCatName val="0"/>
          <c:showSerName val="0"/>
          <c:showPercent val="0"/>
          <c:showBubbleSize val="0"/>
        </c:dLbls>
        <c:gapWidth val="150"/>
        <c:axId val="405963520"/>
        <c:axId val="405965440"/>
      </c:barChart>
      <c:catAx>
        <c:axId val="405963520"/>
        <c:scaling>
          <c:orientation val="minMax"/>
        </c:scaling>
        <c:delete val="0"/>
        <c:axPos val="b"/>
        <c:title>
          <c:tx>
            <c:rich>
              <a:bodyPr/>
              <a:lstStyle/>
              <a:p>
                <a:pPr>
                  <a:defRPr/>
                </a:pPr>
                <a:r>
                  <a:rPr lang="en-US"/>
                  <a:t>Responent</a:t>
                </a:r>
                <a:r>
                  <a:rPr lang="en-US" baseline="0"/>
                  <a:t> Social Location</a:t>
                </a:r>
              </a:p>
            </c:rich>
          </c:tx>
          <c:overlay val="0"/>
        </c:title>
        <c:majorTickMark val="out"/>
        <c:minorTickMark val="none"/>
        <c:tickLblPos val="nextTo"/>
        <c:crossAx val="405965440"/>
        <c:crosses val="autoZero"/>
        <c:auto val="1"/>
        <c:lblAlgn val="ctr"/>
        <c:lblOffset val="100"/>
        <c:noMultiLvlLbl val="0"/>
      </c:catAx>
      <c:valAx>
        <c:axId val="405965440"/>
        <c:scaling>
          <c:orientation val="minMax"/>
        </c:scaling>
        <c:delete val="0"/>
        <c:axPos val="l"/>
        <c:majorGridlines/>
        <c:title>
          <c:tx>
            <c:rich>
              <a:bodyPr rot="-5400000" vert="horz"/>
              <a:lstStyle/>
              <a:p>
                <a:pPr>
                  <a:defRPr/>
                </a:pPr>
                <a:r>
                  <a:rPr lang="en-US"/>
                  <a:t>Probability of Perceiving Social Distance</a:t>
                </a:r>
              </a:p>
            </c:rich>
          </c:tx>
          <c:overlay val="0"/>
        </c:title>
        <c:numFmt formatCode="General" sourceLinked="1"/>
        <c:majorTickMark val="out"/>
        <c:minorTickMark val="none"/>
        <c:tickLblPos val="nextTo"/>
        <c:crossAx val="405963520"/>
        <c:crosses val="autoZero"/>
        <c:crossBetween val="between"/>
      </c:valAx>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Sheet1!$B$43</c:f>
              <c:strCache>
                <c:ptCount val="1"/>
                <c:pt idx="0">
                  <c:v>parent no college</c:v>
                </c:pt>
              </c:strCache>
            </c:strRef>
          </c:tx>
          <c:invertIfNegative val="0"/>
          <c:cat>
            <c:strRef>
              <c:f>Sheet1!$A$44:$A$46</c:f>
              <c:strCache>
                <c:ptCount val="3"/>
                <c:pt idx="0">
                  <c:v>LCC respondent</c:v>
                </c:pt>
                <c:pt idx="1">
                  <c:v>ES respondent</c:v>
                </c:pt>
                <c:pt idx="2">
                  <c:v>CS respondent</c:v>
                </c:pt>
              </c:strCache>
            </c:strRef>
          </c:cat>
          <c:val>
            <c:numRef>
              <c:f>Sheet1!$B$44:$B$46</c:f>
              <c:numCache>
                <c:formatCode>General</c:formatCode>
                <c:ptCount val="3"/>
                <c:pt idx="0">
                  <c:v>0.73573319999999998</c:v>
                </c:pt>
                <c:pt idx="1">
                  <c:v>0.69608570000000003</c:v>
                </c:pt>
                <c:pt idx="2">
                  <c:v>0.66902600000000001</c:v>
                </c:pt>
              </c:numCache>
            </c:numRef>
          </c:val>
        </c:ser>
        <c:ser>
          <c:idx val="1"/>
          <c:order val="1"/>
          <c:tx>
            <c:strRef>
              <c:f>Sheet1!$C$43</c:f>
              <c:strCache>
                <c:ptCount val="1"/>
                <c:pt idx="0">
                  <c:v>parent college</c:v>
                </c:pt>
              </c:strCache>
            </c:strRef>
          </c:tx>
          <c:spPr>
            <a:solidFill>
              <a:schemeClr val="accent1">
                <a:lumMod val="20000"/>
                <a:lumOff val="80000"/>
              </a:schemeClr>
            </a:solidFill>
          </c:spPr>
          <c:invertIfNegative val="0"/>
          <c:cat>
            <c:strRef>
              <c:f>Sheet1!$A$44:$A$46</c:f>
              <c:strCache>
                <c:ptCount val="3"/>
                <c:pt idx="0">
                  <c:v>LCC respondent</c:v>
                </c:pt>
                <c:pt idx="1">
                  <c:v>ES respondent</c:v>
                </c:pt>
                <c:pt idx="2">
                  <c:v>CS respondent</c:v>
                </c:pt>
              </c:strCache>
            </c:strRef>
          </c:cat>
          <c:val>
            <c:numRef>
              <c:f>Sheet1!$C$44:$C$46</c:f>
              <c:numCache>
                <c:formatCode>General</c:formatCode>
                <c:ptCount val="3"/>
                <c:pt idx="0">
                  <c:v>0.64136610000000005</c:v>
                </c:pt>
                <c:pt idx="1">
                  <c:v>0.64576990000000001</c:v>
                </c:pt>
                <c:pt idx="2">
                  <c:v>0.67216489999999995</c:v>
                </c:pt>
              </c:numCache>
            </c:numRef>
          </c:val>
        </c:ser>
        <c:dLbls>
          <c:showLegendKey val="0"/>
          <c:showVal val="0"/>
          <c:showCatName val="0"/>
          <c:showSerName val="0"/>
          <c:showPercent val="0"/>
          <c:showBubbleSize val="0"/>
        </c:dLbls>
        <c:gapWidth val="150"/>
        <c:axId val="405974400"/>
        <c:axId val="405976576"/>
      </c:barChart>
      <c:catAx>
        <c:axId val="405974400"/>
        <c:scaling>
          <c:orientation val="minMax"/>
        </c:scaling>
        <c:delete val="0"/>
        <c:axPos val="b"/>
        <c:title>
          <c:tx>
            <c:rich>
              <a:bodyPr/>
              <a:lstStyle/>
              <a:p>
                <a:pPr>
                  <a:defRPr/>
                </a:pPr>
                <a:r>
                  <a:rPr lang="en-US"/>
                  <a:t>Respondent Social Location</a:t>
                </a:r>
              </a:p>
            </c:rich>
          </c:tx>
          <c:overlay val="0"/>
        </c:title>
        <c:majorTickMark val="out"/>
        <c:minorTickMark val="none"/>
        <c:tickLblPos val="nextTo"/>
        <c:crossAx val="405976576"/>
        <c:crosses val="autoZero"/>
        <c:auto val="1"/>
        <c:lblAlgn val="ctr"/>
        <c:lblOffset val="100"/>
        <c:noMultiLvlLbl val="0"/>
      </c:catAx>
      <c:valAx>
        <c:axId val="405976576"/>
        <c:scaling>
          <c:orientation val="minMax"/>
          <c:min val="0"/>
        </c:scaling>
        <c:delete val="0"/>
        <c:axPos val="l"/>
        <c:majorGridlines/>
        <c:title>
          <c:tx>
            <c:rich>
              <a:bodyPr rot="-5400000" vert="horz"/>
              <a:lstStyle/>
              <a:p>
                <a:pPr>
                  <a:defRPr/>
                </a:pPr>
                <a:r>
                  <a:rPr lang="en-US"/>
                  <a:t>Probability</a:t>
                </a:r>
                <a:r>
                  <a:rPr lang="en-US" baseline="0"/>
                  <a:t> of Perceiving Social Distance</a:t>
                </a:r>
                <a:endParaRPr lang="en-US"/>
              </a:p>
            </c:rich>
          </c:tx>
          <c:overlay val="0"/>
        </c:title>
        <c:numFmt formatCode="General" sourceLinked="1"/>
        <c:majorTickMark val="out"/>
        <c:minorTickMark val="none"/>
        <c:tickLblPos val="nextTo"/>
        <c:crossAx val="405974400"/>
        <c:crosses val="autoZero"/>
        <c:crossBetween val="between"/>
      </c:valAx>
    </c:plotArea>
    <c:legend>
      <c:legendPos val="r"/>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Sheet3!$B$13</c:f>
              <c:strCache>
                <c:ptCount val="1"/>
                <c:pt idx="0">
                  <c:v>LCC alter</c:v>
                </c:pt>
              </c:strCache>
            </c:strRef>
          </c:tx>
          <c:spPr>
            <a:solidFill>
              <a:schemeClr val="tx2"/>
            </a:solidFill>
          </c:spPr>
          <c:invertIfNegative val="0"/>
          <c:cat>
            <c:strRef>
              <c:f>Sheet3!$A$14:$A$16</c:f>
              <c:strCache>
                <c:ptCount val="3"/>
                <c:pt idx="0">
                  <c:v>LCC respondent</c:v>
                </c:pt>
                <c:pt idx="1">
                  <c:v>ES respondent</c:v>
                </c:pt>
                <c:pt idx="2">
                  <c:v>CS respondent</c:v>
                </c:pt>
              </c:strCache>
            </c:strRef>
          </c:cat>
          <c:val>
            <c:numRef>
              <c:f>Sheet3!$B$14:$B$16</c:f>
              <c:numCache>
                <c:formatCode>General</c:formatCode>
                <c:ptCount val="3"/>
                <c:pt idx="0">
                  <c:v>0.72937439999999998</c:v>
                </c:pt>
                <c:pt idx="1">
                  <c:v>0.77536839999999996</c:v>
                </c:pt>
                <c:pt idx="2">
                  <c:v>0.80666800000000005</c:v>
                </c:pt>
              </c:numCache>
            </c:numRef>
          </c:val>
        </c:ser>
        <c:ser>
          <c:idx val="1"/>
          <c:order val="1"/>
          <c:tx>
            <c:strRef>
              <c:f>Sheet3!$C$13</c:f>
              <c:strCache>
                <c:ptCount val="1"/>
                <c:pt idx="0">
                  <c:v>ES alter</c:v>
                </c:pt>
              </c:strCache>
            </c:strRef>
          </c:tx>
          <c:spPr>
            <a:solidFill>
              <a:schemeClr val="tx2">
                <a:lumMod val="60000"/>
                <a:lumOff val="40000"/>
              </a:schemeClr>
            </a:solidFill>
          </c:spPr>
          <c:invertIfNegative val="0"/>
          <c:cat>
            <c:strRef>
              <c:f>Sheet3!$A$14:$A$16</c:f>
              <c:strCache>
                <c:ptCount val="3"/>
                <c:pt idx="0">
                  <c:v>LCC respondent</c:v>
                </c:pt>
                <c:pt idx="1">
                  <c:v>ES respondent</c:v>
                </c:pt>
                <c:pt idx="2">
                  <c:v>CS respondent</c:v>
                </c:pt>
              </c:strCache>
            </c:strRef>
          </c:cat>
          <c:val>
            <c:numRef>
              <c:f>Sheet3!$C$14:$C$16</c:f>
              <c:numCache>
                <c:formatCode>General</c:formatCode>
                <c:ptCount val="3"/>
                <c:pt idx="0">
                  <c:v>0.6922007</c:v>
                </c:pt>
                <c:pt idx="1">
                  <c:v>0.6429494</c:v>
                </c:pt>
                <c:pt idx="2">
                  <c:v>0.70669289999999996</c:v>
                </c:pt>
              </c:numCache>
            </c:numRef>
          </c:val>
        </c:ser>
        <c:ser>
          <c:idx val="2"/>
          <c:order val="2"/>
          <c:tx>
            <c:strRef>
              <c:f>Sheet3!$D$13</c:f>
              <c:strCache>
                <c:ptCount val="1"/>
                <c:pt idx="0">
                  <c:v>CS alter</c:v>
                </c:pt>
              </c:strCache>
            </c:strRef>
          </c:tx>
          <c:spPr>
            <a:solidFill>
              <a:schemeClr val="tx2">
                <a:lumMod val="20000"/>
                <a:lumOff val="80000"/>
              </a:schemeClr>
            </a:solidFill>
          </c:spPr>
          <c:invertIfNegative val="0"/>
          <c:cat>
            <c:strRef>
              <c:f>Sheet3!$A$14:$A$16</c:f>
              <c:strCache>
                <c:ptCount val="3"/>
                <c:pt idx="0">
                  <c:v>LCC respondent</c:v>
                </c:pt>
                <c:pt idx="1">
                  <c:v>ES respondent</c:v>
                </c:pt>
                <c:pt idx="2">
                  <c:v>CS respondent</c:v>
                </c:pt>
              </c:strCache>
            </c:strRef>
          </c:cat>
          <c:val>
            <c:numRef>
              <c:f>Sheet3!$D$14:$D$16</c:f>
              <c:numCache>
                <c:formatCode>General</c:formatCode>
                <c:ptCount val="3"/>
                <c:pt idx="0">
                  <c:v>0.68250869999999997</c:v>
                </c:pt>
                <c:pt idx="1">
                  <c:v>0.63672580000000001</c:v>
                </c:pt>
                <c:pt idx="2">
                  <c:v>0.54622029999999999</c:v>
                </c:pt>
              </c:numCache>
            </c:numRef>
          </c:val>
        </c:ser>
        <c:dLbls>
          <c:showLegendKey val="0"/>
          <c:showVal val="0"/>
          <c:showCatName val="0"/>
          <c:showSerName val="0"/>
          <c:showPercent val="0"/>
          <c:showBubbleSize val="0"/>
        </c:dLbls>
        <c:gapWidth val="150"/>
        <c:axId val="406002688"/>
        <c:axId val="406004864"/>
      </c:barChart>
      <c:catAx>
        <c:axId val="406002688"/>
        <c:scaling>
          <c:orientation val="minMax"/>
        </c:scaling>
        <c:delete val="0"/>
        <c:axPos val="b"/>
        <c:title>
          <c:tx>
            <c:rich>
              <a:bodyPr/>
              <a:lstStyle/>
              <a:p>
                <a:pPr>
                  <a:defRPr/>
                </a:pPr>
                <a:r>
                  <a:rPr lang="en-US"/>
                  <a:t>Respondent Social Location</a:t>
                </a:r>
              </a:p>
            </c:rich>
          </c:tx>
          <c:overlay val="0"/>
        </c:title>
        <c:majorTickMark val="out"/>
        <c:minorTickMark val="none"/>
        <c:tickLblPos val="nextTo"/>
        <c:crossAx val="406004864"/>
        <c:crosses val="autoZero"/>
        <c:auto val="1"/>
        <c:lblAlgn val="ctr"/>
        <c:lblOffset val="100"/>
        <c:noMultiLvlLbl val="0"/>
      </c:catAx>
      <c:valAx>
        <c:axId val="406004864"/>
        <c:scaling>
          <c:orientation val="minMax"/>
          <c:min val="0"/>
        </c:scaling>
        <c:delete val="0"/>
        <c:axPos val="l"/>
        <c:majorGridlines/>
        <c:title>
          <c:tx>
            <c:rich>
              <a:bodyPr rot="-5400000" vert="horz"/>
              <a:lstStyle/>
              <a:p>
                <a:pPr>
                  <a:defRPr/>
                </a:pPr>
                <a:r>
                  <a:rPr lang="en-US"/>
                  <a:t>Probability of Perceiving Social Distance</a:t>
                </a:r>
              </a:p>
            </c:rich>
          </c:tx>
          <c:overlay val="0"/>
        </c:title>
        <c:numFmt formatCode="General" sourceLinked="1"/>
        <c:majorTickMark val="out"/>
        <c:minorTickMark val="none"/>
        <c:tickLblPos val="nextTo"/>
        <c:crossAx val="406002688"/>
        <c:crosses val="autoZero"/>
        <c:crossBetween val="between"/>
      </c:valAx>
    </c:plotArea>
    <c:legend>
      <c:legendPos val="r"/>
      <c:overlay val="0"/>
    </c:legend>
    <c:plotVisOnly val="1"/>
    <c:dispBlanksAs val="gap"/>
    <c:showDLblsOverMax val="0"/>
  </c:chart>
  <c:externalData r:id="rId1">
    <c:autoUpdate val="0"/>
  </c:externalData>
</c:chartSpace>
</file>

<file path=word/ink/ink1.xml><?xml version="1.0" encoding="utf-8"?>
<inkml:ink xmlns:inkml="http://www.w3.org/2003/InkML">
  <inkml:definitions>
    <inkml:context xml:id="ctx0">
      <inkml:inkSource xml:id="inkSrc0">
        <inkml:traceFormat>
          <inkml:channel name="X" type="integer" max="1366" units="cm"/>
          <inkml:channel name="Y" type="integer" max="768" units="cm"/>
        </inkml:traceFormat>
        <inkml:channelProperties>
          <inkml:channelProperty channel="X" name="resolution" value="28.34025" units="1/cm"/>
          <inkml:channelProperty channel="Y" name="resolution" value="28.33948" units="1/cm"/>
        </inkml:channelProperties>
      </inkml:inkSource>
      <inkml:timestamp xml:id="ts0" timeString="2013-01-13T16:38:01.269"/>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2CEB4152-AC98-49C4-ADCB-504D8B198905}">
  <ds:schemaRefs>
    <ds:schemaRef ds:uri="http://schemas.openxmlformats.org/officeDocument/2006/bibliography"/>
  </ds:schemaRefs>
</ds:datastoreItem>
</file>

<file path=customXml/itemProps2.xml><?xml version="1.0" encoding="utf-8"?>
<ds:datastoreItem xmlns:ds="http://schemas.openxmlformats.org/officeDocument/2006/customXml" ds:itemID="{78204933-B5F6-4400-9FDC-7E6E79E9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132</Pages>
  <Words>32637</Words>
  <Characters>186034</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218235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sskiles</dc:creator>
  <cp:lastModifiedBy>Sara</cp:lastModifiedBy>
  <cp:revision>2</cp:revision>
  <cp:lastPrinted>2014-06-08T04:18:00Z</cp:lastPrinted>
  <dcterms:created xsi:type="dcterms:W3CDTF">2014-06-10T01:42:00Z</dcterms:created>
  <dcterms:modified xsi:type="dcterms:W3CDTF">2014-06-10T01:42:00Z</dcterms:modified>
</cp:coreProperties>
</file>