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8"/>
        <w:gridCol w:w="5386"/>
      </w:tblGrid>
      <w:tr w:rsidR="00705166" w:rsidRPr="00243517">
        <w:tc>
          <w:tcPr>
            <w:tcW w:w="5388" w:type="dxa"/>
          </w:tcPr>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Ақылы курсқа 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sidRPr="00243517">
              <w:rPr>
                <w:rFonts w:ascii="Times New Roman" w:eastAsia="Times New Roman" w:hAnsi="Times New Roman" w:cs="Times New Roman"/>
                <w:b/>
                <w:sz w:val="24"/>
                <w:szCs w:val="24"/>
                <w:lang w:val="en-US"/>
              </w:rPr>
              <w:t xml:space="preserve"> </w:t>
            </w:r>
            <w:r w:rsidRPr="00243517">
              <w:rPr>
                <w:rFonts w:ascii="Times New Roman" w:eastAsia="Times New Roman" w:hAnsi="Times New Roman" w:cs="Times New Roman"/>
                <w:b/>
                <w:sz w:val="24"/>
                <w:szCs w:val="24"/>
              </w:rPr>
              <w:t>№ ${number} келісім</w:t>
            </w:r>
          </w:p>
          <w:p w:rsidR="00705166" w:rsidRPr="00243517" w:rsidRDefault="00705166">
            <w:pPr>
              <w:spacing w:after="0" w:line="240" w:lineRule="auto"/>
              <w:jc w:val="center"/>
              <w:rPr>
                <w:rFonts w:ascii="Times New Roman" w:eastAsia="Times New Roman" w:hAnsi="Times New Roman" w:cs="Times New Roman"/>
                <w:b/>
                <w:sz w:val="24"/>
                <w:szCs w:val="24"/>
              </w:rPr>
            </w:pPr>
          </w:p>
          <w:p w:rsidR="001770C0"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Нұр-Сұлтан қаласы </w:t>
            </w:r>
          </w:p>
          <w:p w:rsidR="00705166"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1770C0"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«${day}» </w:t>
            </w:r>
          </w:p>
          <w:p w:rsidR="00705166" w:rsidRPr="00243517"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sidRPr="00243517">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243517">
              <w:rPr>
                <w:rFonts w:ascii="Times New Roman" w:eastAsia="Times New Roman" w:hAnsi="Times New Roman" w:cs="Times New Roman"/>
                <w:b/>
                <w:sz w:val="24"/>
                <w:szCs w:val="24"/>
              </w:rPr>
              <w:t>«ЕРДО» АҚ</w:t>
            </w:r>
            <w:r w:rsidRPr="00243517">
              <w:rPr>
                <w:rFonts w:ascii="Times New Roman" w:eastAsia="Times New Roman" w:hAnsi="Times New Roman" w:cs="Times New Roman"/>
                <w:sz w:val="24"/>
                <w:szCs w:val="24"/>
              </w:rPr>
              <w:t xml:space="preserve"> деп аталатын,</w:t>
            </w:r>
            <w:r w:rsidRPr="00243517">
              <w:rPr>
                <w:rFonts w:ascii="Times New Roman" w:eastAsia="Times New Roman" w:hAnsi="Times New Roman" w:cs="Times New Roman"/>
              </w:rPr>
              <w:t xml:space="preserve"> </w:t>
            </w:r>
            <w:r w:rsidR="00D2676C" w:rsidRPr="009917C8">
              <w:rPr>
                <w:rFonts w:ascii="Times New Roman" w:hAnsi="Times New Roman" w:cs="Times New Roman"/>
                <w:color w:val="000000"/>
                <w:sz w:val="24"/>
                <w:szCs w:val="24"/>
                <w:shd w:val="clear" w:color="auto" w:fill="FFFFFF"/>
              </w:rPr>
              <w:t>«ЕРДО» АҚ Президентінің 2021 жылғы 2 тамыздағы № 63 сенімхатының негізінде әрекет ететін кеңесші Тілеуов Нұркен Орынбекұлы</w:t>
            </w:r>
            <w:r w:rsidRPr="00243517">
              <w:rPr>
                <w:rFonts w:ascii="Times New Roman" w:eastAsia="Times New Roman" w:hAnsi="Times New Roman" w:cs="Times New Roman"/>
                <w:sz w:val="24"/>
                <w:szCs w:val="24"/>
              </w:rPr>
              <w:t xml:space="preserve"> атынан бір жағынан және ${base</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негізінде әрекет ететін ${type_of_ownership</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xml:space="preserve">} «${company_name}», бұдан әрі </w:t>
            </w:r>
            <w:r w:rsidRPr="00243517">
              <w:rPr>
                <w:rFonts w:ascii="Times New Roman" w:eastAsia="Times New Roman" w:hAnsi="Times New Roman" w:cs="Times New Roman"/>
                <w:b/>
                <w:sz w:val="24"/>
                <w:szCs w:val="24"/>
              </w:rPr>
              <w:t>«Автор»</w:t>
            </w:r>
            <w:r w:rsidRPr="00243517">
              <w:rPr>
                <w:rFonts w:ascii="Times New Roman" w:eastAsia="Times New Roman" w:hAnsi="Times New Roman" w:cs="Times New Roman"/>
                <w:sz w:val="24"/>
                <w:szCs w:val="24"/>
              </w:rPr>
              <w:t xml:space="preserve"> деп аталатын, екінші жағынан, </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 xml:space="preserve"> ${fio_director} атынан, бірлесіп </w:t>
            </w:r>
            <w:r w:rsidRPr="00243517">
              <w:rPr>
                <w:rFonts w:ascii="Times New Roman" w:eastAsia="Times New Roman" w:hAnsi="Times New Roman" w:cs="Times New Roman"/>
                <w:b/>
                <w:sz w:val="24"/>
                <w:szCs w:val="24"/>
              </w:rPr>
              <w:t>«Тараптар»</w:t>
            </w:r>
            <w:r w:rsidRPr="00243517">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Pr="00243517"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sidRPr="00243517">
              <w:rPr>
                <w:rFonts w:ascii="Times New Roman" w:eastAsia="Times New Roman" w:hAnsi="Times New Roman" w:cs="Times New Roman"/>
                <w:b/>
                <w:sz w:val="24"/>
                <w:szCs w:val="24"/>
              </w:rPr>
              <w:t>Соглашение № ${number}</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на оказание услуг по краткосрочному</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обучению в онлайн режиме, востребованным на рынке труда навыкам, обучающимся, желающим получить доступ к платному курсу</w:t>
            </w:r>
          </w:p>
          <w:p w:rsidR="00705166" w:rsidRPr="00243517" w:rsidRDefault="00705166">
            <w:pPr>
              <w:spacing w:after="0" w:line="240" w:lineRule="auto"/>
              <w:ind w:right="34"/>
              <w:jc w:val="center"/>
              <w:rPr>
                <w:rFonts w:ascii="Times New Roman" w:eastAsia="Times New Roman" w:hAnsi="Times New Roman" w:cs="Times New Roman"/>
                <w:sz w:val="24"/>
                <w:szCs w:val="24"/>
              </w:rPr>
            </w:pPr>
          </w:p>
          <w:p w:rsidR="001770C0" w:rsidRPr="00243517" w:rsidRDefault="001770C0">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г</w:t>
            </w:r>
            <w:r w:rsidR="0040098C" w:rsidRPr="00243517">
              <w:rPr>
                <w:rFonts w:ascii="Times New Roman" w:eastAsia="Times New Roman" w:hAnsi="Times New Roman" w:cs="Times New Roman"/>
                <w:sz w:val="24"/>
                <w:szCs w:val="24"/>
              </w:rPr>
              <w:t>ород</w:t>
            </w:r>
            <w:r w:rsidRPr="00243517">
              <w:rPr>
                <w:rFonts w:ascii="Times New Roman" w:eastAsia="Times New Roman" w:hAnsi="Times New Roman" w:cs="Times New Roman"/>
                <w:sz w:val="24"/>
                <w:szCs w:val="24"/>
              </w:rPr>
              <w:t xml:space="preserve"> </w:t>
            </w:r>
            <w:r w:rsidR="0040098C" w:rsidRPr="00243517">
              <w:rPr>
                <w:rFonts w:ascii="Times New Roman" w:eastAsia="Times New Roman" w:hAnsi="Times New Roman" w:cs="Times New Roman"/>
                <w:sz w:val="24"/>
                <w:szCs w:val="24"/>
              </w:rPr>
              <w:t>Нур-Султан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«${day}» ${month</w:t>
            </w:r>
            <w:r w:rsidR="001770C0" w:rsidRPr="00243517">
              <w:rPr>
                <w:rFonts w:ascii="Times New Roman" w:eastAsia="Times New Roman" w:hAnsi="Times New Roman" w:cs="Times New Roman"/>
                <w:sz w:val="24"/>
                <w:szCs w:val="24"/>
              </w:rPr>
              <w:t>_ru</w:t>
            </w:r>
            <w:r w:rsidRPr="00243517">
              <w:rPr>
                <w:rFonts w:ascii="Times New Roman" w:eastAsia="Times New Roman" w:hAnsi="Times New Roman" w:cs="Times New Roman"/>
                <w:sz w:val="24"/>
                <w:szCs w:val="24"/>
              </w:rPr>
              <w:t>} ${year} года</w:t>
            </w:r>
          </w:p>
          <w:p w:rsidR="00705166" w:rsidRPr="00243517" w:rsidRDefault="00705166">
            <w:pPr>
              <w:spacing w:after="0" w:line="240" w:lineRule="auto"/>
              <w:ind w:right="34"/>
              <w:jc w:val="both"/>
              <w:rPr>
                <w:rFonts w:ascii="Times New Roman" w:eastAsia="Times New Roman" w:hAnsi="Times New Roman" w:cs="Times New Roman"/>
                <w:sz w:val="24"/>
                <w:szCs w:val="24"/>
              </w:rPr>
            </w:pPr>
          </w:p>
          <w:p w:rsidR="00705166" w:rsidRPr="00243517" w:rsidRDefault="0040098C" w:rsidP="00E47A34">
            <w:pPr>
              <w:spacing w:after="0" w:line="240" w:lineRule="auto"/>
              <w:ind w:left="5" w:right="34"/>
              <w:jc w:val="both"/>
              <w:rPr>
                <w:rFonts w:ascii="Times New Roman" w:eastAsia="Times New Roman" w:hAnsi="Times New Roman" w:cs="Times New Roman"/>
                <w:sz w:val="24"/>
                <w:szCs w:val="24"/>
              </w:rPr>
            </w:pPr>
            <w:bookmarkStart w:id="2" w:name="_heading=h.1fob9te" w:colFirst="0" w:colLast="0"/>
            <w:bookmarkEnd w:id="2"/>
            <w:r w:rsidRPr="00243517">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243517">
              <w:rPr>
                <w:rFonts w:ascii="Times New Roman" w:eastAsia="Times New Roman" w:hAnsi="Times New Roman" w:cs="Times New Roman"/>
                <w:b/>
                <w:sz w:val="24"/>
                <w:szCs w:val="24"/>
              </w:rPr>
              <w:t>АО «ЦРТР»,</w:t>
            </w:r>
            <w:r w:rsidRPr="00243517">
              <w:rPr>
                <w:rFonts w:ascii="Times New Roman" w:eastAsia="Times New Roman" w:hAnsi="Times New Roman" w:cs="Times New Roman"/>
                <w:sz w:val="24"/>
                <w:szCs w:val="24"/>
              </w:rPr>
              <w:t xml:space="preserve"> </w:t>
            </w:r>
            <w:r w:rsidR="00D2676C" w:rsidRPr="009917C8">
              <w:rPr>
                <w:rFonts w:ascii="Times New Roman" w:hAnsi="Times New Roman" w:cs="Times New Roman"/>
                <w:color w:val="000000"/>
                <w:sz w:val="24"/>
                <w:szCs w:val="24"/>
                <w:shd w:val="clear" w:color="auto" w:fill="FFFFFF"/>
              </w:rPr>
              <w:t>в лице советника выступает Тлеуов Нуркен Орынбекович, действующий на основании доверенности Президента АО «ЦРТР» от 2 августа 2021 года № 63</w:t>
            </w:r>
            <w:r w:rsidRPr="00243517">
              <w:rPr>
                <w:rFonts w:ascii="Times New Roman" w:eastAsia="Times New Roman" w:hAnsi="Times New Roman" w:cs="Times New Roman"/>
                <w:sz w:val="24"/>
                <w:szCs w:val="24"/>
              </w:rPr>
              <w:t>, с одной стороны и ${type_of_ownership</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 xml:space="preserve">} «${company_name}» в лице </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lang w:val="ru-RU"/>
              </w:rPr>
              <w:t>_</w:t>
            </w:r>
            <w:proofErr w:type="spellStart"/>
            <w:r w:rsidR="007F17A3"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выступает ${fio_director}, действующий (ая) на основании ${base</w:t>
            </w:r>
            <w:r w:rsidR="00C77B81">
              <w:rPr>
                <w:rFonts w:ascii="Times New Roman" w:eastAsia="Times New Roman" w:hAnsi="Times New Roman" w:cs="Times New Roman"/>
                <w:sz w:val="24"/>
                <w:szCs w:val="24"/>
                <w:lang w:val="ru-RU"/>
              </w:rPr>
              <w:t>_</w:t>
            </w:r>
            <w:proofErr w:type="spellStart"/>
            <w:r w:rsidR="00C77B81">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 xml:space="preserve">}, именуемый(-ая) в дальнейшем </w:t>
            </w:r>
            <w:r w:rsidRPr="00243517">
              <w:rPr>
                <w:rFonts w:ascii="Times New Roman" w:eastAsia="Times New Roman" w:hAnsi="Times New Roman" w:cs="Times New Roman"/>
                <w:b/>
                <w:sz w:val="24"/>
                <w:szCs w:val="24"/>
              </w:rPr>
              <w:t>«Автор»,</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sz w:val="24"/>
                <w:szCs w:val="24"/>
              </w:rPr>
              <w:t xml:space="preserve">с другой стороны, совместно именуемые как </w:t>
            </w:r>
            <w:r w:rsidRPr="00243517">
              <w:rPr>
                <w:rFonts w:ascii="Times New Roman" w:eastAsia="Times New Roman" w:hAnsi="Times New Roman" w:cs="Times New Roman"/>
                <w:b/>
                <w:sz w:val="24"/>
                <w:szCs w:val="24"/>
              </w:rPr>
              <w:t>«Стороны»,</w:t>
            </w:r>
            <w:r w:rsidRPr="00243517">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Келісімнің мәні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 Предмет Соглашения</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sidRPr="00243517">
              <w:rPr>
                <w:rFonts w:ascii="Times New Roman" w:eastAsia="Times New Roman" w:hAnsi="Times New Roman" w:cs="Times New Roman"/>
                <w:b/>
                <w:color w:val="000000"/>
                <w:sz w:val="24"/>
                <w:szCs w:val="24"/>
              </w:rPr>
              <w:lastRenderedPageBreak/>
              <w:t xml:space="preserve">2. </w:t>
            </w:r>
            <w:r w:rsidR="0040098C" w:rsidRPr="00243517">
              <w:rPr>
                <w:rFonts w:ascii="Times New Roman" w:eastAsia="Times New Roman" w:hAnsi="Times New Roman" w:cs="Times New Roman"/>
                <w:b/>
                <w:color w:val="000000"/>
                <w:sz w:val="24"/>
                <w:szCs w:val="24"/>
              </w:rPr>
              <w:t>Қаржылық шарттар</w:t>
            </w:r>
          </w:p>
        </w:tc>
        <w:tc>
          <w:tcPr>
            <w:tcW w:w="5386" w:type="dxa"/>
          </w:tcPr>
          <w:p w:rsidR="00705166" w:rsidRPr="00243517" w:rsidRDefault="0040098C">
            <w:pPr>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2. Финансовые условия</w:t>
            </w:r>
          </w:p>
        </w:tc>
      </w:tr>
      <w:tr w:rsidR="00705166" w:rsidRPr="00243517">
        <w:tc>
          <w:tcPr>
            <w:tcW w:w="5388"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Автор көрсететін Қызметтердің көлемі осы Келісімге қосымшада айтылған.</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705166" w:rsidRPr="00243517"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243517">
              <w:rPr>
                <w:rFonts w:ascii="Times New Roman" w:eastAsia="Times New Roman" w:hAnsi="Times New Roman" w:cs="Times New Roman"/>
                <w:color w:val="000000"/>
              </w:rPr>
              <w:t xml:space="preserve"> </w:t>
            </w:r>
            <w:r w:rsidRPr="00243517">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705166" w:rsidRPr="00243517">
        <w:tc>
          <w:tcPr>
            <w:tcW w:w="5388" w:type="dxa"/>
          </w:tcPr>
          <w:p w:rsidR="00705166" w:rsidRPr="00243517"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rPr>
              <w:t>Тараптардың міндеттемелері</w:t>
            </w:r>
          </w:p>
        </w:tc>
        <w:tc>
          <w:tcPr>
            <w:tcW w:w="5386" w:type="dxa"/>
          </w:tcPr>
          <w:p w:rsidR="00705166" w:rsidRPr="00243517" w:rsidRDefault="0040098C">
            <w:pPr>
              <w:tabs>
                <w:tab w:val="left" w:pos="175"/>
                <w:tab w:val="left" w:pos="317"/>
              </w:tabs>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3. Обязательства Сторон</w:t>
            </w:r>
          </w:p>
        </w:tc>
      </w:tr>
      <w:tr w:rsidR="00705166" w:rsidRPr="00243517">
        <w:tc>
          <w:tcPr>
            <w:tcW w:w="5388" w:type="dxa"/>
          </w:tcPr>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 Автордың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 Автор портал арқылы «ЕРДО» АҚ өкілдеріне Қызмет көрсету процесіне қатысты мәселелер бойынша жүгінуге құқылы.</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 «ЕРДО» АҚ-ның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 онлайн режимде қысқа мерзімді оқыту Порталында жұмыс істеу бойынша авторлар үшін Әдістемелік ұсынымдардың талаптарын </w:t>
            </w:r>
            <w:r w:rsidRPr="00243517">
              <w:rPr>
                <w:rFonts w:ascii="Times New Roman" w:eastAsia="Times New Roman" w:hAnsi="Times New Roman" w:cs="Times New Roman"/>
                <w:sz w:val="24"/>
                <w:szCs w:val="24"/>
              </w:rPr>
              <w:lastRenderedPageBreak/>
              <w:t>толық сақталуымен, Қызмет көрсету үшін Авторға Порталда қолжетімділікті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243517" w:rsidRDefault="001770C0">
            <w:pPr>
              <w:tabs>
                <w:tab w:val="left" w:pos="176"/>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lastRenderedPageBreak/>
              <w:t xml:space="preserve">3.1. </w:t>
            </w:r>
            <w:r w:rsidR="0040098C" w:rsidRPr="00243517">
              <w:rPr>
                <w:rFonts w:ascii="Times New Roman" w:eastAsia="Times New Roman" w:hAnsi="Times New Roman" w:cs="Times New Roman"/>
                <w:color w:val="000000"/>
                <w:sz w:val="24"/>
                <w:szCs w:val="24"/>
              </w:rPr>
              <w:t>Автор обязуется:</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 Автор вправе обращаться посредством Портала к представителям АО «ЦРТР» по вопросам, касающимся процесса оказания Услуг.</w:t>
            </w:r>
          </w:p>
          <w:p w:rsidR="00705166" w:rsidRPr="00243517"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АО «ЦРТР» обязуется:</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 обеспечить доступ на Портале Автору для </w:t>
            </w:r>
            <w:r w:rsidRPr="00243517">
              <w:rPr>
                <w:rFonts w:ascii="Times New Roman" w:eastAsia="Times New Roman" w:hAnsi="Times New Roman" w:cs="Times New Roman"/>
                <w:sz w:val="24"/>
                <w:szCs w:val="24"/>
              </w:rPr>
              <w:lastRenderedPageBreak/>
              <w:t>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w:t>
            </w:r>
          </w:p>
          <w:p w:rsidR="00705166" w:rsidRPr="00243517"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3.4. АО «ЦРТР» вправе проверять качество оказанных Услуг.</w:t>
            </w:r>
          </w:p>
        </w:tc>
      </w:tr>
      <w:tr w:rsidR="00705166" w:rsidRPr="00243517">
        <w:tc>
          <w:tcPr>
            <w:tcW w:w="5388" w:type="dxa"/>
          </w:tcPr>
          <w:p w:rsidR="00705166" w:rsidRPr="00243517" w:rsidRDefault="0040098C">
            <w:pPr>
              <w:tabs>
                <w:tab w:val="left" w:pos="567"/>
              </w:tabs>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 xml:space="preserve">4. </w:t>
            </w:r>
            <w:r w:rsidRPr="00243517">
              <w:rPr>
                <w:rFonts w:ascii="Times New Roman" w:eastAsia="Times New Roman" w:hAnsi="Times New Roman" w:cs="Times New Roman"/>
                <w:b/>
                <w:color w:val="000000"/>
                <w:sz w:val="24"/>
                <w:szCs w:val="24"/>
              </w:rPr>
              <w:t>Кепілдіктер</w:t>
            </w:r>
          </w:p>
        </w:tc>
        <w:tc>
          <w:tcPr>
            <w:tcW w:w="5386" w:type="dxa"/>
          </w:tcPr>
          <w:p w:rsidR="00705166" w:rsidRPr="00243517"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sidRPr="00243517">
              <w:rPr>
                <w:rFonts w:ascii="Times New Roman" w:eastAsia="Times New Roman" w:hAnsi="Times New Roman" w:cs="Times New Roman"/>
                <w:b/>
                <w:sz w:val="24"/>
                <w:szCs w:val="24"/>
              </w:rPr>
              <w:t xml:space="preserve">4. </w:t>
            </w:r>
            <w:r w:rsidR="0040098C" w:rsidRPr="00243517">
              <w:rPr>
                <w:rFonts w:ascii="Times New Roman" w:eastAsia="Times New Roman" w:hAnsi="Times New Roman" w:cs="Times New Roman"/>
                <w:b/>
                <w:color w:val="000000"/>
                <w:sz w:val="24"/>
                <w:szCs w:val="24"/>
              </w:rPr>
              <w:t>Гарантии</w:t>
            </w:r>
          </w:p>
        </w:tc>
      </w:tr>
      <w:tr w:rsidR="00705166" w:rsidRPr="00243517">
        <w:trPr>
          <w:trHeight w:val="6043"/>
        </w:trPr>
        <w:tc>
          <w:tcPr>
            <w:tcW w:w="5388"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Pr="00243517" w:rsidRDefault="0040098C">
            <w:pPr>
              <w:spacing w:after="0" w:line="240" w:lineRule="auto"/>
              <w:ind w:right="34"/>
              <w:jc w:val="both"/>
              <w:rPr>
                <w:rFonts w:ascii="Times New Roman" w:eastAsia="Times New Roman" w:hAnsi="Times New Roman" w:cs="Times New Roman"/>
                <w:b/>
                <w:sz w:val="20"/>
                <w:szCs w:val="20"/>
              </w:rPr>
            </w:pPr>
            <w:r w:rsidRPr="00243517">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3" w:name="bookmark=id.3znysh7" w:colFirst="0" w:colLast="0"/>
            <w:bookmarkEnd w:id="3"/>
            <w:r w:rsidRPr="00243517">
              <w:rPr>
                <w:rFonts w:ascii="Times New Roman" w:eastAsia="Times New Roman" w:hAnsi="Times New Roman" w:cs="Times New Roman"/>
                <w:sz w:val="24"/>
                <w:szCs w:val="24"/>
              </w:rPr>
              <w:t>4.1.</w:t>
            </w:r>
            <w:bookmarkStart w:id="4" w:name="bookmark=id.2et92p0" w:colFirst="0" w:colLast="0"/>
            <w:bookmarkEnd w:id="4"/>
            <w:r w:rsidRPr="00243517">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Pr="00243517" w:rsidRDefault="0040098C">
            <w:pPr>
              <w:spacing w:after="0" w:line="240" w:lineRule="auto"/>
              <w:ind w:right="34"/>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Тараптардың жауапкершілігі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Ответственность Сторон</w:t>
            </w:r>
          </w:p>
        </w:tc>
      </w:tr>
      <w:tr w:rsidR="00705166" w:rsidRPr="00243517">
        <w:tc>
          <w:tcPr>
            <w:tcW w:w="5388" w:type="dxa"/>
          </w:tcPr>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color w:val="000000"/>
                <w:sz w:val="24"/>
                <w:szCs w:val="24"/>
              </w:rPr>
              <w:t>5</w:t>
            </w:r>
            <w:r w:rsidRPr="00243517">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w:t>
            </w:r>
            <w:r w:rsidRPr="00243517">
              <w:rPr>
                <w:rFonts w:ascii="Times New Roman" w:eastAsia="Times New Roman" w:hAnsi="Times New Roman" w:cs="Times New Roman"/>
                <w:sz w:val="24"/>
                <w:szCs w:val="24"/>
              </w:rPr>
              <w:lastRenderedPageBreak/>
              <w:t>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243517" w:rsidRDefault="001770C0">
            <w:pPr>
              <w:tabs>
                <w:tab w:val="left" w:pos="318"/>
                <w:tab w:val="left" w:pos="459"/>
              </w:tabs>
              <w:spacing w:after="0" w:line="240" w:lineRule="auto"/>
              <w:ind w:right="34"/>
              <w:jc w:val="both"/>
              <w:rPr>
                <w:rFonts w:ascii="Times New Roman" w:eastAsia="Times New Roman" w:hAnsi="Times New Roman" w:cs="Times New Roman"/>
                <w:sz w:val="24"/>
                <w:szCs w:val="24"/>
              </w:rPr>
            </w:pP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5" w:name="bookmark=id.tyjcwt" w:colFirst="0" w:colLast="0"/>
            <w:bookmarkEnd w:id="5"/>
            <w:r w:rsidRPr="00243517">
              <w:rPr>
                <w:rFonts w:ascii="Times New Roman" w:eastAsia="Times New Roman" w:hAnsi="Times New Roman" w:cs="Times New Roman"/>
                <w:sz w:val="24"/>
                <w:szCs w:val="24"/>
              </w:rPr>
              <w:t xml:space="preserve">5.2. </w:t>
            </w:r>
            <w:bookmarkStart w:id="6" w:name="bookmark=id.3dy6vkm" w:colFirst="0" w:colLast="0"/>
            <w:bookmarkEnd w:id="6"/>
            <w:r w:rsidRPr="00243517">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5.4. АО «ЦРТР» освобождается от ответственности за неисполнение или ненадлежащее исполнение пункта 4.1. </w:t>
            </w:r>
            <w:r w:rsidRPr="00243517">
              <w:rPr>
                <w:rFonts w:ascii="Times New Roman" w:eastAsia="Times New Roman" w:hAnsi="Times New Roman" w:cs="Times New Roman"/>
                <w:sz w:val="24"/>
                <w:szCs w:val="24"/>
              </w:rPr>
              <w:lastRenderedPageBreak/>
              <w:t>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rsidRPr="00243517">
        <w:tc>
          <w:tcPr>
            <w:tcW w:w="5388"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6. Срок действия и условия расторжения Соглашения</w:t>
            </w:r>
          </w:p>
        </w:tc>
      </w:tr>
      <w:tr w:rsidR="00705166" w:rsidRPr="00243517">
        <w:tc>
          <w:tcPr>
            <w:tcW w:w="5388"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7" w:name="bookmark=id.1t3h5sf" w:colFirst="0" w:colLast="0"/>
            <w:bookmarkEnd w:id="7"/>
            <w:r w:rsidRPr="00243517">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4d34og8" w:colFirst="0" w:colLast="0"/>
            <w:bookmarkEnd w:id="8"/>
            <w:r w:rsidRPr="00243517">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rsidRPr="00243517">
        <w:tc>
          <w:tcPr>
            <w:tcW w:w="5388" w:type="dxa"/>
          </w:tcPr>
          <w:p w:rsidR="00705166" w:rsidRPr="00243517"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Басқа шарттар</w:t>
            </w:r>
          </w:p>
        </w:tc>
        <w:tc>
          <w:tcPr>
            <w:tcW w:w="5386" w:type="dxa"/>
          </w:tcPr>
          <w:p w:rsidR="00705166" w:rsidRPr="00243517"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Прочие условия</w:t>
            </w:r>
          </w:p>
        </w:tc>
      </w:tr>
      <w:tr w:rsidR="00705166" w:rsidRPr="00243517">
        <w:tc>
          <w:tcPr>
            <w:tcW w:w="5388"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243517" w:rsidRDefault="001770C0">
            <w:pPr>
              <w:tabs>
                <w:tab w:val="left" w:pos="317"/>
              </w:tabs>
              <w:spacing w:after="0" w:line="240" w:lineRule="auto"/>
              <w:ind w:right="34"/>
              <w:jc w:val="both"/>
              <w:rPr>
                <w:rFonts w:ascii="Times New Roman" w:eastAsia="Times New Roman" w:hAnsi="Times New Roman" w:cs="Times New Roman"/>
                <w:sz w:val="24"/>
                <w:szCs w:val="24"/>
              </w:rPr>
            </w:pPr>
          </w:p>
          <w:p w:rsidR="00705166" w:rsidRPr="00243517" w:rsidRDefault="00705166">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9" w:name="bookmark=id.2s8eyo1" w:colFirst="0" w:colLast="0"/>
            <w:bookmarkEnd w:id="9"/>
            <w:r w:rsidRPr="00243517">
              <w:rPr>
                <w:rFonts w:ascii="Times New Roman" w:eastAsia="Times New Roman" w:hAnsi="Times New Roman" w:cs="Times New Roman"/>
                <w:sz w:val="24"/>
                <w:szCs w:val="24"/>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705166" w:rsidRPr="00243517"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sidRPr="00243517">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sidRPr="00243517">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силу, заключенный посредством Портала.</w:t>
            </w:r>
          </w:p>
        </w:tc>
      </w:tr>
      <w:tr w:rsidR="000308A2" w:rsidRPr="00243517">
        <w:tc>
          <w:tcPr>
            <w:tcW w:w="5388"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Тараптардың реквизиттері</w:t>
            </w:r>
          </w:p>
        </w:tc>
        <w:tc>
          <w:tcPr>
            <w:tcW w:w="5386"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2835"/>
        <w:gridCol w:w="2510"/>
        <w:gridCol w:w="2756"/>
      </w:tblGrid>
      <w:tr w:rsidR="000308A2" w:rsidRPr="00243517" w:rsidTr="000308A2">
        <w:trPr>
          <w:trHeight w:val="6824"/>
        </w:trPr>
        <w:tc>
          <w:tcPr>
            <w:tcW w:w="2694" w:type="dxa"/>
            <w:tcBorders>
              <w:top w:val="single" w:sz="4" w:space="0" w:color="auto"/>
              <w:right w:val="single" w:sz="4" w:space="0" w:color="auto"/>
            </w:tcBorders>
          </w:tcPr>
          <w:p w:rsidR="000308A2" w:rsidRPr="00243517" w:rsidRDefault="000308A2" w:rsidP="004C386D">
            <w:pPr>
              <w:spacing w:after="0" w:line="240" w:lineRule="auto"/>
              <w:ind w:left="-74"/>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БСН_990440000385</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ЖСК KZ926018821000754601</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«Қазақстан халық банкі» АҚ</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БСК HSBKKZKX</w:t>
            </w:r>
          </w:p>
          <w:p w:rsidR="000308A2" w:rsidRPr="00243517"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«ЕРДО» АҚ </w:t>
            </w:r>
            <w:r w:rsidR="00D2676C" w:rsidRPr="009917C8">
              <w:rPr>
                <w:rFonts w:ascii="Times New Roman" w:hAnsi="Times New Roman" w:cs="Times New Roman"/>
                <w:b/>
                <w:color w:val="000000"/>
                <w:sz w:val="24"/>
                <w:szCs w:val="24"/>
                <w:shd w:val="clear" w:color="auto" w:fill="FFFFFF"/>
              </w:rPr>
              <w:t>кеңесшісі</w:t>
            </w:r>
            <w:r w:rsidR="00D2676C" w:rsidRPr="00243517">
              <w:rPr>
                <w:rFonts w:ascii="Times New Roman" w:eastAsia="Times New Roman" w:hAnsi="Times New Roman" w:cs="Times New Roman"/>
                <w:b/>
                <w:sz w:val="24"/>
                <w:szCs w:val="24"/>
              </w:rPr>
              <w:t xml:space="preserve"> </w:t>
            </w:r>
            <w:r w:rsidRPr="00243517">
              <w:rPr>
                <w:rFonts w:ascii="Times New Roman" w:eastAsia="Times New Roman" w:hAnsi="Times New Roman" w:cs="Times New Roman"/>
                <w:b/>
                <w:sz w:val="24"/>
                <w:szCs w:val="24"/>
              </w:rPr>
              <w:t>Н.О.</w:t>
            </w:r>
            <w:r w:rsidR="00D2676C" w:rsidRPr="009917C8">
              <w:rPr>
                <w:rFonts w:ascii="Times New Roman" w:hAnsi="Times New Roman" w:cs="Times New Roman"/>
                <w:color w:val="000000"/>
                <w:sz w:val="24"/>
                <w:szCs w:val="24"/>
                <w:shd w:val="clear" w:color="auto" w:fill="FFFFFF"/>
              </w:rPr>
              <w:t xml:space="preserve"> </w:t>
            </w:r>
            <w:r w:rsidR="00D2676C" w:rsidRPr="00D2676C">
              <w:rPr>
                <w:rFonts w:ascii="Times New Roman" w:hAnsi="Times New Roman" w:cs="Times New Roman"/>
                <w:b/>
                <w:color w:val="000000"/>
                <w:sz w:val="24"/>
                <w:szCs w:val="24"/>
                <w:shd w:val="clear" w:color="auto" w:fill="FFFFFF"/>
              </w:rPr>
              <w:t>Тілеуов</w:t>
            </w: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қолы</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243517" w:rsidRDefault="000308A2" w:rsidP="004C386D">
            <w:pPr>
              <w:spacing w:line="240" w:lineRule="auto"/>
              <w:contextualSpacing/>
              <w:rPr>
                <w:rFonts w:ascii="Times New Roman" w:hAnsi="Times New Roman" w:cs="Times New Roman"/>
              </w:rPr>
            </w:pPr>
            <w:r w:rsidRPr="00243517">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_kk</w:t>
            </w:r>
            <w:r w:rsidRPr="00243517">
              <w:rPr>
                <w:rFonts w:ascii="Times New Roman" w:eastAsia="Times New Roman" w:hAnsi="Times New Roman" w:cs="Times New Roman"/>
                <w:b/>
                <w:sz w:val="24"/>
                <w:szCs w:val="24"/>
              </w:rPr>
              <w:t>} «${company_name}»</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Мекенжай: ${legal_address_kk}</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ЖСН/БСН ${iin}</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ЖСК ${iik} </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${bank_name_kk}</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kk</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243517" w:rsidRDefault="000308A2" w:rsidP="00E47A34">
            <w:pPr>
              <w:spacing w:after="0" w:line="240" w:lineRule="auto"/>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t>АО «ЦЕНТР РАЗВИТИЯ ТРУДОВЫХ РЕСУРСОВ»</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БИН 990440000385 </w:t>
            </w:r>
          </w:p>
          <w:p w:rsidR="000308A2" w:rsidRPr="00243517" w:rsidRDefault="000308A2" w:rsidP="00E47A34">
            <w:pPr>
              <w:spacing w:after="0" w:line="240" w:lineRule="auto"/>
              <w:ind w:right="-218"/>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ИИК KZ92601882100075460</w:t>
            </w:r>
            <w:r w:rsidRPr="00243517">
              <w:rPr>
                <w:rFonts w:ascii="Times New Roman" w:eastAsia="Times New Roman" w:hAnsi="Times New Roman" w:cs="Times New Roman"/>
              </w:rPr>
              <w:t>1</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АО "Народный Банк Казахстана"</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БИК HSBKKZKX</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p>
          <w:p w:rsidR="000308A2" w:rsidRPr="00243517" w:rsidRDefault="00D2676C" w:rsidP="00E47A34">
            <w:pPr>
              <w:spacing w:after="0" w:line="240" w:lineRule="auto"/>
              <w:contextualSpacing/>
              <w:rPr>
                <w:rFonts w:ascii="Times New Roman" w:eastAsia="Times New Roman" w:hAnsi="Times New Roman" w:cs="Times New Roman"/>
                <w:b/>
                <w:sz w:val="24"/>
                <w:szCs w:val="24"/>
              </w:rPr>
            </w:pPr>
            <w:bookmarkStart w:id="12" w:name="_GoBack"/>
            <w:r>
              <w:rPr>
                <w:rFonts w:ascii="Times New Roman" w:eastAsia="Times New Roman" w:hAnsi="Times New Roman" w:cs="Times New Roman"/>
                <w:b/>
                <w:sz w:val="24"/>
                <w:szCs w:val="24"/>
                <w:lang w:val="ru-RU"/>
              </w:rPr>
              <w:t>Советник</w:t>
            </w:r>
            <w:r w:rsidR="000308A2" w:rsidRPr="00243517">
              <w:rPr>
                <w:rFonts w:ascii="Times New Roman" w:eastAsia="Times New Roman" w:hAnsi="Times New Roman" w:cs="Times New Roman"/>
                <w:b/>
                <w:sz w:val="24"/>
                <w:szCs w:val="24"/>
              </w:rPr>
              <w:t xml:space="preserve"> АО «ЦРТР»</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Тлеуов Н.О.</w:t>
            </w:r>
          </w:p>
          <w:bookmarkEnd w:id="12"/>
          <w:p w:rsidR="000308A2" w:rsidRPr="00243517" w:rsidRDefault="000308A2" w:rsidP="00E47A34">
            <w:pPr>
              <w:spacing w:after="0" w:line="240" w:lineRule="auto"/>
              <w:contextualSpacing/>
              <w:rPr>
                <w:rFonts w:ascii="Times New Roman" w:eastAsia="Times New Roman" w:hAnsi="Times New Roman" w:cs="Times New Roman"/>
                <w:b/>
                <w:sz w:val="24"/>
                <w:szCs w:val="24"/>
              </w:rPr>
            </w:pP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подпись</w:t>
            </w:r>
          </w:p>
          <w:p w:rsidR="000308A2" w:rsidRPr="00243517" w:rsidRDefault="000308A2" w:rsidP="00E47A34">
            <w:pPr>
              <w:spacing w:line="240" w:lineRule="auto"/>
              <w:contextualSpacing/>
              <w:rPr>
                <w:rFonts w:ascii="Times New Roman" w:eastAsia="Times New Roman" w:hAnsi="Times New Roman" w:cs="Times New Roman"/>
                <w:sz w:val="24"/>
                <w:szCs w:val="24"/>
              </w:rPr>
            </w:pPr>
          </w:p>
          <w:p w:rsidR="000308A2" w:rsidRPr="00243517" w:rsidRDefault="000308A2" w:rsidP="00E47A34">
            <w:pPr>
              <w:spacing w:after="0" w:line="240" w:lineRule="auto"/>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_ru</w:t>
            </w:r>
            <w:r w:rsidRPr="00243517">
              <w:rPr>
                <w:rFonts w:ascii="Times New Roman" w:eastAsia="Times New Roman" w:hAnsi="Times New Roman" w:cs="Times New Roman"/>
                <w:b/>
                <w:sz w:val="24"/>
                <w:szCs w:val="24"/>
              </w:rPr>
              <w:t>} «${company_name}»</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Адрес: ${legal_address</w:t>
            </w:r>
            <w:r w:rsidRPr="00243517">
              <w:rPr>
                <w:rFonts w:ascii="Times New Roman" w:eastAsia="Times New Roman" w:hAnsi="Times New Roman" w:cs="Times New Roman"/>
                <w:sz w:val="24"/>
                <w:szCs w:val="24"/>
                <w:lang w:val="en-US"/>
              </w:rPr>
              <w:t>_</w:t>
            </w:r>
            <w:proofErr w:type="spellStart"/>
            <w:r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ИИН/БИН ${iin}</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ИИК  ${iik} </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${bank_name_ru}</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ru</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266"/>
      </w:tblGrid>
      <w:tr w:rsidR="00705166" w:rsidRPr="00243517" w:rsidTr="000308A2">
        <w:tc>
          <w:tcPr>
            <w:tcW w:w="5529" w:type="dxa"/>
          </w:tcPr>
          <w:p w:rsidR="00705166" w:rsidRPr="00243517" w:rsidRDefault="0040098C" w:rsidP="00BF2183">
            <w:pPr>
              <w:spacing w:after="0" w:line="240" w:lineRule="auto"/>
              <w:ind w:left="2579" w:right="34"/>
              <w:jc w:val="right"/>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7F17A3" w:rsidRPr="00243517">
              <w:rPr>
                <w:rFonts w:ascii="Times New Roman" w:eastAsia="Times New Roman" w:hAnsi="Times New Roman" w:cs="Times New Roman"/>
                <w:sz w:val="24"/>
                <w:szCs w:val="24"/>
              </w:rPr>
              <w:t xml:space="preserve">_kk} </w:t>
            </w:r>
            <w:r w:rsidRPr="00243517">
              <w:rPr>
                <w:rFonts w:ascii="Times New Roman" w:eastAsia="Times New Roman" w:hAnsi="Times New Roman" w:cs="Times New Roman"/>
                <w:sz w:val="24"/>
                <w:szCs w:val="24"/>
              </w:rPr>
              <w:t>«${day}» ақылы курсқа қол жеткізгісі келетін</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білім алушыларға еңбек нарығында сұранысқа</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ие дағдыларға, онлайн режимде қысқа мерзімд</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оқыту бойынша қызметтер көрсетуге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арналған № ${number} келісімге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Қосымша</w:t>
            </w: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Ақылы курсқа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Pr="00243517" w:rsidRDefault="0040098C" w:rsidP="005C59E1">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қызметтер көрсетуге техникалық ерекшеліктері</w:t>
            </w:r>
          </w:p>
          <w:p w:rsidR="005C59E1" w:rsidRPr="00243517" w:rsidRDefault="005C59E1" w:rsidP="005C59E1">
            <w:pPr>
              <w:spacing w:after="0" w:line="240" w:lineRule="auto"/>
              <w:ind w:left="-284" w:right="-144" w:firstLine="426"/>
              <w:jc w:val="center"/>
              <w:rPr>
                <w:rFonts w:ascii="Times New Roman" w:eastAsia="Times New Roman" w:hAnsi="Times New Roman" w:cs="Times New Roman"/>
                <w:sz w:val="24"/>
                <w:szCs w:val="24"/>
              </w:rPr>
            </w:pPr>
          </w:p>
          <w:p w:rsidR="00705166" w:rsidRPr="00243517" w:rsidRDefault="005C59E1" w:rsidP="005C59E1">
            <w:pPr>
              <w:spacing w:after="0" w:line="240" w:lineRule="auto"/>
              <w:ind w:left="26" w:right="-144"/>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Жалпы талаптар</w:t>
            </w:r>
          </w:p>
          <w:p w:rsidR="00705166" w:rsidRPr="00243517" w:rsidRDefault="00705166">
            <w:pPr>
              <w:spacing w:after="0" w:line="240" w:lineRule="auto"/>
              <w:ind w:right="-144"/>
              <w:rPr>
                <w:rFonts w:ascii="Times New Roman" w:eastAsia="Times New Roman" w:hAnsi="Times New Roman" w:cs="Times New Roman"/>
                <w:b/>
                <w:sz w:val="24"/>
                <w:szCs w:val="24"/>
              </w:rPr>
            </w:pP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sidRPr="00243517">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1.2. </w:t>
            </w:r>
            <w:r w:rsidR="0040098C" w:rsidRPr="00243517">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1.3. </w:t>
            </w:r>
            <w:r w:rsidR="0040098C" w:rsidRPr="00243517">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1.4. </w:t>
            </w:r>
            <w:r w:rsidR="0040098C" w:rsidRPr="00243517">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1.5. </w:t>
            </w:r>
            <w:r w:rsidR="0040098C" w:rsidRPr="00243517">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1.6. </w:t>
            </w:r>
            <w:r w:rsidR="0040098C" w:rsidRPr="00243517">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Pr="00243517"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243517"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Приложение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к Соглашению № ${number} на оказание услуг</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 краткосрочному обучению в онлайн режиме,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востребованным на рынке труда навыкам,</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обучающимся, желающих</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получить доступ к платному курсу</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от «${day}» ${month</w:t>
            </w:r>
            <w:r w:rsidR="007F17A3" w:rsidRPr="00243517">
              <w:rPr>
                <w:rFonts w:ascii="Times New Roman" w:eastAsia="Times New Roman" w:hAnsi="Times New Roman" w:cs="Times New Roman"/>
                <w:color w:val="000000"/>
                <w:sz w:val="24"/>
                <w:szCs w:val="24"/>
                <w:lang w:val="ru-RU"/>
              </w:rPr>
              <w:t>_</w:t>
            </w:r>
            <w:proofErr w:type="spellStart"/>
            <w:r w:rsidR="007F17A3" w:rsidRPr="00243517">
              <w:rPr>
                <w:rFonts w:ascii="Times New Roman" w:eastAsia="Times New Roman" w:hAnsi="Times New Roman" w:cs="Times New Roman"/>
                <w:color w:val="000000"/>
                <w:sz w:val="24"/>
                <w:szCs w:val="24"/>
                <w:lang w:val="en-US"/>
              </w:rPr>
              <w:t>ru</w:t>
            </w:r>
            <w:proofErr w:type="spellEnd"/>
            <w:r w:rsidRPr="00243517">
              <w:rPr>
                <w:rFonts w:ascii="Times New Roman" w:eastAsia="Times New Roman" w:hAnsi="Times New Roman" w:cs="Times New Roman"/>
                <w:color w:val="000000"/>
                <w:sz w:val="24"/>
                <w:szCs w:val="24"/>
              </w:rPr>
              <w:t>} ${year} года</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Техническая спецификация</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Pr="00243517" w:rsidRDefault="0040098C">
            <w:pPr>
              <w:spacing w:after="0" w:line="240" w:lineRule="auto"/>
              <w:ind w:left="-284" w:right="-144" w:firstLine="426"/>
              <w:jc w:val="center"/>
              <w:rPr>
                <w:rFonts w:ascii="Times New Roman" w:eastAsia="Times New Roman" w:hAnsi="Times New Roman" w:cs="Times New Roman"/>
                <w:b/>
                <w:sz w:val="24"/>
                <w:szCs w:val="24"/>
                <w:lang w:val="ru-RU"/>
              </w:rPr>
            </w:pPr>
            <w:r w:rsidRPr="00243517">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 платному курсу</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Общие требования</w:t>
            </w:r>
          </w:p>
          <w:p w:rsidR="00705166" w:rsidRPr="00243517" w:rsidRDefault="00705166">
            <w:pPr>
              <w:spacing w:after="0" w:line="240" w:lineRule="auto"/>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1.2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lastRenderedPageBreak/>
              <w:t xml:space="preserve">2. </w:t>
            </w:r>
            <w:r w:rsidR="0040098C" w:rsidRPr="00243517">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2. </w:t>
            </w:r>
            <w:r w:rsidR="0040098C" w:rsidRPr="00243517">
              <w:rPr>
                <w:rFonts w:ascii="Times New Roman" w:eastAsia="Times New Roman" w:hAnsi="Times New Roman" w:cs="Times New Roman"/>
                <w:b/>
                <w:color w:val="000000"/>
                <w:sz w:val="24"/>
                <w:szCs w:val="24"/>
              </w:rPr>
              <w:t>Условия оказания Услуг</w:t>
            </w:r>
          </w:p>
        </w:tc>
      </w:tr>
      <w:tr w:rsidR="00705166" w:rsidRPr="00243517" w:rsidTr="000308A2">
        <w:tc>
          <w:tcPr>
            <w:tcW w:w="5529" w:type="dxa"/>
          </w:tcPr>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2.1.</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rPr>
              <w:t xml:space="preserve"> </w:t>
            </w:r>
            <w:r w:rsidR="00E47A34" w:rsidRPr="002D6C30">
              <w:rPr>
                <w:rFonts w:ascii="Times New Roman" w:eastAsia="Times New Roman" w:hAnsi="Times New Roman" w:cs="Times New Roman"/>
                <w:sz w:val="24"/>
                <w:szCs w:val="24"/>
                <w:shd w:val="clear" w:color="auto" w:fill="FFFFFF"/>
              </w:rPr>
              <w:t>Автор Портал арқылы хабарлама алған күннен бастап 5 (</w:t>
            </w:r>
            <w:r w:rsidR="00E47A34">
              <w:rPr>
                <w:rFonts w:ascii="Times New Roman" w:eastAsia="Times New Roman" w:hAnsi="Times New Roman" w:cs="Times New Roman"/>
                <w:sz w:val="24"/>
                <w:szCs w:val="24"/>
                <w:shd w:val="clear" w:color="auto" w:fill="FFFFFF"/>
              </w:rPr>
              <w:t xml:space="preserve">бес) жұмыс күні ішінде </w:t>
            </w:r>
            <w:r w:rsidR="00E47A34" w:rsidRPr="002D6C30">
              <w:rPr>
                <w:rFonts w:ascii="Times New Roman" w:eastAsia="Times New Roman" w:hAnsi="Times New Roman" w:cs="Times New Roman"/>
                <w:sz w:val="24"/>
                <w:szCs w:val="24"/>
                <w:shd w:val="clear" w:color="auto" w:fill="FFFFFF"/>
              </w:rPr>
              <w:t>осы қосымшада көрсетілген талаптарға сәйкессіздіктерді жою бойынша шаралар қабылдайды.</w:t>
            </w:r>
          </w:p>
          <w:p w:rsidR="00705166" w:rsidRPr="00243517" w:rsidRDefault="0040098C" w:rsidP="005C59E1">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lastRenderedPageBreak/>
              <w:t>2.4 Қызметтердің құнына Автордың оқу материалдарын ұсынуы және оқуды аяқтау туралы сертификат беруі кіреді.</w:t>
            </w:r>
          </w:p>
        </w:tc>
        <w:tc>
          <w:tcPr>
            <w:tcW w:w="526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lastRenderedPageBreak/>
              <w:t>2.1</w:t>
            </w:r>
            <w:r w:rsidR="005C59E1" w:rsidRPr="00243517">
              <w:rPr>
                <w:rFonts w:ascii="Times New Roman" w:eastAsia="Times New Roman" w:hAnsi="Times New Roman" w:cs="Times New Roman"/>
                <w:color w:val="000000"/>
                <w:sz w:val="24"/>
                <w:szCs w:val="24"/>
                <w:highlight w:val="white"/>
                <w:lang w:val="ru-RU"/>
              </w:rPr>
              <w:t>.</w:t>
            </w:r>
            <w:r w:rsidRPr="00243517">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lang w:val="ru-RU"/>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w:t>
            </w:r>
            <w:r w:rsidR="00E47A34" w:rsidRPr="007E5FF3">
              <w:rPr>
                <w:rFonts w:ascii="Times New Roman" w:eastAsia="Times New Roman" w:hAnsi="Times New Roman" w:cs="Times New Roman"/>
                <w:sz w:val="24"/>
                <w:szCs w:val="24"/>
                <w:shd w:val="clear" w:color="auto" w:fill="FFFFFF"/>
              </w:rPr>
              <w:t xml:space="preserve">Автор принимает меры по устранению </w:t>
            </w:r>
            <w:r w:rsidR="00E47A34" w:rsidRPr="007E5FF3">
              <w:rPr>
                <w:rFonts w:ascii="Times New Roman" w:eastAsia="Times New Roman" w:hAnsi="Times New Roman" w:cs="Times New Roman"/>
                <w:sz w:val="24"/>
                <w:szCs w:val="24"/>
                <w:shd w:val="clear" w:color="auto" w:fill="FFFFFF"/>
              </w:rPr>
              <w:lastRenderedPageBreak/>
              <w:t>несоответствий требованиям, указанным в настоящем приложении, в течение 5 (пяти) рабочих дней со дня получения уведомления посредством Портала.</w:t>
            </w:r>
          </w:p>
          <w:p w:rsidR="00705166" w:rsidRPr="00243517" w:rsidRDefault="0040098C">
            <w:pPr>
              <w:spacing w:after="0" w:line="240" w:lineRule="auto"/>
              <w:ind w:right="34"/>
              <w:jc w:val="both"/>
              <w:rPr>
                <w:rFonts w:ascii="Times New Roman" w:eastAsia="Times New Roman" w:hAnsi="Times New Roman" w:cs="Times New Roman"/>
                <w:sz w:val="24"/>
                <w:szCs w:val="24"/>
                <w:highlight w:val="yellow"/>
              </w:rPr>
            </w:pPr>
            <w:r w:rsidRPr="00243517">
              <w:rPr>
                <w:rFonts w:ascii="Times New Roman" w:eastAsia="Times New Roman" w:hAnsi="Times New Roman" w:cs="Times New Roman"/>
                <w:sz w:val="24"/>
                <w:szCs w:val="24"/>
                <w:highlight w:val="white"/>
              </w:rPr>
              <w:t>2.4 В стоимость Услуг входит предоставление Автором учебных материалов и выдача сертификата о завершении обучения.</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sidRPr="00243517">
              <w:rPr>
                <w:rFonts w:ascii="Times New Roman" w:eastAsia="Times New Roman" w:hAnsi="Times New Roman" w:cs="Times New Roman"/>
                <w:b/>
                <w:color w:val="000000"/>
                <w:sz w:val="24"/>
                <w:szCs w:val="24"/>
                <w:highlight w:val="white"/>
                <w:lang w:val="ru-RU"/>
              </w:rPr>
              <w:lastRenderedPageBreak/>
              <w:t xml:space="preserve">3. </w:t>
            </w:r>
            <w:r w:rsidR="0040098C" w:rsidRPr="00243517">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highlight w:val="white"/>
                <w:lang w:val="ru-RU"/>
              </w:rPr>
              <w:t xml:space="preserve">3. </w:t>
            </w:r>
            <w:r w:rsidR="0040098C" w:rsidRPr="00243517">
              <w:rPr>
                <w:rFonts w:ascii="Times New Roman" w:eastAsia="Times New Roman" w:hAnsi="Times New Roman" w:cs="Times New Roman"/>
                <w:b/>
                <w:color w:val="000000"/>
                <w:sz w:val="24"/>
                <w:szCs w:val="24"/>
              </w:rPr>
              <w:t>Объем Услуг</w:t>
            </w:r>
          </w:p>
        </w:tc>
      </w:tr>
      <w:tr w:rsidR="00705166" w:rsidRPr="00243517" w:rsidTr="000308A2">
        <w:tc>
          <w:tcPr>
            <w:tcW w:w="5529" w:type="dxa"/>
          </w:tcPr>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3.1</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 xml:space="preserve">«${course_name}» тақырыбы бойынша; </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«${course_professional_areas_k</w:t>
            </w:r>
            <w:r w:rsidR="0040098C" w:rsidRPr="00243517">
              <w:rPr>
                <w:rFonts w:ascii="Times New Roman" w:eastAsia="Times New Roman" w:hAnsi="Times New Roman" w:cs="Times New Roman"/>
                <w:sz w:val="24"/>
                <w:szCs w:val="24"/>
                <w:highlight w:val="white"/>
              </w:rPr>
              <w:t>k</w:t>
            </w:r>
            <w:r w:rsidR="0040098C" w:rsidRPr="00243517">
              <w:rPr>
                <w:rFonts w:ascii="Times New Roman" w:eastAsia="Times New Roman" w:hAnsi="Times New Roman" w:cs="Times New Roman"/>
                <w:color w:val="000000"/>
                <w:sz w:val="24"/>
                <w:szCs w:val="24"/>
                <w:highlight w:val="white"/>
              </w:rPr>
              <w:t>}» кәсіби сала (-лар)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 мамандық (-тар)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келесі дағды (-лар) бойынша: «${course_skills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1. Оқу мазмұны форматтарының саны ${attachments_forms_count</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 Бақылау-өлшеу материалдарының болуы ${practice_status</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 Курс рейтингінің деңгейі:0</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4. Мемлекеттік тілді қолдану _${lang</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3.3</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3.4</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3.5</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3.6</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Басқа ресурстарда, оның ішінде Youtube-те орналастырылған курстың бейне, аудио материалдарына сілтемелер ұсыну (бар болса) ${attachments}.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3.7</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3.8</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Контентное наполнение и загрузка на Портал курса по:</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 xml:space="preserve">теме «${course_name}»; </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профессиональной(-ым) области(-ям) «${course_professional_areas_ru}»;</w:t>
            </w:r>
          </w:p>
          <w:p w:rsidR="00705166" w:rsidRPr="00243517"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профессии(-ям)</w:t>
            </w:r>
            <w:r w:rsidR="007F17A3"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«${course_professions_ru}»;</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proofErr w:type="gramStart"/>
            <w:r w:rsidR="0040098C" w:rsidRPr="00243517">
              <w:rPr>
                <w:rFonts w:ascii="Times New Roman" w:eastAsia="Times New Roman" w:hAnsi="Times New Roman" w:cs="Times New Roman"/>
                <w:sz w:val="24"/>
                <w:szCs w:val="24"/>
              </w:rPr>
              <w:t>навыку(</w:t>
            </w:r>
            <w:proofErr w:type="gramEnd"/>
            <w:r w:rsidR="0040098C" w:rsidRPr="00243517">
              <w:rPr>
                <w:rFonts w:ascii="Times New Roman" w:eastAsia="Times New Roman" w:hAnsi="Times New Roman" w:cs="Times New Roman"/>
                <w:sz w:val="24"/>
                <w:szCs w:val="24"/>
              </w:rPr>
              <w:t>-ам): «${course_skills_ru}».</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Количество форматов учебного контента ${attachments_forms_count</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Наличие контрольно-измерительных материалов: ${practice_status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Уровень рейтинга курса: 0;</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Использование государственного языка: ${lang</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Заполнение структуры курса (до 2000 символов):</w:t>
            </w:r>
            <w:r w:rsidR="007F17A3" w:rsidRPr="00243517">
              <w:rPr>
                <w:rFonts w:ascii="Times New Roman" w:eastAsia="Times New Roman" w:hAnsi="Times New Roman" w:cs="Times New Roman"/>
                <w:sz w:val="24"/>
                <w:szCs w:val="24"/>
                <w:lang w:val="ru-RU"/>
              </w:rPr>
              <w:t xml:space="preserve"> </w:t>
            </w:r>
            <w:r w:rsidRPr="00243517">
              <w:rPr>
                <w:rFonts w:ascii="Times New Roman" w:eastAsia="Times New Roman" w:hAnsi="Times New Roman" w:cs="Times New Roman"/>
                <w:sz w:val="24"/>
                <w:szCs w:val="24"/>
              </w:rPr>
              <w:t>${profit_desc}</w:t>
            </w:r>
          </w:p>
          <w:p w:rsidR="00705166" w:rsidRPr="00243517" w:rsidRDefault="0040098C">
            <w:pPr>
              <w:spacing w:after="0" w:line="240" w:lineRule="auto"/>
              <w:ind w:left="33"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3.7</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Pr="00243517" w:rsidRDefault="0040098C">
            <w:pP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3.8</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05166"/>
    <w:rsid w:val="000308A2"/>
    <w:rsid w:val="00126237"/>
    <w:rsid w:val="001770C0"/>
    <w:rsid w:val="00243517"/>
    <w:rsid w:val="0040098C"/>
    <w:rsid w:val="005C59E1"/>
    <w:rsid w:val="00603B46"/>
    <w:rsid w:val="00705166"/>
    <w:rsid w:val="007F17A3"/>
    <w:rsid w:val="00BF2183"/>
    <w:rsid w:val="00C77B81"/>
    <w:rsid w:val="00D2676C"/>
    <w:rsid w:val="00E47A34"/>
    <w:rsid w:val="00EE7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10"/>
    <w:next w:val="10"/>
    <w:rsid w:val="00705166"/>
    <w:pPr>
      <w:keepNext/>
      <w:keepLines/>
      <w:spacing w:before="480" w:after="120"/>
      <w:outlineLvl w:val="0"/>
    </w:pPr>
    <w:rPr>
      <w:b/>
      <w:sz w:val="48"/>
      <w:szCs w:val="48"/>
    </w:rPr>
  </w:style>
  <w:style w:type="paragraph" w:styleId="2">
    <w:name w:val="heading 2"/>
    <w:basedOn w:val="10"/>
    <w:next w:val="10"/>
    <w:rsid w:val="00705166"/>
    <w:pPr>
      <w:keepNext/>
      <w:keepLines/>
      <w:spacing w:before="360" w:after="80"/>
      <w:outlineLvl w:val="1"/>
    </w:pPr>
    <w:rPr>
      <w:b/>
      <w:sz w:val="36"/>
      <w:szCs w:val="36"/>
    </w:rPr>
  </w:style>
  <w:style w:type="paragraph" w:styleId="3">
    <w:name w:val="heading 3"/>
    <w:basedOn w:val="10"/>
    <w:next w:val="10"/>
    <w:rsid w:val="00705166"/>
    <w:pPr>
      <w:keepNext/>
      <w:keepLines/>
      <w:spacing w:before="280" w:after="80"/>
      <w:outlineLvl w:val="2"/>
    </w:pPr>
    <w:rPr>
      <w:b/>
      <w:sz w:val="28"/>
      <w:szCs w:val="28"/>
    </w:rPr>
  </w:style>
  <w:style w:type="paragraph" w:styleId="4">
    <w:name w:val="heading 4"/>
    <w:basedOn w:val="10"/>
    <w:next w:val="10"/>
    <w:rsid w:val="00705166"/>
    <w:pPr>
      <w:keepNext/>
      <w:keepLines/>
      <w:spacing w:before="240" w:after="40"/>
      <w:outlineLvl w:val="3"/>
    </w:pPr>
    <w:rPr>
      <w:b/>
      <w:sz w:val="24"/>
      <w:szCs w:val="24"/>
    </w:rPr>
  </w:style>
  <w:style w:type="paragraph" w:styleId="5">
    <w:name w:val="heading 5"/>
    <w:basedOn w:val="10"/>
    <w:next w:val="10"/>
    <w:rsid w:val="00705166"/>
    <w:pPr>
      <w:keepNext/>
      <w:keepLines/>
      <w:spacing w:before="220" w:after="40"/>
      <w:outlineLvl w:val="4"/>
    </w:pPr>
    <w:rPr>
      <w:b/>
    </w:rPr>
  </w:style>
  <w:style w:type="paragraph" w:styleId="6">
    <w:name w:val="heading 6"/>
    <w:basedOn w:val="10"/>
    <w:next w:val="10"/>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10"/>
    <w:next w:val="10"/>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10"/>
    <w:next w:val="10"/>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3489</Words>
  <Characters>19889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9</cp:revision>
  <dcterms:created xsi:type="dcterms:W3CDTF">2021-06-29T10:30:00Z</dcterms:created>
  <dcterms:modified xsi:type="dcterms:W3CDTF">2021-09-17T05:38:00Z</dcterms:modified>
</cp:coreProperties>
</file>