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C43" w:rsidRDefault="001B3C43">
      <w:pPr>
        <w:widowControl w:val="0"/>
        <w:pBdr>
          <w:top w:val="nil"/>
          <w:left w:val="nil"/>
          <w:bottom w:val="nil"/>
          <w:right w:val="nil"/>
          <w:between w:val="nil"/>
        </w:pBdr>
        <w:spacing w:after="0" w:line="276" w:lineRule="auto"/>
        <w:rPr>
          <w:rFonts w:ascii="Arial" w:eastAsia="Arial" w:hAnsi="Arial" w:cs="Arial"/>
          <w:color w:val="000000"/>
        </w:rPr>
      </w:pPr>
    </w:p>
    <w:tbl>
      <w:tblPr>
        <w:tblStyle w:val="ac"/>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2913"/>
        <w:gridCol w:w="2760"/>
        <w:gridCol w:w="2626"/>
      </w:tblGrid>
      <w:tr w:rsidR="001B3C43">
        <w:tc>
          <w:tcPr>
            <w:tcW w:w="5388" w:type="dxa"/>
            <w:gridSpan w:val="2"/>
          </w:tcPr>
          <w:p w:rsidR="001B3C43" w:rsidRDefault="00A21177">
            <w:pPr>
              <w:spacing w:after="0" w:line="240" w:lineRule="auto"/>
              <w:ind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талап етілетін дағдыларға онлайн режимде қысқа мерзімді оқыту бойынша қызметтер көрсетудің № ${number} шарты</w:t>
            </w:r>
          </w:p>
          <w:p w:rsidR="001B3C43" w:rsidRDefault="001B3C43">
            <w:pPr>
              <w:spacing w:after="0" w:line="240" w:lineRule="auto"/>
              <w:jc w:val="center"/>
              <w:rPr>
                <w:rFonts w:ascii="Times New Roman" w:eastAsia="Times New Roman" w:hAnsi="Times New Roman" w:cs="Times New Roman"/>
                <w:b/>
                <w:sz w:val="24"/>
                <w:szCs w:val="24"/>
              </w:rPr>
            </w:pPr>
          </w:p>
          <w:p w:rsidR="001B3C43" w:rsidRDefault="00A21177">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Нұр-Сұлтан қаласы                                                              &lt;қол қойылған күні&gt; </w:t>
            </w:r>
          </w:p>
          <w:p w:rsidR="001B3C43" w:rsidRDefault="001B3C43">
            <w:pPr>
              <w:tabs>
                <w:tab w:val="left" w:pos="5109"/>
              </w:tabs>
              <w:spacing w:after="0" w:line="240" w:lineRule="auto"/>
              <w:ind w:right="34"/>
              <w:jc w:val="both"/>
              <w:rPr>
                <w:rFonts w:ascii="Times New Roman" w:eastAsia="Times New Roman" w:hAnsi="Times New Roman" w:cs="Times New Roman"/>
                <w:sz w:val="24"/>
                <w:szCs w:val="24"/>
              </w:rPr>
            </w:pPr>
          </w:p>
          <w:p w:rsidR="001B3C43" w:rsidRDefault="00A21177">
            <w:pPr>
              <w:tabs>
                <w:tab w:val="left" w:pos="510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Pr>
                <w:rFonts w:ascii="Times New Roman" w:eastAsia="Times New Roman" w:hAnsi="Times New Roman" w:cs="Times New Roman"/>
                <w:b/>
                <w:sz w:val="24"/>
                <w:szCs w:val="24"/>
              </w:rPr>
              <w:t xml:space="preserve">«Тапсырыс беруші» </w:t>
            </w:r>
            <w:r>
              <w:rPr>
                <w:rFonts w:ascii="Times New Roman" w:eastAsia="Times New Roman" w:hAnsi="Times New Roman" w:cs="Times New Roman"/>
                <w:sz w:val="24"/>
                <w:szCs w:val="24"/>
              </w:rPr>
              <w:t>деп аталатын, «Еңбек ресурстарын дамыту орталығы» акционерлік қоғамының 2020 жылғы 1 қазандағы № 202-ө «Еңбек ресурстарын дамыту орталығы» АҚ Президентінің «Еңбек ресурст</w:t>
            </w:r>
            <w:r>
              <w:rPr>
                <w:rFonts w:ascii="Times New Roman" w:eastAsia="Times New Roman" w:hAnsi="Times New Roman" w:cs="Times New Roman"/>
                <w:sz w:val="24"/>
                <w:szCs w:val="24"/>
              </w:rPr>
              <w:t>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Тілеуов Нұркен Орынбекұлы атынан бір жағынан және ${base_kk} не</w:t>
            </w:r>
            <w:r>
              <w:rPr>
                <w:rFonts w:ascii="Times New Roman" w:eastAsia="Times New Roman" w:hAnsi="Times New Roman" w:cs="Times New Roman"/>
                <w:sz w:val="24"/>
                <w:szCs w:val="24"/>
              </w:rPr>
              <w:t>гізінде әрекет ететін ${type_of_ownership</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sz w:val="24"/>
                <w:szCs w:val="24"/>
              </w:rPr>
              <w:t xml:space="preserve">} «${company_name}», бұдан әрі </w:t>
            </w:r>
            <w:r>
              <w:rPr>
                <w:rFonts w:ascii="Times New Roman" w:eastAsia="Times New Roman" w:hAnsi="Times New Roman" w:cs="Times New Roman"/>
                <w:b/>
                <w:sz w:val="24"/>
                <w:szCs w:val="24"/>
              </w:rPr>
              <w:t>«Орындаушы»</w:t>
            </w:r>
            <w:r>
              <w:rPr>
                <w:rFonts w:ascii="Times New Roman" w:eastAsia="Times New Roman" w:hAnsi="Times New Roman" w:cs="Times New Roman"/>
                <w:sz w:val="24"/>
                <w:szCs w:val="24"/>
              </w:rPr>
              <w:t xml:space="preserve"> деп аталатын, екінші жағынан, «${position_kk}» ${fio_director} атынан, бірлесіп </w:t>
            </w:r>
            <w:r>
              <w:rPr>
                <w:rFonts w:ascii="Times New Roman" w:eastAsia="Times New Roman" w:hAnsi="Times New Roman" w:cs="Times New Roman"/>
                <w:b/>
                <w:sz w:val="24"/>
                <w:szCs w:val="24"/>
              </w:rPr>
              <w:t>«Тараптар»</w:t>
            </w:r>
            <w:r>
              <w:rPr>
                <w:rFonts w:ascii="Times New Roman" w:eastAsia="Times New Roman" w:hAnsi="Times New Roman" w:cs="Times New Roman"/>
                <w:sz w:val="24"/>
                <w:szCs w:val="24"/>
              </w:rPr>
              <w:t xml:space="preserve"> деп аталып, </w:t>
            </w:r>
            <w:r>
              <w:rPr>
                <w:rFonts w:ascii="Times New Roman" w:eastAsia="Times New Roman" w:hAnsi="Times New Roman" w:cs="Times New Roman"/>
                <w:color w:val="000000"/>
                <w:sz w:val="24"/>
                <w:szCs w:val="24"/>
              </w:rPr>
              <w:t xml:space="preserve">_______________ </w:t>
            </w:r>
            <w:r>
              <w:rPr>
                <w:rFonts w:ascii="Times New Roman" w:eastAsia="Times New Roman" w:hAnsi="Times New Roman" w:cs="Times New Roman"/>
                <w:sz w:val="24"/>
                <w:szCs w:val="24"/>
              </w:rPr>
              <w:t>бұйрығымен бекітілген еңбек нарығында сұранысқа ие</w:t>
            </w:r>
            <w:r>
              <w:rPr>
                <w:rFonts w:ascii="Times New Roman" w:eastAsia="Times New Roman" w:hAnsi="Times New Roman" w:cs="Times New Roman"/>
                <w:sz w:val="24"/>
                <w:szCs w:val="24"/>
              </w:rPr>
              <w:t xml:space="preserve">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w:t>
            </w:r>
            <w:r>
              <w:rPr>
                <w:rFonts w:ascii="Times New Roman" w:eastAsia="Times New Roman" w:hAnsi="Times New Roman" w:cs="Times New Roman"/>
                <w:sz w:val="24"/>
                <w:szCs w:val="24"/>
              </w:rPr>
              <w:t>ы:</w:t>
            </w:r>
          </w:p>
        </w:tc>
        <w:tc>
          <w:tcPr>
            <w:tcW w:w="5386" w:type="dxa"/>
            <w:gridSpan w:val="2"/>
          </w:tcPr>
          <w:p w:rsidR="001B3C43" w:rsidRDefault="00A21177">
            <w:pPr>
              <w:spacing w:after="0" w:line="240" w:lineRule="auto"/>
              <w:ind w:left="-108" w:right="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Договор № ${number} оказания услуг по краткосрочному обучению в онлайн режиме, востребованным на рынке труда навыкам</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1B3C43">
            <w:pPr>
              <w:spacing w:after="0" w:line="240" w:lineRule="auto"/>
              <w:ind w:right="34"/>
              <w:jc w:val="both"/>
              <w:rPr>
                <w:rFonts w:ascii="Times New Roman" w:eastAsia="Times New Roman" w:hAnsi="Times New Roman" w:cs="Times New Roman"/>
                <w:sz w:val="24"/>
                <w:szCs w:val="24"/>
              </w:rPr>
            </w:pPr>
          </w:p>
          <w:p w:rsidR="001B3C43" w:rsidRDefault="00A21177">
            <w:pPr>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 Нур-Султан                                                                                                                        &lt;дата подписания&gt;</w:t>
            </w:r>
          </w:p>
          <w:p w:rsidR="001B3C43" w:rsidRDefault="001B3C43">
            <w:pPr>
              <w:spacing w:after="0" w:line="240" w:lineRule="auto"/>
              <w:ind w:right="34"/>
              <w:jc w:val="both"/>
              <w:rPr>
                <w:rFonts w:ascii="Times New Roman" w:eastAsia="Times New Roman" w:hAnsi="Times New Roman" w:cs="Times New Roman"/>
                <w:sz w:val="24"/>
                <w:szCs w:val="24"/>
              </w:rPr>
            </w:pPr>
          </w:p>
          <w:p w:rsidR="001B3C43" w:rsidRDefault="00A21177">
            <w:pPr>
              <w:spacing w:after="0" w:line="240" w:lineRule="auto"/>
              <w:ind w:firstLine="142"/>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Pr>
                <w:rFonts w:ascii="Times New Roman" w:eastAsia="Times New Roman" w:hAnsi="Times New Roman" w:cs="Times New Roman"/>
                <w:b/>
                <w:sz w:val="24"/>
                <w:szCs w:val="24"/>
              </w:rPr>
              <w:t>«Заказчик»</w:t>
            </w:r>
            <w:r>
              <w:rPr>
                <w:rFonts w:ascii="Times New Roman" w:eastAsia="Times New Roman" w:hAnsi="Times New Roman" w:cs="Times New Roman"/>
                <w:sz w:val="24"/>
                <w:szCs w:val="24"/>
              </w:rPr>
              <w:t xml:space="preserve">, в лице </w:t>
            </w:r>
            <w:r>
              <w:rPr>
                <w:rFonts w:ascii="Times New Roman" w:eastAsia="Times New Roman" w:hAnsi="Times New Roman" w:cs="Times New Roman"/>
                <w:sz w:val="24"/>
                <w:szCs w:val="24"/>
              </w:rPr>
              <w:t>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w:t>
            </w:r>
            <w:r>
              <w:rPr>
                <w:rFonts w:ascii="Times New Roman" w:eastAsia="Times New Roman" w:hAnsi="Times New Roman" w:cs="Times New Roman"/>
                <w:sz w:val="24"/>
                <w:szCs w:val="24"/>
              </w:rPr>
              <w:t>равляющими директорами акционерного общества «Центр развития трудовых ресурсов», с одной стороны и ${type_of_ownership</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 «${company_name}» в лице «${position_ru}» выступает ${fio_director}, действующий (ая) на основании ${base_ru}, именуемый(-ая) в дальн</w:t>
            </w:r>
            <w:r>
              <w:rPr>
                <w:rFonts w:ascii="Times New Roman" w:eastAsia="Times New Roman" w:hAnsi="Times New Roman" w:cs="Times New Roman"/>
                <w:sz w:val="24"/>
                <w:szCs w:val="24"/>
              </w:rPr>
              <w:t xml:space="preserve">ейшем </w:t>
            </w:r>
            <w:r>
              <w:rPr>
                <w:rFonts w:ascii="Times New Roman" w:eastAsia="Times New Roman" w:hAnsi="Times New Roman" w:cs="Times New Roman"/>
                <w:b/>
                <w:sz w:val="24"/>
                <w:szCs w:val="24"/>
              </w:rPr>
              <w:t>«Исполнитель»</w:t>
            </w:r>
            <w:r>
              <w:rPr>
                <w:rFonts w:ascii="Times New Roman" w:eastAsia="Times New Roman" w:hAnsi="Times New Roman" w:cs="Times New Roman"/>
                <w:sz w:val="24"/>
                <w:szCs w:val="24"/>
              </w:rPr>
              <w:t xml:space="preserve">, с другой стороны, совместно именуемые как </w:t>
            </w:r>
            <w:r>
              <w:rPr>
                <w:rFonts w:ascii="Times New Roman" w:eastAsia="Times New Roman" w:hAnsi="Times New Roman" w:cs="Times New Roman"/>
                <w:b/>
                <w:sz w:val="24"/>
                <w:szCs w:val="24"/>
              </w:rPr>
              <w:t>«Стороны»</w:t>
            </w:r>
            <w:r>
              <w:rPr>
                <w:rFonts w:ascii="Times New Roman" w:eastAsia="Times New Roman" w:hAnsi="Times New Roman" w:cs="Times New Roman"/>
                <w:sz w:val="24"/>
                <w:szCs w:val="24"/>
              </w:rPr>
              <w:t>, на основании пункта 27 Правил организации и финансирования краткосрочного обучения в онлайн режиме, востребованным на рынке труда навыкам, утвержденных приказом _______________ заклю</w:t>
            </w:r>
            <w:r>
              <w:rPr>
                <w:rFonts w:ascii="Times New Roman" w:eastAsia="Times New Roman" w:hAnsi="Times New Roman" w:cs="Times New Roman"/>
                <w:sz w:val="24"/>
                <w:szCs w:val="24"/>
              </w:rPr>
              <w:t>чили настоящий Договор оказания услуг по краткосрочному обучению в онлайн режиме, востребованным на рынке труда навыкам (далее – Договор) о нижеследующем:</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Шарттың мәні</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Предмет Договора</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Осы Шарт Тараптардың құқықтары мен міндеттерін белгілей отырып, Тапсырыс беруші мен Орындаушының арасындағы еңбек нарығында талап етілетін дағдыларға онлайн режимде қысқа мерзімді оқыту (бұдан әрі – оқыту) бойынша өзара қарым-қатынастарды, сондай-ақ ө</w:t>
            </w:r>
            <w:r>
              <w:rPr>
                <w:rFonts w:ascii="Times New Roman" w:eastAsia="Times New Roman" w:hAnsi="Times New Roman" w:cs="Times New Roman"/>
                <w:color w:val="000000"/>
                <w:sz w:val="24"/>
                <w:szCs w:val="24"/>
              </w:rPr>
              <w:t>зара іс-қимыл тетігін реттейді.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1.2. Орындаушы білім алушылардың белгілі бір жұмыс түрін (бұдан әрі – Қызмет) орындау үшін қажетті жаңа немесе өзгертілген дағдыларды еңбек нарығында сұранысқа ие дағдыларға онлайн режимде қысқа мерзімді оқыту порталында (https://skills.enbek.kz/) (бұдан ә</w:t>
            </w:r>
            <w:r>
              <w:rPr>
                <w:rFonts w:ascii="Times New Roman" w:eastAsia="Times New Roman" w:hAnsi="Times New Roman" w:cs="Times New Roman"/>
                <w:color w:val="000000"/>
                <w:sz w:val="24"/>
                <w:szCs w:val="24"/>
              </w:rPr>
              <w:t xml:space="preserve">рі – Портал) осы Шарттың ажырамас бөлігі болып табылатын, оған қосымшада көрсетілген талаптарға, шарттарға сәйкес және құны бойынша оқуға қатысушылардың таңдаулары негізінде </w:t>
            </w:r>
            <w:r>
              <w:rPr>
                <w:rFonts w:ascii="Times New Roman" w:eastAsia="Times New Roman" w:hAnsi="Times New Roman" w:cs="Times New Roman"/>
                <w:color w:val="000000"/>
                <w:sz w:val="24"/>
                <w:szCs w:val="24"/>
              </w:rPr>
              <w:lastRenderedPageBreak/>
              <w:t>сатып алу бойынша қызмет көрсетуге міндеттенеді, ал Тапсырыс беруші осы Шарт бойын</w:t>
            </w:r>
            <w:r>
              <w:rPr>
                <w:rFonts w:ascii="Times New Roman" w:eastAsia="Times New Roman" w:hAnsi="Times New Roman" w:cs="Times New Roman"/>
                <w:color w:val="000000"/>
                <w:sz w:val="24"/>
                <w:szCs w:val="24"/>
              </w:rPr>
              <w:t>ша Орындаушы өз міндеттемелерін тиісінше орындаған жағдайда, көрсетілген Қызметті қабылдауға және ол үшін осы Шарттың талаптарымен ақы төлеуге міндеттенеді.</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 Настоящий Договор регулирует взаимоотношения между Заказчиком и Исполнителем по краткосрочному</w:t>
            </w:r>
            <w:r>
              <w:rPr>
                <w:rFonts w:ascii="Times New Roman" w:eastAsia="Times New Roman" w:hAnsi="Times New Roman" w:cs="Times New Roman"/>
                <w:color w:val="000000"/>
                <w:sz w:val="24"/>
                <w:szCs w:val="24"/>
              </w:rPr>
              <w:t xml:space="preserve"> обучению в онлайн режиме, востребованным на рынке труда навыкам (далее – обучение) с установлением прав и обязанностей Cторон, а также механизм взаимодействия.</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1.2. Исполнитель обязуется оказать услуги по приобретению обучающимися новых или измененных нав</w:t>
            </w:r>
            <w:r>
              <w:rPr>
                <w:rFonts w:ascii="Times New Roman" w:eastAsia="Times New Roman" w:hAnsi="Times New Roman" w:cs="Times New Roman"/>
                <w:color w:val="000000"/>
                <w:sz w:val="24"/>
                <w:szCs w:val="24"/>
              </w:rPr>
              <w:t>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(https://skills.enbek.kz/) (далее – Портал) на основании выбора участников обучения согласн</w:t>
            </w:r>
            <w:r>
              <w:rPr>
                <w:rFonts w:ascii="Times New Roman" w:eastAsia="Times New Roman" w:hAnsi="Times New Roman" w:cs="Times New Roman"/>
                <w:color w:val="000000"/>
                <w:sz w:val="24"/>
                <w:szCs w:val="24"/>
              </w:rPr>
              <w:t xml:space="preserve">о требованиям, условиям и по стоимости, указанным в приложении к настоящему Договору, </w:t>
            </w:r>
            <w:r>
              <w:rPr>
                <w:rFonts w:ascii="Times New Roman" w:eastAsia="Times New Roman" w:hAnsi="Times New Roman" w:cs="Times New Roman"/>
                <w:color w:val="000000"/>
                <w:sz w:val="24"/>
                <w:szCs w:val="24"/>
              </w:rPr>
              <w:lastRenderedPageBreak/>
              <w:t>являющихся неотъемлемой его частью, а Заказчик обязуется принять оказанную Услугу и оплатить за нее на условиях настоящего Договора при условии надлежащего исполнения Исп</w:t>
            </w:r>
            <w:r>
              <w:rPr>
                <w:rFonts w:ascii="Times New Roman" w:eastAsia="Times New Roman" w:hAnsi="Times New Roman" w:cs="Times New Roman"/>
                <w:color w:val="000000"/>
                <w:sz w:val="24"/>
                <w:szCs w:val="24"/>
              </w:rPr>
              <w:t>олнителем своих обязательств по настоящему Договору.</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 </w:t>
            </w:r>
            <w:r>
              <w:rPr>
                <w:rFonts w:ascii="Times New Roman" w:eastAsia="Times New Roman" w:hAnsi="Times New Roman" w:cs="Times New Roman"/>
                <w:b/>
                <w:color w:val="000000"/>
                <w:sz w:val="24"/>
                <w:szCs w:val="24"/>
              </w:rPr>
              <w:t>Төлем құны мен шарттары</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Стоимость и условия оплаты</w:t>
            </w:r>
          </w:p>
        </w:tc>
      </w:tr>
      <w:tr w:rsidR="001B3C43">
        <w:tc>
          <w:tcPr>
            <w:tcW w:w="5388" w:type="dxa"/>
            <w:gridSpan w:val="2"/>
          </w:tcPr>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Осы Шарт бойынша көрсетілетін Қызметтердің құны Шартқа қосымшада айқындалады.</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Сандық және құндық мәнде көрсетілетін Қызметтердің көлемі осы Шартқа қосымшада айтылған.</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Төлем алдындағы қажетті құжаттар:</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Портал арқылы электрондық-цифрлық қолтаңбамен қол қойылған Шарт;</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Портал арқылы электрондық-цифрлық қолтаңбамен қол қо</w:t>
            </w:r>
            <w:r>
              <w:rPr>
                <w:rFonts w:ascii="Times New Roman" w:eastAsia="Times New Roman" w:hAnsi="Times New Roman" w:cs="Times New Roman"/>
                <w:color w:val="000000"/>
                <w:sz w:val="24"/>
                <w:szCs w:val="24"/>
              </w:rPr>
              <w:t>йылған орындалған жұмыстардың (көрсетілген қызметтердің) актісі;</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Орындаушы Тапсырыс берушіге ұсынған көрсетілген Қызметтердің жалпы сомасы көрсетілген шот-фактура;</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оқуды аяқтаған білім алушылардың сертификатының (-тарының) көшірмесі (сәйкестендіру нөмірі мен оның берілген күнін көрсете отырып, оқудан өткенін растайтын электрондық құжат түрінде).</w:t>
            </w:r>
          </w:p>
          <w:p w:rsidR="001B3C43" w:rsidRDefault="00A21177">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Көрсетілген қызметтер үшін төлемді Тапсырыс беруші Тараптар көрс</w:t>
            </w:r>
            <w:r>
              <w:rPr>
                <w:rFonts w:ascii="Times New Roman" w:eastAsia="Times New Roman" w:hAnsi="Times New Roman" w:cs="Times New Roman"/>
                <w:color w:val="000000"/>
                <w:sz w:val="24"/>
                <w:szCs w:val="24"/>
              </w:rPr>
              <w:t>етілген Қызметтер актісіне қол қойған күннен бастап күнтізбелік 30 (отыз) күннен кешіктірмей Орындаушының есеп шотына ақшалай қаражатты аудару фактісі бойынша жүргізеді.</w:t>
            </w:r>
          </w:p>
        </w:tc>
        <w:tc>
          <w:tcPr>
            <w:tcW w:w="5386" w:type="dxa"/>
            <w:gridSpan w:val="2"/>
          </w:tcPr>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Стоимость Услуг по настоящему Договору определяется приложением к Договору.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Объем оказываемых Услуг в количественном и стоимостном выражении оговорен в приложении к настоящему Договору.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Необходимые документы, предшествующие оплате: </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Договор, подписанный электронно-цифровой подписью посредством Портала;</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акт выполненных р</w:t>
            </w:r>
            <w:r>
              <w:rPr>
                <w:rFonts w:ascii="Times New Roman" w:eastAsia="Times New Roman" w:hAnsi="Times New Roman" w:cs="Times New Roman"/>
                <w:color w:val="000000"/>
                <w:sz w:val="24"/>
                <w:szCs w:val="24"/>
              </w:rPr>
              <w:t>абот (оказанных услуг), подписанный электронно-цифровой подписью посредством Портала;</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счет-фактура с указанием общей суммы оказанных Услуг, предоставленная Исполнителем Заказчику;</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копия сертификата(-ов) (в виде электронного документа, подтверждающего</w:t>
            </w:r>
            <w:r>
              <w:rPr>
                <w:rFonts w:ascii="Times New Roman" w:eastAsia="Times New Roman" w:hAnsi="Times New Roman" w:cs="Times New Roman"/>
                <w:color w:val="000000"/>
                <w:sz w:val="24"/>
                <w:szCs w:val="24"/>
              </w:rPr>
              <w:t xml:space="preserve"> прохождения обучения c указанием идентификационного номера и даты его выдачи) обучающихся, завершивших обучение.</w:t>
            </w:r>
          </w:p>
          <w:p w:rsidR="001B3C43" w:rsidRDefault="00A21177">
            <w:pPr>
              <w:pBdr>
                <w:top w:val="nil"/>
                <w:left w:val="nil"/>
                <w:bottom w:val="nil"/>
                <w:right w:val="nil"/>
                <w:between w:val="nil"/>
              </w:pBd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Оплата за оказанные Услуги производится Заказчиком по факту путем перечисления денежных средств на расчетный счет Исполнителя не позднее </w:t>
            </w:r>
            <w:r>
              <w:rPr>
                <w:rFonts w:ascii="Times New Roman" w:eastAsia="Times New Roman" w:hAnsi="Times New Roman" w:cs="Times New Roman"/>
                <w:color w:val="000000"/>
                <w:sz w:val="24"/>
                <w:szCs w:val="24"/>
              </w:rPr>
              <w:t>30 (тридцати) календарных дней с даты подписания Сторонами акта оказанных Услуг.</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176"/>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Тараптардың міндеттемелері</w:t>
            </w:r>
          </w:p>
        </w:tc>
        <w:tc>
          <w:tcPr>
            <w:tcW w:w="5386" w:type="dxa"/>
            <w:gridSpan w:val="2"/>
          </w:tcPr>
          <w:p w:rsidR="001B3C43" w:rsidRDefault="00A21177">
            <w:pPr>
              <w:tabs>
                <w:tab w:val="left" w:pos="3226"/>
              </w:tabs>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Обязательства Сторон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Орындаушының міндеттемелері: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осы Шарт бойынша өзіне алған міндеттемелердің толық және тиісінше орындалуын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осы Шарт бойынша өз міндеттемелерін орындау кезінде көрсетілетін Қызметтердің осы Шартқа қосымшада көрсетілген, оның ажырамас бөлігі болып табылатын талаптар</w:t>
            </w:r>
            <w:r>
              <w:rPr>
                <w:rFonts w:ascii="Times New Roman" w:eastAsia="Times New Roman" w:hAnsi="Times New Roman" w:cs="Times New Roman"/>
                <w:sz w:val="24"/>
                <w:szCs w:val="24"/>
              </w:rPr>
              <w:t xml:space="preserve"> мен шарттарға сәйкестігін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Орындаушының осы Шарттың талаптарын тиісінше орындамауымен және/немесе өзге де заңсыз іс-әрекеттермен туындаған келтірілген залалдарды Тапсырыс берушіге толық көлемде өтеу;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Тапсырыс берушіге электрондық-цифр</w:t>
            </w:r>
            <w:r>
              <w:rPr>
                <w:rFonts w:ascii="Times New Roman" w:eastAsia="Times New Roman" w:hAnsi="Times New Roman" w:cs="Times New Roman"/>
                <w:sz w:val="24"/>
                <w:szCs w:val="24"/>
              </w:rPr>
              <w:t>лық қолтаңбамен бекітілген орындалған жұмыстар (көрсетілген қызметтер) актісін портал арқылы ресімдеу және жіберу;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Тапсырыс беруші орындалған жұмыстардың (көрсетілген қызметтердің) актісін бекіткеннен кейін электрондық шот-фактуралардың ақпараттық жүйесінде электрондық нысанда шот-фактура жазып беру;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зияткерлік меншік және авторлық құқық бөлігінде Қазақстан Респу</w:t>
            </w:r>
            <w:r>
              <w:rPr>
                <w:rFonts w:ascii="Times New Roman" w:eastAsia="Times New Roman" w:hAnsi="Times New Roman" w:cs="Times New Roman"/>
                <w:sz w:val="24"/>
                <w:szCs w:val="24"/>
              </w:rPr>
              <w:t>бликасы заңнамасының нормаларын сақтау.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Орындаушы Тапсырыс берушіден осы Шарт бойынша көрсетілген Қызметтер үшін ақы талап етуге құқылы.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Тапсырыс берушінің міндеттемелері: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сақтай отырып, Қызметті көрсету үшін Орындаушыға Порталда қолжетімділікті қамтамасыз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көрсетілген қызметтердің сәйкессіздік</w:t>
            </w:r>
            <w:r>
              <w:rPr>
                <w:rFonts w:ascii="Times New Roman" w:eastAsia="Times New Roman" w:hAnsi="Times New Roman" w:cs="Times New Roman"/>
                <w:sz w:val="24"/>
                <w:szCs w:val="24"/>
              </w:rPr>
              <w:t>тері анықталған кезде дереу портал арқылы Орындаушыны хабардар ету;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көрсетілетін Қызметтерді қабылдау кезінде Портал арқылы электрондық-цифрлық қолтаңбамен қол қойылған орындалған жұмыстардың (көрсетілген қызметтердің) актісін бекіту не осы Шартқа қосым</w:t>
            </w:r>
            <w:r>
              <w:rPr>
                <w:rFonts w:ascii="Times New Roman" w:eastAsia="Times New Roman" w:hAnsi="Times New Roman" w:cs="Times New Roman"/>
                <w:sz w:val="24"/>
                <w:szCs w:val="24"/>
              </w:rPr>
              <w:t>шада көрсетілген мерзімдерде оның қабылданбауының дәлелді негіздемелерін көрсете отырып, жұмыстарды қабылдаудан бас тарту;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орындалған жұмыстардың (көрсетілген қызметтердің) актісі бекітілгеннен кейін Орындаушы электрондық шот-фактуралардың ақпараттық жү</w:t>
            </w:r>
            <w:r>
              <w:rPr>
                <w:rFonts w:ascii="Times New Roman" w:eastAsia="Times New Roman" w:hAnsi="Times New Roman" w:cs="Times New Roman"/>
                <w:sz w:val="24"/>
                <w:szCs w:val="24"/>
              </w:rPr>
              <w:t>йесінде электрондық нысанда жазып берген шот-фактураны қабылдау;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осы Шартта белгіленген тәртіппен және мерзімдерде төлем жүргізу.</w:t>
            </w:r>
          </w:p>
        </w:tc>
        <w:tc>
          <w:tcPr>
            <w:tcW w:w="5386" w:type="dxa"/>
            <w:gridSpan w:val="2"/>
          </w:tcPr>
          <w:p w:rsidR="001B3C43" w:rsidRDefault="00A21177">
            <w:pPr>
              <w:numPr>
                <w:ilvl w:val="1"/>
                <w:numId w:val="1"/>
              </w:numPr>
              <w:pBdr>
                <w:top w:val="none" w:sz="0" w:space="0" w:color="000000"/>
                <w:left w:val="none" w:sz="0" w:space="0" w:color="000000"/>
                <w:bottom w:val="none" w:sz="0" w:space="0" w:color="000000"/>
                <w:right w:val="none" w:sz="0" w:space="0" w:color="000000"/>
                <w:between w:val="none" w:sz="0" w:space="0" w:color="000000"/>
              </w:pBdr>
              <w:tabs>
                <w:tab w:val="left" w:pos="426"/>
                <w:tab w:val="left" w:pos="567"/>
              </w:tabs>
              <w:spacing w:after="0" w:line="240" w:lineRule="auto"/>
              <w:ind w:left="0"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Исполнитель обязуется:</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возмещать Заказчику в полном объеме причиненные </w:t>
            </w:r>
            <w:r>
              <w:rPr>
                <w:rFonts w:ascii="Times New Roman" w:eastAsia="Times New Roman" w:hAnsi="Times New Roman" w:cs="Times New Roman"/>
                <w:sz w:val="24"/>
                <w:szCs w:val="24"/>
              </w:rPr>
              <w:t>ему убытки, вызванные ненадлежащим выполнением Исполнителем условий настоящего Договора и/или иными неправомерными действиями;</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оформить и направить Заказчику посредством Портала утвержденный электронно-цифровой подписью акт выполненных работ (оказанных </w:t>
            </w:r>
            <w:r>
              <w:rPr>
                <w:rFonts w:ascii="Times New Roman" w:eastAsia="Times New Roman" w:hAnsi="Times New Roman" w:cs="Times New Roman"/>
                <w:sz w:val="24"/>
                <w:szCs w:val="24"/>
              </w:rPr>
              <w:t>услуг);</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соблюдать нормы законодательства Республики Казахстан в части интеллектуальной собственности и авторского права.</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Исполнитель вправе требовать от Заказчика оплату за оказанные Услуги по настоящему Договору.</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Заказчик обязуется:</w:t>
            </w:r>
          </w:p>
          <w:p w:rsidR="001B3C43" w:rsidRDefault="00A21177">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дос</w:t>
            </w:r>
            <w:r>
              <w:rPr>
                <w:rFonts w:ascii="Times New Roman" w:eastAsia="Times New Roman" w:hAnsi="Times New Roman" w:cs="Times New Roman"/>
                <w:sz w:val="24"/>
                <w:szCs w:val="24"/>
              </w:rPr>
              <w:t>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при выявлении несоответствий оказанных Услуг незамедлительно посредством </w:t>
            </w:r>
            <w:r>
              <w:rPr>
                <w:rFonts w:ascii="Times New Roman" w:eastAsia="Times New Roman" w:hAnsi="Times New Roman" w:cs="Times New Roman"/>
                <w:sz w:val="24"/>
                <w:szCs w:val="24"/>
              </w:rPr>
              <w:t>Портала уведомить Исполнителя;</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w:t>
            </w:r>
            <w:r>
              <w:rPr>
                <w:rFonts w:ascii="Times New Roman" w:eastAsia="Times New Roman" w:hAnsi="Times New Roman" w:cs="Times New Roman"/>
                <w:sz w:val="24"/>
                <w:szCs w:val="24"/>
              </w:rPr>
              <w:t>оки, указанные в приложении к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 произвести оплату в по</w:t>
            </w:r>
            <w:r>
              <w:rPr>
                <w:rFonts w:ascii="Times New Roman" w:eastAsia="Times New Roman" w:hAnsi="Times New Roman" w:cs="Times New Roman"/>
                <w:sz w:val="24"/>
                <w:szCs w:val="24"/>
              </w:rPr>
              <w:t>рядке и сроки, установленные настоящим Договором.</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4. Көрсетілген Қызметтерді тапсыру-қабылдау тәртібі және олардың Техникалық ерекшелікке сәйкестігін тексеру</w:t>
            </w:r>
            <w:r>
              <w:rPr>
                <w:rFonts w:ascii="Times New Roman" w:eastAsia="Times New Roman" w:hAnsi="Times New Roman" w:cs="Times New Roman"/>
                <w:b/>
                <w:color w:val="000000"/>
                <w:sz w:val="24"/>
                <w:szCs w:val="24"/>
              </w:rPr>
              <w:t xml:space="preserve"> </w:t>
            </w:r>
          </w:p>
        </w:tc>
        <w:tc>
          <w:tcPr>
            <w:tcW w:w="5386" w:type="dxa"/>
            <w:gridSpan w:val="2"/>
          </w:tcPr>
          <w:p w:rsidR="001B3C43" w:rsidRDefault="00A21177">
            <w:pPr>
              <w:pBdr>
                <w:top w:val="nil"/>
                <w:left w:val="nil"/>
                <w:bottom w:val="nil"/>
                <w:right w:val="nil"/>
                <w:between w:val="nil"/>
              </w:pBdr>
              <w:tabs>
                <w:tab w:val="left" w:pos="31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Порядок сдачи-приемки оказанных Услуг и их проверка на соответствие Технической спецификации</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sz w:val="24"/>
                <w:szCs w:val="24"/>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Тапсырыс беруші көрсетілген Қызметтердің сапасына осы Шартқа қосымшада </w:t>
            </w:r>
            <w:r>
              <w:rPr>
                <w:rFonts w:ascii="Times New Roman" w:eastAsia="Times New Roman" w:hAnsi="Times New Roman" w:cs="Times New Roman"/>
                <w:sz w:val="24"/>
                <w:szCs w:val="24"/>
              </w:rPr>
              <w:t>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Егер тексеру кезінде көрсетілген Қызметтердің нәтижелері қосымшада көрсетілген </w:t>
            </w:r>
            <w:r>
              <w:rPr>
                <w:rFonts w:ascii="Times New Roman" w:eastAsia="Times New Roman" w:hAnsi="Times New Roman" w:cs="Times New Roman"/>
                <w:sz w:val="24"/>
                <w:szCs w:val="24"/>
              </w:rPr>
              <w:lastRenderedPageBreak/>
              <w:t>талаптарға сәйкес кел</w:t>
            </w:r>
            <w:r>
              <w:rPr>
                <w:rFonts w:ascii="Times New Roman" w:eastAsia="Times New Roman" w:hAnsi="Times New Roman" w:cs="Times New Roman"/>
                <w:sz w:val="24"/>
                <w:szCs w:val="24"/>
              </w:rPr>
              <w:t>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Жоғарыда көрсетілген бірде-бір тарм</w:t>
            </w:r>
            <w:r>
              <w:rPr>
                <w:rFonts w:ascii="Times New Roman" w:eastAsia="Times New Roman" w:hAnsi="Times New Roman" w:cs="Times New Roman"/>
                <w:sz w:val="24"/>
                <w:szCs w:val="24"/>
              </w:rPr>
              <w:t>ақ Орындаушыны осы Шарт бойынша басқа міндеттемелерден босатпайды.</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 Услуга считается оказанной при условии полной сдачи Исполнителем Услуги Заказчику в соответствии с требованиями, условиями и объему, указанными в приложении к настоящему Договору.</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Заказчик может проводить контроль и проверку качества оказанных Услуг на предмет соответствия требованиям, указанным в приложении к настоящему Договору. При этом все расходы по этим проверкам несет Исполнитель.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Если результаты оказанных Услуг пр</w:t>
            </w:r>
            <w:r>
              <w:rPr>
                <w:rFonts w:ascii="Times New Roman" w:eastAsia="Times New Roman" w:hAnsi="Times New Roman" w:cs="Times New Roman"/>
                <w:sz w:val="24"/>
                <w:szCs w:val="24"/>
              </w:rPr>
              <w:t xml:space="preserve">и проверке будут признаны не соответствующими </w:t>
            </w:r>
            <w:r>
              <w:rPr>
                <w:rFonts w:ascii="Times New Roman" w:eastAsia="Times New Roman" w:hAnsi="Times New Roman" w:cs="Times New Roman"/>
                <w:sz w:val="24"/>
                <w:szCs w:val="24"/>
              </w:rPr>
              <w:lastRenderedPageBreak/>
              <w:t>требованиям, указанным в приложении, Исполнитель принимает меры по устранению несоответствий требованиям, указанным в приложении без каких-либо дополнительных затрат со стороны Заказчика, в течение срока, указа</w:t>
            </w:r>
            <w:r>
              <w:rPr>
                <w:rFonts w:ascii="Times New Roman" w:eastAsia="Times New Roman" w:hAnsi="Times New Roman" w:cs="Times New Roman"/>
                <w:sz w:val="24"/>
                <w:szCs w:val="24"/>
              </w:rPr>
              <w:t xml:space="preserve">нного в приложении к настоящему Договору. </w:t>
            </w:r>
          </w:p>
          <w:p w:rsidR="001B3C43" w:rsidRDefault="00A21177">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Ни один вышеуказанный пункт не освобождает Исполнителя от других обязательств по настоящему Договору.</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 Кепілдіктер</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Гарантии</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Орындаушы Тапсырыс берушіге үздіксіз, сапалы және уақтылы Қызмет көрсетуді қамтамасыз етуге кепілдік береді.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Орындаушы қосымшада көрсетілген Қызметтердің қателерін, кемшіліктерін және басқа да сәйкессіздіктерін өтеусіз түзетуге кепілдік береді.</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.3. Тапсырыс беруші осы кепілдікке байланысты барлық наразылықтар туралы Орындаушыны Портал арқылы жедел хабардар етуге міндетті, одан кейін Орындаушы Тапсырыс беруші хабарламада айқындаған мерзімде осыған байланысты барлық шығындарды қоса алғанда, кемшілі</w:t>
            </w:r>
            <w:r>
              <w:rPr>
                <w:rFonts w:ascii="Times New Roman" w:eastAsia="Times New Roman" w:hAnsi="Times New Roman" w:cs="Times New Roman"/>
                <w:color w:val="000000"/>
                <w:sz w:val="24"/>
                <w:szCs w:val="24"/>
              </w:rPr>
              <w:t>ктерді өз есебінен жою жөнінде шаралар қабылдауға тиіс.</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Егер Орындаушы Портал арқылы хабарлама алғаннан кейін осы Шартқа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Тапсырыс беруші Орындаушымен Порта</w:t>
            </w:r>
            <w:r>
              <w:rPr>
                <w:rFonts w:ascii="Times New Roman" w:eastAsia="Times New Roman" w:hAnsi="Times New Roman" w:cs="Times New Roman"/>
                <w:color w:val="000000"/>
                <w:sz w:val="24"/>
                <w:szCs w:val="24"/>
              </w:rPr>
              <w:t>л арқылы Шартты бұзуға құқылы.</w:t>
            </w:r>
          </w:p>
        </w:tc>
        <w:tc>
          <w:tcPr>
            <w:tcW w:w="5386"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bookmarkStart w:id="1" w:name="bookmark=id.30j0zll" w:colFirst="0" w:colLast="0"/>
            <w:bookmarkEnd w:id="1"/>
            <w:r>
              <w:rPr>
                <w:rFonts w:ascii="Times New Roman" w:eastAsia="Times New Roman" w:hAnsi="Times New Roman" w:cs="Times New Roman"/>
                <w:color w:val="000000"/>
                <w:sz w:val="24"/>
                <w:szCs w:val="24"/>
              </w:rPr>
              <w:t>5.1. Исполнитель гарантирует обеспечение бесперебойного, качественного и своевременного оказания Услуг Заказчику.</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Исполнитель гарантирует безвозмездное исправление ошибок, недоработок и других несоответствий Услуг, указа</w:t>
            </w:r>
            <w:r>
              <w:rPr>
                <w:rFonts w:ascii="Times New Roman" w:eastAsia="Times New Roman" w:hAnsi="Times New Roman" w:cs="Times New Roman"/>
                <w:color w:val="000000"/>
                <w:sz w:val="24"/>
                <w:szCs w:val="24"/>
              </w:rPr>
              <w:t>нных в приложении.</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w:t>
            </w:r>
            <w:r>
              <w:rPr>
                <w:rFonts w:ascii="Times New Roman" w:eastAsia="Times New Roman" w:hAnsi="Times New Roman" w:cs="Times New Roman"/>
                <w:color w:val="000000"/>
                <w:sz w:val="24"/>
                <w:szCs w:val="24"/>
              </w:rPr>
              <w:t>е с этим, в срок, определенный Заказчиком в уведомлении.</w:t>
            </w:r>
          </w:p>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7"/>
                <w:tab w:val="left" w:pos="459"/>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w:t>
            </w:r>
            <w:r>
              <w:rPr>
                <w:rFonts w:ascii="Times New Roman" w:eastAsia="Times New Roman" w:hAnsi="Times New Roman" w:cs="Times New Roman"/>
                <w:color w:val="000000"/>
                <w:sz w:val="24"/>
                <w:szCs w:val="24"/>
              </w:rPr>
              <w:t>ых в приложении к настоящему Договору, Заказчик вправе расторгнуть договор с Исполнителем посредством Портала.</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t>6. Тараптардың жауапкершілігі</w:t>
            </w:r>
          </w:p>
        </w:tc>
        <w:tc>
          <w:tcPr>
            <w:tcW w:w="5386" w:type="dxa"/>
            <w:gridSpan w:val="2"/>
          </w:tcPr>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6. Ответственность Сторон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Тараптар осы Шарт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 Секвестр және/немесе тиісті бюджеттердің қолма</w:t>
            </w:r>
            <w:r>
              <w:rPr>
                <w:rFonts w:ascii="Times New Roman" w:eastAsia="Times New Roman" w:hAnsi="Times New Roman" w:cs="Times New Roman"/>
                <w:sz w:val="24"/>
                <w:szCs w:val="24"/>
              </w:rPr>
              <w:t>-қол ақшаны бақылау шотында/дауыс беретін акцияларының елу және одан да көп пайызы мемлекетке тиесілі заңды тұлғаның есеп айырысу шотында ақша жеткіліксіз болған жағдайларды қоспағанда, егер Тапсырыс беруші Орындаушыға тиесілі қаражатты осы Шартта көрсетіл</w:t>
            </w:r>
            <w:r>
              <w:rPr>
                <w:rFonts w:ascii="Times New Roman" w:eastAsia="Times New Roman" w:hAnsi="Times New Roman" w:cs="Times New Roman"/>
                <w:sz w:val="24"/>
                <w:szCs w:val="24"/>
              </w:rPr>
              <w:t xml:space="preserve">ген мерзімдерде төлемесе, онда Тапсырыс беруші Орындаушыға мерзімі өткен әрбір күн үшін тиесілі соманың 0,1% (нөл бүтін оннан бір) мөлшерінде ұсталған төлемдер бойынша тұрақсыздық айыбын (өсімпұл) төлейді. </w:t>
            </w:r>
            <w:r>
              <w:rPr>
                <w:rFonts w:ascii="Times New Roman" w:eastAsia="Times New Roman" w:hAnsi="Times New Roman" w:cs="Times New Roman"/>
                <w:sz w:val="24"/>
                <w:szCs w:val="24"/>
              </w:rPr>
              <w:lastRenderedPageBreak/>
              <w:t xml:space="preserve">Бұл ретте тұрақсыздық айыбының (өсімпұлдың) жалпы </w:t>
            </w:r>
            <w:r>
              <w:rPr>
                <w:rFonts w:ascii="Times New Roman" w:eastAsia="Times New Roman" w:hAnsi="Times New Roman" w:cs="Times New Roman"/>
                <w:sz w:val="24"/>
                <w:szCs w:val="24"/>
              </w:rPr>
              <w:t>сомасы Шарттың жалпы сомасының 10% - ынан аспауға тиіс.</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Қызмет көрсету мерзімін өткізіп алған жағдайда, Тапсырыс беруші Орындаушыдан Орындаушы міндеттемелерді толық орындамаған жағдайда Мерзімі өткен әрбір күн үшін шарттың жалпы сомасының 0,1% мөлшері</w:t>
            </w:r>
            <w:r>
              <w:rPr>
                <w:rFonts w:ascii="Times New Roman" w:eastAsia="Times New Roman" w:hAnsi="Times New Roman" w:cs="Times New Roman"/>
                <w:sz w:val="24"/>
                <w:szCs w:val="24"/>
              </w:rPr>
              <w:t>нде тұрақсыздық айыбын (айыппұл, өсімпұл) ұстайды (өндіріп алады) не міндеттемелерді тиісінше орындамаған (ішінара орындамаған) жағдайда мерзімі өткен әрбір күн үшін орындалмаған міндеттемелер сомасының 0,1% мөлшерінде тұрақсыздық айыбын (айыппұл, өсімпұл)</w:t>
            </w:r>
            <w:r>
              <w:rPr>
                <w:rFonts w:ascii="Times New Roman" w:eastAsia="Times New Roman" w:hAnsi="Times New Roman" w:cs="Times New Roman"/>
                <w:sz w:val="24"/>
                <w:szCs w:val="24"/>
              </w:rPr>
              <w:t xml:space="preserve"> ұстайды (өндіріп алады). Бұл ретте тұрақсыздық айыбының (айыппұлдың, өсімпұлдың) жалпы сомасы Шарттың жалпы сомасының 10% - ынан аспауға тиіс.</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 Орындаушы осы Шарт бойынша Қызметтер көрсету мерзімі өткен күннен бастап бір айдан астам мерзімге Қызметтер</w:t>
            </w:r>
            <w:r>
              <w:rPr>
                <w:rFonts w:ascii="Times New Roman" w:eastAsia="Times New Roman" w:hAnsi="Times New Roman" w:cs="Times New Roman"/>
                <w:sz w:val="24"/>
                <w:szCs w:val="24"/>
              </w:rPr>
              <w:t xml:space="preserve"> көрсетуден бас тартқан немесе Қызметтер көрсету мерзімі өткен жағдайда, бірақ оның қолданылуы аяқталатын мерзімнен кешіктірмей, Тапсырыс беруші Орындаушыдан мерзімі өткен әрбір күн үшін Шарттың жалпы сомасының 0,1% мөлшерінде тұрақсыздық айыбының (айыппұл</w:t>
            </w:r>
            <w:r>
              <w:rPr>
                <w:rFonts w:ascii="Times New Roman" w:eastAsia="Times New Roman" w:hAnsi="Times New Roman" w:cs="Times New Roman"/>
                <w:sz w:val="24"/>
                <w:szCs w:val="24"/>
              </w:rPr>
              <w:t>дың, өсімпұлдың) сомасын өндіріп ала отырып, осы Шартты біржақты тәртіппен бұзуға құқылы.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Бұл ретте Тапсырыс беруші оқуды нақты аяқтаған және сертификат алған білім алушылар үшін ақы төлеуді жүргізеді.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 Білім алушының бастамасы бойынша таңдалған курс б</w:t>
            </w:r>
            <w:r>
              <w:rPr>
                <w:rFonts w:ascii="Times New Roman" w:eastAsia="Times New Roman" w:hAnsi="Times New Roman" w:cs="Times New Roman"/>
                <w:sz w:val="24"/>
                <w:szCs w:val="24"/>
              </w:rPr>
              <w:t>ойынша біржақты бас тарту немесе оқуды тоқтату жағдайларында Тапсырыс беруші Орындаушыға қатысты ешқандай қаржылық міндет көтермейді.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 Тұрақсыздық айыбын (айыппұлды, өсімпұлды) төлеу Тараптарды осы Шартта көзделген міндеттемелерді орындаудан босатпайды</w:t>
            </w:r>
            <w:r>
              <w:rPr>
                <w:rFonts w:ascii="Times New Roman" w:eastAsia="Times New Roman" w:hAnsi="Times New Roman" w:cs="Times New Roman"/>
                <w:sz w:val="24"/>
                <w:szCs w:val="24"/>
              </w:rPr>
              <w:t>.</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 Орындаушының Тапсырыс берушінің алдын ала жазбаша келісімінсіз осы Шарт бойынша өзінің міндеттемелерін біреуге толықтай да, ішінара да беруіне жол берілмейді.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Орындаушы Қазақстан Республикасының заңнамасында көзделген авторлық және (немесе) саб</w:t>
            </w:r>
            <w:r>
              <w:rPr>
                <w:rFonts w:ascii="Times New Roman" w:eastAsia="Times New Roman" w:hAnsi="Times New Roman" w:cs="Times New Roman"/>
                <w:sz w:val="24"/>
                <w:szCs w:val="24"/>
              </w:rPr>
              <w:t>ақтас құқықтарды бұзғаны үшін жауапты болады.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 Тапсырыс беруші осы Шарттың 5.1-тармағын орындамағаны немесе тиісінше орындамағаны үшін, егер ол еңсерілмейтін күш мән-жайларынан, </w:t>
            </w:r>
            <w:r>
              <w:rPr>
                <w:rFonts w:ascii="Times New Roman" w:eastAsia="Times New Roman" w:hAnsi="Times New Roman" w:cs="Times New Roman"/>
                <w:sz w:val="24"/>
                <w:szCs w:val="24"/>
              </w:rPr>
              <w:lastRenderedPageBreak/>
              <w:t>оның ішінде электр желілерінің, Интернет желісінің жұмысындағы іркілістерд</w:t>
            </w:r>
            <w:r>
              <w:rPr>
                <w:rFonts w:ascii="Times New Roman" w:eastAsia="Times New Roman" w:hAnsi="Times New Roman" w:cs="Times New Roman"/>
                <w:sz w:val="24"/>
                <w:szCs w:val="24"/>
              </w:rPr>
              <w:t>ен және Тапсырыс берушіден тәуелсіз туындаған және осы Шарттың талаптарын орындауға кедергі келтіретін басқа да мән-жайлардан туындаған болса, Тапсырыс беруші жауапкершіліктен босатылады.</w:t>
            </w:r>
          </w:p>
        </w:tc>
        <w:tc>
          <w:tcPr>
            <w:tcW w:w="5386" w:type="dxa"/>
            <w:gridSpan w:val="2"/>
          </w:tcPr>
          <w:p w:rsidR="001B3C43" w:rsidRDefault="00A21177">
            <w:pPr>
              <w:spacing w:after="0" w:line="240" w:lineRule="auto"/>
              <w:ind w:right="34" w:firstLine="33"/>
              <w:jc w:val="both"/>
              <w:rPr>
                <w:rFonts w:ascii="Times New Roman" w:eastAsia="Times New Roman" w:hAnsi="Times New Roman" w:cs="Times New Roman"/>
                <w:sz w:val="24"/>
                <w:szCs w:val="24"/>
              </w:rPr>
            </w:pPr>
            <w:bookmarkStart w:id="2" w:name="bookmark=id.1fob9te" w:colFirst="0" w:colLast="0"/>
            <w:bookmarkEnd w:id="2"/>
            <w:r>
              <w:rPr>
                <w:rFonts w:ascii="Times New Roman" w:eastAsia="Times New Roman" w:hAnsi="Times New Roman" w:cs="Times New Roman"/>
                <w:sz w:val="24"/>
                <w:szCs w:val="24"/>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sz w:val="24"/>
                <w:szCs w:val="24"/>
              </w:rPr>
              <w:t>6.2. За исключением случаев секвестра</w:t>
            </w:r>
            <w:r>
              <w:rPr>
                <w:rFonts w:ascii="Times New Roman" w:eastAsia="Times New Roman" w:hAnsi="Times New Roman" w:cs="Times New Roman"/>
                <w:sz w:val="24"/>
                <w:szCs w:val="24"/>
              </w:rPr>
              <w:t xml:space="preserve">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w:t>
            </w:r>
            <w:r>
              <w:rPr>
                <w:rFonts w:ascii="Times New Roman" w:eastAsia="Times New Roman" w:hAnsi="Times New Roman" w:cs="Times New Roman"/>
                <w:sz w:val="24"/>
                <w:szCs w:val="24"/>
              </w:rPr>
              <w:t xml:space="preserve">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Pr>
                <w:rFonts w:ascii="Times New Roman" w:eastAsia="Times New Roman" w:hAnsi="Times New Roman" w:cs="Times New Roman"/>
                <w:sz w:val="24"/>
                <w:szCs w:val="24"/>
              </w:rPr>
              <w:lastRenderedPageBreak/>
              <w:t xml:space="preserve">размере 0,1% (ноль целых один) от причитающейся суммы за каждый день просрочки. При этом общая </w:t>
            </w:r>
            <w:r>
              <w:rPr>
                <w:rFonts w:ascii="Times New Roman" w:eastAsia="Times New Roman" w:hAnsi="Times New Roman" w:cs="Times New Roman"/>
                <w:sz w:val="24"/>
                <w:szCs w:val="24"/>
              </w:rPr>
              <w:t>сумма неустойки (пени) не должна превышать 10 % от общей суммы Договора.</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4" w:name="bookmark=id.2et92p0" w:colFirst="0" w:colLast="0"/>
            <w:bookmarkEnd w:id="4"/>
            <w:r>
              <w:rPr>
                <w:rFonts w:ascii="Times New Roman" w:eastAsia="Times New Roman" w:hAnsi="Times New Roman" w:cs="Times New Roman"/>
                <w:sz w:val="24"/>
                <w:szCs w:val="24"/>
              </w:rPr>
              <w:t xml:space="preserve">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w:t>
            </w:r>
            <w:r>
              <w:rPr>
                <w:rFonts w:ascii="Times New Roman" w:eastAsia="Times New Roman" w:hAnsi="Times New Roman" w:cs="Times New Roman"/>
                <w:sz w:val="24"/>
                <w:szCs w:val="24"/>
              </w:rPr>
              <w:t>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w:t>
            </w:r>
            <w:r>
              <w:rPr>
                <w:rFonts w:ascii="Times New Roman" w:eastAsia="Times New Roman" w:hAnsi="Times New Roman" w:cs="Times New Roman"/>
                <w:sz w:val="24"/>
                <w:szCs w:val="24"/>
              </w:rPr>
              <w:t>тв. При этом общая сумма неустойки (штрафа, пени) не должна превышать 10 % от общей суммы Договора.</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5" w:name="bookmark=id.tyjcwt" w:colFirst="0" w:colLast="0"/>
            <w:bookmarkEnd w:id="5"/>
            <w:r>
              <w:rPr>
                <w:rFonts w:ascii="Times New Roman" w:eastAsia="Times New Roman" w:hAnsi="Times New Roman" w:cs="Times New Roman"/>
                <w:sz w:val="24"/>
                <w:szCs w:val="24"/>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w:t>
            </w:r>
            <w:r>
              <w:rPr>
                <w:rFonts w:ascii="Times New Roman" w:eastAsia="Times New Roman" w:hAnsi="Times New Roman" w:cs="Times New Roman"/>
                <w:sz w:val="24"/>
                <w:szCs w:val="24"/>
              </w:rPr>
              <w:t>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r>
              <w:rPr>
                <w:rFonts w:ascii="Times New Roman" w:eastAsia="Times New Roman" w:hAnsi="Times New Roman" w:cs="Times New Roman"/>
                <w:sz w:val="24"/>
                <w:szCs w:val="24"/>
              </w:rPr>
              <w:t>.</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6" w:name="bookmark=id.3dy6vkm" w:colFirst="0" w:colLast="0"/>
            <w:bookmarkEnd w:id="6"/>
            <w:r>
              <w:rPr>
                <w:rFonts w:ascii="Times New Roman" w:eastAsia="Times New Roman" w:hAnsi="Times New Roman" w:cs="Times New Roman"/>
                <w:sz w:val="24"/>
                <w:szCs w:val="24"/>
              </w:rPr>
              <w:t>При этом Заказчик производит оплату за Обучающихся, фактически завершивших обучение и получивших сертификат.</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6.5. В случаи одностороннего отказа или прекращения обучения по выбранному курсу по инициативе Обучающегося Заказчик не несет никакой финансовой </w:t>
            </w:r>
            <w:r>
              <w:rPr>
                <w:rFonts w:ascii="Times New Roman" w:eastAsia="Times New Roman" w:hAnsi="Times New Roman" w:cs="Times New Roman"/>
                <w:sz w:val="24"/>
                <w:szCs w:val="24"/>
              </w:rPr>
              <w:t>обязанности по отношению к Исполнителю.</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7" w:name="bookmark=id.1t3h5sf" w:colFirst="0" w:colLast="0"/>
            <w:bookmarkEnd w:id="7"/>
            <w:r>
              <w:rPr>
                <w:rFonts w:ascii="Times New Roman" w:eastAsia="Times New Roman" w:hAnsi="Times New Roman" w:cs="Times New Roman"/>
                <w:sz w:val="24"/>
                <w:szCs w:val="24"/>
              </w:rPr>
              <w:t>6.6. Уплата неустойки (штрафа, пени) не освобождает Стороны от выполнения обязательств, предусмотренных настоящим Договором.</w:t>
            </w:r>
          </w:p>
          <w:p w:rsidR="001B3C43" w:rsidRDefault="00A21177">
            <w:pPr>
              <w:spacing w:after="0" w:line="240" w:lineRule="auto"/>
              <w:ind w:right="34" w:firstLine="33"/>
              <w:jc w:val="both"/>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6.7. Не допускается передача Исполнителем ни полностью, ни частично кому-либо своих обязате</w:t>
            </w:r>
            <w:r>
              <w:rPr>
                <w:rFonts w:ascii="Times New Roman" w:eastAsia="Times New Roman" w:hAnsi="Times New Roman" w:cs="Times New Roman"/>
                <w:sz w:val="24"/>
                <w:szCs w:val="24"/>
              </w:rPr>
              <w:t>льств по настоящему Договору без предварительного письменного согласия Заказчика.</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6.8. Исполнитель несет ответственность за нарушение предусмотренных законодательством Республики Казахстан авторских и (или) смежных прав.</w:t>
            </w:r>
          </w:p>
          <w:p w:rsidR="001B3C43" w:rsidRDefault="00A21177">
            <w:pPr>
              <w:spacing w:after="0" w:line="240" w:lineRule="auto"/>
              <w:ind w:right="34"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 Заказчик освобождается от отве</w:t>
            </w:r>
            <w:r>
              <w:rPr>
                <w:rFonts w:ascii="Times New Roman" w:eastAsia="Times New Roman" w:hAnsi="Times New Roman" w:cs="Times New Roman"/>
                <w:sz w:val="24"/>
                <w:szCs w:val="24"/>
              </w:rPr>
              <w:t xml:space="preserve">тственности за неисполнение или ненадлежащее исполнение пункта 5.1. настоящего Договора, если они </w:t>
            </w:r>
            <w:r>
              <w:rPr>
                <w:rFonts w:ascii="Times New Roman" w:eastAsia="Times New Roman" w:hAnsi="Times New Roman" w:cs="Times New Roman"/>
                <w:sz w:val="24"/>
                <w:szCs w:val="24"/>
              </w:rPr>
              <w:lastRenderedPageBreak/>
              <w:t xml:space="preserve">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w:t>
            </w:r>
            <w:r>
              <w:rPr>
                <w:rFonts w:ascii="Times New Roman" w:eastAsia="Times New Roman" w:hAnsi="Times New Roman" w:cs="Times New Roman"/>
                <w:sz w:val="24"/>
                <w:szCs w:val="24"/>
              </w:rPr>
              <w:t>Заказчика и которые препятствуют выполнению условий настоящего Договора.</w:t>
            </w:r>
          </w:p>
          <w:p w:rsidR="001B3C43" w:rsidRDefault="001B3C43">
            <w:pPr>
              <w:tabs>
                <w:tab w:val="left" w:pos="317"/>
              </w:tabs>
              <w:spacing w:after="0" w:line="240" w:lineRule="auto"/>
              <w:jc w:val="both"/>
              <w:rPr>
                <w:rFonts w:ascii="Times New Roman" w:eastAsia="Times New Roman" w:hAnsi="Times New Roman" w:cs="Times New Roman"/>
                <w:sz w:val="24"/>
                <w:szCs w:val="24"/>
              </w:rPr>
            </w:pP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7. Шарттың қолданылу мерзімі және бұзылу талаптары</w:t>
            </w: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b/>
                <w:sz w:val="24"/>
                <w:szCs w:val="24"/>
              </w:rPr>
              <w:t>7. Срок действия и условия расторжения Договора</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Осы Шарт Тараптар қол қойған сәттен бастап күшіне енеді және ${year} жылғы 31 желтоқсанға дейін қолданылады.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Келесі оқиға қызмет көрсету ұзақтығының мерзімдерін олардың ұлғаюы бөлігінде өзгертуге әкеп соғады: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Тапсырыс беруші Орындаушыға осы Шартт</w:t>
            </w:r>
            <w:r>
              <w:rPr>
                <w:rFonts w:ascii="Times New Roman" w:eastAsia="Times New Roman" w:hAnsi="Times New Roman" w:cs="Times New Roman"/>
                <w:sz w:val="24"/>
                <w:szCs w:val="24"/>
              </w:rPr>
              <w:t>а жоспарланбаған сынақтарды жүргізу үшін қызметтер көрсетуді тоқтатуға нұсқау береді. Бұл ретте, егер осы сынақтар ақауларды анықтамаған жағдайда, қызмет көрсетуді тоқтату уақыты қызмет көрсету мерзіміне қосылады.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7.3 Егер Орындаушы банкрот немесе төлеуге </w:t>
            </w:r>
            <w:r>
              <w:rPr>
                <w:rFonts w:ascii="Times New Roman" w:eastAsia="Times New Roman" w:hAnsi="Times New Roman" w:cs="Times New Roman"/>
                <w:sz w:val="24"/>
                <w:szCs w:val="24"/>
              </w:rPr>
              <w:t>қабілетсіз болса, Тапсырыс беруші кез келген уақытта Портал арқылы Орындаушыға тиісті хабарлама жібере отырып, Шарттың талаптарын орындаудан біржақты тәртіппен бас тарта алады. Бұл жағдайда осы Шарттың талаптарын орындаудан бас тарту дереу жүзеге асырылады</w:t>
            </w:r>
            <w:r>
              <w:rPr>
                <w:rFonts w:ascii="Times New Roman" w:eastAsia="Times New Roman" w:hAnsi="Times New Roman" w:cs="Times New Roman"/>
                <w:sz w:val="24"/>
                <w:szCs w:val="24"/>
              </w:rPr>
              <w:t xml:space="preserve"> және егер Шарттың талаптарын орындаудан бас тарту зиян келтірмесе немесе Тапсырыс берушіге қойылған немесе кейіннен қойылатын әрекеттерді жасауға немесе санкцияларды қолдануға қандай да бір құқықтарды қозғамаса, Тапсырыс беруші Орындаушыға қатысты ешқанда</w:t>
            </w:r>
            <w:r>
              <w:rPr>
                <w:rFonts w:ascii="Times New Roman" w:eastAsia="Times New Roman" w:hAnsi="Times New Roman" w:cs="Times New Roman"/>
                <w:sz w:val="24"/>
                <w:szCs w:val="24"/>
              </w:rPr>
              <w:t>й қаржылық міндет көтермейді.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7.4. Осы Шарт тараптардың келісімі бойынша оны одан әрі орындау орынсыз болған жағдайда бұзылуы мүмкін. </w:t>
            </w:r>
          </w:p>
        </w:tc>
        <w:tc>
          <w:tcPr>
            <w:tcW w:w="5386" w:type="dxa"/>
            <w:gridSpan w:val="2"/>
          </w:tcPr>
          <w:p w:rsidR="001B3C43" w:rsidRDefault="00A21177">
            <w:pPr>
              <w:spacing w:after="0" w:line="240" w:lineRule="auto"/>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Настоящий Договор вступает в силу с момента подписания Сторонами и действует по 31 декабря ${year} года.</w:t>
            </w:r>
          </w:p>
          <w:p w:rsidR="001B3C43" w:rsidRDefault="00A21177">
            <w:pPr>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Pr>
                <w:rFonts w:ascii="Times New Roman" w:eastAsia="Times New Roman" w:hAnsi="Times New Roman" w:cs="Times New Roman"/>
                <w:sz w:val="24"/>
                <w:szCs w:val="24"/>
              </w:rPr>
              <w:t>7.2. Следую</w:t>
            </w:r>
            <w:r>
              <w:rPr>
                <w:rFonts w:ascii="Times New Roman" w:eastAsia="Times New Roman" w:hAnsi="Times New Roman" w:cs="Times New Roman"/>
                <w:sz w:val="24"/>
                <w:szCs w:val="24"/>
              </w:rPr>
              <w:t xml:space="preserve">щее событие влечет за собой изменение сроков продолжительности услуг в части их увеличения: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w:t>
            </w:r>
            <w:r>
              <w:rPr>
                <w:rFonts w:ascii="Times New Roman" w:eastAsia="Times New Roman" w:hAnsi="Times New Roman" w:cs="Times New Roman"/>
                <w:sz w:val="24"/>
                <w:szCs w:val="24"/>
              </w:rPr>
              <w:t>ые испытаний не выявили дефектов, то время остановки оказания услуг добавляются к сроку оказания услуг.</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w:t>
            </w:r>
            <w:r>
              <w:rPr>
                <w:rFonts w:ascii="Times New Roman" w:eastAsia="Times New Roman" w:hAnsi="Times New Roman" w:cs="Times New Roman"/>
                <w:sz w:val="24"/>
                <w:szCs w:val="24"/>
              </w:rPr>
              <w:t>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w:t>
            </w:r>
            <w:r>
              <w:rPr>
                <w:rFonts w:ascii="Times New Roman" w:eastAsia="Times New Roman" w:hAnsi="Times New Roman" w:cs="Times New Roman"/>
                <w:sz w:val="24"/>
                <w:szCs w:val="24"/>
              </w:rPr>
              <w:t xml:space="preserve">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 Настоящий Договор может быть расторгнут по со</w:t>
            </w:r>
            <w:r>
              <w:rPr>
                <w:rFonts w:ascii="Times New Roman" w:eastAsia="Times New Roman" w:hAnsi="Times New Roman" w:cs="Times New Roman"/>
                <w:sz w:val="24"/>
                <w:szCs w:val="24"/>
              </w:rPr>
              <w:t>глашению сторон, в случае нецелесообразности его дальнейшего исполнения.</w:t>
            </w:r>
          </w:p>
        </w:tc>
      </w:tr>
      <w:tr w:rsidR="001B3C43">
        <w:tc>
          <w:tcPr>
            <w:tcW w:w="5388" w:type="dxa"/>
            <w:gridSpan w:val="2"/>
          </w:tcPr>
          <w:p w:rsidR="001B3C43" w:rsidRDefault="00A21177">
            <w:pPr>
              <w:tabs>
                <w:tab w:val="left" w:pos="4854"/>
              </w:tabs>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c>
          <w:tcPr>
            <w:tcW w:w="5386" w:type="dxa"/>
            <w:gridSpan w:val="2"/>
          </w:tcPr>
          <w:p w:rsidR="001B3C43" w:rsidRDefault="00A21177">
            <w:pPr>
              <w:spacing w:after="0" w:line="240" w:lineRule="auto"/>
              <w:ind w:right="34"/>
              <w:rPr>
                <w:rFonts w:ascii="Times New Roman" w:eastAsia="Times New Roman" w:hAnsi="Times New Roman" w:cs="Times New Roman"/>
                <w:b/>
                <w:sz w:val="24"/>
                <w:szCs w:val="24"/>
              </w:rPr>
            </w:pPr>
            <w:r>
              <w:rPr>
                <w:rFonts w:ascii="Times New Roman" w:eastAsia="Times New Roman" w:hAnsi="Times New Roman" w:cs="Times New Roman"/>
                <w:b/>
                <w:sz w:val="24"/>
                <w:szCs w:val="24"/>
              </w:rPr>
              <w:t>8. Форс-мажор</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 Егер Шарт талаптарының орындалмауы форс-мажорлық мән-жайлардың нәтижесі болып табылса, Тараптар ол үшін жауапты болмайды.</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Шарттың мақсаттары үшін «форс-мажор» Тараптардың бақылауына бағынбайтын және күтпеген сипаттағы оқиғаны білдіреді. Мұндай оқиғалар мыналарды, бірақ тек қана оларды ғана емес қамтуы мүмкін: әскери іс-қимылдар, табиғи немесе дүлей зілзалалар және басқал</w:t>
            </w:r>
            <w:r>
              <w:rPr>
                <w:rFonts w:ascii="Times New Roman" w:eastAsia="Times New Roman" w:hAnsi="Times New Roman" w:cs="Times New Roman"/>
                <w:sz w:val="24"/>
                <w:szCs w:val="24"/>
              </w:rPr>
              <w:t>ар.</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8.3. Форс-мажорлық мән-жайлар туындаған кезде Орындаушы Тапсырыс берушіге осындай мән-жайлар және олардың себептері туралы дереу жазбаша хабарлама жібереді. Егер Тапсырыс берушіден өзге жазбаша нұсқаулықтар келіп түспесе, Орындаушы Шарт бойынша өз мінд</w:t>
            </w:r>
            <w:r>
              <w:rPr>
                <w:rFonts w:ascii="Times New Roman" w:eastAsia="Times New Roman" w:hAnsi="Times New Roman" w:cs="Times New Roman"/>
                <w:sz w:val="24"/>
                <w:szCs w:val="24"/>
              </w:rPr>
              <w:t>еттемелерін мүмкіндігінше орындауды жалғастырады және баламалы нұсқаулықтарды іздейді.</w:t>
            </w:r>
          </w:p>
        </w:tc>
        <w:tc>
          <w:tcPr>
            <w:tcW w:w="5386" w:type="dxa"/>
            <w:gridSpan w:val="2"/>
          </w:tcPr>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 Стороны не несут ответственность за неисполнение условий Договора, если оно явилось результатом форс-мажорных обстоятельств.</w:t>
            </w:r>
          </w:p>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 Для целей Договора «форс-мажор» оз</w:t>
            </w:r>
            <w:r>
              <w:rPr>
                <w:rFonts w:ascii="Times New Roman" w:eastAsia="Times New Roman" w:hAnsi="Times New Roman" w:cs="Times New Roman"/>
                <w:sz w:val="24"/>
                <w:szCs w:val="24"/>
              </w:rPr>
              <w:t>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rsidR="001B3C43" w:rsidRDefault="00A21177">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8.3. При возникновении форс-мажорных обстоятельств Исполнитель</w:t>
            </w:r>
            <w:r>
              <w:rPr>
                <w:rFonts w:ascii="Times New Roman" w:eastAsia="Times New Roman" w:hAnsi="Times New Roman" w:cs="Times New Roman"/>
                <w:sz w:val="24"/>
                <w:szCs w:val="24"/>
              </w:rPr>
              <w:t xml:space="preserve">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w:t>
            </w:r>
            <w:r>
              <w:rPr>
                <w:rFonts w:ascii="Times New Roman" w:eastAsia="Times New Roman" w:hAnsi="Times New Roman" w:cs="Times New Roman"/>
                <w:sz w:val="24"/>
                <w:szCs w:val="24"/>
              </w:rPr>
              <w:t>едет поиск альтернативных.</w:t>
            </w:r>
          </w:p>
        </w:tc>
      </w:tr>
      <w:tr w:rsidR="001B3C43">
        <w:tc>
          <w:tcPr>
            <w:tcW w:w="5388" w:type="dxa"/>
            <w:gridSpan w:val="2"/>
          </w:tcPr>
          <w:p w:rsidR="001B3C43" w:rsidRDefault="00A21177">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9. Хабарлама</w:t>
            </w:r>
          </w:p>
        </w:tc>
        <w:tc>
          <w:tcPr>
            <w:tcW w:w="5386" w:type="dxa"/>
            <w:gridSpan w:val="2"/>
          </w:tcPr>
          <w:p w:rsidR="001B3C43" w:rsidRDefault="00A21177">
            <w:pPr>
              <w:tabs>
                <w:tab w:val="left" w:pos="0"/>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b/>
                <w:sz w:val="24"/>
                <w:szCs w:val="24"/>
              </w:rPr>
              <w:t>9. Уведомление</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Осы Шартқа сәйкес бір Тарап екінші Тарапқа жіберетін кез келген хабарлама төленген тапсырыс хатымен немесе Портал арқылы жіберіледі.</w:t>
            </w:r>
          </w:p>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 Хабарлама жеткізілгеннен кейін немесе күшіне енудің көрсетілген күні (егер хабарламада көрсетілсе) осы күндердің қайсысы кеш келетініне байланысты күшіне енеді.</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Pr>
                <w:rFonts w:ascii="Times New Roman" w:eastAsia="Times New Roman" w:hAnsi="Times New Roman" w:cs="Times New Roman"/>
                <w:sz w:val="24"/>
                <w:szCs w:val="24"/>
              </w:rPr>
              <w:t>9.1. Любое уведомление, которое одна сторона направляет другой стороне в соответствии с на</w:t>
            </w:r>
            <w:r>
              <w:rPr>
                <w:rFonts w:ascii="Times New Roman" w:eastAsia="Times New Roman" w:hAnsi="Times New Roman" w:cs="Times New Roman"/>
                <w:sz w:val="24"/>
                <w:szCs w:val="24"/>
              </w:rPr>
              <w:t>стоящим Договором, высылается оплаченным заказным письмом или посредством Портала.</w:t>
            </w:r>
          </w:p>
          <w:p w:rsidR="001B3C43" w:rsidRDefault="00A21177">
            <w:pPr>
              <w:spacing w:after="0" w:line="240" w:lineRule="auto"/>
              <w:ind w:right="34"/>
              <w:jc w:val="both"/>
              <w:rPr>
                <w:rFonts w:ascii="Times New Roman" w:eastAsia="Times New Roman" w:hAnsi="Times New Roman" w:cs="Times New Roman"/>
                <w:sz w:val="24"/>
                <w:szCs w:val="24"/>
              </w:rPr>
            </w:pPr>
            <w:bookmarkStart w:id="12" w:name="bookmark=id.26in1rg" w:colFirst="0" w:colLast="0"/>
            <w:bookmarkEnd w:id="12"/>
            <w:r>
              <w:rPr>
                <w:rFonts w:ascii="Times New Roman" w:eastAsia="Times New Roman" w:hAnsi="Times New Roman" w:cs="Times New Roman"/>
                <w:sz w:val="24"/>
                <w:szCs w:val="24"/>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r>
              <w:rPr>
                <w:rFonts w:ascii="Times New Roman" w:eastAsia="Times New Roman" w:hAnsi="Times New Roman" w:cs="Times New Roman"/>
                <w:sz w:val="24"/>
                <w:szCs w:val="24"/>
              </w:rPr>
              <w:t>.</w:t>
            </w:r>
          </w:p>
        </w:tc>
      </w:tr>
      <w:tr w:rsidR="001B3C43">
        <w:tc>
          <w:tcPr>
            <w:tcW w:w="5388" w:type="dxa"/>
            <w:gridSpan w:val="2"/>
          </w:tcPr>
          <w:p w:rsidR="001B3C43" w:rsidRDefault="00A21177">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 Басқа шарттар</w:t>
            </w:r>
          </w:p>
        </w:tc>
        <w:tc>
          <w:tcPr>
            <w:tcW w:w="5386" w:type="dxa"/>
            <w:gridSpan w:val="2"/>
          </w:tcPr>
          <w:p w:rsidR="001B3C43" w:rsidRDefault="00A21177">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Прочие условия</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 Тапсырыс беруші мен Орындаушы Шарт бойынша немесе оған байланысты олардың арасында туындайтын барлық келіспеушіліктерді немесе дауларды тікелей келіссөздер процесінде шешуге барлық күш-жігерін салуға тиіс.</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Егер осындай келіссөздерден кейін Тапсырыс беруші мен Орындаушы осы Шарт бойынша дауды шеше алмаса, Тараптардың кез келгені бұл мәселені Қазақстан Республикасының заңнамасына сәйкес шешуді талап ете алады.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 Салықтар мен бюджетке төленетін басқа да мін</w:t>
            </w:r>
            <w:r>
              <w:rPr>
                <w:rFonts w:ascii="Times New Roman" w:eastAsia="Times New Roman" w:hAnsi="Times New Roman" w:cs="Times New Roman"/>
                <w:color w:val="000000"/>
                <w:sz w:val="24"/>
                <w:szCs w:val="24"/>
              </w:rPr>
              <w:t>детті төлемдер Қазақстан Республикасының салық заңнамасына сәйкес төленуге жатады.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Шартқа кез келген өзгерістер мен толықтырулар Шарт жасасу нысанында жасалады.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10.4. Алмасуы осы Шарттың мәні болып табылатын ақпарат болып табылмайтын, атап айтқанда, </w:t>
            </w:r>
            <w:r>
              <w:rPr>
                <w:rFonts w:ascii="Times New Roman" w:eastAsia="Times New Roman" w:hAnsi="Times New Roman" w:cs="Times New Roman"/>
                <w:color w:val="000000"/>
                <w:sz w:val="24"/>
                <w:szCs w:val="24"/>
              </w:rPr>
              <w:t>оған байланысты және /немесе одан туындайтын ұйымдық-құқықтық сипаттағы ақпарат алмасуды Тараптар тапсырыс хатпен немесе Портал арқылы жүзеге асырады.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10.5. Осы Шарт Портал арқылы жасалған, бірдей заңды күші бар қазақ және орыс тілдерінде жасалды.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 Ос</w:t>
            </w:r>
            <w:r>
              <w:rPr>
                <w:rFonts w:ascii="Times New Roman" w:eastAsia="Times New Roman" w:hAnsi="Times New Roman" w:cs="Times New Roman"/>
                <w:color w:val="000000"/>
                <w:sz w:val="24"/>
                <w:szCs w:val="24"/>
              </w:rPr>
              <w:t>ы Шартпен реттелмеген бөлігінде Тараптар Қазақстан Республикасының заңнамасын басшылыққа алады.</w:t>
            </w:r>
          </w:p>
          <w:p w:rsidR="001B3C43" w:rsidRDefault="001B3C43">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color w:val="000000"/>
                <w:sz w:val="24"/>
                <w:szCs w:val="24"/>
              </w:rPr>
            </w:pPr>
            <w:bookmarkStart w:id="13" w:name="bookmark=id.lnxbz9" w:colFirst="0" w:colLast="0"/>
            <w:bookmarkEnd w:id="13"/>
            <w:r>
              <w:rPr>
                <w:rFonts w:ascii="Times New Roman" w:eastAsia="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после таких переговоров Заказчик и Исполнитель не могут ра</w:t>
            </w:r>
            <w:r>
              <w:rPr>
                <w:rFonts w:ascii="Times New Roman" w:eastAsia="Times New Roman" w:hAnsi="Times New Roman" w:cs="Times New Roman"/>
                <w:color w:val="000000"/>
                <w:sz w:val="24"/>
                <w:szCs w:val="24"/>
              </w:rPr>
              <w:t>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rsidR="001B3C43" w:rsidRDefault="00A21177">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33"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Налоги и другие обязательные платежи в бюджет подлежат уплате в соответствии с налоговым законодательствам</w:t>
            </w:r>
            <w:r>
              <w:rPr>
                <w:rFonts w:ascii="Times New Roman" w:eastAsia="Times New Roman" w:hAnsi="Times New Roman" w:cs="Times New Roman"/>
                <w:color w:val="000000"/>
                <w:sz w:val="24"/>
                <w:szCs w:val="24"/>
              </w:rPr>
              <w:t>и Республики Казахстан.</w:t>
            </w:r>
          </w:p>
          <w:p w:rsidR="001B3C43" w:rsidRDefault="00A21177">
            <w:pPr>
              <w:tabs>
                <w:tab w:val="left" w:pos="567"/>
              </w:tabs>
              <w:spacing w:after="0" w:line="240" w:lineRule="auto"/>
              <w:ind w:left="33" w:right="34"/>
              <w:jc w:val="both"/>
              <w:rPr>
                <w:rFonts w:ascii="Times New Roman" w:eastAsia="Times New Roman" w:hAnsi="Times New Roman" w:cs="Times New Roman"/>
                <w:color w:val="000000"/>
                <w:sz w:val="24"/>
                <w:szCs w:val="24"/>
              </w:rPr>
            </w:pPr>
            <w:bookmarkStart w:id="14" w:name="bookmark=id.35nkun2" w:colFirst="0" w:colLast="0"/>
            <w:bookmarkEnd w:id="14"/>
            <w:r>
              <w:rPr>
                <w:rFonts w:ascii="Times New Roman" w:eastAsia="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rsidR="001B3C43" w:rsidRDefault="00A21177">
            <w:pPr>
              <w:tabs>
                <w:tab w:val="left" w:pos="142"/>
                <w:tab w:val="left" w:pos="567"/>
              </w:tabs>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 Обмен информацией организационно-правового характера, не являющейся информацией, обмен которой является предметом настоящего</w:t>
            </w:r>
            <w:r>
              <w:rPr>
                <w:rFonts w:ascii="Times New Roman" w:eastAsia="Times New Roman" w:hAnsi="Times New Roman" w:cs="Times New Roman"/>
                <w:color w:val="000000"/>
                <w:sz w:val="24"/>
                <w:szCs w:val="24"/>
              </w:rPr>
              <w:t xml:space="preserve"> Договора, а именно, связанной с ним и /или вытекающей из него, осуществляется Сторонами заказным письмом или посредством Портала. </w:t>
            </w:r>
          </w:p>
          <w:p w:rsidR="001B3C43" w:rsidRDefault="00A21177">
            <w:pPr>
              <w:spacing w:after="0" w:line="240" w:lineRule="auto"/>
              <w:ind w:left="33" w:right="34"/>
              <w:jc w:val="both"/>
              <w:rPr>
                <w:rFonts w:ascii="Times New Roman" w:eastAsia="Times New Roman" w:hAnsi="Times New Roman" w:cs="Times New Roman"/>
                <w:sz w:val="24"/>
                <w:szCs w:val="24"/>
              </w:rPr>
            </w:pPr>
            <w:bookmarkStart w:id="15" w:name="bookmark=id.1ksv4uv" w:colFirst="0" w:colLast="0"/>
            <w:bookmarkEnd w:id="15"/>
            <w:r>
              <w:rPr>
                <w:rFonts w:ascii="Times New Roman" w:eastAsia="Times New Roman" w:hAnsi="Times New Roman" w:cs="Times New Roman"/>
                <w:color w:val="000000"/>
                <w:sz w:val="24"/>
                <w:szCs w:val="24"/>
              </w:rPr>
              <w:t>10.5.</w:t>
            </w:r>
            <w:bookmarkStart w:id="16" w:name="bookmark=id.44sinio" w:colFirst="0" w:colLast="0"/>
            <w:bookmarkEnd w:id="16"/>
            <w:r>
              <w:rPr>
                <w:rFonts w:ascii="Times New Roman" w:eastAsia="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p w:rsidR="001B3C43" w:rsidRDefault="00A21177">
            <w:pPr>
              <w:spacing w:after="0" w:line="240" w:lineRule="auto"/>
              <w:ind w:left="33"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1B3C43">
        <w:tc>
          <w:tcPr>
            <w:tcW w:w="5388" w:type="dxa"/>
            <w:gridSpan w:val="2"/>
          </w:tcPr>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Тар</w:t>
            </w:r>
            <w:r>
              <w:rPr>
                <w:rFonts w:ascii="Times New Roman" w:eastAsia="Times New Roman" w:hAnsi="Times New Roman" w:cs="Times New Roman"/>
                <w:b/>
                <w:sz w:val="24"/>
                <w:szCs w:val="24"/>
              </w:rPr>
              <w:t>аптардың реквизиттері</w:t>
            </w:r>
          </w:p>
        </w:tc>
        <w:tc>
          <w:tcPr>
            <w:tcW w:w="5386" w:type="dxa"/>
            <w:gridSpan w:val="2"/>
          </w:tcPr>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 Реквизиты Сторон</w:t>
            </w:r>
          </w:p>
        </w:tc>
      </w:tr>
      <w:tr w:rsidR="001B3C43">
        <w:tc>
          <w:tcPr>
            <w:tcW w:w="2475" w:type="dxa"/>
          </w:tcPr>
          <w:p w:rsidR="001B3C43" w:rsidRDefault="00A21177">
            <w:pPr>
              <w:spacing w:after="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 xml:space="preserve">«ЕҢБЕК РЕСУРСТАРЫН ДАМЫТУ ОРТАЛЫҒЫ» АҚ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010000, Нұр-Сұлтан қаласы, Есіл ауданы, Мәңгілік ел даңғылы, 8,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БСН_990440000385</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ЖСК KZ926018821000754601</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«Қазақстан халық банкі» АҚ</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БСК HSBKKZKX</w:t>
            </w:r>
          </w:p>
          <w:p w:rsidR="001B3C43" w:rsidRDefault="001B3C43">
            <w:pPr>
              <w:spacing w:after="0" w:line="240" w:lineRule="auto"/>
              <w:rPr>
                <w:rFonts w:ascii="Times New Roman" w:eastAsia="Times New Roman" w:hAnsi="Times New Roman" w:cs="Times New Roman"/>
                <w:b/>
                <w:sz w:val="24"/>
                <w:szCs w:val="24"/>
              </w:rPr>
            </w:pP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«ЕРДО» АҚ басқарушы директоры» Н.О.Тлеуов</w:t>
            </w:r>
          </w:p>
          <w:p w:rsidR="001B3C43" w:rsidRDefault="001B3C43">
            <w:pPr>
              <w:spacing w:after="0" w:line="240" w:lineRule="auto"/>
              <w:rPr>
                <w:rFonts w:ascii="Times New Roman" w:eastAsia="Times New Roman" w:hAnsi="Times New Roman" w:cs="Times New Roman"/>
                <w:b/>
                <w:sz w:val="24"/>
                <w:szCs w:val="24"/>
              </w:rPr>
            </w:pP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_______________ </w:t>
            </w:r>
          </w:p>
          <w:p w:rsidR="001B3C43" w:rsidRDefault="00A2117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қолы</w:t>
            </w:r>
          </w:p>
          <w:p w:rsidR="001B3C43" w:rsidRDefault="00A21177">
            <w:pP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М.О.</w:t>
            </w:r>
          </w:p>
        </w:tc>
        <w:tc>
          <w:tcPr>
            <w:tcW w:w="2913" w:type="dxa"/>
          </w:tcPr>
          <w:p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Автор: ${type_of_ownership</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b/>
                <w:sz w:val="24"/>
                <w:szCs w:val="24"/>
              </w:rPr>
              <w:t>} «${company_name}»</w:t>
            </w:r>
          </w:p>
          <w:p w:rsidR="001B3C43" w:rsidRDefault="00A21177">
            <w:pPr>
              <w:spacing w:after="0" w:line="240" w:lineRule="auto"/>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 ${legal_address_kk}</w:t>
            </w:r>
          </w:p>
          <w:p w:rsidR="001B3C43" w:rsidRDefault="00A21177">
            <w:pPr>
              <w:spacing w:after="0" w:line="240" w:lineRule="auto"/>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ЖСН/БСН ${iin}</w:t>
            </w:r>
          </w:p>
          <w:p w:rsidR="001B3C43" w:rsidRDefault="00A21177">
            <w:pPr>
              <w:spacing w:after="0" w:line="240" w:lineRule="auto"/>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ЖСК ${iik} </w:t>
            </w:r>
          </w:p>
          <w:p w:rsidR="001B3C43" w:rsidRDefault="00A21177">
            <w:pPr>
              <w:spacing w:after="0" w:line="240" w:lineRule="auto"/>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Kбе ${kbe}</w:t>
            </w:r>
          </w:p>
          <w:p w:rsidR="001B3C43" w:rsidRDefault="00A21177">
            <w:pPr>
              <w:spacing w:after="0" w:line="240" w:lineRule="auto"/>
              <w:ind w:left="-30" w:hanging="30"/>
              <w:rPr>
                <w:rFonts w:ascii="Times New Roman" w:eastAsia="Times New Roman" w:hAnsi="Times New Roman" w:cs="Times New Roman"/>
                <w:sz w:val="24"/>
                <w:szCs w:val="24"/>
              </w:rPr>
            </w:pPr>
            <w:r>
              <w:rPr>
                <w:rFonts w:ascii="Times New Roman" w:eastAsia="Times New Roman" w:hAnsi="Times New Roman" w:cs="Times New Roman"/>
                <w:sz w:val="24"/>
                <w:szCs w:val="24"/>
              </w:rPr>
              <w:t>${bank_name_kk}</w:t>
            </w:r>
          </w:p>
          <w:p w:rsidR="001B3C43" w:rsidRDefault="00A21177">
            <w:pPr>
              <w:spacing w:after="0" w:line="240" w:lineRule="auto"/>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БИК ${bik}</w:t>
            </w:r>
          </w:p>
          <w:p w:rsidR="001B3C43" w:rsidRDefault="00A21177">
            <w:pPr>
              <w:spacing w:after="0" w:line="240" w:lineRule="auto"/>
              <w:ind w:left="-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${position_kk}</w:t>
            </w:r>
          </w:p>
          <w:p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${fio_director}</w:t>
            </w:r>
          </w:p>
          <w:p w:rsidR="001B3C43" w:rsidRDefault="001B3C43">
            <w:pPr>
              <w:spacing w:after="0" w:line="240" w:lineRule="auto"/>
              <w:ind w:left="-30"/>
              <w:rPr>
                <w:rFonts w:ascii="Times New Roman" w:eastAsia="Times New Roman" w:hAnsi="Times New Roman" w:cs="Times New Roman"/>
                <w:b/>
                <w:sz w:val="24"/>
                <w:szCs w:val="24"/>
              </w:rPr>
            </w:pPr>
          </w:p>
          <w:p w:rsidR="001B3C43" w:rsidRDefault="00A21177">
            <w:pPr>
              <w:spacing w:after="0" w:line="240" w:lineRule="auto"/>
              <w:ind w:left="-3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w:t>
            </w:r>
          </w:p>
          <w:p w:rsidR="001B3C43" w:rsidRDefault="001B3C43">
            <w:pPr>
              <w:spacing w:after="0" w:line="240" w:lineRule="auto"/>
              <w:ind w:left="-30" w:right="34"/>
              <w:jc w:val="both"/>
              <w:rPr>
                <w:rFonts w:ascii="Times New Roman" w:eastAsia="Times New Roman" w:hAnsi="Times New Roman" w:cs="Times New Roman"/>
                <w:color w:val="000000"/>
                <w:sz w:val="24"/>
                <w:szCs w:val="24"/>
              </w:rPr>
            </w:pPr>
          </w:p>
        </w:tc>
        <w:tc>
          <w:tcPr>
            <w:tcW w:w="2760" w:type="dxa"/>
          </w:tcPr>
          <w:p w:rsidR="001B3C43" w:rsidRDefault="00A21177">
            <w:pPr>
              <w:spacing w:after="0" w:line="240" w:lineRule="auto"/>
              <w:ind w:left="33"/>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АО «ЦЕНТР РАЗВИТИЯ ТРУДОВЫХ РЕСУРСОВ»</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010000, г.Нур-Султан, район Есиль, пр.Мангилик ел, 8, подъезд 3</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БИН 990440000385 </w:t>
            </w:r>
          </w:p>
          <w:p w:rsidR="001B3C43" w:rsidRDefault="00A21177">
            <w:pPr>
              <w:spacing w:after="0" w:line="240" w:lineRule="auto"/>
              <w:ind w:left="33" w:right="-218"/>
              <w:rPr>
                <w:rFonts w:ascii="Times New Roman" w:eastAsia="Times New Roman" w:hAnsi="Times New Roman" w:cs="Times New Roman"/>
                <w:sz w:val="24"/>
                <w:szCs w:val="24"/>
              </w:rPr>
            </w:pPr>
            <w:r>
              <w:rPr>
                <w:rFonts w:ascii="Times New Roman" w:eastAsia="Times New Roman" w:hAnsi="Times New Roman" w:cs="Times New Roman"/>
                <w:sz w:val="24"/>
                <w:szCs w:val="24"/>
              </w:rPr>
              <w:t>ИИК KZ926018821000754601</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АО "Народный Банк Казахстана"</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БИК HSBKKZKX</w:t>
            </w:r>
          </w:p>
          <w:p w:rsidR="001B3C43" w:rsidRDefault="001B3C43">
            <w:pPr>
              <w:spacing w:after="0" w:line="240" w:lineRule="auto"/>
              <w:ind w:left="33"/>
              <w:rPr>
                <w:rFonts w:ascii="Times New Roman" w:eastAsia="Times New Roman" w:hAnsi="Times New Roman" w:cs="Times New Roman"/>
                <w:b/>
                <w:sz w:val="24"/>
                <w:szCs w:val="24"/>
              </w:rPr>
            </w:pPr>
          </w:p>
          <w:p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Управляющий директор АО «ЦРТР»</w:t>
            </w:r>
          </w:p>
          <w:p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Тлеуов Н.О.</w:t>
            </w:r>
          </w:p>
          <w:p w:rsidR="001B3C43" w:rsidRDefault="001B3C43">
            <w:pPr>
              <w:spacing w:after="0" w:line="240" w:lineRule="auto"/>
              <w:ind w:left="33"/>
              <w:rPr>
                <w:rFonts w:ascii="Times New Roman" w:eastAsia="Times New Roman" w:hAnsi="Times New Roman" w:cs="Times New Roman"/>
                <w:b/>
                <w:sz w:val="24"/>
                <w:szCs w:val="24"/>
              </w:rPr>
            </w:pPr>
          </w:p>
          <w:p w:rsidR="001B3C43" w:rsidRDefault="00A21177">
            <w:pPr>
              <w:spacing w:after="0" w:line="240" w:lineRule="auto"/>
              <w:ind w:left="33"/>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1B3C43" w:rsidRDefault="00A21177">
            <w:pPr>
              <w:spacing w:after="0" w:line="240" w:lineRule="auto"/>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подпись</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М.П.</w:t>
            </w:r>
          </w:p>
        </w:tc>
        <w:tc>
          <w:tcPr>
            <w:tcW w:w="2626" w:type="dxa"/>
          </w:tcPr>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Автор: ${type_of_ownership</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b/>
                <w:sz w:val="24"/>
                <w:szCs w:val="24"/>
              </w:rPr>
              <w:t>} «${company_name}»</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${legal_address_ru}</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ИИН/БИН ${iin}</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${iik} </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Kбе ${kbe}</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${bank_name_ru}</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БИК ${bik}</w:t>
            </w:r>
          </w:p>
          <w:p w:rsidR="001B3C43" w:rsidRDefault="00A21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B3C43" w:rsidRDefault="001B3C4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${position_ru}</w:t>
            </w: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${fio_director}</w:t>
            </w:r>
          </w:p>
          <w:p w:rsidR="001B3C43" w:rsidRDefault="00A2117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B3C43" w:rsidRDefault="00A21177">
            <w:pPr>
              <w:spacing w:after="0" w:line="240" w:lineRule="auto"/>
              <w:ind w:left="33"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________________</w:t>
            </w:r>
          </w:p>
        </w:tc>
      </w:tr>
      <w:tr w:rsidR="001B3C43">
        <w:tc>
          <w:tcPr>
            <w:tcW w:w="5388" w:type="dxa"/>
            <w:gridSpan w:val="2"/>
          </w:tcPr>
          <w:p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${year} жылғы ${month_kk} «${day}» Еңбек нарығында талап етілетін дағдыларға онлайн режимде қысқа мерзімді оқыту бойынша қызметтер көрсетудің № ${number} шартынаҚосымша</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1B3C43">
            <w:pPr>
              <w:spacing w:after="0" w:line="240" w:lineRule="auto"/>
              <w:jc w:val="center"/>
              <w:rPr>
                <w:rFonts w:ascii="Times New Roman" w:eastAsia="Times New Roman" w:hAnsi="Times New Roman" w:cs="Times New Roman"/>
                <w:sz w:val="24"/>
                <w:szCs w:val="24"/>
              </w:rPr>
            </w:pPr>
          </w:p>
          <w:p w:rsidR="001B3C43" w:rsidRDefault="00A21177">
            <w:pPr>
              <w:spacing w:after="0" w:line="240" w:lineRule="auto"/>
              <w:ind w:left="34" w:right="-144" w:hanging="3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Еңбек нарығында сұранысқа ие дағдыларға онлайн режимде қысқа мерзімді оқыту бойынша қызметтер көрсетуге Техникалық ерекшелік</w:t>
            </w:r>
          </w:p>
          <w:p w:rsidR="001B3C43" w:rsidRDefault="001B3C43">
            <w:pPr>
              <w:spacing w:after="0" w:line="240" w:lineRule="auto"/>
              <w:jc w:val="both"/>
              <w:rPr>
                <w:rFonts w:ascii="Times New Roman" w:eastAsia="Times New Roman" w:hAnsi="Times New Roman" w:cs="Times New Roman"/>
                <w:sz w:val="24"/>
                <w:szCs w:val="24"/>
              </w:rPr>
            </w:pPr>
          </w:p>
          <w:p w:rsidR="001B3C43" w:rsidRDefault="00A21177">
            <w:pPr>
              <w:spacing w:after="0" w:line="240" w:lineRule="auto"/>
              <w:ind w:left="1069" w:right="-14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Жалпы талаптар</w:t>
            </w:r>
          </w:p>
          <w:p w:rsidR="001B3C43" w:rsidRDefault="001B3C43">
            <w:pPr>
              <w:spacing w:after="0" w:line="240" w:lineRule="auto"/>
              <w:ind w:right="-144"/>
              <w:rPr>
                <w:rFonts w:ascii="Times New Roman" w:eastAsia="Times New Roman" w:hAnsi="Times New Roman" w:cs="Times New Roman"/>
                <w:b/>
                <w:sz w:val="24"/>
                <w:szCs w:val="24"/>
              </w:rPr>
            </w:pP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Қызметтің атауы: «Еңбек нарығында сұранысқа ие дағдыларға онлайн режимде қысқа мерзімді оқыту бойынша қызметтер көрсету» (бұдан әрі - Қызмет).</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Курс шеңберінде қолданылатын оқыту әдістері мен құралдары курсты сүйемелдеудің еңбек сыйымдылығын елеулі</w:t>
            </w:r>
            <w:r>
              <w:rPr>
                <w:rFonts w:ascii="Times New Roman" w:eastAsia="Times New Roman" w:hAnsi="Times New Roman" w:cs="Times New Roman"/>
                <w:sz w:val="24"/>
                <w:szCs w:val="24"/>
              </w:rPr>
              <w:t xml:space="preserve"> өсірусіз және Орындаушы курсын таңдаған білім алушылармен жұмысқа тікелей қатысусыз білім алушылар санының шектеусіз өсуіне жол беруге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Қолданылатын білім беру технологиясы білім алушылардың синхронды іс-шараларға міндетті қатысуын көздемеуі тиі</w:t>
            </w:r>
            <w:r>
              <w:rPr>
                <w:rFonts w:ascii="Times New Roman" w:eastAsia="Times New Roman" w:hAnsi="Times New Roman" w:cs="Times New Roman"/>
                <w:sz w:val="24"/>
                <w:szCs w:val="24"/>
              </w:rPr>
              <w:t>с және білім алушылардың тұрған жеріне қарамастан, оқу нәтижелеріне қол жеткізу мүмкіндігін қамтамасыз етуі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Курс курс шеңберінде жоспарланған барлық жұмыс түрлерін іске асыру және оқытудың жоспарланған барлық нәтижелеріне қол жеткізу үшін қажетт</w:t>
            </w:r>
            <w:r>
              <w:rPr>
                <w:rFonts w:ascii="Times New Roman" w:eastAsia="Times New Roman" w:hAnsi="Times New Roman" w:cs="Times New Roman"/>
                <w:sz w:val="24"/>
                <w:szCs w:val="24"/>
              </w:rPr>
              <w:t>і материалдарды қамтуы тиіс.</w:t>
            </w:r>
          </w:p>
          <w:p w:rsidR="001B3C43" w:rsidRDefault="00A21177">
            <w:pPr>
              <w:tabs>
                <w:tab w:val="left" w:pos="567"/>
                <w:tab w:val="left" w:pos="99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w:t>
            </w:r>
            <w:r>
              <w:rPr>
                <w:rFonts w:ascii="Times New Roman" w:eastAsia="Times New Roman" w:hAnsi="Times New Roman" w:cs="Times New Roman"/>
                <w:sz w:val="24"/>
                <w:szCs w:val="24"/>
              </w:rPr>
              <w:t>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1B3C43" w:rsidRDefault="00A21177">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Орындаушы жүктелетін курстардың тақырыбына сәйкес келетін педагогикалық немесе кәсіби </w:t>
            </w:r>
            <w:r>
              <w:rPr>
                <w:rFonts w:ascii="Times New Roman" w:eastAsia="Times New Roman" w:hAnsi="Times New Roman" w:cs="Times New Roman"/>
                <w:sz w:val="24"/>
                <w:szCs w:val="24"/>
              </w:rPr>
              <w:t>жұмыс тәжірибесінің (.pdf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rsidR="001B3C43" w:rsidRDefault="00A21177">
            <w:pPr>
              <w:spacing w:after="0" w:line="240" w:lineRule="auto"/>
              <w:ind w:left="2301"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Приложение к  Договору № ${number} оказания услуг по краткосрочному</w:t>
            </w:r>
            <w:r>
              <w:rPr>
                <w:rFonts w:ascii="Times New Roman" w:eastAsia="Times New Roman" w:hAnsi="Times New Roman" w:cs="Times New Roman"/>
                <w:sz w:val="24"/>
                <w:szCs w:val="24"/>
              </w:rPr>
              <w:t xml:space="preserve"> обучению в онлайн режиме, востребованным на рынке труда навыкам от «${day}» ${month_ru} ${year} года</w:t>
            </w:r>
          </w:p>
          <w:p w:rsidR="001B3C43" w:rsidRDefault="001B3C43">
            <w:pPr>
              <w:spacing w:after="0" w:line="240" w:lineRule="auto"/>
              <w:ind w:left="2301" w:right="34"/>
              <w:jc w:val="center"/>
              <w:rPr>
                <w:rFonts w:ascii="Times New Roman" w:eastAsia="Times New Roman" w:hAnsi="Times New Roman" w:cs="Times New Roman"/>
                <w:i/>
                <w:sz w:val="24"/>
                <w:szCs w:val="24"/>
              </w:rPr>
            </w:pPr>
          </w:p>
          <w:p w:rsidR="001B3C43" w:rsidRDefault="001B3C43">
            <w:pPr>
              <w:spacing w:after="0" w:line="240" w:lineRule="auto"/>
              <w:ind w:left="2301" w:right="175"/>
              <w:jc w:val="center"/>
              <w:rPr>
                <w:rFonts w:ascii="Times New Roman" w:eastAsia="Times New Roman" w:hAnsi="Times New Roman" w:cs="Times New Roman"/>
                <w:i/>
                <w:sz w:val="24"/>
                <w:szCs w:val="24"/>
              </w:rPr>
            </w:pPr>
          </w:p>
          <w:p w:rsidR="001B3C43" w:rsidRDefault="00A21177">
            <w:pPr>
              <w:spacing w:after="0" w:line="240" w:lineRule="auto"/>
              <w:ind w:left="33" w:right="17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Техническая спецификация на оказание услуг по краткосрочному обучению в онлайн режиме, востребованным на рынке труда навыкам </w:t>
            </w:r>
          </w:p>
          <w:p w:rsidR="001B3C43" w:rsidRDefault="001B3C43">
            <w:pPr>
              <w:spacing w:after="0" w:line="240" w:lineRule="auto"/>
              <w:jc w:val="center"/>
              <w:rPr>
                <w:rFonts w:ascii="Times New Roman" w:eastAsia="Times New Roman" w:hAnsi="Times New Roman" w:cs="Times New Roman"/>
                <w:sz w:val="24"/>
                <w:szCs w:val="24"/>
              </w:rPr>
            </w:pPr>
          </w:p>
          <w:p w:rsidR="001B3C43" w:rsidRDefault="00A21177">
            <w:pPr>
              <w:pBdr>
                <w:top w:val="nil"/>
                <w:left w:val="nil"/>
                <w:bottom w:val="nil"/>
                <w:right w:val="nil"/>
                <w:between w:val="nil"/>
              </w:pBdr>
              <w:spacing w:after="0" w:line="240" w:lineRule="auto"/>
              <w:ind w:left="106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Общие требования</w:t>
            </w:r>
          </w:p>
          <w:p w:rsidR="001B3C43" w:rsidRDefault="001B3C43">
            <w:pPr>
              <w:spacing w:after="0" w:line="240" w:lineRule="auto"/>
              <w:rPr>
                <w:rFonts w:ascii="Times New Roman" w:eastAsia="Times New Roman" w:hAnsi="Times New Roman" w:cs="Times New Roman"/>
                <w:b/>
                <w:sz w:val="24"/>
                <w:szCs w:val="24"/>
              </w:rPr>
            </w:pP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(далее - Услуга).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w:t>
            </w:r>
            <w:r>
              <w:rPr>
                <w:rFonts w:ascii="Times New Roman" w:eastAsia="Times New Roman" w:hAnsi="Times New Roman" w:cs="Times New Roman"/>
                <w:sz w:val="24"/>
                <w:szCs w:val="24"/>
              </w:rPr>
              <w:t>ихся без существенного роста трудоемкости сопровождения курса и без прямого участия в работе с обучающимися, выбравшими курс Автора.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Применяемая образовательная технология не должна предусматривать обязательного участия обучающихся в синхронных меропр</w:t>
            </w:r>
            <w:r>
              <w:rPr>
                <w:rFonts w:ascii="Times New Roman" w:eastAsia="Times New Roman" w:hAnsi="Times New Roman" w:cs="Times New Roman"/>
                <w:sz w:val="24"/>
                <w:szCs w:val="24"/>
              </w:rPr>
              <w:t>иятиях и должна обеспечивать возможность достижения результатов обучения независимо от места нахождения обучающихся.</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w:t>
            </w:r>
            <w:r>
              <w:rPr>
                <w:rFonts w:ascii="Times New Roman" w:eastAsia="Times New Roman" w:hAnsi="Times New Roman" w:cs="Times New Roman"/>
                <w:sz w:val="24"/>
                <w:szCs w:val="24"/>
              </w:rPr>
              <w:t>ованных результатов обучения.</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w:t>
            </w:r>
            <w:r>
              <w:rPr>
                <w:rFonts w:ascii="Times New Roman" w:eastAsia="Times New Roman" w:hAnsi="Times New Roman" w:cs="Times New Roman"/>
                <w:sz w:val="24"/>
                <w:szCs w:val="24"/>
              </w:rPr>
              <w:t>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Автор подтверждает наличие у него педагогического или профессионального опыта работы, соотве</w:t>
            </w:r>
            <w:r>
              <w:rPr>
                <w:rFonts w:ascii="Times New Roman" w:eastAsia="Times New Roman" w:hAnsi="Times New Roman" w:cs="Times New Roman"/>
                <w:sz w:val="24"/>
                <w:szCs w:val="24"/>
              </w:rPr>
              <w:t>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w:t>
            </w:r>
          </w:p>
        </w:tc>
      </w:tr>
      <w:tr w:rsidR="001B3C43">
        <w:tc>
          <w:tcPr>
            <w:tcW w:w="5388" w:type="dxa"/>
            <w:gridSpan w:val="2"/>
          </w:tcPr>
          <w:p w:rsidR="001B3C43" w:rsidRDefault="00A21177">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2. Қызметтерді көрсету шарттары</w:t>
            </w:r>
          </w:p>
        </w:tc>
        <w:tc>
          <w:tcPr>
            <w:tcW w:w="5386" w:type="dxa"/>
            <w:gridSpan w:val="2"/>
          </w:tcPr>
          <w:p w:rsidR="001B3C43" w:rsidRDefault="00A21177">
            <w:pPr>
              <w:pBdr>
                <w:top w:val="nil"/>
                <w:left w:val="nil"/>
                <w:bottom w:val="nil"/>
                <w:right w:val="nil"/>
                <w:between w:val="nil"/>
              </w:pBdr>
              <w:tabs>
                <w:tab w:val="left" w:pos="0"/>
              </w:tabs>
              <w:spacing w:after="0" w:line="240" w:lineRule="auto"/>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 Условия оказания Услуг</w:t>
            </w:r>
          </w:p>
        </w:tc>
      </w:tr>
      <w:tr w:rsidR="001B3C43">
        <w:tc>
          <w:tcPr>
            <w:tcW w:w="5388" w:type="dxa"/>
            <w:gridSpan w:val="2"/>
          </w:tcPr>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 Оқыту бағдарламасы Порталда ұсынылған кәсіптер мен кәсіптік салалар тізбесіне сәйкес келетін еңбек нарығында талап етілетін дағдыны (дағдыларды) игеруге бағытталуы тиіс.</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 Орындаушы білім алушылардың дағдыларды өз бетінше игеруіне бағытталған оқу материалдарымен (мәтіндер, аудио және бейнематериалдар, таныстыру материалдары, бақылау тапсырмалары және басқа да зияткерлік меншік объектілері) қамтамасыз етеді.</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Орындау</w:t>
            </w:r>
            <w:r>
              <w:rPr>
                <w:rFonts w:ascii="Times New Roman" w:eastAsia="Times New Roman" w:hAnsi="Times New Roman" w:cs="Times New Roman"/>
                <w:sz w:val="24"/>
                <w:szCs w:val="24"/>
                <w:highlight w:val="white"/>
              </w:rPr>
              <w:t>шы Портал арқылы хабарлама алған күннен бастап 5 (бес) жұмыс күні ішінде Тапсырыс беруші тарапынан қандай да бір қосымша шығындарсыз осы қосымшада көрсетілген талаптарға сәйкессіздіктерді жою бойынша шаралар қабылдайды.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Орындаушы Тапсырыс берушіге Пор</w:t>
            </w:r>
            <w:r>
              <w:rPr>
                <w:rFonts w:ascii="Times New Roman" w:eastAsia="Times New Roman" w:hAnsi="Times New Roman" w:cs="Times New Roman"/>
                <w:sz w:val="24"/>
                <w:szCs w:val="24"/>
                <w:highlight w:val="white"/>
              </w:rPr>
              <w:t>тал арқылы білім алушыларға сертификат берілгеннен кейін 5 (бес) жұмыс күні ішінде Портал арқылы электрондық-цифрлық қолтаңбамен қол қойылған орындалған жұмыстар (көрсетілген қызметтер) актісін ұсынады.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2.5. Тапсырыс беруші Қызметтерді қабылдау кезінде Пор</w:t>
            </w:r>
            <w:r>
              <w:rPr>
                <w:rFonts w:ascii="Times New Roman" w:eastAsia="Times New Roman" w:hAnsi="Times New Roman" w:cs="Times New Roman"/>
                <w:sz w:val="24"/>
                <w:szCs w:val="24"/>
                <w:highlight w:val="white"/>
              </w:rPr>
              <w:t>тал арқылы электрондық-цифрлық қолтаңбамен қол қойылған орындалған жұмыстардың (көрсетілген қызметтердің) актісін бекітеді немесе 5 (бес) жұмыс күні ішінде оның қабылданбауының дәлелді негіздемелерін көрсете отырып, жұмыстарды қабылдаудан бас тартады.</w:t>
            </w:r>
          </w:p>
          <w:p w:rsidR="001B3C43" w:rsidRDefault="00A21177">
            <w:pPr>
              <w:tabs>
                <w:tab w:val="left" w:pos="4713"/>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2.6.</w:t>
            </w:r>
            <w:r>
              <w:rPr>
                <w:rFonts w:ascii="Times New Roman" w:eastAsia="Times New Roman" w:hAnsi="Times New Roman" w:cs="Times New Roman"/>
                <w:sz w:val="24"/>
                <w:szCs w:val="24"/>
                <w:highlight w:val="white"/>
              </w:rPr>
              <w:t xml:space="preserve"> Қызметтердің құнына Орындаушының оқу материалдарын ұсынуы және оқуды аяқтау туралы сертификат беру кіреді.</w:t>
            </w:r>
          </w:p>
        </w:tc>
        <w:tc>
          <w:tcPr>
            <w:tcW w:w="5386" w:type="dxa"/>
            <w:gridSpan w:val="2"/>
          </w:tcPr>
          <w:p w:rsidR="001B3C43" w:rsidRDefault="00A21177">
            <w:pPr>
              <w:pBdr>
                <w:top w:val="nil"/>
                <w:left w:val="nil"/>
                <w:bottom w:val="nil"/>
                <w:right w:val="nil"/>
                <w:between w:val="nil"/>
              </w:pBd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2.1. Программа обучения должна быть направлена на освоение навыка(-ов), востребованного(-ых) на рынке труда, соответствующих перечню профессий и про</w:t>
            </w:r>
            <w:r>
              <w:rPr>
                <w:rFonts w:ascii="Times New Roman" w:eastAsia="Times New Roman" w:hAnsi="Times New Roman" w:cs="Times New Roman"/>
                <w:sz w:val="24"/>
                <w:szCs w:val="24"/>
                <w:highlight w:val="white"/>
              </w:rPr>
              <w:t>фессиональных областей, представленных на Портале.</w:t>
            </w:r>
          </w:p>
          <w:p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w:t>
            </w:r>
            <w:r>
              <w:rPr>
                <w:rFonts w:ascii="Times New Roman" w:eastAsia="Times New Roman" w:hAnsi="Times New Roman" w:cs="Times New Roman"/>
                <w:sz w:val="24"/>
                <w:szCs w:val="24"/>
                <w:highlight w:val="white"/>
              </w:rPr>
              <w:t xml:space="preserve"> на самостоятельное освоение обучающимся навыка(-ов).  </w:t>
            </w:r>
          </w:p>
          <w:p w:rsidR="001B3C43" w:rsidRDefault="00A21177">
            <w:pPr>
              <w:tabs>
                <w:tab w:val="left" w:pos="5138"/>
              </w:tabs>
              <w:spacing w:after="0" w:line="240" w:lineRule="auto"/>
              <w:ind w:right="147"/>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w:t>
            </w:r>
            <w:r>
              <w:rPr>
                <w:rFonts w:ascii="Times New Roman" w:eastAsia="Times New Roman" w:hAnsi="Times New Roman" w:cs="Times New Roman"/>
                <w:sz w:val="24"/>
                <w:szCs w:val="24"/>
                <w:highlight w:val="white"/>
              </w:rPr>
              <w:t xml:space="preserve"> дня получения уведомления посредством Портала.</w:t>
            </w:r>
          </w:p>
          <w:p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2.4. Исполнитель предоставляет Заказчику акт выполненных работ (оказанных услуг), подписанный электронно-цифровой подписью </w:t>
            </w:r>
            <w:r>
              <w:rPr>
                <w:rFonts w:ascii="Times New Roman" w:eastAsia="Times New Roman" w:hAnsi="Times New Roman" w:cs="Times New Roman"/>
                <w:sz w:val="24"/>
                <w:szCs w:val="24"/>
                <w:highlight w:val="white"/>
              </w:rPr>
              <w:lastRenderedPageBreak/>
              <w:t>посредством Портала в течение 5 (пяти) рабочих дней после выдачи сертификата Обучающи</w:t>
            </w:r>
            <w:r>
              <w:rPr>
                <w:rFonts w:ascii="Times New Roman" w:eastAsia="Times New Roman" w:hAnsi="Times New Roman" w:cs="Times New Roman"/>
                <w:sz w:val="24"/>
                <w:szCs w:val="24"/>
                <w:highlight w:val="white"/>
              </w:rPr>
              <w:t>мся посредством Портала.</w:t>
            </w:r>
          </w:p>
          <w:p w:rsidR="001B3C43" w:rsidRDefault="00A21177">
            <w:pPr>
              <w:spacing w:after="0" w:line="240" w:lineRule="auto"/>
              <w:ind w:right="139"/>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2.5.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w:t>
            </w:r>
            <w:r>
              <w:rPr>
                <w:rFonts w:ascii="Times New Roman" w:eastAsia="Times New Roman" w:hAnsi="Times New Roman" w:cs="Times New Roman"/>
                <w:sz w:val="24"/>
                <w:szCs w:val="24"/>
                <w:highlight w:val="white"/>
              </w:rPr>
              <w:t>тия в течение 5 (пяти) рабочих дней.</w:t>
            </w:r>
          </w:p>
          <w:p w:rsidR="001B3C43" w:rsidRDefault="00A21177">
            <w:pPr>
              <w:spacing w:after="0" w:line="240" w:lineRule="auto"/>
              <w:ind w:right="139"/>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2.6. В стоимость Услуг входит предоставление Исполнителем учебных материалов и выдача сертификата о завершении обучения.</w:t>
            </w:r>
            <w:r>
              <w:rPr>
                <w:rFonts w:ascii="Times New Roman" w:eastAsia="Times New Roman" w:hAnsi="Times New Roman" w:cs="Times New Roman"/>
                <w:sz w:val="24"/>
                <w:szCs w:val="24"/>
                <w:highlight w:val="yellow"/>
              </w:rPr>
              <w:t xml:space="preserve"> </w:t>
            </w:r>
          </w:p>
        </w:tc>
      </w:tr>
      <w:tr w:rsidR="001B3C43">
        <w:tc>
          <w:tcPr>
            <w:tcW w:w="5388" w:type="dxa"/>
            <w:gridSpan w:val="2"/>
          </w:tcPr>
          <w:p w:rsidR="001B3C43" w:rsidRDefault="00A21177">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3. Қызметтер көлемі</w:t>
            </w:r>
          </w:p>
        </w:tc>
        <w:tc>
          <w:tcPr>
            <w:tcW w:w="5386" w:type="dxa"/>
            <w:gridSpan w:val="2"/>
          </w:tcPr>
          <w:p w:rsidR="001B3C43" w:rsidRDefault="00A21177">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 Объем Услуг</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Курстың мазмұнын толтыру және Порталға жүктеу:</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«${course_name}» тақырыбы бойынша; </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«${course_professional_areas_kk}» кәсіби сала (-лар) бойынша;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«${course_professions_kk}» мамандық (-тар) бойынша;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келесі дағды (-лар) бойынша: «${course_skills_kk}».</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Оқу мазмұны форматтарының саны ${attachments_forms_count</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Бақылау-өлшеу материалдарының болуы ${practice_status</w:t>
            </w:r>
            <w:r>
              <w:rPr>
                <w:rFonts w:ascii="Times New Roman" w:eastAsia="Times New Roman" w:hAnsi="Times New Roman" w:cs="Times New Roman"/>
                <w:sz w:val="24"/>
                <w:szCs w:val="24"/>
                <w:lang w:val="en-US"/>
              </w:rPr>
              <w:t>_kk</w:t>
            </w:r>
            <w:bookmarkStart w:id="17" w:name="_GoBack"/>
            <w:bookmarkEnd w:id="17"/>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Курс ре</w:t>
            </w:r>
            <w:r>
              <w:rPr>
                <w:rFonts w:ascii="Times New Roman" w:eastAsia="Times New Roman" w:hAnsi="Times New Roman" w:cs="Times New Roman"/>
                <w:sz w:val="24"/>
                <w:szCs w:val="24"/>
              </w:rPr>
              <w:t>йтингінің деңгейі:0</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Мемлекеттік тілді қолдану _${lang_kk};</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Ерекше білім берілуіне қажеттілігі бар адамдар үшін бейімделу ${poor_status</w:t>
            </w:r>
            <w:r>
              <w:rPr>
                <w:rFonts w:ascii="Times New Roman" w:eastAsia="Times New Roman" w:hAnsi="Times New Roman" w:cs="Times New Roman"/>
                <w:color w:val="000000"/>
                <w:sz w:val="24"/>
                <w:szCs w:val="24"/>
                <w:highlight w:val="white"/>
              </w:rPr>
              <w:t>_kk</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Курстың қысқаша аннотациясын ұсыну. Курстың практикалық тапсырмалары бойынша негізгі мазмұны және/немесе </w:t>
            </w:r>
            <w:r>
              <w:rPr>
                <w:rFonts w:ascii="Times New Roman" w:eastAsia="Times New Roman" w:hAnsi="Times New Roman" w:cs="Times New Roman"/>
                <w:sz w:val="24"/>
                <w:szCs w:val="24"/>
              </w:rPr>
              <w:t>маңызды тұстары (200 таңбаға дейін): ${teaser}</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Курстың құрылымын толтыру (2000 таңбаға де</w:t>
            </w:r>
            <w:r>
              <w:rPr>
                <w:rFonts w:ascii="Times New Roman" w:eastAsia="Times New Roman" w:hAnsi="Times New Roman" w:cs="Times New Roman"/>
                <w:sz w:val="24"/>
                <w:szCs w:val="24"/>
              </w:rPr>
              <w:t>йін): ${profit_desc}</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Басқа ресурстарда, оның ішінде Youtube-те орналастырылған курстың бейне, аудио материалдарына сілтемелер ұсыну (бар болса) ${attachments}.</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w:t>
            </w:r>
            <w:r>
              <w:rPr>
                <w:rFonts w:ascii="Times New Roman" w:eastAsia="Times New Roman" w:hAnsi="Times New Roman" w:cs="Times New Roman"/>
                <w:sz w:val="24"/>
                <w:szCs w:val="24"/>
              </w:rPr>
              <w:t>ейне, аудио материалдарына сілтеме ұсыну: ${attachments_poor}.</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3.8. Курсты сәтті аяқтағаннан кейін білім алушыға сертификат беру. </w:t>
            </w:r>
          </w:p>
          <w:p w:rsidR="001B3C43" w:rsidRDefault="001B3C43">
            <w:pPr>
              <w:spacing w:after="0" w:line="240" w:lineRule="auto"/>
              <w:jc w:val="both"/>
              <w:rPr>
                <w:rFonts w:ascii="Times New Roman" w:eastAsia="Times New Roman" w:hAnsi="Times New Roman" w:cs="Times New Roman"/>
                <w:sz w:val="24"/>
                <w:szCs w:val="24"/>
              </w:rPr>
            </w:pP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 Контентное наполнение и загрузка на Портал курса по:</w:t>
            </w:r>
          </w:p>
          <w:p w:rsidR="001B3C43"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теме «${course_name}»; </w:t>
            </w:r>
          </w:p>
          <w:p w:rsidR="001B3C43"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профессиональной(-ым) области(-ям) «${</w:t>
            </w:r>
            <w:r>
              <w:rPr>
                <w:rFonts w:ascii="Times New Roman" w:eastAsia="Times New Roman" w:hAnsi="Times New Roman" w:cs="Times New Roman"/>
                <w:sz w:val="24"/>
                <w:szCs w:val="24"/>
              </w:rPr>
              <w:t>course_professional_areas_ru}»;</w:t>
            </w:r>
          </w:p>
          <w:p w:rsidR="001B3C43"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профессии(-ям) «${course_professions_ru}»;</w:t>
            </w:r>
          </w:p>
          <w:p w:rsidR="001B3C43" w:rsidRDefault="00A2117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навыку(-ам): «${course_skills_ru}».</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Количество форматов учебного контента ${attachments_forms_count</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Наличие контрольно-измерительных материалов: ${practice_status</w:t>
            </w:r>
            <w:r w:rsidRPr="00A21177">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рейтинга курса: 0;</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государственного языка: ${lang</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Адаптированность для лиц с осо</w:t>
            </w:r>
            <w:r>
              <w:rPr>
                <w:rFonts w:ascii="Times New Roman" w:eastAsia="Times New Roman" w:hAnsi="Times New Roman" w:cs="Times New Roman"/>
                <w:sz w:val="24"/>
                <w:szCs w:val="24"/>
              </w:rPr>
              <w:t>быми образовательными потребностями: ${poor_status</w:t>
            </w:r>
            <w:r>
              <w:rPr>
                <w:rFonts w:ascii="Times New Roman" w:eastAsia="Times New Roman" w:hAnsi="Times New Roman" w:cs="Times New Roman"/>
                <w:color w:val="000000"/>
                <w:sz w:val="24"/>
                <w:szCs w:val="24"/>
                <w:highlight w:val="white"/>
              </w:rPr>
              <w:t>_ru</w:t>
            </w:r>
            <w:r>
              <w:rPr>
                <w:rFonts w:ascii="Times New Roman" w:eastAsia="Times New Roman" w:hAnsi="Times New Roman" w:cs="Times New Roman"/>
                <w:sz w:val="24"/>
                <w:szCs w:val="24"/>
              </w:rPr>
              <w:t>};</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Предоставление краткой аннотации курса. Основное содержание и/или важные моменты по практическим заданиям курса (до 200 символов): ${teaser}</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Предоставление полной аннотации курса. Полное опи</w:t>
            </w:r>
            <w:r>
              <w:rPr>
                <w:rFonts w:ascii="Times New Roman" w:eastAsia="Times New Roman" w:hAnsi="Times New Roman" w:cs="Times New Roman"/>
                <w:sz w:val="24"/>
                <w:szCs w:val="24"/>
              </w:rPr>
              <w:t>сание курса, отображаемое на странице курса (до 2000 символов), должно иметь следующую структуру: ${description}</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Заполнение структуры курса (до 2000 символов): ${profit_desc}</w:t>
            </w:r>
          </w:p>
          <w:p w:rsidR="001B3C43" w:rsidRDefault="00A21177">
            <w:pPr>
              <w:spacing w:after="0" w:line="240" w:lineRule="auto"/>
              <w:ind w:left="33"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Предоставление ссылки на видео, аудио материалы курса, размещенные на с</w:t>
            </w:r>
            <w:r>
              <w:rPr>
                <w:rFonts w:ascii="Times New Roman" w:eastAsia="Times New Roman" w:hAnsi="Times New Roman" w:cs="Times New Roman"/>
                <w:sz w:val="24"/>
                <w:szCs w:val="24"/>
              </w:rPr>
              <w:t>торонних ресурсах, в том числе на Youtube (при наличии): ${attachments}.</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1B3C43" w:rsidRDefault="00A211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3.8. Выдача серт</w:t>
            </w:r>
            <w:r>
              <w:rPr>
                <w:rFonts w:ascii="Times New Roman" w:eastAsia="Times New Roman" w:hAnsi="Times New Roman" w:cs="Times New Roman"/>
                <w:sz w:val="24"/>
                <w:szCs w:val="24"/>
              </w:rPr>
              <w:t xml:space="preserve">ификата обучающемуся после успешного окончания курса. </w:t>
            </w:r>
          </w:p>
        </w:tc>
      </w:tr>
      <w:tr w:rsidR="001B3C43">
        <w:tc>
          <w:tcPr>
            <w:tcW w:w="5388" w:type="dxa"/>
            <w:gridSpan w:val="2"/>
          </w:tcPr>
          <w:p w:rsidR="001B3C43" w:rsidRDefault="00A21177">
            <w:pPr>
              <w:pBdr>
                <w:top w:val="nil"/>
                <w:left w:val="nil"/>
                <w:bottom w:val="nil"/>
                <w:right w:val="nil"/>
                <w:between w:val="nil"/>
              </w:pBdr>
              <w:tabs>
                <w:tab w:val="left" w:pos="0"/>
                <w:tab w:val="left" w:pos="318"/>
              </w:tabs>
              <w:spacing w:after="0" w:line="240" w:lineRule="auto"/>
              <w:ind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4. Қызметтерді төлеу құны</w:t>
            </w:r>
          </w:p>
        </w:tc>
        <w:tc>
          <w:tcPr>
            <w:tcW w:w="5386" w:type="dxa"/>
            <w:gridSpan w:val="2"/>
          </w:tcPr>
          <w:p w:rsidR="001B3C43" w:rsidRDefault="00A21177">
            <w:pPr>
              <w:pBdr>
                <w:top w:val="nil"/>
                <w:left w:val="nil"/>
                <w:bottom w:val="nil"/>
                <w:right w:val="nil"/>
                <w:between w:val="nil"/>
              </w:pBdr>
              <w:tabs>
                <w:tab w:val="left" w:pos="346"/>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Стоимость оплаты Услуг</w:t>
            </w:r>
          </w:p>
        </w:tc>
      </w:tr>
      <w:tr w:rsidR="001B3C43">
        <w:tc>
          <w:tcPr>
            <w:tcW w:w="5388"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Курстың 1 (бір) сағатының базалық құны 2 401, 26 (екі мың төрт жүз бір) теңге 26 тиынды құрайды.</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1 (бір) білім алушы үшін ақы төлеу құны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${quota_cost_kk}</w:t>
            </w:r>
            <w:r>
              <w:rPr>
                <w:rFonts w:ascii="Times New Roman" w:eastAsia="Times New Roman" w:hAnsi="Times New Roman" w:cs="Times New Roman"/>
                <w:sz w:val="24"/>
                <w:szCs w:val="24"/>
              </w:rPr>
              <w:t>) теңгені құрайды.</w:t>
            </w:r>
          </w:p>
        </w:tc>
        <w:tc>
          <w:tcPr>
            <w:tcW w:w="5386" w:type="dxa"/>
            <w:gridSpan w:val="2"/>
          </w:tcPr>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Базовая стоимость 1 (одного) часа курса составляет 2 401, 26 (две тысячи четыреста один) тенге 26 тиын.</w:t>
            </w:r>
          </w:p>
          <w:p w:rsidR="001B3C43" w:rsidRDefault="00A211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Стоимость оплаты за 1 (одного) обучающегося составляет </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sum</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highlight w:val="white"/>
              </w:rPr>
              <w:t>${quota_cost_ru}</w:t>
            </w:r>
            <w:r>
              <w:rPr>
                <w:rFonts w:ascii="Times New Roman" w:eastAsia="Times New Roman" w:hAnsi="Times New Roman" w:cs="Times New Roman"/>
                <w:sz w:val="24"/>
                <w:szCs w:val="24"/>
              </w:rPr>
              <w:t>) тенге.</w:t>
            </w:r>
          </w:p>
        </w:tc>
      </w:tr>
    </w:tbl>
    <w:p w:rsidR="001B3C43" w:rsidRDefault="001B3C43">
      <w:pPr>
        <w:rPr>
          <w:rFonts w:ascii="Times New Roman" w:eastAsia="Times New Roman" w:hAnsi="Times New Roman" w:cs="Times New Roman"/>
          <w:sz w:val="24"/>
          <w:szCs w:val="24"/>
        </w:rPr>
      </w:pPr>
    </w:p>
    <w:sectPr w:rsidR="001B3C43">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12EF8"/>
    <w:multiLevelType w:val="multilevel"/>
    <w:tmpl w:val="3074316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2FD54A42"/>
    <w:multiLevelType w:val="multilevel"/>
    <w:tmpl w:val="12A239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0897A9D"/>
    <w:multiLevelType w:val="multilevel"/>
    <w:tmpl w:val="3B8602B0"/>
    <w:lvl w:ilvl="0">
      <w:start w:val="10"/>
      <w:numFmt w:val="decimal"/>
      <w:lvlText w:val="%1."/>
      <w:lvlJc w:val="left"/>
      <w:pPr>
        <w:ind w:left="4138" w:hanging="375"/>
      </w:pPr>
      <w:rPr>
        <w:b/>
      </w:rPr>
    </w:lvl>
    <w:lvl w:ilvl="1">
      <w:start w:val="2"/>
      <w:numFmt w:val="decimal"/>
      <w:lvlText w:val="%1.%2."/>
      <w:lvlJc w:val="left"/>
      <w:pPr>
        <w:ind w:left="4483" w:hanging="720"/>
      </w:pPr>
    </w:lvl>
    <w:lvl w:ilvl="2">
      <w:start w:val="1"/>
      <w:numFmt w:val="decimal"/>
      <w:lvlText w:val="%1.%2.%3."/>
      <w:lvlJc w:val="left"/>
      <w:pPr>
        <w:ind w:left="4483" w:hanging="720"/>
      </w:pPr>
    </w:lvl>
    <w:lvl w:ilvl="3">
      <w:start w:val="1"/>
      <w:numFmt w:val="decimal"/>
      <w:lvlText w:val="%1.%2.%3.%4."/>
      <w:lvlJc w:val="left"/>
      <w:pPr>
        <w:ind w:left="4843" w:hanging="1080"/>
      </w:pPr>
    </w:lvl>
    <w:lvl w:ilvl="4">
      <w:start w:val="1"/>
      <w:numFmt w:val="decimal"/>
      <w:lvlText w:val="%1.%2.%3.%4.%5."/>
      <w:lvlJc w:val="left"/>
      <w:pPr>
        <w:ind w:left="4843" w:hanging="1080"/>
      </w:pPr>
    </w:lvl>
    <w:lvl w:ilvl="5">
      <w:start w:val="1"/>
      <w:numFmt w:val="decimal"/>
      <w:lvlText w:val="%1.%2.%3.%4.%5.%6."/>
      <w:lvlJc w:val="left"/>
      <w:pPr>
        <w:ind w:left="5203" w:hanging="1440"/>
      </w:pPr>
    </w:lvl>
    <w:lvl w:ilvl="6">
      <w:start w:val="1"/>
      <w:numFmt w:val="decimal"/>
      <w:lvlText w:val="%1.%2.%3.%4.%5.%6.%7."/>
      <w:lvlJc w:val="left"/>
      <w:pPr>
        <w:ind w:left="5563" w:hanging="1800"/>
      </w:pPr>
    </w:lvl>
    <w:lvl w:ilvl="7">
      <w:start w:val="1"/>
      <w:numFmt w:val="decimal"/>
      <w:lvlText w:val="%1.%2.%3.%4.%5.%6.%7.%8."/>
      <w:lvlJc w:val="left"/>
      <w:pPr>
        <w:ind w:left="5563" w:hanging="1800"/>
      </w:pPr>
    </w:lvl>
    <w:lvl w:ilvl="8">
      <w:start w:val="1"/>
      <w:numFmt w:val="decimal"/>
      <w:lvlText w:val="%1.%2.%3.%4.%5.%6.%7.%8.%9."/>
      <w:lvlJc w:val="left"/>
      <w:pPr>
        <w:ind w:left="5923" w:hanging="216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43"/>
    <w:rsid w:val="001B3C43"/>
    <w:rsid w:val="00A21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A22CE-3F6A-4BD5-B1F0-D5BA1DFA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table" w:styleId="aa">
    <w:name w:val="Table Grid"/>
    <w:basedOn w:val="a1"/>
    <w:uiPriority w:val="39"/>
    <w:rsid w:val="00703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h4QfKZK0B7HAL4fKSH1yPs7YQ==">AMUW2mUwA2wCTGBLQMVTp2aGZUu/+u/rB1Fx67C0EZ28lIiHWs5CYZ429KHjItdRMsWUdjp7Ql56Adg6jbmwHqWOuj3eqasuBLcR2vEjESJbXQ9WXUimjNXBqpKuWjqRVCTGLwr1/GSBg0wXTdCCWtzCd5KOZdgXwXsai4CIdtkknfR5wyM4U1RyhxElfgBZNL8C5SqljyhniNuSHyj1Lm23C8NlDg2ETjuQvEWO0cTQqO4AdR1elR9tNAaFw0Bw/DHQBzv8RLlN/4685RRz4Zfvu3B5MEApUUzptk/Vmil2w0aCKK3C/leuEc7P1coQA2Q6ZxWjc1S2rOhfWGuAKqtKB0Z5rS3Vv4wcqsw4GJFkZCk0yEYhC5Q0gEJB8RNCUW99XdIYpE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5586</Words>
  <Characters>31846</Characters>
  <Application>Microsoft Office Word</Application>
  <DocSecurity>0</DocSecurity>
  <Lines>265</Lines>
  <Paragraphs>74</Paragraphs>
  <ScaleCrop>false</ScaleCrop>
  <Company>SPecialiST RePack</Company>
  <LinksUpToDate>false</LinksUpToDate>
  <CharactersWithSpaces>37358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2</cp:revision>
  <dcterms:created xsi:type="dcterms:W3CDTF">2021-06-21T06:29:00Z</dcterms:created>
  <dcterms:modified xsi:type="dcterms:W3CDTF">2021-07-16T13:20:00Z</dcterms:modified>
</cp:coreProperties>
</file>