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851D9" w14:textId="5220FD09" w:rsidR="003C66AC" w:rsidRDefault="000F3E45" w:rsidP="000F3E45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5698277F" w14:textId="0A42C61E" w:rsidR="000F3E45" w:rsidRDefault="000F3E45" w:rsidP="000F3E45">
      <w:pPr>
        <w:rPr>
          <w:lang w:val="en-US"/>
        </w:rPr>
      </w:pPr>
      <w:r>
        <w:rPr>
          <w:lang w:val="en-US"/>
        </w:rPr>
        <w:t>This project is focused on analyzing clearance housing data gathered in 2016 in Melbourne, Australia. The given dataset was retrieved from Kaggle and it was created by user Tony Pino. (</w:t>
      </w:r>
      <w:hyperlink r:id="rId5" w:history="1">
        <w:r w:rsidRPr="00D90BC3">
          <w:rPr>
            <w:rStyle w:val="Hyperlink"/>
            <w:lang w:val="en-US"/>
          </w:rPr>
          <w:t>https://www.kaggle.com/anthonypino/melbourne-housing-market</w:t>
        </w:r>
      </w:hyperlink>
      <w:r>
        <w:rPr>
          <w:lang w:val="en-US"/>
        </w:rPr>
        <w:t>)</w:t>
      </w:r>
    </w:p>
    <w:p w14:paraId="7838BE23" w14:textId="77777777" w:rsidR="00EB4726" w:rsidRPr="00EB4726" w:rsidRDefault="000F3E45" w:rsidP="00EB4726">
      <w:pPr>
        <w:rPr>
          <w:lang w:val="en-US"/>
        </w:rPr>
      </w:pPr>
      <w:r w:rsidRPr="00EB4726">
        <w:rPr>
          <w:lang w:val="en-US"/>
        </w:rPr>
        <w:t>In the dataset, we have multiple numerical variables, such as</w:t>
      </w:r>
      <w:r w:rsidR="00EB4726" w:rsidRPr="00EB4726">
        <w:rPr>
          <w:lang w:val="en-US"/>
        </w:rPr>
        <w:t xml:space="preserve">: </w:t>
      </w:r>
    </w:p>
    <w:p w14:paraId="2457E2FC" w14:textId="6F97A486" w:rsidR="00EB4726" w:rsidRDefault="000F3E45" w:rsidP="00EB4726">
      <w:pPr>
        <w:pStyle w:val="ListParagraph"/>
        <w:numPr>
          <w:ilvl w:val="0"/>
          <w:numId w:val="1"/>
        </w:numPr>
        <w:rPr>
          <w:lang w:val="en-US"/>
        </w:rPr>
      </w:pPr>
      <w:r w:rsidRPr="00EB4726">
        <w:rPr>
          <w:lang w:val="en-US"/>
        </w:rPr>
        <w:t>price (</w:t>
      </w:r>
      <w:r w:rsidR="00EB4726">
        <w:rPr>
          <w:lang w:val="en-US"/>
        </w:rPr>
        <w:t>AUD</w:t>
      </w:r>
      <w:r w:rsidRPr="00EB4726">
        <w:rPr>
          <w:lang w:val="en-US"/>
        </w:rPr>
        <w:t>)</w:t>
      </w:r>
      <w:r w:rsidR="00EB4726">
        <w:rPr>
          <w:lang w:val="en-US"/>
        </w:rPr>
        <w:t>,</w:t>
      </w:r>
    </w:p>
    <w:p w14:paraId="0E31991C" w14:textId="296515CF" w:rsidR="00EB4726" w:rsidRDefault="000F3E45" w:rsidP="00EB4726">
      <w:pPr>
        <w:pStyle w:val="ListParagraph"/>
        <w:numPr>
          <w:ilvl w:val="0"/>
          <w:numId w:val="1"/>
        </w:numPr>
        <w:rPr>
          <w:lang w:val="en-US"/>
        </w:rPr>
      </w:pPr>
      <w:r w:rsidRPr="00EB4726">
        <w:rPr>
          <w:lang w:val="en-US"/>
        </w:rPr>
        <w:t>number of rooms</w:t>
      </w:r>
      <w:r w:rsidR="00EB4726">
        <w:rPr>
          <w:lang w:val="en-US"/>
        </w:rPr>
        <w:t>,</w:t>
      </w:r>
    </w:p>
    <w:p w14:paraId="5821817B" w14:textId="26292046" w:rsidR="00EB4726" w:rsidRDefault="00EB4726" w:rsidP="00EB4726">
      <w:pPr>
        <w:pStyle w:val="ListParagraph"/>
        <w:numPr>
          <w:ilvl w:val="0"/>
          <w:numId w:val="1"/>
        </w:numPr>
        <w:rPr>
          <w:lang w:val="en-US"/>
        </w:rPr>
      </w:pPr>
      <w:r w:rsidRPr="00EB4726">
        <w:rPr>
          <w:lang w:val="en-US"/>
        </w:rPr>
        <w:t>distance from CBD (city center district in Melbourne)</w:t>
      </w:r>
      <w:r>
        <w:rPr>
          <w:lang w:val="en-US"/>
        </w:rPr>
        <w:t xml:space="preserve"> (km),</w:t>
      </w:r>
    </w:p>
    <w:p w14:paraId="181CE561" w14:textId="4D4533E2" w:rsidR="00EB4726" w:rsidRDefault="00EB4726" w:rsidP="00EB47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parking spots,</w:t>
      </w:r>
    </w:p>
    <w:p w14:paraId="72E43B0B" w14:textId="70CEC648" w:rsidR="00EB4726" w:rsidRDefault="00EB4726" w:rsidP="00EB47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bathrooms</w:t>
      </w:r>
    </w:p>
    <w:p w14:paraId="4799AF5E" w14:textId="0ACD8FA5" w:rsidR="00EB4726" w:rsidRDefault="00EB4726" w:rsidP="00EB47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year of construction</w:t>
      </w:r>
    </w:p>
    <w:p w14:paraId="0B0C6A89" w14:textId="12C7EE81" w:rsidR="00EB4726" w:rsidRDefault="00EB4726" w:rsidP="00EB47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land size (m³)</w:t>
      </w:r>
    </w:p>
    <w:p w14:paraId="1B1592DF" w14:textId="34180037" w:rsidR="00EB4726" w:rsidRPr="00EB4726" w:rsidRDefault="00EB4726" w:rsidP="00EB4726">
      <w:pPr>
        <w:ind w:left="360"/>
        <w:rPr>
          <w:lang w:val="en-US"/>
        </w:rPr>
      </w:pPr>
      <w:r>
        <w:rPr>
          <w:lang w:val="en-US"/>
        </w:rPr>
        <w:t>Many of these variables are sometimes not specified in advertisements, which is why we have very many null values in the dataset. We disregard these when working with this dataset.</w:t>
      </w:r>
    </w:p>
    <w:p w14:paraId="0D315BCB" w14:textId="77777777" w:rsidR="00EB4726" w:rsidRDefault="000F3E45" w:rsidP="00EB4726">
      <w:pPr>
        <w:rPr>
          <w:lang w:val="en-US"/>
        </w:rPr>
      </w:pPr>
      <w:r w:rsidRPr="00EB4726">
        <w:rPr>
          <w:lang w:val="en-US"/>
        </w:rPr>
        <w:t>Alongside numerical variables, we have categorical values, such as</w:t>
      </w:r>
      <w:r w:rsidR="00EB4726">
        <w:rPr>
          <w:lang w:val="en-US"/>
        </w:rPr>
        <w:t>:</w:t>
      </w:r>
    </w:p>
    <w:p w14:paraId="0A2E6987" w14:textId="77777777" w:rsidR="00EB4726" w:rsidRDefault="000F3E45" w:rsidP="00EB4726">
      <w:pPr>
        <w:pStyle w:val="ListParagraph"/>
        <w:numPr>
          <w:ilvl w:val="0"/>
          <w:numId w:val="2"/>
        </w:numPr>
        <w:rPr>
          <w:lang w:val="en-US"/>
        </w:rPr>
      </w:pPr>
      <w:r w:rsidRPr="00EB4726">
        <w:rPr>
          <w:lang w:val="en-US"/>
        </w:rPr>
        <w:t>type of home (house, unit, townhouse)</w:t>
      </w:r>
    </w:p>
    <w:p w14:paraId="62D67726" w14:textId="77777777" w:rsidR="00DA0293" w:rsidRDefault="000F3E45" w:rsidP="00EB4726">
      <w:pPr>
        <w:pStyle w:val="ListParagraph"/>
        <w:numPr>
          <w:ilvl w:val="0"/>
          <w:numId w:val="2"/>
        </w:numPr>
        <w:rPr>
          <w:lang w:val="en-US"/>
        </w:rPr>
      </w:pPr>
      <w:r w:rsidRPr="00EB4726">
        <w:rPr>
          <w:lang w:val="en-US"/>
        </w:rPr>
        <w:t>method sold (</w:t>
      </w:r>
      <w:proofErr w:type="gramStart"/>
      <w:r w:rsidRPr="00EB4726">
        <w:rPr>
          <w:lang w:val="en-US"/>
        </w:rPr>
        <w:t>e.g.</w:t>
      </w:r>
      <w:proofErr w:type="gramEnd"/>
      <w:r w:rsidRPr="00EB4726">
        <w:rPr>
          <w:lang w:val="en-US"/>
        </w:rPr>
        <w:t xml:space="preserve"> sold after auction, withdrawn prior to auction, property sold)</w:t>
      </w:r>
    </w:p>
    <w:p w14:paraId="50C6CB9D" w14:textId="77777777" w:rsidR="00DA0293" w:rsidRDefault="00DA0293" w:rsidP="00DA02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suburb</w:t>
      </w:r>
    </w:p>
    <w:p w14:paraId="0DCEFCD1" w14:textId="690D5E05" w:rsidR="00A9066E" w:rsidRPr="00DA0293" w:rsidRDefault="00DA0293" w:rsidP="00DA02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 estate agent selling the property</w:t>
      </w:r>
      <w:r w:rsidR="00A9066E" w:rsidRPr="00DA0293">
        <w:rPr>
          <w:lang w:val="en-US"/>
        </w:rPr>
        <w:br w:type="page"/>
      </w:r>
    </w:p>
    <w:p w14:paraId="4866E818" w14:textId="30E2CACD" w:rsidR="00A40648" w:rsidRDefault="00A40648" w:rsidP="00A40648">
      <w:pPr>
        <w:pStyle w:val="Heading2"/>
        <w:rPr>
          <w:lang w:val="en-US"/>
        </w:rPr>
      </w:pPr>
      <w:r>
        <w:rPr>
          <w:lang w:val="en-US"/>
        </w:rPr>
        <w:lastRenderedPageBreak/>
        <w:t>Initial Distributions</w:t>
      </w:r>
    </w:p>
    <w:p w14:paraId="3A93877A" w14:textId="3B18FB21" w:rsidR="00651426" w:rsidRDefault="00651426" w:rsidP="000F3E45">
      <w:pPr>
        <w:rPr>
          <w:lang w:val="en-US"/>
        </w:rPr>
      </w:pPr>
      <w:r>
        <w:rPr>
          <w:lang w:val="en-US"/>
        </w:rPr>
        <w:t>The first graph shows a distribution of house prices</w:t>
      </w:r>
      <w:r w:rsidR="00B1557A">
        <w:rPr>
          <w:lang w:val="en-US"/>
        </w:rPr>
        <w:t>, where we remove outliers (houses priced over 4 million AUD) because we notice a large drop-off of the number of houses on the market priced up to 11 million AUD. The resulting graph:</w:t>
      </w:r>
    </w:p>
    <w:p w14:paraId="68D667F3" w14:textId="6AA6CDD6" w:rsidR="00B1557A" w:rsidRDefault="00B1557A" w:rsidP="000F3E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C5D0CA" wp14:editId="5D1C5DD5">
            <wp:extent cx="5428053" cy="21621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102" cy="21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6928" w14:textId="785A40FF" w:rsidR="00B1557A" w:rsidRDefault="00B1557A" w:rsidP="000F3E45">
      <w:pPr>
        <w:rPr>
          <w:lang w:val="en-US"/>
        </w:rPr>
      </w:pPr>
      <w:r>
        <w:rPr>
          <w:lang w:val="en-US"/>
        </w:rPr>
        <w:t>From this graph, we can securely say, that most houses on the market were priced between 400,000 and 1,500,000 AUD.</w:t>
      </w:r>
    </w:p>
    <w:p w14:paraId="12A12BB7" w14:textId="4CD73CA5" w:rsidR="00A9066E" w:rsidRDefault="00A9066E" w:rsidP="00A9066E">
      <w:pPr>
        <w:rPr>
          <w:lang w:val="en-US"/>
        </w:rPr>
      </w:pPr>
      <w:r>
        <w:rPr>
          <w:lang w:val="en-US"/>
        </w:rPr>
        <w:t xml:space="preserve">Next, we have a distribution of the </w:t>
      </w:r>
      <w:r w:rsidR="001B4076">
        <w:rPr>
          <w:lang w:val="en-US"/>
        </w:rPr>
        <w:t>number</w:t>
      </w:r>
      <w:r>
        <w:rPr>
          <w:lang w:val="en-US"/>
        </w:rPr>
        <w:t xml:space="preserve"> of rooms in the given dataset:</w:t>
      </w:r>
    </w:p>
    <w:p w14:paraId="271DE909" w14:textId="397C7C9C" w:rsidR="00A9066E" w:rsidRDefault="00A9066E" w:rsidP="000F3E45">
      <w:pPr>
        <w:rPr>
          <w:lang w:val="en-US"/>
        </w:rPr>
      </w:pPr>
      <w:r w:rsidRPr="00A9066E">
        <w:rPr>
          <w:noProof/>
        </w:rPr>
        <w:drawing>
          <wp:inline distT="0" distB="0" distL="0" distR="0" wp14:anchorId="75FDEA40" wp14:editId="696CF3F1">
            <wp:extent cx="4995173" cy="256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313" cy="258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9DE7" w14:textId="3143E6D4" w:rsidR="00B1557A" w:rsidRDefault="00B1557A" w:rsidP="00D24CA6">
      <w:pPr>
        <w:rPr>
          <w:lang w:val="en-US"/>
        </w:rPr>
      </w:pPr>
      <w:r>
        <w:rPr>
          <w:lang w:val="en-US"/>
        </w:rPr>
        <w:t>From this graph, we can gather that</w:t>
      </w:r>
      <w:r w:rsidR="001B4076">
        <w:rPr>
          <w:lang w:val="en-US"/>
        </w:rPr>
        <w:t xml:space="preserve"> most houses on the market at the given time were between 2 and 4 bedrooms, 3 bedrooms being the most popular.</w:t>
      </w:r>
    </w:p>
    <w:p w14:paraId="64E3EF68" w14:textId="77777777" w:rsidR="00301EC5" w:rsidRDefault="00D24CA6" w:rsidP="00D24CA6">
      <w:pPr>
        <w:rPr>
          <w:lang w:val="en-US"/>
        </w:rPr>
      </w:pPr>
      <w:r>
        <w:rPr>
          <w:lang w:val="en-US"/>
        </w:rPr>
        <w:lastRenderedPageBreak/>
        <w:t xml:space="preserve">When looking at parking spots included with housing, </w:t>
      </w:r>
      <w:r w:rsidR="00301EC5">
        <w:rPr>
          <w:lang w:val="en-US"/>
        </w:rPr>
        <w:t>upon initial review, any house with over 6 parking spots is an outlier, which is why 6 is the x limit on the next graph. Here we can see the graph displaying the amount of parking spots included with houses:</w:t>
      </w:r>
    </w:p>
    <w:p w14:paraId="14FB23DE" w14:textId="6879A068" w:rsidR="00D24CA6" w:rsidRDefault="00301EC5" w:rsidP="00D24C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F16829" wp14:editId="69CDED8C">
            <wp:extent cx="2632893" cy="2009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104" cy="202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4778" w14:textId="77777777" w:rsidR="00092F39" w:rsidRDefault="00301EC5" w:rsidP="00092F39">
      <w:pPr>
        <w:rPr>
          <w:lang w:val="en-US"/>
        </w:rPr>
      </w:pPr>
      <w:r>
        <w:rPr>
          <w:lang w:val="en-US"/>
        </w:rPr>
        <w:t>In the given graph, only existing data is shown (housing with unspecified parking is left out), but we can see, that the most housing would have had 1 or 2 parking spots included.</w:t>
      </w:r>
    </w:p>
    <w:p w14:paraId="4D76CA5C" w14:textId="6C4BE8BB" w:rsidR="00301EC5" w:rsidRDefault="00AA0266" w:rsidP="00092F39">
      <w:pPr>
        <w:rPr>
          <w:lang w:val="en-US"/>
        </w:rPr>
      </w:pPr>
      <w:r>
        <w:rPr>
          <w:lang w:val="en-US"/>
        </w:rPr>
        <w:t xml:space="preserve">The following graph will display the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bathrooms in the given houses. Null values were omitted, so only values specified are shown:</w:t>
      </w:r>
    </w:p>
    <w:p w14:paraId="55BC64D9" w14:textId="6BD63F8C" w:rsidR="00AA0266" w:rsidRDefault="00AA0266" w:rsidP="00D24C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87C8C2" wp14:editId="56B125CC">
            <wp:extent cx="2790825" cy="21210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715" cy="213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1CF26" w14:textId="2866A9A2" w:rsidR="00092F39" w:rsidRDefault="00AA0266" w:rsidP="00092F39">
      <w:pPr>
        <w:rPr>
          <w:lang w:val="en-US"/>
        </w:rPr>
      </w:pPr>
      <w:r>
        <w:rPr>
          <w:lang w:val="en-US"/>
        </w:rPr>
        <w:t>As we can see, most houses have 1 or 2 bathrooms, some having 3, but over that are mostly outliers. Interestingly, some housing w</w:t>
      </w:r>
      <w:r w:rsidR="00092F39">
        <w:rPr>
          <w:lang w:val="en-US"/>
        </w:rPr>
        <w:t>as</w:t>
      </w:r>
      <w:r>
        <w:rPr>
          <w:lang w:val="en-US"/>
        </w:rPr>
        <w:t xml:space="preserve"> marked to have no bathrooms, as shown on the graph. This would probably be specified as </w:t>
      </w:r>
      <w:proofErr w:type="gramStart"/>
      <w:r>
        <w:rPr>
          <w:lang w:val="en-US"/>
        </w:rPr>
        <w:t>such, because</w:t>
      </w:r>
      <w:proofErr w:type="gramEnd"/>
      <w:r>
        <w:rPr>
          <w:lang w:val="en-US"/>
        </w:rPr>
        <w:t xml:space="preserve"> the house being sold is perhaps still under development and the bathroom is not yet complete.</w:t>
      </w:r>
    </w:p>
    <w:p w14:paraId="058680F9" w14:textId="140E9120" w:rsidR="00092F39" w:rsidRDefault="00092F39" w:rsidP="00092F39">
      <w:pPr>
        <w:rPr>
          <w:lang w:val="en-US"/>
        </w:rPr>
      </w:pPr>
    </w:p>
    <w:p w14:paraId="0DE222BD" w14:textId="1236C0CE" w:rsidR="00092F39" w:rsidRDefault="00092F39" w:rsidP="00092F39">
      <w:pPr>
        <w:rPr>
          <w:lang w:val="en-US"/>
        </w:rPr>
      </w:pPr>
      <w:r>
        <w:rPr>
          <w:lang w:val="en-US"/>
        </w:rPr>
        <w:lastRenderedPageBreak/>
        <w:t>Another measure present in the dataset is the distance of houses from the Melbourne city center district. The distribution of which can be seen on the following graph:</w:t>
      </w:r>
      <w:r>
        <w:rPr>
          <w:noProof/>
          <w:lang w:val="en-US"/>
        </w:rPr>
        <w:drawing>
          <wp:inline distT="0" distB="0" distL="0" distR="0" wp14:anchorId="4C49A916" wp14:editId="45303A5D">
            <wp:extent cx="4448175" cy="332871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623" cy="33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5D8D" w14:textId="1DE005C8" w:rsidR="00092F39" w:rsidRDefault="00092F39" w:rsidP="00092F39">
      <w:pPr>
        <w:rPr>
          <w:lang w:val="en-US"/>
        </w:rPr>
      </w:pPr>
      <w:r>
        <w:rPr>
          <w:lang w:val="en-US"/>
        </w:rPr>
        <w:t>From this graph, we can gather that most houses on the market at the time were located between 2km and 15km from the city center.</w:t>
      </w:r>
    </w:p>
    <w:p w14:paraId="364A85AD" w14:textId="7A6D94DF" w:rsidR="00092F39" w:rsidRDefault="00092F39" w:rsidP="00092F39">
      <w:pPr>
        <w:rPr>
          <w:lang w:val="en-US"/>
        </w:rPr>
      </w:pPr>
      <w:r>
        <w:rPr>
          <w:lang w:val="en-US"/>
        </w:rPr>
        <w:t xml:space="preserve">In the next graph, we will be looking at the construction year of houses. </w:t>
      </w:r>
      <w:r w:rsidR="00EB343C">
        <w:rPr>
          <w:lang w:val="en-US"/>
        </w:rPr>
        <w:t>Houses with unassigned construction years were filtered out, also outliers were removed, which were present due to error or time travel (year built 1200 or 2100).</w:t>
      </w:r>
    </w:p>
    <w:p w14:paraId="58F52B04" w14:textId="0CBB4E76" w:rsidR="00EB343C" w:rsidRDefault="00EB343C" w:rsidP="00092F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FC2F24" wp14:editId="0A702EAD">
            <wp:extent cx="4343400" cy="19255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300" cy="194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55FF" w14:textId="301A9024" w:rsidR="00EB343C" w:rsidRDefault="00EB343C" w:rsidP="00EB343C">
      <w:pPr>
        <w:rPr>
          <w:lang w:val="en-US"/>
        </w:rPr>
      </w:pPr>
      <w:r>
        <w:rPr>
          <w:lang w:val="en-US"/>
        </w:rPr>
        <w:t>In this graph, we can see that most houses were built after 1950s. Before that, we see a trend of certain years for construction. After the 50s, construction became more uniform.</w:t>
      </w:r>
    </w:p>
    <w:p w14:paraId="06188CF9" w14:textId="3A0B2B6B" w:rsidR="00EB343C" w:rsidRDefault="00EB343C" w:rsidP="00EB343C">
      <w:pPr>
        <w:rPr>
          <w:lang w:val="en-US"/>
        </w:rPr>
      </w:pPr>
      <w:r>
        <w:rPr>
          <w:lang w:val="en-US"/>
        </w:rPr>
        <w:lastRenderedPageBreak/>
        <w:t>Another statistic to look at is land size. Again, we are looking at the ones with posted land size, removing outliers and zero values:</w:t>
      </w:r>
      <w:r>
        <w:rPr>
          <w:noProof/>
          <w:lang w:val="en-US"/>
        </w:rPr>
        <w:drawing>
          <wp:inline distT="0" distB="0" distL="0" distR="0" wp14:anchorId="048A9FB7" wp14:editId="6C36F3EB">
            <wp:extent cx="570547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88C1" w14:textId="6AE688B4" w:rsidR="006C06A2" w:rsidRDefault="00EB4726" w:rsidP="00EB343C">
      <w:pPr>
        <w:rPr>
          <w:lang w:val="en-US"/>
        </w:rPr>
      </w:pPr>
      <w:r>
        <w:rPr>
          <w:lang w:val="en-US"/>
        </w:rPr>
        <w:t>From this graph, we can see, that most common square meterage for houses on the market was 500-750m³. My guess for the square meterage under 200m³ would be for apartments, which have no included land beside the living area.</w:t>
      </w:r>
    </w:p>
    <w:p w14:paraId="29174306" w14:textId="77777777" w:rsidR="006C06A2" w:rsidRDefault="006C06A2">
      <w:pPr>
        <w:spacing w:before="2700" w:after="240"/>
        <w:rPr>
          <w:lang w:val="en-US"/>
        </w:rPr>
      </w:pPr>
      <w:r>
        <w:rPr>
          <w:lang w:val="en-US"/>
        </w:rPr>
        <w:br w:type="page"/>
      </w:r>
    </w:p>
    <w:p w14:paraId="390D3104" w14:textId="3BB7B7E3" w:rsidR="00183CDC" w:rsidRDefault="006C06A2" w:rsidP="001521AD">
      <w:pPr>
        <w:pStyle w:val="Heading2"/>
        <w:rPr>
          <w:lang w:val="en-US"/>
        </w:rPr>
      </w:pPr>
      <w:r>
        <w:rPr>
          <w:lang w:val="en-US"/>
        </w:rPr>
        <w:lastRenderedPageBreak/>
        <w:t>Mean, Median, Mode</w:t>
      </w:r>
    </w:p>
    <w:p w14:paraId="1A14A674" w14:textId="77777777" w:rsidR="00183CDC" w:rsidRDefault="00183CDC" w:rsidP="00183CDC">
      <w:pPr>
        <w:rPr>
          <w:lang w:val="en-US"/>
        </w:rPr>
      </w:pPr>
      <w:r w:rsidRPr="00183CDC">
        <w:rPr>
          <w:lang w:val="en-US"/>
        </w:rPr>
        <w:t>Price:</w:t>
      </w:r>
    </w:p>
    <w:p w14:paraId="62DD26D2" w14:textId="706CD42D" w:rsidR="00183CDC" w:rsidRPr="00183CDC" w:rsidRDefault="00183CDC" w:rsidP="00183CDC">
      <w:pPr>
        <w:pStyle w:val="ListParagraph"/>
        <w:numPr>
          <w:ilvl w:val="0"/>
          <w:numId w:val="6"/>
        </w:numPr>
        <w:rPr>
          <w:lang w:val="en-US"/>
        </w:rPr>
      </w:pPr>
      <w:r w:rsidRPr="00183CDC">
        <w:rPr>
          <w:lang w:val="en-US"/>
        </w:rPr>
        <w:t>Mean: 1050173.344955408</w:t>
      </w:r>
    </w:p>
    <w:p w14:paraId="59272838" w14:textId="77777777" w:rsidR="00183CDC" w:rsidRPr="00183CDC" w:rsidRDefault="00183CDC" w:rsidP="00183CDC">
      <w:pPr>
        <w:pStyle w:val="ListParagraph"/>
        <w:numPr>
          <w:ilvl w:val="0"/>
          <w:numId w:val="6"/>
        </w:numPr>
        <w:rPr>
          <w:lang w:val="en-US"/>
        </w:rPr>
      </w:pPr>
      <w:r w:rsidRPr="00183CDC">
        <w:rPr>
          <w:lang w:val="en-US"/>
        </w:rPr>
        <w:t>Median: 870000.0</w:t>
      </w:r>
    </w:p>
    <w:p w14:paraId="548FA532" w14:textId="35B0919D" w:rsidR="00183CDC" w:rsidRDefault="00183CDC" w:rsidP="00183CD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183CDC">
        <w:rPr>
          <w:lang w:val="en-US"/>
        </w:rPr>
        <w:t>ModeResult</w:t>
      </w:r>
      <w:proofErr w:type="spellEnd"/>
      <w:r w:rsidRPr="00183CDC">
        <w:rPr>
          <w:lang w:val="en-US"/>
        </w:rPr>
        <w:t>(mode=</w:t>
      </w:r>
      <w:proofErr w:type="gramStart"/>
      <w:r w:rsidRPr="00183CDC">
        <w:rPr>
          <w:lang w:val="en-US"/>
        </w:rPr>
        <w:t>array(</w:t>
      </w:r>
      <w:proofErr w:type="gramEnd"/>
      <w:r w:rsidRPr="00183CDC">
        <w:rPr>
          <w:lang w:val="en-US"/>
        </w:rPr>
        <w:t>[600000]), count=array([235]))</w:t>
      </w:r>
    </w:p>
    <w:p w14:paraId="51CEF36C" w14:textId="1669BD36" w:rsidR="00183CDC" w:rsidRDefault="00183CDC" w:rsidP="00183CDC">
      <w:pPr>
        <w:rPr>
          <w:lang w:val="en-US"/>
        </w:rPr>
      </w:pPr>
      <w:r>
        <w:rPr>
          <w:lang w:val="en-US"/>
        </w:rPr>
        <w:t>Rooms:</w:t>
      </w:r>
    </w:p>
    <w:p w14:paraId="56AA4B8E" w14:textId="77777777" w:rsidR="00183CDC" w:rsidRPr="00183CDC" w:rsidRDefault="00183CDC" w:rsidP="00183CDC">
      <w:pPr>
        <w:pStyle w:val="ListParagraph"/>
        <w:numPr>
          <w:ilvl w:val="0"/>
          <w:numId w:val="7"/>
        </w:numPr>
        <w:rPr>
          <w:lang w:val="en-US"/>
        </w:rPr>
      </w:pPr>
      <w:r w:rsidRPr="00183CDC">
        <w:rPr>
          <w:lang w:val="en-US"/>
        </w:rPr>
        <w:t>Mean: 3.0310124221820582</w:t>
      </w:r>
    </w:p>
    <w:p w14:paraId="5E21770D" w14:textId="77777777" w:rsidR="00183CDC" w:rsidRPr="00183CDC" w:rsidRDefault="00183CDC" w:rsidP="00183CDC">
      <w:pPr>
        <w:pStyle w:val="ListParagraph"/>
        <w:numPr>
          <w:ilvl w:val="0"/>
          <w:numId w:val="7"/>
        </w:numPr>
        <w:rPr>
          <w:lang w:val="en-US"/>
        </w:rPr>
      </w:pPr>
      <w:r w:rsidRPr="00183CDC">
        <w:rPr>
          <w:lang w:val="en-US"/>
        </w:rPr>
        <w:t>Median: 3.0</w:t>
      </w:r>
    </w:p>
    <w:p w14:paraId="718C8074" w14:textId="44E12037" w:rsidR="00183CDC" w:rsidRPr="00183CDC" w:rsidRDefault="00183CDC" w:rsidP="00183CD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183CDC">
        <w:rPr>
          <w:lang w:val="en-US"/>
        </w:rPr>
        <w:t>ModeResult</w:t>
      </w:r>
      <w:proofErr w:type="spellEnd"/>
      <w:r w:rsidRPr="00183CDC">
        <w:rPr>
          <w:lang w:val="en-US"/>
        </w:rPr>
        <w:t>(mode=</w:t>
      </w:r>
      <w:proofErr w:type="gramStart"/>
      <w:r w:rsidRPr="00183CDC">
        <w:rPr>
          <w:lang w:val="en-US"/>
        </w:rPr>
        <w:t>array(</w:t>
      </w:r>
      <w:proofErr w:type="gramEnd"/>
      <w:r w:rsidRPr="00183CDC">
        <w:rPr>
          <w:lang w:val="en-US"/>
        </w:rPr>
        <w:t>[3]), count=array([15084]))</w:t>
      </w:r>
    </w:p>
    <w:p w14:paraId="4712E998" w14:textId="0B9DA671" w:rsidR="00183CDC" w:rsidRDefault="00183CDC" w:rsidP="00183CDC">
      <w:pPr>
        <w:rPr>
          <w:lang w:val="en-US"/>
        </w:rPr>
      </w:pPr>
      <w:r>
        <w:rPr>
          <w:lang w:val="en-US"/>
        </w:rPr>
        <w:t>Parking spots:</w:t>
      </w:r>
    </w:p>
    <w:p w14:paraId="0513B956" w14:textId="77777777" w:rsidR="00183CDC" w:rsidRPr="00183CDC" w:rsidRDefault="00183CDC" w:rsidP="00183CDC">
      <w:pPr>
        <w:pStyle w:val="ListParagraph"/>
        <w:numPr>
          <w:ilvl w:val="0"/>
          <w:numId w:val="8"/>
        </w:numPr>
        <w:rPr>
          <w:lang w:val="en-US"/>
        </w:rPr>
      </w:pPr>
      <w:r w:rsidRPr="00183CDC">
        <w:rPr>
          <w:lang w:val="en-US"/>
        </w:rPr>
        <w:t>Mean: 1.7288453442535114</w:t>
      </w:r>
    </w:p>
    <w:p w14:paraId="60B9C5A6" w14:textId="77777777" w:rsidR="00183CDC" w:rsidRPr="00183CDC" w:rsidRDefault="00183CDC" w:rsidP="00183CDC">
      <w:pPr>
        <w:pStyle w:val="ListParagraph"/>
        <w:numPr>
          <w:ilvl w:val="0"/>
          <w:numId w:val="8"/>
        </w:numPr>
        <w:rPr>
          <w:lang w:val="en-US"/>
        </w:rPr>
      </w:pPr>
      <w:r w:rsidRPr="00183CDC">
        <w:rPr>
          <w:lang w:val="en-US"/>
        </w:rPr>
        <w:t>Median: 2.0</w:t>
      </w:r>
    </w:p>
    <w:p w14:paraId="3A06E2F7" w14:textId="51E04DFD" w:rsidR="00183CDC" w:rsidRPr="00183CDC" w:rsidRDefault="00183CDC" w:rsidP="00183CDC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183CDC">
        <w:rPr>
          <w:lang w:val="en-US"/>
        </w:rPr>
        <w:t>ModeResult</w:t>
      </w:r>
      <w:proofErr w:type="spellEnd"/>
      <w:r w:rsidRPr="00183CDC">
        <w:rPr>
          <w:lang w:val="en-US"/>
        </w:rPr>
        <w:t>(mode=</w:t>
      </w:r>
      <w:proofErr w:type="gramStart"/>
      <w:r w:rsidRPr="00183CDC">
        <w:rPr>
          <w:lang w:val="en-US"/>
        </w:rPr>
        <w:t>array(</w:t>
      </w:r>
      <w:proofErr w:type="gramEnd"/>
      <w:r w:rsidRPr="00183CDC">
        <w:rPr>
          <w:lang w:val="en-US"/>
        </w:rPr>
        <w:t>[2]), count=array([12214]))</w:t>
      </w:r>
    </w:p>
    <w:p w14:paraId="134ADF39" w14:textId="1884A0B5" w:rsidR="00183CDC" w:rsidRDefault="00183CDC" w:rsidP="00183CDC">
      <w:pPr>
        <w:rPr>
          <w:lang w:val="en-US"/>
        </w:rPr>
      </w:pPr>
      <w:r>
        <w:rPr>
          <w:lang w:val="en-US"/>
        </w:rPr>
        <w:t>Bathrooms:</w:t>
      </w:r>
    </w:p>
    <w:p w14:paraId="64A516AB" w14:textId="77777777" w:rsidR="001521AD" w:rsidRPr="001521AD" w:rsidRDefault="001521AD" w:rsidP="001521AD">
      <w:pPr>
        <w:pStyle w:val="ListParagraph"/>
        <w:numPr>
          <w:ilvl w:val="0"/>
          <w:numId w:val="9"/>
        </w:numPr>
        <w:rPr>
          <w:lang w:val="en-US"/>
        </w:rPr>
      </w:pPr>
      <w:r w:rsidRPr="001521AD">
        <w:rPr>
          <w:lang w:val="en-US"/>
        </w:rPr>
        <w:t>Mean: 1.624798167549097</w:t>
      </w:r>
    </w:p>
    <w:p w14:paraId="2C638141" w14:textId="77777777" w:rsidR="001521AD" w:rsidRPr="001521AD" w:rsidRDefault="001521AD" w:rsidP="001521AD">
      <w:pPr>
        <w:pStyle w:val="ListParagraph"/>
        <w:numPr>
          <w:ilvl w:val="0"/>
          <w:numId w:val="9"/>
        </w:numPr>
        <w:rPr>
          <w:lang w:val="en-US"/>
        </w:rPr>
      </w:pPr>
      <w:r w:rsidRPr="001521AD">
        <w:rPr>
          <w:lang w:val="en-US"/>
        </w:rPr>
        <w:t>Median: 2.0</w:t>
      </w:r>
    </w:p>
    <w:p w14:paraId="3315F4BB" w14:textId="00625A02" w:rsidR="001521AD" w:rsidRPr="001521AD" w:rsidRDefault="001521AD" w:rsidP="001521AD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1521AD">
        <w:rPr>
          <w:lang w:val="en-US"/>
        </w:rPr>
        <w:t>ModeResult</w:t>
      </w:r>
      <w:proofErr w:type="spellEnd"/>
      <w:r w:rsidRPr="001521AD">
        <w:rPr>
          <w:lang w:val="en-US"/>
        </w:rPr>
        <w:t>(mode=</w:t>
      </w:r>
      <w:proofErr w:type="gramStart"/>
      <w:r w:rsidRPr="001521AD">
        <w:rPr>
          <w:lang w:val="en-US"/>
        </w:rPr>
        <w:t>array(</w:t>
      </w:r>
      <w:proofErr w:type="gramEnd"/>
      <w:r w:rsidRPr="001521AD">
        <w:rPr>
          <w:lang w:val="en-US"/>
        </w:rPr>
        <w:t>[1]), count=array([12969]))</w:t>
      </w:r>
    </w:p>
    <w:p w14:paraId="01C5E4B6" w14:textId="5823A577" w:rsidR="00183CDC" w:rsidRDefault="00183CDC" w:rsidP="00183CDC">
      <w:pPr>
        <w:rPr>
          <w:lang w:val="en-US"/>
        </w:rPr>
      </w:pPr>
      <w:r>
        <w:rPr>
          <w:lang w:val="en-US"/>
        </w:rPr>
        <w:t>Distance from city center:</w:t>
      </w:r>
    </w:p>
    <w:p w14:paraId="59D3DDA7" w14:textId="77777777" w:rsidR="001521AD" w:rsidRPr="001521AD" w:rsidRDefault="001521AD" w:rsidP="001521AD">
      <w:pPr>
        <w:pStyle w:val="ListParagraph"/>
        <w:numPr>
          <w:ilvl w:val="0"/>
          <w:numId w:val="10"/>
        </w:numPr>
        <w:rPr>
          <w:lang w:val="en-US"/>
        </w:rPr>
      </w:pPr>
      <w:r w:rsidRPr="001521AD">
        <w:rPr>
          <w:lang w:val="en-US"/>
        </w:rPr>
        <w:t>Mean: 10.74561051182006</w:t>
      </w:r>
    </w:p>
    <w:p w14:paraId="2FEB301A" w14:textId="77777777" w:rsidR="001521AD" w:rsidRPr="001521AD" w:rsidRDefault="001521AD" w:rsidP="001521AD">
      <w:pPr>
        <w:pStyle w:val="ListParagraph"/>
        <w:numPr>
          <w:ilvl w:val="0"/>
          <w:numId w:val="10"/>
        </w:numPr>
        <w:rPr>
          <w:lang w:val="en-US"/>
        </w:rPr>
      </w:pPr>
      <w:r w:rsidRPr="001521AD">
        <w:rPr>
          <w:lang w:val="en-US"/>
        </w:rPr>
        <w:t>Median: 10.0</w:t>
      </w:r>
    </w:p>
    <w:p w14:paraId="6A8F9C8C" w14:textId="6CA12684" w:rsidR="001521AD" w:rsidRPr="001521AD" w:rsidRDefault="001521AD" w:rsidP="001521AD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1521AD">
        <w:rPr>
          <w:lang w:val="en-US"/>
        </w:rPr>
        <w:t>ModeResult</w:t>
      </w:r>
      <w:proofErr w:type="spellEnd"/>
      <w:r w:rsidRPr="001521AD">
        <w:rPr>
          <w:lang w:val="en-US"/>
        </w:rPr>
        <w:t>(mode=</w:t>
      </w:r>
      <w:proofErr w:type="gramStart"/>
      <w:r w:rsidRPr="001521AD">
        <w:rPr>
          <w:lang w:val="en-US"/>
        </w:rPr>
        <w:t>array(</w:t>
      </w:r>
      <w:proofErr w:type="gramEnd"/>
      <w:r w:rsidRPr="001521AD">
        <w:rPr>
          <w:lang w:val="en-US"/>
        </w:rPr>
        <w:t>[11]), count=array([2815]))</w:t>
      </w:r>
    </w:p>
    <w:p w14:paraId="6AD4D56E" w14:textId="7D4F8452" w:rsidR="00183CDC" w:rsidRDefault="00183CDC" w:rsidP="00183CDC">
      <w:pPr>
        <w:rPr>
          <w:lang w:val="en-US"/>
        </w:rPr>
      </w:pPr>
      <w:r>
        <w:rPr>
          <w:lang w:val="en-US"/>
        </w:rPr>
        <w:t>Year built:</w:t>
      </w:r>
    </w:p>
    <w:p w14:paraId="6A26CA42" w14:textId="77777777" w:rsidR="001521AD" w:rsidRPr="001521AD" w:rsidRDefault="001521AD" w:rsidP="001521AD">
      <w:pPr>
        <w:pStyle w:val="ListParagraph"/>
        <w:numPr>
          <w:ilvl w:val="0"/>
          <w:numId w:val="11"/>
        </w:numPr>
        <w:rPr>
          <w:lang w:val="en-US"/>
        </w:rPr>
      </w:pPr>
      <w:r w:rsidRPr="001521AD">
        <w:rPr>
          <w:lang w:val="en-US"/>
        </w:rPr>
        <w:t>Mean: 1965.289884894862</w:t>
      </w:r>
    </w:p>
    <w:p w14:paraId="6D2A352B" w14:textId="77777777" w:rsidR="001521AD" w:rsidRPr="001521AD" w:rsidRDefault="001521AD" w:rsidP="001521AD">
      <w:pPr>
        <w:pStyle w:val="ListParagraph"/>
        <w:numPr>
          <w:ilvl w:val="0"/>
          <w:numId w:val="11"/>
        </w:numPr>
        <w:rPr>
          <w:lang w:val="en-US"/>
        </w:rPr>
      </w:pPr>
      <w:r w:rsidRPr="001521AD">
        <w:rPr>
          <w:lang w:val="en-US"/>
        </w:rPr>
        <w:t>Median: 1970.0</w:t>
      </w:r>
    </w:p>
    <w:p w14:paraId="6E942D0E" w14:textId="12164C58" w:rsidR="001521AD" w:rsidRDefault="001521AD" w:rsidP="001521AD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1521AD">
        <w:rPr>
          <w:lang w:val="en-US"/>
        </w:rPr>
        <w:t>ModeResult</w:t>
      </w:r>
      <w:proofErr w:type="spellEnd"/>
      <w:r w:rsidRPr="001521AD">
        <w:rPr>
          <w:lang w:val="en-US"/>
        </w:rPr>
        <w:t>(mode=</w:t>
      </w:r>
      <w:proofErr w:type="gramStart"/>
      <w:r w:rsidRPr="001521AD">
        <w:rPr>
          <w:lang w:val="en-US"/>
        </w:rPr>
        <w:t>array(</w:t>
      </w:r>
      <w:proofErr w:type="gramEnd"/>
      <w:r w:rsidRPr="001521AD">
        <w:rPr>
          <w:lang w:val="en-US"/>
        </w:rPr>
        <w:t>[1970]), count=array([1490]))</w:t>
      </w:r>
    </w:p>
    <w:p w14:paraId="7C7B8D61" w14:textId="3BE98B40" w:rsidR="001521AD" w:rsidRDefault="001521AD" w:rsidP="001521AD">
      <w:pPr>
        <w:pStyle w:val="Heading2"/>
        <w:rPr>
          <w:lang w:val="en-US"/>
        </w:rPr>
      </w:pPr>
      <w:r>
        <w:rPr>
          <w:lang w:val="en-US"/>
        </w:rPr>
        <w:lastRenderedPageBreak/>
        <w:t>Variability</w:t>
      </w:r>
    </w:p>
    <w:p w14:paraId="098FF38A" w14:textId="77777777" w:rsidR="001521AD" w:rsidRPr="001521AD" w:rsidRDefault="001521AD" w:rsidP="001521AD">
      <w:pPr>
        <w:rPr>
          <w:lang w:val="en-US"/>
        </w:rPr>
      </w:pPr>
    </w:p>
    <w:sectPr w:rsidR="001521AD" w:rsidRPr="001521AD" w:rsidSect="00EB5AB0">
      <w:pgSz w:w="12240" w:h="15840"/>
      <w:pgMar w:top="1440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04181"/>
    <w:multiLevelType w:val="hybridMultilevel"/>
    <w:tmpl w:val="613A683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626"/>
    <w:multiLevelType w:val="hybridMultilevel"/>
    <w:tmpl w:val="0262CE3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5146E"/>
    <w:multiLevelType w:val="hybridMultilevel"/>
    <w:tmpl w:val="0158CBE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202D1"/>
    <w:multiLevelType w:val="hybridMultilevel"/>
    <w:tmpl w:val="6400C02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F3C56"/>
    <w:multiLevelType w:val="hybridMultilevel"/>
    <w:tmpl w:val="C9BCBCE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E0340"/>
    <w:multiLevelType w:val="hybridMultilevel"/>
    <w:tmpl w:val="BC9ADA7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D24CA"/>
    <w:multiLevelType w:val="hybridMultilevel"/>
    <w:tmpl w:val="45122ED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8581A"/>
    <w:multiLevelType w:val="hybridMultilevel"/>
    <w:tmpl w:val="7130B34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07658"/>
    <w:multiLevelType w:val="hybridMultilevel"/>
    <w:tmpl w:val="A988654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8106F"/>
    <w:multiLevelType w:val="hybridMultilevel"/>
    <w:tmpl w:val="3F5AC97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96427"/>
    <w:multiLevelType w:val="hybridMultilevel"/>
    <w:tmpl w:val="F66E771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45"/>
    <w:rsid w:val="00092F39"/>
    <w:rsid w:val="000F3E45"/>
    <w:rsid w:val="001521AD"/>
    <w:rsid w:val="00183CDC"/>
    <w:rsid w:val="001B4076"/>
    <w:rsid w:val="002B1312"/>
    <w:rsid w:val="002D3C33"/>
    <w:rsid w:val="002D5218"/>
    <w:rsid w:val="00301EC5"/>
    <w:rsid w:val="005C3B30"/>
    <w:rsid w:val="005C5660"/>
    <w:rsid w:val="00651426"/>
    <w:rsid w:val="006C06A2"/>
    <w:rsid w:val="00942488"/>
    <w:rsid w:val="00A40648"/>
    <w:rsid w:val="00A9066E"/>
    <w:rsid w:val="00AA0266"/>
    <w:rsid w:val="00AC095F"/>
    <w:rsid w:val="00B1557A"/>
    <w:rsid w:val="00B84126"/>
    <w:rsid w:val="00C43DA6"/>
    <w:rsid w:val="00CC4610"/>
    <w:rsid w:val="00CE05E2"/>
    <w:rsid w:val="00D24CA6"/>
    <w:rsid w:val="00DA0293"/>
    <w:rsid w:val="00DF305E"/>
    <w:rsid w:val="00EB343C"/>
    <w:rsid w:val="00EB4726"/>
    <w:rsid w:val="00EB5AB0"/>
    <w:rsid w:val="00F0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564F"/>
  <w15:chartTrackingRefBased/>
  <w15:docId w15:val="{55688C99-BD85-4C17-A548-9A67C724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before="270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B30"/>
    <w:pPr>
      <w:spacing w:before="0" w:after="1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126"/>
    <w:pPr>
      <w:keepNext/>
      <w:keepLines/>
      <w:spacing w:before="2700" w:after="240"/>
      <w:outlineLvl w:val="0"/>
    </w:pPr>
    <w:rPr>
      <w:rFonts w:eastAsiaTheme="majorEastAsia" w:cstheme="majorBidi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DA6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126"/>
    <w:rPr>
      <w:rFonts w:ascii="Times New Roman" w:eastAsiaTheme="majorEastAsia" w:hAnsi="Times New Roman" w:cstheme="majorBidi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3DA6"/>
    <w:rPr>
      <w:rFonts w:ascii="Times New Roman" w:eastAsiaTheme="majorEastAsia" w:hAnsi="Times New Roman" w:cstheme="majorBidi"/>
      <w:sz w:val="32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0F3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E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4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anthonypino/melbourne-housing-marke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620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Erlich</dc:creator>
  <cp:keywords/>
  <dc:description/>
  <cp:lastModifiedBy>Oliver Erlich</cp:lastModifiedBy>
  <cp:revision>6</cp:revision>
  <dcterms:created xsi:type="dcterms:W3CDTF">2020-11-14T12:15:00Z</dcterms:created>
  <dcterms:modified xsi:type="dcterms:W3CDTF">2020-12-26T16:01:00Z</dcterms:modified>
</cp:coreProperties>
</file>