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11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Proportionality Check for the Quasi-Binomial Specification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df_residual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df_auxiliary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slope_fitted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t_fitted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p_fitted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slope_trials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t_trials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p_trials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verdict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 quasi-binomial, round 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-5,549.6768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-1.5258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departure detected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 quasi-binomial, round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495.3947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departure detected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Squared Pearson residuals regressed on the fitted rate and on the trial count. Under Wedderburn (1974) proportionality both slopes are zero. A positive trials slope is the beta-binomial signature.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2026-09-10T01:25:43Z</dcterms:modified>
  <cp:category/>
</cp:coreProperties>
</file>