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CFC5" w14:textId="6A518A9C" w:rsidR="004669BA" w:rsidRPr="004669BA" w:rsidRDefault="00345368" w:rsidP="00142468">
      <w:pPr>
        <w:jc w:val="center"/>
        <w:rPr>
          <w:b/>
          <w:bCs/>
          <w:sz w:val="48"/>
          <w:szCs w:val="48"/>
        </w:rPr>
      </w:pPr>
      <w:r w:rsidRPr="00345368">
        <w:rPr>
          <w:b/>
          <w:bCs/>
          <w:sz w:val="48"/>
          <w:szCs w:val="48"/>
          <w:lang w:val="en-US"/>
        </w:rPr>
        <w:t xml:space="preserve">Tensor Optimization Framework </w:t>
      </w:r>
      <w:r w:rsidRPr="00345368">
        <w:rPr>
          <w:b/>
          <w:bCs/>
          <w:sz w:val="48"/>
          <w:szCs w:val="48"/>
          <w:lang w:val="en-US"/>
        </w:rPr>
        <w:br/>
        <w:t>for Sums-of-Squares  Certification</w:t>
      </w:r>
      <w:r w:rsidR="004669BA" w:rsidRPr="004669BA">
        <w:rPr>
          <w:b/>
          <w:bCs/>
          <w:sz w:val="48"/>
          <w:szCs w:val="48"/>
        </w:rPr>
        <w:t>.</w:t>
      </w:r>
    </w:p>
    <w:p w14:paraId="521D5C8C" w14:textId="77777777" w:rsidR="004669BA" w:rsidRDefault="004669BA" w:rsidP="004669BA"/>
    <w:p w14:paraId="3D33A10C" w14:textId="61076E9C" w:rsidR="004669BA" w:rsidRPr="004669BA" w:rsidRDefault="004669BA" w:rsidP="00142468">
      <w:pPr>
        <w:jc w:val="center"/>
        <w:rPr>
          <w:sz w:val="32"/>
          <w:szCs w:val="32"/>
          <w:lang w:val="fr-CA"/>
        </w:rPr>
      </w:pPr>
      <w:r w:rsidRPr="004669BA">
        <w:rPr>
          <w:sz w:val="32"/>
          <w:szCs w:val="32"/>
          <w:lang w:val="fr-CA"/>
        </w:rPr>
        <w:t>Tanmaya Karmarkar, Yves Lucet, Narendra Karmarkar</w:t>
      </w:r>
    </w:p>
    <w:p w14:paraId="04D4B175" w14:textId="77777777" w:rsidR="004669BA" w:rsidRPr="00142468" w:rsidRDefault="004669BA" w:rsidP="004669BA">
      <w:pPr>
        <w:rPr>
          <w:lang w:val="fr-CA"/>
        </w:rPr>
      </w:pPr>
    </w:p>
    <w:p w14:paraId="40202382" w14:textId="17070EEF" w:rsidR="004669BA" w:rsidRPr="004669BA" w:rsidRDefault="004669BA" w:rsidP="004669BA">
      <w:pPr>
        <w:rPr>
          <w:sz w:val="40"/>
          <w:szCs w:val="40"/>
          <w:lang w:val="fr-CA"/>
        </w:rPr>
      </w:pPr>
      <w:r w:rsidRPr="004669BA">
        <w:rPr>
          <w:sz w:val="40"/>
          <w:szCs w:val="40"/>
          <w:lang w:val="fr-CA"/>
        </w:rPr>
        <w:t>Abstract</w:t>
      </w:r>
    </w:p>
    <w:p w14:paraId="0E6BA3C4" w14:textId="2EFC1038" w:rsidR="00676592" w:rsidRDefault="004669BA" w:rsidP="004669BA">
      <w:r w:rsidRPr="004669BA">
        <w:t>We propose a technique to prove identities involving rational functions using a</w:t>
      </w:r>
      <w:r>
        <w:t xml:space="preserve"> </w:t>
      </w:r>
      <w:r w:rsidRPr="004669BA">
        <w:t>combination of symbolic and numeric computation. We start with a symbolic</w:t>
      </w:r>
      <w:r>
        <w:t xml:space="preserve"> </w:t>
      </w:r>
      <w:r w:rsidRPr="004669BA">
        <w:t>formulation of the identity, formulate it as the computation of a lower bound of</w:t>
      </w:r>
      <w:r>
        <w:t xml:space="preserve"> </w:t>
      </w:r>
      <w:r w:rsidRPr="004669BA">
        <w:t>an optimization problem, translate it into tensor notations, and invoke a tensor</w:t>
      </w:r>
      <w:r>
        <w:t xml:space="preserve"> </w:t>
      </w:r>
      <w:r w:rsidRPr="004669BA">
        <w:t>solver based on interior point methodology. The output tensor is then converted</w:t>
      </w:r>
      <w:r>
        <w:t xml:space="preserve"> </w:t>
      </w:r>
      <w:r w:rsidRPr="004669BA">
        <w:t>back to symbolic representation to obtain a sum of square from which the identity can be proved or disproved. We apply our technique to find new proofs or</w:t>
      </w:r>
      <w:r>
        <w:t xml:space="preserve"> </w:t>
      </w:r>
      <w:r w:rsidRPr="004669BA">
        <w:t xml:space="preserve">shorter proofs to continuous problems (proving convexity of a new class of constant signature functions for interior point </w:t>
      </w:r>
      <w:proofErr w:type="gramStart"/>
      <w:r w:rsidRPr="004669BA">
        <w:t>methods, and</w:t>
      </w:r>
      <w:proofErr w:type="gramEnd"/>
      <w:r w:rsidRPr="004669BA">
        <w:t xml:space="preserve"> proving nonnegativity of</w:t>
      </w:r>
      <w:r>
        <w:t xml:space="preserve"> </w:t>
      </w:r>
      <w:r w:rsidRPr="004669BA">
        <w:t>counterexamples to Hilbert’s 17th problem) and discrete problems (satisfiability</w:t>
      </w:r>
      <w:r>
        <w:t xml:space="preserve"> </w:t>
      </w:r>
      <w:r w:rsidRPr="004669BA">
        <w:t>and graph partitioning).</w:t>
      </w:r>
    </w:p>
    <w:sectPr w:rsidR="006765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BA"/>
    <w:rsid w:val="00142468"/>
    <w:rsid w:val="00345368"/>
    <w:rsid w:val="004141B5"/>
    <w:rsid w:val="004669BA"/>
    <w:rsid w:val="00676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5175"/>
  <w15:chartTrackingRefBased/>
  <w15:docId w15:val="{FC182C65-A455-4195-96F9-B96D8F60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2759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tanmayak@student.ubc.ca</dc:creator>
  <cp:keywords/>
  <dc:description/>
  <cp:lastModifiedBy>tanmayak@student.ubc.ca</cp:lastModifiedBy>
  <cp:revision>4</cp:revision>
  <dcterms:created xsi:type="dcterms:W3CDTF">2026-02-21T20:18:00Z</dcterms:created>
  <dcterms:modified xsi:type="dcterms:W3CDTF">2026-02-23T18:17:00Z</dcterms:modified>
</cp:coreProperties>
</file>