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43F78" w14:textId="77777777" w:rsidR="001D6CF2" w:rsidRPr="00AC671B" w:rsidRDefault="001D6CF2" w:rsidP="001D6CF2">
      <w:pPr>
        <w:jc w:val="center"/>
        <w:rPr>
          <w:rFonts w:ascii="Humnst777 BT" w:hAnsi="Humnst777 BT"/>
          <w:b/>
        </w:rPr>
      </w:pPr>
      <w:r w:rsidRPr="00AC671B">
        <w:rPr>
          <w:rFonts w:ascii="Humnst777 BT" w:hAnsi="Humnst777 BT"/>
          <w:noProof/>
          <w:lang w:eastAsia="en-GB"/>
        </w:rPr>
        <w:drawing>
          <wp:inline distT="0" distB="0" distL="0" distR="0" wp14:anchorId="4624401A" wp14:editId="4624401B">
            <wp:extent cx="2469120" cy="89245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32" cy="8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3F79" w14:textId="77777777" w:rsidR="000F3F76" w:rsidRPr="00AC671B" w:rsidRDefault="000F3F76" w:rsidP="000F3F76">
      <w:pPr>
        <w:keepNext/>
        <w:overflowPunct w:val="0"/>
        <w:autoSpaceDE w:val="0"/>
        <w:autoSpaceDN w:val="0"/>
        <w:adjustRightInd w:val="0"/>
        <w:jc w:val="center"/>
        <w:outlineLvl w:val="3"/>
        <w:rPr>
          <w:rFonts w:ascii="Humnst777 BT" w:hAnsi="Humnst777 BT"/>
          <w:b/>
          <w:bCs/>
        </w:rPr>
      </w:pPr>
      <w:r w:rsidRPr="00AC671B">
        <w:rPr>
          <w:rFonts w:ascii="Humnst777 BT" w:hAnsi="Humnst777 BT"/>
          <w:b/>
        </w:rPr>
        <w:t>Computing,</w:t>
      </w:r>
      <w:r w:rsidRPr="00AC671B">
        <w:rPr>
          <w:rFonts w:ascii="Humnst777 BT" w:hAnsi="Humnst777 BT"/>
          <w:b/>
          <w:bCs/>
          <w:sz w:val="28"/>
          <w:szCs w:val="28"/>
        </w:rPr>
        <w:t xml:space="preserve"> </w:t>
      </w:r>
      <w:r w:rsidRPr="00AC671B">
        <w:rPr>
          <w:rFonts w:ascii="Humnst777 BT" w:hAnsi="Humnst777 BT"/>
          <w:b/>
          <w:bCs/>
        </w:rPr>
        <w:t>Digital Forensics and Cybersecurity</w:t>
      </w:r>
    </w:p>
    <w:p w14:paraId="46243F7A" w14:textId="77777777" w:rsidR="001D6CF2" w:rsidRPr="00AC671B" w:rsidRDefault="001D6CF2" w:rsidP="001D6CF2">
      <w:pPr>
        <w:jc w:val="center"/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>201</w:t>
      </w:r>
      <w:r w:rsidR="008C4BA5" w:rsidRPr="00AC671B">
        <w:rPr>
          <w:rFonts w:ascii="Humnst777 BT" w:hAnsi="Humnst777 BT"/>
          <w:b/>
        </w:rPr>
        <w:t>8</w:t>
      </w:r>
      <w:r w:rsidRPr="00AC671B">
        <w:rPr>
          <w:rFonts w:ascii="Humnst777 BT" w:hAnsi="Humnst777 BT"/>
          <w:b/>
        </w:rPr>
        <w:t>/1</w:t>
      </w:r>
      <w:r w:rsidR="008C4BA5" w:rsidRPr="00AC671B">
        <w:rPr>
          <w:rFonts w:ascii="Humnst777 BT" w:hAnsi="Humnst777 BT"/>
          <w:b/>
        </w:rPr>
        <w:t>9</w:t>
      </w:r>
      <w:r w:rsidRPr="00AC671B">
        <w:rPr>
          <w:rFonts w:ascii="Humnst777 BT" w:hAnsi="Humnst777 BT"/>
          <w:b/>
        </w:rPr>
        <w:t xml:space="preserve"> </w:t>
      </w:r>
    </w:p>
    <w:p w14:paraId="46243F7B" w14:textId="77777777" w:rsidR="001D6CF2" w:rsidRPr="00AC671B" w:rsidRDefault="00AC231E" w:rsidP="001D6CF2">
      <w:pPr>
        <w:jc w:val="center"/>
        <w:rPr>
          <w:rFonts w:ascii="Humnst777 BT" w:hAnsi="Humnst777 BT"/>
          <w:b/>
          <w:u w:val="single"/>
        </w:rPr>
      </w:pPr>
      <w:r>
        <w:rPr>
          <w:rFonts w:ascii="Humnst777 BT" w:hAnsi="Humnst777 BT"/>
          <w:b/>
          <w:u w:val="single"/>
        </w:rPr>
        <w:t>MCOMD2CAL</w:t>
      </w:r>
      <w:r w:rsidR="002F7508" w:rsidRPr="00AC671B">
        <w:rPr>
          <w:rFonts w:ascii="Humnst777 BT" w:hAnsi="Humnst777 BT"/>
          <w:b/>
          <w:u w:val="single"/>
        </w:rPr>
        <w:t xml:space="preserve">- </w:t>
      </w:r>
      <w:r>
        <w:rPr>
          <w:rFonts w:ascii="Humnst777 BT" w:hAnsi="Humnst777 BT" w:cstheme="minorHAnsi"/>
          <w:b/>
          <w:sz w:val="24"/>
          <w:szCs w:val="24"/>
          <w:u w:val="single"/>
        </w:rPr>
        <w:t xml:space="preserve">Computational Algorithms </w:t>
      </w:r>
    </w:p>
    <w:p w14:paraId="46243F7C" w14:textId="77777777" w:rsidR="001D6CF2" w:rsidRPr="00AC671B" w:rsidRDefault="00AC231E" w:rsidP="000F3F76">
      <w:pPr>
        <w:jc w:val="center"/>
        <w:rPr>
          <w:rFonts w:ascii="Humnst777 BT" w:hAnsi="Humnst777 BT"/>
          <w:b/>
          <w:sz w:val="28"/>
        </w:rPr>
      </w:pPr>
      <w:r>
        <w:rPr>
          <w:rFonts w:ascii="Humnst777 BT" w:hAnsi="Humnst777 BT"/>
          <w:b/>
          <w:sz w:val="28"/>
        </w:rPr>
        <w:t>String matching</w:t>
      </w:r>
    </w:p>
    <w:p w14:paraId="46243F7D" w14:textId="77777777" w:rsidR="000F3F76" w:rsidRPr="00AC671B" w:rsidRDefault="000F3F76" w:rsidP="000F3F76">
      <w:pPr>
        <w:jc w:val="center"/>
        <w:rPr>
          <w:rFonts w:ascii="Humnst777 BT" w:hAnsi="Humnst777 BT"/>
          <w:b/>
          <w:sz w:val="28"/>
        </w:rPr>
      </w:pPr>
    </w:p>
    <w:p w14:paraId="46243F7E" w14:textId="77777777" w:rsidR="001D6CF2" w:rsidRPr="00AC671B" w:rsidRDefault="001D6CF2" w:rsidP="001D6CF2">
      <w:pPr>
        <w:jc w:val="center"/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Date: </w:t>
      </w:r>
      <w:r w:rsidR="00E45C0B" w:rsidRPr="00AC671B">
        <w:rPr>
          <w:rFonts w:ascii="Humnst777 BT" w:hAnsi="Humnst777 BT"/>
          <w:b/>
          <w:color w:val="FF0000"/>
        </w:rPr>
        <w:t>OCT 2018</w:t>
      </w:r>
    </w:p>
    <w:p w14:paraId="46243F7F" w14:textId="77777777" w:rsidR="001D6CF2" w:rsidRPr="00AC671B" w:rsidRDefault="001D6CF2" w:rsidP="001D6CF2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General guidelines for submission </w:t>
      </w:r>
    </w:p>
    <w:p w14:paraId="46243F80" w14:textId="77777777" w:rsidR="001D6CF2" w:rsidRPr="00AC671B" w:rsidRDefault="001D6CF2" w:rsidP="001D6CF2">
      <w:pPr>
        <w:pStyle w:val="ListParagraph"/>
        <w:numPr>
          <w:ilvl w:val="0"/>
          <w:numId w:val="2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is an individual submission and must be presented as your own work. </w:t>
      </w:r>
    </w:p>
    <w:p w14:paraId="46243F81" w14:textId="77777777" w:rsidR="001D6CF2" w:rsidRPr="00AC671B" w:rsidRDefault="001D6CF2" w:rsidP="001D6CF2">
      <w:pPr>
        <w:pStyle w:val="ListParagraph"/>
        <w:numPr>
          <w:ilvl w:val="0"/>
          <w:numId w:val="2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>The</w:t>
      </w:r>
      <w:r w:rsidR="00A701E0">
        <w:rPr>
          <w:rFonts w:ascii="Humnst777 BT" w:hAnsi="Humnst777 BT"/>
        </w:rPr>
        <w:t xml:space="preserve"> required date of submission is </w:t>
      </w:r>
      <w:r w:rsidR="00A701E0" w:rsidRPr="00A701E0">
        <w:rPr>
          <w:rFonts w:ascii="Humnst777 BT" w:hAnsi="Humnst777 BT"/>
          <w:color w:val="FF0000"/>
        </w:rPr>
        <w:t>19</w:t>
      </w:r>
      <w:r w:rsidR="00A701E0" w:rsidRPr="00A701E0">
        <w:rPr>
          <w:rFonts w:ascii="Humnst777 BT" w:hAnsi="Humnst777 BT"/>
          <w:color w:val="FF0000"/>
          <w:vertAlign w:val="superscript"/>
        </w:rPr>
        <w:t>th</w:t>
      </w:r>
      <w:r w:rsidR="00A701E0" w:rsidRPr="00A701E0">
        <w:rPr>
          <w:rFonts w:ascii="Humnst777 BT" w:hAnsi="Humnst777 BT"/>
          <w:color w:val="FF0000"/>
        </w:rPr>
        <w:t xml:space="preserve"> Nov 2018</w:t>
      </w:r>
      <w:r w:rsidR="00D52179" w:rsidRPr="00A701E0">
        <w:rPr>
          <w:rFonts w:ascii="Humnst777 BT" w:hAnsi="Humnst777 BT"/>
          <w:color w:val="FF0000"/>
        </w:rPr>
        <w:t xml:space="preserve"> 14:00</w:t>
      </w:r>
      <w:r w:rsidRPr="00AC671B">
        <w:rPr>
          <w:rFonts w:ascii="Humnst777 BT" w:hAnsi="Humnst777 BT"/>
          <w:color w:val="FF0000"/>
        </w:rPr>
        <w:t xml:space="preserve"> </w:t>
      </w:r>
      <w:r w:rsidRPr="00AC671B">
        <w:rPr>
          <w:rFonts w:ascii="Humnst777 BT" w:hAnsi="Humnst777 BT"/>
        </w:rPr>
        <w:t xml:space="preserve">via </w:t>
      </w:r>
      <w:proofErr w:type="spellStart"/>
      <w:r w:rsidRPr="00AC671B">
        <w:rPr>
          <w:rFonts w:ascii="Humnst777 BT" w:hAnsi="Humnst777 BT"/>
        </w:rPr>
        <w:t>Turnitin</w:t>
      </w:r>
      <w:proofErr w:type="spellEnd"/>
      <w:r w:rsidRPr="00AC671B">
        <w:rPr>
          <w:rFonts w:ascii="Humnst777 BT" w:hAnsi="Humnst777 BT"/>
        </w:rPr>
        <w:t xml:space="preserve"> on </w:t>
      </w:r>
      <w:r w:rsidR="001A129B" w:rsidRPr="00AC671B">
        <w:rPr>
          <w:rFonts w:ascii="Humnst777 BT" w:hAnsi="Humnst777 BT"/>
        </w:rPr>
        <w:t>Blackboard</w:t>
      </w:r>
      <w:r w:rsidRPr="00AC671B">
        <w:rPr>
          <w:rFonts w:ascii="Humnst777 BT" w:hAnsi="Humnst777 BT"/>
        </w:rPr>
        <w:t>.</w:t>
      </w:r>
    </w:p>
    <w:p w14:paraId="46243F82" w14:textId="77777777" w:rsidR="001D6CF2" w:rsidRPr="00AC671B" w:rsidRDefault="001D6CF2" w:rsidP="001D6CF2">
      <w:pPr>
        <w:pStyle w:val="ListParagraph"/>
        <w:numPr>
          <w:ilvl w:val="0"/>
          <w:numId w:val="2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assignment has been set by Vijay Sahota; Email: Vijay.sahota@canterbury.ac.uk  </w:t>
      </w:r>
    </w:p>
    <w:p w14:paraId="46243F83" w14:textId="77777777" w:rsidR="001D6CF2" w:rsidRPr="00AC671B" w:rsidRDefault="001D6CF2" w:rsidP="001D6CF2">
      <w:pPr>
        <w:pStyle w:val="ListParagraph"/>
        <w:numPr>
          <w:ilvl w:val="0"/>
          <w:numId w:val="2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This assignment has been moderated by </w:t>
      </w:r>
      <w:r w:rsidR="00DD57D9" w:rsidRPr="00AC671B">
        <w:rPr>
          <w:rFonts w:ascii="Humnst777 BT" w:hAnsi="Humnst777 BT"/>
        </w:rPr>
        <w:t>Richard Henson</w:t>
      </w:r>
    </w:p>
    <w:p w14:paraId="46243F84" w14:textId="77777777" w:rsidR="001D6CF2" w:rsidRPr="00AC671B" w:rsidRDefault="001D6CF2" w:rsidP="001D6CF2">
      <w:pPr>
        <w:pStyle w:val="ListParagraph"/>
        <w:numPr>
          <w:ilvl w:val="0"/>
          <w:numId w:val="2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 This assignment is worth </w:t>
      </w:r>
      <w:r w:rsidRPr="00AC671B">
        <w:rPr>
          <w:rFonts w:ascii="Humnst777 BT" w:hAnsi="Humnst777 BT"/>
          <w:color w:val="FF0000"/>
        </w:rPr>
        <w:t xml:space="preserve">50% </w:t>
      </w:r>
      <w:r w:rsidRPr="00AC671B">
        <w:rPr>
          <w:rFonts w:ascii="Humnst777 BT" w:hAnsi="Humnst777 BT"/>
        </w:rPr>
        <w:t>of the course marks</w:t>
      </w:r>
    </w:p>
    <w:p w14:paraId="46243F85" w14:textId="77777777" w:rsidR="00AE1299" w:rsidRDefault="00AE1299">
      <w:pPr>
        <w:rPr>
          <w:rFonts w:ascii="Humnst777 BT" w:hAnsi="Humnst777 BT"/>
          <w:b/>
          <w:sz w:val="24"/>
        </w:rPr>
      </w:pPr>
      <w:r>
        <w:rPr>
          <w:rFonts w:ascii="Humnst777 BT" w:hAnsi="Humnst777 BT"/>
          <w:b/>
          <w:sz w:val="24"/>
        </w:rPr>
        <w:br w:type="page"/>
      </w:r>
    </w:p>
    <w:p w14:paraId="46243F86" w14:textId="77777777" w:rsidR="001D6CF2" w:rsidRPr="00AC671B" w:rsidRDefault="001D6CF2" w:rsidP="001D6CF2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lastRenderedPageBreak/>
        <w:t xml:space="preserve">General advice </w:t>
      </w:r>
    </w:p>
    <w:p w14:paraId="46243F87" w14:textId="77777777" w:rsidR="001D6CF2" w:rsidRPr="00AC671B" w:rsidRDefault="001D6CF2" w:rsidP="001D6CF2">
      <w:pPr>
        <w:pStyle w:val="ListParagraph"/>
        <w:numPr>
          <w:ilvl w:val="0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You are advised to back up your work regularly onto your N: drive and on removable storage devices.  Always check the date-stamp on your files before submission.   </w:t>
      </w:r>
    </w:p>
    <w:p w14:paraId="46243F88" w14:textId="77777777" w:rsidR="001D6CF2" w:rsidRPr="00AC671B" w:rsidRDefault="001D6CF2" w:rsidP="001D6CF2">
      <w:pPr>
        <w:pStyle w:val="ListParagraph"/>
        <w:numPr>
          <w:ilvl w:val="0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You must  submit  your  work  using  the  software  versions  we  currently have  on  the University’s network. </w:t>
      </w:r>
    </w:p>
    <w:p w14:paraId="46243F89" w14:textId="77777777" w:rsidR="001D6CF2" w:rsidRPr="00AC671B" w:rsidRDefault="001D6CF2" w:rsidP="001D6CF2">
      <w:pPr>
        <w:pStyle w:val="ListParagraph"/>
        <w:numPr>
          <w:ilvl w:val="0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>Please note that a high standard of presentation is expected. The report should have an appropriate Title Page and a Contents Page, and each page is to be numbered.</w:t>
      </w:r>
    </w:p>
    <w:p w14:paraId="46243F8A" w14:textId="77777777" w:rsidR="001D6CF2" w:rsidRPr="00AC671B" w:rsidRDefault="001D6CF2" w:rsidP="001D6CF2">
      <w:pPr>
        <w:pStyle w:val="ListParagraph"/>
        <w:numPr>
          <w:ilvl w:val="0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The title page should have the following information:  </w:t>
      </w:r>
    </w:p>
    <w:p w14:paraId="46243F8B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Course Code </w:t>
      </w:r>
    </w:p>
    <w:p w14:paraId="46243F8C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Course Title </w:t>
      </w:r>
    </w:p>
    <w:p w14:paraId="46243F8D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Assignment Title </w:t>
      </w:r>
    </w:p>
    <w:p w14:paraId="46243F8E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Lecturer’s Name </w:t>
      </w:r>
    </w:p>
    <w:p w14:paraId="46243F8F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Student’s Name </w:t>
      </w:r>
    </w:p>
    <w:p w14:paraId="46243F90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Academic Year </w:t>
      </w:r>
    </w:p>
    <w:p w14:paraId="46243F91" w14:textId="77777777" w:rsidR="001D6CF2" w:rsidRPr="00AC671B" w:rsidRDefault="001D6CF2" w:rsidP="001D6CF2">
      <w:pPr>
        <w:pStyle w:val="ListParagraph"/>
        <w:numPr>
          <w:ilvl w:val="1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Hand in Date  </w:t>
      </w:r>
    </w:p>
    <w:p w14:paraId="46243F92" w14:textId="77777777" w:rsidR="000F3F76" w:rsidRPr="00AC671B" w:rsidRDefault="001D6CF2" w:rsidP="00E66FB3">
      <w:pPr>
        <w:pStyle w:val="ListParagraph"/>
        <w:numPr>
          <w:ilvl w:val="0"/>
          <w:numId w:val="3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You are required to use the originality checking feature available in </w:t>
      </w:r>
      <w:proofErr w:type="spellStart"/>
      <w:r w:rsidRPr="00AC671B">
        <w:rPr>
          <w:rFonts w:ascii="Humnst777 BT" w:hAnsi="Humnst777 BT"/>
        </w:rPr>
        <w:t>Turnitin</w:t>
      </w:r>
      <w:proofErr w:type="spellEnd"/>
      <w:r w:rsidRPr="00AC671B">
        <w:rPr>
          <w:rFonts w:ascii="Humnst777 BT" w:hAnsi="Humnst777 BT"/>
        </w:rPr>
        <w:t xml:space="preserve"> to help improve your academic report writing skill</w:t>
      </w:r>
    </w:p>
    <w:p w14:paraId="46243F93" w14:textId="77777777" w:rsidR="00AE1299" w:rsidRDefault="00AE1299" w:rsidP="000F3F76">
      <w:pPr>
        <w:rPr>
          <w:rFonts w:ascii="Humnst777 BT" w:hAnsi="Humnst777 BT"/>
          <w:b/>
        </w:rPr>
      </w:pPr>
    </w:p>
    <w:p w14:paraId="46243F94" w14:textId="77777777" w:rsidR="00E66FB3" w:rsidRPr="00AC671B" w:rsidRDefault="00E66FB3" w:rsidP="000F3F76">
      <w:pPr>
        <w:rPr>
          <w:rFonts w:ascii="Humnst777 BT" w:hAnsi="Humnst777 BT"/>
        </w:rPr>
      </w:pPr>
      <w:r w:rsidRPr="00AC671B">
        <w:rPr>
          <w:rFonts w:ascii="Humnst777 BT" w:hAnsi="Humnst777 BT"/>
          <w:b/>
        </w:rPr>
        <w:t xml:space="preserve">Learning Outcomes </w:t>
      </w:r>
      <w:r w:rsidR="00D8661A" w:rsidRPr="00AC671B">
        <w:rPr>
          <w:rFonts w:ascii="Humnst777 BT" w:hAnsi="Humnst777 BT"/>
          <w:b/>
        </w:rPr>
        <w:t>of this module</w:t>
      </w:r>
      <w:r w:rsidRPr="00AC671B">
        <w:rPr>
          <w:rFonts w:ascii="Humnst777 BT" w:hAnsi="Humnst777 BT"/>
          <w:b/>
        </w:rPr>
        <w:t>:</w:t>
      </w:r>
    </w:p>
    <w:p w14:paraId="46243F95" w14:textId="77777777" w:rsidR="00B12A1F" w:rsidRPr="00E774AF" w:rsidRDefault="00B12A1F" w:rsidP="00B12A1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umnst777 BT" w:hAnsi="Humnst777 BT"/>
        </w:rPr>
      </w:pPr>
      <w:r w:rsidRPr="00E774AF">
        <w:rPr>
          <w:rFonts w:ascii="Humnst777 BT" w:hAnsi="Humnst777 BT"/>
        </w:rPr>
        <w:t>Demonstrate an understanding of computational complexity.</w:t>
      </w:r>
    </w:p>
    <w:p w14:paraId="46243F96" w14:textId="77777777" w:rsidR="00B12A1F" w:rsidRPr="00B12A1F" w:rsidRDefault="00B12A1F" w:rsidP="00B12A1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umnst777 BT" w:hAnsi="Humnst777 BT"/>
          <w:color w:val="000000" w:themeColor="text1"/>
        </w:rPr>
      </w:pPr>
      <w:r w:rsidRPr="00B12A1F">
        <w:rPr>
          <w:rFonts w:ascii="Humnst777 BT" w:hAnsi="Humnst777 BT"/>
          <w:color w:val="000000" w:themeColor="text1"/>
        </w:rPr>
        <w:t xml:space="preserve">Demonstrate knowledge of existing algorithms. </w:t>
      </w:r>
    </w:p>
    <w:p w14:paraId="46243F97" w14:textId="77777777" w:rsidR="00B12A1F" w:rsidRPr="00B12A1F" w:rsidRDefault="00B12A1F" w:rsidP="00B12A1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umnst777 BT" w:hAnsi="Humnst777 BT"/>
          <w:color w:val="000000" w:themeColor="text1"/>
        </w:rPr>
      </w:pPr>
      <w:r w:rsidRPr="00B12A1F">
        <w:rPr>
          <w:rFonts w:ascii="Humnst777 BT" w:hAnsi="Humnst777 BT"/>
          <w:color w:val="000000" w:themeColor="text1"/>
        </w:rPr>
        <w:t xml:space="preserve">Critically evaluate existing algorithms. </w:t>
      </w:r>
    </w:p>
    <w:p w14:paraId="46243F98" w14:textId="77777777" w:rsidR="004438BE" w:rsidRPr="00B12A1F" w:rsidRDefault="00B12A1F" w:rsidP="00B12A1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Humnst777 BT" w:hAnsi="Humnst777 BT"/>
          <w:color w:val="000000" w:themeColor="text1"/>
        </w:rPr>
      </w:pPr>
      <w:r w:rsidRPr="00B12A1F">
        <w:rPr>
          <w:rFonts w:ascii="Humnst777 BT" w:hAnsi="Humnst777 BT"/>
          <w:color w:val="000000" w:themeColor="text1"/>
        </w:rPr>
        <w:t>Implement and develop an effective algorithm to current issues in computing</w:t>
      </w:r>
    </w:p>
    <w:p w14:paraId="46243F99" w14:textId="77777777" w:rsidR="0087432F" w:rsidRPr="00B12A1F" w:rsidRDefault="0087432F" w:rsidP="0087432F">
      <w:pPr>
        <w:rPr>
          <w:rFonts w:ascii="Humnst777 BT" w:hAnsi="Humnst777 BT"/>
          <w:color w:val="000000" w:themeColor="text1"/>
        </w:rPr>
      </w:pPr>
    </w:p>
    <w:p w14:paraId="46243F9A" w14:textId="77777777" w:rsidR="00E66FB3" w:rsidRPr="00B12A1F" w:rsidRDefault="00E66FB3">
      <w:pPr>
        <w:rPr>
          <w:rFonts w:ascii="Humnst777 BT" w:hAnsi="Humnst777 BT"/>
          <w:b/>
          <w:color w:val="000000" w:themeColor="text1"/>
        </w:rPr>
      </w:pPr>
      <w:r w:rsidRPr="00B12A1F">
        <w:rPr>
          <w:rFonts w:ascii="Humnst777 BT" w:hAnsi="Humnst777 BT"/>
          <w:b/>
          <w:color w:val="000000" w:themeColor="text1"/>
        </w:rPr>
        <w:br w:type="page"/>
      </w:r>
    </w:p>
    <w:p w14:paraId="46243F9B" w14:textId="77777777" w:rsidR="005B5472" w:rsidRPr="005B5472" w:rsidRDefault="005B5472" w:rsidP="00323F6F">
      <w:pPr>
        <w:jc w:val="both"/>
        <w:rPr>
          <w:rFonts w:ascii="Humnst777 BT" w:hAnsi="Humnst777 BT"/>
          <w:b/>
        </w:rPr>
      </w:pPr>
      <w:r w:rsidRPr="005B5472">
        <w:rPr>
          <w:rFonts w:ascii="Humnst777 BT" w:hAnsi="Humnst777 BT"/>
          <w:b/>
        </w:rPr>
        <w:lastRenderedPageBreak/>
        <w:t>Scenario:</w:t>
      </w:r>
    </w:p>
    <w:p w14:paraId="46243F9C" w14:textId="77777777" w:rsidR="00323F6F" w:rsidRPr="00323F6F" w:rsidRDefault="00323F6F" w:rsidP="00323F6F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You have been tasked to compile a survey paper outlining, comparing and sugge</w:t>
      </w:r>
      <w:r w:rsidRPr="00323F6F">
        <w:rPr>
          <w:rFonts w:ascii="Humnst777 BT" w:hAnsi="Humnst777 BT"/>
        </w:rPr>
        <w:t>sting the best st</w:t>
      </w:r>
      <w:r w:rsidR="005B5472">
        <w:rPr>
          <w:rFonts w:ascii="Humnst777 BT" w:hAnsi="Humnst777 BT"/>
        </w:rPr>
        <w:t>r</w:t>
      </w:r>
      <w:r w:rsidRPr="00323F6F">
        <w:rPr>
          <w:rFonts w:ascii="Humnst777 BT" w:hAnsi="Humnst777 BT"/>
        </w:rPr>
        <w:t>ing matching algorithm specific to a given task.</w:t>
      </w:r>
    </w:p>
    <w:p w14:paraId="46243F9D" w14:textId="77777777" w:rsidR="00323F6F" w:rsidRDefault="00323F6F" w:rsidP="00D52179">
      <w:pPr>
        <w:rPr>
          <w:rFonts w:ascii="Humnst777 BT" w:hAnsi="Humnst777 BT"/>
        </w:rPr>
      </w:pPr>
      <w:r w:rsidRPr="00323F6F">
        <w:rPr>
          <w:rFonts w:ascii="Humnst777 BT" w:hAnsi="Humnst777 BT"/>
        </w:rPr>
        <w:t xml:space="preserve">Your </w:t>
      </w:r>
      <w:r>
        <w:rPr>
          <w:rFonts w:ascii="Humnst777 BT" w:hAnsi="Humnst777 BT"/>
        </w:rPr>
        <w:t>chosen language to imp</w:t>
      </w:r>
      <w:r w:rsidR="00FA3931">
        <w:rPr>
          <w:rFonts w:ascii="Humnst777 BT" w:hAnsi="Humnst777 BT"/>
        </w:rPr>
        <w:t xml:space="preserve">lement these algorithms is C# </w:t>
      </w:r>
      <w:r>
        <w:rPr>
          <w:rFonts w:ascii="Humnst777 BT" w:hAnsi="Humnst777 BT"/>
        </w:rPr>
        <w:t xml:space="preserve">and it should be clear due to the statistical nature of the problem that you are to execute tests multiple times. </w:t>
      </w:r>
    </w:p>
    <w:p w14:paraId="46243F9E" w14:textId="77777777" w:rsidR="005B5472" w:rsidRDefault="005B5472" w:rsidP="00D52179">
      <w:pPr>
        <w:rPr>
          <w:rFonts w:ascii="Humnst777 BT" w:hAnsi="Humnst777 BT"/>
          <w:b/>
        </w:rPr>
      </w:pPr>
    </w:p>
    <w:p w14:paraId="46243F9F" w14:textId="77777777" w:rsidR="00D52179" w:rsidRPr="00AC671B" w:rsidRDefault="00B817E6" w:rsidP="00D52179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1: </w:t>
      </w:r>
      <w:r w:rsidR="00323F6F">
        <w:rPr>
          <w:rFonts w:ascii="Humnst777 BT" w:hAnsi="Humnst777 BT"/>
          <w:b/>
        </w:rPr>
        <w:t>Algorithm</w:t>
      </w:r>
      <w:r w:rsidR="00D52179" w:rsidRPr="00AC671B">
        <w:rPr>
          <w:rFonts w:ascii="Humnst777 BT" w:hAnsi="Humnst777 BT"/>
          <w:b/>
        </w:rPr>
        <w:t>:</w:t>
      </w:r>
    </w:p>
    <w:p w14:paraId="46243FA0" w14:textId="77777777" w:rsidR="00E44AC9" w:rsidRDefault="00323F6F" w:rsidP="00DD57D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</w:t>
      </w:r>
      <w:r w:rsidR="00FA3931">
        <w:rPr>
          <w:rFonts w:ascii="Humnst777 BT" w:hAnsi="Humnst777 BT"/>
        </w:rPr>
        <w:t>must</w:t>
      </w:r>
      <w:r>
        <w:rPr>
          <w:rFonts w:ascii="Humnst777 BT" w:hAnsi="Humnst777 BT"/>
        </w:rPr>
        <w:t xml:space="preserve"> research the list of algorithms below, and </w:t>
      </w:r>
      <w:r w:rsidR="005B5472">
        <w:rPr>
          <w:rFonts w:ascii="Humnst777 BT" w:hAnsi="Humnst777 BT"/>
        </w:rPr>
        <w:t>simply state their Big O performance (state others if they exist) and what this means in terms of runtime, computational complexity (impact on CPU type) and memory consumption. Furthermore for each algorithm provide a lay but complete explanation of their operation (provide your own worked example)</w:t>
      </w:r>
      <w:r w:rsidR="00E44AC9">
        <w:rPr>
          <w:rFonts w:ascii="Humnst777 BT" w:hAnsi="Humnst777 BT"/>
        </w:rPr>
        <w:t>.</w:t>
      </w:r>
    </w:p>
    <w:p w14:paraId="46243FA1" w14:textId="77777777" w:rsidR="00E44AC9" w:rsidRDefault="00E44AC9" w:rsidP="00E44AC9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r>
        <w:rPr>
          <w:rFonts w:ascii="Humnst777 BT" w:hAnsi="Humnst777 BT"/>
        </w:rPr>
        <w:t>Naïve implementation</w:t>
      </w:r>
      <w:r w:rsidR="00B76DD2">
        <w:rPr>
          <w:rFonts w:ascii="Humnst777 BT" w:hAnsi="Humnst777 BT"/>
        </w:rPr>
        <w:t xml:space="preserve"> (Brute force)</w:t>
      </w:r>
    </w:p>
    <w:p w14:paraId="46243FA2" w14:textId="77777777" w:rsidR="00323F6F" w:rsidRDefault="00E44AC9" w:rsidP="00E44AC9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proofErr w:type="spellStart"/>
      <w:r>
        <w:rPr>
          <w:rFonts w:ascii="Humnst777 BT" w:hAnsi="Humnst777 BT"/>
        </w:rPr>
        <w:t>Horspool</w:t>
      </w:r>
      <w:proofErr w:type="spellEnd"/>
      <w:r>
        <w:rPr>
          <w:rFonts w:ascii="Humnst777 BT" w:hAnsi="Humnst777 BT"/>
        </w:rPr>
        <w:t xml:space="preserve"> algorithm</w:t>
      </w:r>
    </w:p>
    <w:p w14:paraId="46243FA3" w14:textId="77777777" w:rsidR="00674F1C" w:rsidRDefault="00674F1C" w:rsidP="00674F1C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Reverse </w:t>
      </w:r>
      <w:proofErr w:type="spellStart"/>
      <w:r>
        <w:rPr>
          <w:rFonts w:ascii="Humnst777 BT" w:hAnsi="Humnst777 BT"/>
        </w:rPr>
        <w:t>Colussi</w:t>
      </w:r>
      <w:proofErr w:type="spellEnd"/>
      <w:r>
        <w:rPr>
          <w:rFonts w:ascii="Humnst777 BT" w:hAnsi="Humnst777 BT"/>
        </w:rPr>
        <w:t xml:space="preserve"> algorithm</w:t>
      </w:r>
    </w:p>
    <w:p w14:paraId="46243FA4" w14:textId="77777777" w:rsidR="00E44AC9" w:rsidRPr="00E44AC9" w:rsidRDefault="00E44AC9" w:rsidP="00E44AC9">
      <w:pPr>
        <w:pStyle w:val="ListParagraph"/>
        <w:ind w:left="795"/>
        <w:jc w:val="both"/>
        <w:rPr>
          <w:rFonts w:ascii="Humnst777 BT" w:hAnsi="Humnst777 BT"/>
        </w:rPr>
      </w:pPr>
    </w:p>
    <w:p w14:paraId="46243FA5" w14:textId="77777777" w:rsidR="00D52179" w:rsidRPr="00AC671B" w:rsidRDefault="00323F6F" w:rsidP="00D52179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 xml:space="preserve"> </w:t>
      </w:r>
      <w:r w:rsidR="00AE1299">
        <w:rPr>
          <w:rFonts w:ascii="Humnst777 BT" w:hAnsi="Humnst777 BT"/>
        </w:rPr>
        <w:t>[</w:t>
      </w:r>
      <w:r w:rsidR="00773C4E">
        <w:rPr>
          <w:rFonts w:ascii="Humnst777 BT" w:hAnsi="Humnst777 BT"/>
        </w:rPr>
        <w:t>3</w:t>
      </w:r>
      <w:r w:rsidR="00E44AC9">
        <w:rPr>
          <w:rFonts w:ascii="Humnst777 BT" w:hAnsi="Humnst777 BT"/>
        </w:rPr>
        <w:t>0</w:t>
      </w:r>
      <w:r w:rsidR="00D52179" w:rsidRPr="00AC671B">
        <w:rPr>
          <w:rFonts w:ascii="Humnst777 BT" w:hAnsi="Humnst777 BT"/>
        </w:rPr>
        <w:t xml:space="preserve"> Marks]</w:t>
      </w:r>
    </w:p>
    <w:p w14:paraId="46243FA6" w14:textId="77777777" w:rsidR="00003DDD" w:rsidRDefault="00003DDD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14:paraId="46243FA7" w14:textId="77777777" w:rsidR="00913A9A" w:rsidRPr="00AC671B" w:rsidRDefault="00913A9A" w:rsidP="00913A9A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lastRenderedPageBreak/>
        <w:t xml:space="preserve">TASK 2: </w:t>
      </w:r>
      <w:r w:rsidR="00E44AC9">
        <w:rPr>
          <w:rFonts w:ascii="Humnst777 BT" w:hAnsi="Humnst777 BT"/>
          <w:b/>
        </w:rPr>
        <w:t>Experimentation</w:t>
      </w:r>
      <w:r w:rsidRPr="00AC671B">
        <w:rPr>
          <w:rFonts w:ascii="Humnst777 BT" w:hAnsi="Humnst777 BT"/>
          <w:b/>
        </w:rPr>
        <w:t>:</w:t>
      </w:r>
    </w:p>
    <w:p w14:paraId="46243FA8" w14:textId="77777777" w:rsidR="00E44AC9" w:rsidRDefault="00E44AC9" w:rsidP="00AE129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You are </w:t>
      </w:r>
      <w:r w:rsidR="005E3A37">
        <w:rPr>
          <w:rFonts w:ascii="Humnst777 BT" w:hAnsi="Humnst777 BT"/>
        </w:rPr>
        <w:t xml:space="preserve">to </w:t>
      </w:r>
      <w:r>
        <w:rPr>
          <w:rFonts w:ascii="Humnst777 BT" w:hAnsi="Humnst777 BT"/>
        </w:rPr>
        <w:t xml:space="preserve">now </w:t>
      </w:r>
      <w:proofErr w:type="gramStart"/>
      <w:r w:rsidR="00A47B9E">
        <w:rPr>
          <w:rFonts w:ascii="Humnst777 BT" w:hAnsi="Humnst777 BT"/>
        </w:rPr>
        <w:t>required</w:t>
      </w:r>
      <w:proofErr w:type="gramEnd"/>
      <w:r w:rsidR="00A47B9E">
        <w:rPr>
          <w:rFonts w:ascii="Humnst777 BT" w:hAnsi="Humnst777 BT"/>
        </w:rPr>
        <w:t xml:space="preserve"> to </w:t>
      </w:r>
      <w:r>
        <w:rPr>
          <w:rFonts w:ascii="Humnst777 BT" w:hAnsi="Humnst777 BT"/>
        </w:rPr>
        <w:t xml:space="preserve">implement the algorithms </w:t>
      </w:r>
      <w:r w:rsidR="00A47B9E">
        <w:rPr>
          <w:rFonts w:ascii="Humnst777 BT" w:hAnsi="Humnst777 BT"/>
        </w:rPr>
        <w:t>researched for Task 1</w:t>
      </w:r>
      <w:r>
        <w:rPr>
          <w:rFonts w:ascii="Humnst777 BT" w:hAnsi="Humnst777 BT"/>
        </w:rPr>
        <w:t>, using their reference implementations (</w:t>
      </w:r>
      <w:r w:rsidR="005E3A37">
        <w:rPr>
          <w:rFonts w:ascii="Humnst777 BT" w:hAnsi="Humnst777 BT"/>
        </w:rPr>
        <w:t>found</w:t>
      </w:r>
      <w:r>
        <w:rPr>
          <w:rFonts w:ascii="Humnst777 BT" w:hAnsi="Humnst777 BT"/>
        </w:rPr>
        <w:t xml:space="preserve"> online</w:t>
      </w:r>
      <w:r w:rsidR="00D7484B">
        <w:rPr>
          <w:rFonts w:ascii="Humnst777 BT" w:hAnsi="Humnst777 BT"/>
        </w:rPr>
        <w:t xml:space="preserve"> - </w:t>
      </w:r>
      <w:r w:rsidR="00D7484B" w:rsidRPr="00D7484B">
        <w:rPr>
          <w:rFonts w:ascii="Humnst777 BT" w:hAnsi="Humnst777 BT"/>
        </w:rPr>
        <w:t>http://www-igm.univ-mlv.fr/~lecroq/string/</w:t>
      </w:r>
      <w:r>
        <w:rPr>
          <w:rFonts w:ascii="Humnst777 BT" w:hAnsi="Humnst777 BT"/>
        </w:rPr>
        <w:t xml:space="preserve">) and </w:t>
      </w:r>
      <w:r w:rsidR="00D7484B">
        <w:rPr>
          <w:rFonts w:ascii="Humnst777 BT" w:hAnsi="Humnst777 BT"/>
        </w:rPr>
        <w:t>re-</w:t>
      </w:r>
      <w:r w:rsidR="00A47B9E">
        <w:rPr>
          <w:rFonts w:ascii="Humnst777 BT" w:hAnsi="Humnst777 BT"/>
        </w:rPr>
        <w:t>compile</w:t>
      </w:r>
      <w:r w:rsidR="00674F1C">
        <w:rPr>
          <w:rFonts w:ascii="Humnst777 BT" w:hAnsi="Humnst777 BT"/>
        </w:rPr>
        <w:t xml:space="preserve"> (source on BB now)</w:t>
      </w:r>
      <w:r>
        <w:rPr>
          <w:rFonts w:ascii="Humnst777 BT" w:hAnsi="Humnst777 BT"/>
        </w:rPr>
        <w:t xml:space="preserve"> in</w:t>
      </w:r>
      <w:r w:rsidR="00D7484B">
        <w:rPr>
          <w:rFonts w:ascii="Humnst777 BT" w:hAnsi="Humnst777 BT"/>
        </w:rPr>
        <w:t>to</w:t>
      </w:r>
      <w:r>
        <w:rPr>
          <w:rFonts w:ascii="Humnst777 BT" w:hAnsi="Humnst777 BT"/>
        </w:rPr>
        <w:t xml:space="preserve"> C#. </w:t>
      </w:r>
    </w:p>
    <w:p w14:paraId="46243FA9" w14:textId="77777777" w:rsidR="005E3A37" w:rsidRDefault="005E3A37" w:rsidP="00AE129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Once achieved perform tests using relevant data with respect to your </w:t>
      </w:r>
      <w:r w:rsidR="00320666">
        <w:rPr>
          <w:rFonts w:ascii="Humnst777 BT" w:hAnsi="Humnst777 BT"/>
        </w:rPr>
        <w:t>assigned</w:t>
      </w:r>
      <w:r>
        <w:rPr>
          <w:rFonts w:ascii="Humnst777 BT" w:hAnsi="Humnst777 BT"/>
        </w:rPr>
        <w:t xml:space="preserve"> scenario </w:t>
      </w:r>
      <w:r w:rsidR="00320666">
        <w:rPr>
          <w:rFonts w:ascii="Humnst777 BT" w:hAnsi="Humnst777 BT"/>
        </w:rPr>
        <w:t>(</w:t>
      </w:r>
      <w:r>
        <w:rPr>
          <w:rFonts w:ascii="Humnst777 BT" w:hAnsi="Humnst777 BT"/>
        </w:rPr>
        <w:t>as outlined in the table below</w:t>
      </w:r>
      <w:r w:rsidR="00320666">
        <w:rPr>
          <w:rFonts w:ascii="Humnst777 BT" w:hAnsi="Humnst777 BT"/>
        </w:rPr>
        <w:t>) along with relevant search patterns</w:t>
      </w:r>
      <w:r>
        <w:rPr>
          <w:rFonts w:ascii="Humnst777 BT" w:hAnsi="Humnst777 BT"/>
        </w:rPr>
        <w:t xml:space="preserve">. </w:t>
      </w:r>
    </w:p>
    <w:p w14:paraId="46243FAA" w14:textId="77777777" w:rsidR="00320666" w:rsidRDefault="00320666" w:rsidP="00AE129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As already stated you are to perform multiple tests (to obtain accurate averages) as well as performing test against different search patterns (+ lengths) and different sizes of source text.</w:t>
      </w:r>
    </w:p>
    <w:p w14:paraId="46243FAB" w14:textId="77777777" w:rsidR="005E3A37" w:rsidRDefault="00320666" w:rsidP="00AE129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Once you have ascertained all your experimental results, comment on each algorithm’s performance in this simulated real world scenario</w:t>
      </w:r>
      <w:r w:rsidR="00657266">
        <w:rPr>
          <w:rFonts w:ascii="Humnst777 BT" w:hAnsi="Humnst777 BT"/>
        </w:rPr>
        <w:t xml:space="preserve"> and attempt to </w:t>
      </w:r>
      <w:r w:rsidR="006B0B34">
        <w:rPr>
          <w:rFonts w:ascii="Humnst777 BT" w:hAnsi="Humnst777 BT"/>
        </w:rPr>
        <w:t>explain and then justify your analysis of the results.</w:t>
      </w:r>
    </w:p>
    <w:p w14:paraId="46243FAC" w14:textId="77777777" w:rsidR="00003DDD" w:rsidRDefault="00003DDD" w:rsidP="00AE1299">
      <w:pPr>
        <w:jc w:val="both"/>
        <w:rPr>
          <w:rFonts w:ascii="Humnst777 BT" w:hAnsi="Humnst777 BT"/>
        </w:rPr>
      </w:pPr>
    </w:p>
    <w:p w14:paraId="46243FAD" w14:textId="77777777" w:rsidR="005E3A37" w:rsidRDefault="005E3A37" w:rsidP="00AE1299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Note: use a single core CPU (use only 1 thread)</w:t>
      </w:r>
      <w:r w:rsidR="00320666">
        <w:rPr>
          <w:rFonts w:ascii="Humnst777 BT" w:hAnsi="Humnst777 BT"/>
        </w:rPr>
        <w:t xml:space="preserve"> in your testing</w:t>
      </w:r>
    </w:p>
    <w:p w14:paraId="46243FAE" w14:textId="77777777" w:rsidR="005E3A37" w:rsidRDefault="005E3A37" w:rsidP="00AE1299">
      <w:pPr>
        <w:jc w:val="both"/>
        <w:rPr>
          <w:rFonts w:ascii="Humnst777 BT" w:hAnsi="Humnst777 B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A37" w14:paraId="46243FB1" w14:textId="77777777" w:rsidTr="005E3A37">
        <w:tc>
          <w:tcPr>
            <w:tcW w:w="4621" w:type="dxa"/>
          </w:tcPr>
          <w:p w14:paraId="46243FAF" w14:textId="77777777" w:rsidR="005E3A37" w:rsidRDefault="005E3A37" w:rsidP="00AE1299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Application (Source)</w:t>
            </w:r>
          </w:p>
        </w:tc>
        <w:tc>
          <w:tcPr>
            <w:tcW w:w="4621" w:type="dxa"/>
          </w:tcPr>
          <w:p w14:paraId="46243FB0" w14:textId="77777777" w:rsidR="005E3A37" w:rsidRDefault="0010321E" w:rsidP="00AE1299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Assigned </w:t>
            </w:r>
            <w:r w:rsidR="005E3A37">
              <w:rPr>
                <w:rFonts w:ascii="Humnst777 BT" w:hAnsi="Humnst777 BT"/>
              </w:rPr>
              <w:t>Student</w:t>
            </w:r>
          </w:p>
        </w:tc>
      </w:tr>
      <w:tr w:rsidR="005E3A37" w14:paraId="46243FB4" w14:textId="77777777" w:rsidTr="005E3A37">
        <w:tc>
          <w:tcPr>
            <w:tcW w:w="4621" w:type="dxa"/>
          </w:tcPr>
          <w:p w14:paraId="46243FB2" w14:textId="77777777" w:rsidR="005E3A37" w:rsidRDefault="005E3A37" w:rsidP="00AE1299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Code parsing (C# code as text)</w:t>
            </w:r>
          </w:p>
        </w:tc>
        <w:tc>
          <w:tcPr>
            <w:tcW w:w="4621" w:type="dxa"/>
          </w:tcPr>
          <w:p w14:paraId="46243FB3" w14:textId="77777777" w:rsidR="005E3A37" w:rsidRDefault="00636E30" w:rsidP="000730F3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Sime, </w:t>
            </w:r>
            <w:proofErr w:type="spellStart"/>
            <w:r w:rsidR="000730F3">
              <w:rPr>
                <w:rFonts w:ascii="Humnst777 BT" w:hAnsi="Humnst777 BT"/>
              </w:rPr>
              <w:t>Kervanli</w:t>
            </w:r>
            <w:proofErr w:type="spellEnd"/>
            <w:r w:rsidR="00F378F1">
              <w:rPr>
                <w:rFonts w:ascii="Humnst777 BT" w:hAnsi="Humnst777 BT"/>
              </w:rPr>
              <w:t>,</w:t>
            </w:r>
          </w:p>
        </w:tc>
      </w:tr>
      <w:tr w:rsidR="005E3A37" w14:paraId="46243FB7" w14:textId="77777777" w:rsidTr="005E3A37">
        <w:tc>
          <w:tcPr>
            <w:tcW w:w="4621" w:type="dxa"/>
          </w:tcPr>
          <w:p w14:paraId="46243FB5" w14:textId="77777777" w:rsidR="005E3A37" w:rsidRDefault="005E3A37" w:rsidP="005E3A37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Gene searching (Bio-informatics FASTA)</w:t>
            </w:r>
          </w:p>
        </w:tc>
        <w:tc>
          <w:tcPr>
            <w:tcW w:w="4621" w:type="dxa"/>
          </w:tcPr>
          <w:p w14:paraId="46243FB6" w14:textId="77777777" w:rsidR="005E3A37" w:rsidRDefault="00636E30" w:rsidP="001D2F03">
            <w:pPr>
              <w:jc w:val="both"/>
              <w:rPr>
                <w:rFonts w:ascii="Humnst777 BT" w:hAnsi="Humnst777 BT"/>
              </w:rPr>
            </w:pPr>
            <w:r w:rsidRPr="00636E30">
              <w:rPr>
                <w:rFonts w:ascii="Humnst777 BT" w:hAnsi="Humnst777 BT"/>
              </w:rPr>
              <w:t>Gravesande</w:t>
            </w:r>
            <w:r>
              <w:rPr>
                <w:rFonts w:ascii="Humnst777 BT" w:hAnsi="Humnst777 BT"/>
              </w:rPr>
              <w:t xml:space="preserve">, </w:t>
            </w:r>
            <w:r w:rsidR="001D2F03" w:rsidRPr="00636E30">
              <w:rPr>
                <w:rFonts w:ascii="Humnst777 BT" w:hAnsi="Humnst777 BT"/>
              </w:rPr>
              <w:t>Truman</w:t>
            </w:r>
            <w:r w:rsidR="00F378F1">
              <w:rPr>
                <w:rFonts w:ascii="Humnst777 BT" w:hAnsi="Humnst777 BT"/>
              </w:rPr>
              <w:t>,</w:t>
            </w:r>
          </w:p>
        </w:tc>
      </w:tr>
      <w:tr w:rsidR="005E3A37" w14:paraId="46243FBA" w14:textId="77777777" w:rsidTr="005E3A37">
        <w:tc>
          <w:tcPr>
            <w:tcW w:w="4621" w:type="dxa"/>
          </w:tcPr>
          <w:p w14:paraId="46243FB8" w14:textId="77777777" w:rsidR="005E3A37" w:rsidRDefault="005E3A37" w:rsidP="005E3A37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English text (Public domain novels)</w:t>
            </w:r>
          </w:p>
        </w:tc>
        <w:tc>
          <w:tcPr>
            <w:tcW w:w="4621" w:type="dxa"/>
          </w:tcPr>
          <w:p w14:paraId="46243FB9" w14:textId="77777777" w:rsidR="005E3A37" w:rsidRDefault="00636E30" w:rsidP="001D2F03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Herring, </w:t>
            </w:r>
            <w:r w:rsidRPr="00636E30">
              <w:rPr>
                <w:rFonts w:ascii="Humnst777 BT" w:hAnsi="Humnst777 BT"/>
              </w:rPr>
              <w:t>Booker</w:t>
            </w:r>
            <w:r>
              <w:rPr>
                <w:rFonts w:ascii="Humnst777 BT" w:hAnsi="Humnst777 BT"/>
              </w:rPr>
              <w:t xml:space="preserve">, </w:t>
            </w:r>
          </w:p>
        </w:tc>
      </w:tr>
      <w:tr w:rsidR="005E3A37" w14:paraId="46243FBD" w14:textId="77777777" w:rsidTr="005E3A37">
        <w:tc>
          <w:tcPr>
            <w:tcW w:w="4621" w:type="dxa"/>
          </w:tcPr>
          <w:p w14:paraId="46243FBB" w14:textId="77777777" w:rsidR="005E3A37" w:rsidRDefault="005E3A37" w:rsidP="00AE1299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MD5 Hashes (Auto generate)</w:t>
            </w:r>
          </w:p>
        </w:tc>
        <w:tc>
          <w:tcPr>
            <w:tcW w:w="4621" w:type="dxa"/>
          </w:tcPr>
          <w:p w14:paraId="46243FBC" w14:textId="77777777" w:rsidR="005E3A37" w:rsidRDefault="00636E30" w:rsidP="00BB65A9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San,</w:t>
            </w:r>
            <w:r>
              <w:t xml:space="preserve"> </w:t>
            </w:r>
            <w:r w:rsidR="00BB65A9">
              <w:rPr>
                <w:rFonts w:ascii="Humnst777 BT" w:hAnsi="Humnst777 BT"/>
              </w:rPr>
              <w:t>White</w:t>
            </w:r>
            <w:r w:rsidR="001D2F03">
              <w:rPr>
                <w:rFonts w:ascii="Humnst777 BT" w:hAnsi="Humnst777 BT"/>
              </w:rPr>
              <w:t>,</w:t>
            </w:r>
          </w:p>
        </w:tc>
      </w:tr>
      <w:tr w:rsidR="005E3A37" w14:paraId="46243FC0" w14:textId="77777777" w:rsidTr="005E3A37">
        <w:tc>
          <w:tcPr>
            <w:tcW w:w="4621" w:type="dxa"/>
          </w:tcPr>
          <w:p w14:paraId="46243FBE" w14:textId="77777777" w:rsidR="005E3A37" w:rsidRDefault="005E3A37" w:rsidP="005E3A37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Telephone numbers (Auto generate)</w:t>
            </w:r>
          </w:p>
        </w:tc>
        <w:tc>
          <w:tcPr>
            <w:tcW w:w="4621" w:type="dxa"/>
          </w:tcPr>
          <w:p w14:paraId="46243FBF" w14:textId="77777777" w:rsidR="005E3A37" w:rsidRDefault="001D2F03" w:rsidP="000730F3">
            <w:pPr>
              <w:jc w:val="both"/>
              <w:rPr>
                <w:rFonts w:ascii="Humnst777 BT" w:hAnsi="Humnst777 BT"/>
              </w:rPr>
            </w:pPr>
            <w:r w:rsidRPr="00636E30">
              <w:rPr>
                <w:rFonts w:ascii="Humnst777 BT" w:hAnsi="Humnst777 BT"/>
              </w:rPr>
              <w:t>Shadbolt</w:t>
            </w:r>
            <w:r>
              <w:rPr>
                <w:rFonts w:ascii="Humnst777 BT" w:hAnsi="Humnst777 BT"/>
              </w:rPr>
              <w:t xml:space="preserve">, </w:t>
            </w:r>
            <w:r w:rsidRPr="00636E30">
              <w:rPr>
                <w:rFonts w:ascii="Humnst777 BT" w:hAnsi="Humnst777 BT"/>
              </w:rPr>
              <w:t>Prior</w:t>
            </w:r>
            <w:r>
              <w:rPr>
                <w:rFonts w:ascii="Humnst777 BT" w:hAnsi="Humnst777 BT"/>
              </w:rPr>
              <w:t>,</w:t>
            </w:r>
          </w:p>
        </w:tc>
      </w:tr>
    </w:tbl>
    <w:p w14:paraId="46243FC1" w14:textId="77777777" w:rsidR="00E44AC9" w:rsidRDefault="00E44AC9" w:rsidP="00AE1299">
      <w:pPr>
        <w:jc w:val="both"/>
        <w:rPr>
          <w:rFonts w:ascii="Humnst777 BT" w:hAnsi="Humnst777 BT"/>
        </w:rPr>
      </w:pPr>
    </w:p>
    <w:p w14:paraId="46243FC2" w14:textId="77777777" w:rsidR="00622683" w:rsidRPr="00AC671B" w:rsidRDefault="00622683" w:rsidP="00622683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5E3A37">
        <w:rPr>
          <w:rFonts w:ascii="Humnst777 BT" w:hAnsi="Humnst777 BT"/>
        </w:rPr>
        <w:t>40</w:t>
      </w:r>
      <w:r w:rsidRPr="00AC671B">
        <w:rPr>
          <w:rFonts w:ascii="Humnst777 BT" w:hAnsi="Humnst777 BT"/>
        </w:rPr>
        <w:t xml:space="preserve"> Marks]</w:t>
      </w:r>
    </w:p>
    <w:p w14:paraId="46243FC3" w14:textId="77777777" w:rsidR="00913A9A" w:rsidRPr="00AC671B" w:rsidRDefault="00913A9A">
      <w:pPr>
        <w:rPr>
          <w:rFonts w:ascii="Humnst777 BT" w:hAnsi="Humnst777 BT"/>
          <w:b/>
        </w:rPr>
      </w:pPr>
    </w:p>
    <w:p w14:paraId="46243FC4" w14:textId="77777777" w:rsidR="00623CE2" w:rsidRPr="00AC671B" w:rsidRDefault="00623CE2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br w:type="page"/>
      </w:r>
    </w:p>
    <w:p w14:paraId="46243FC5" w14:textId="77777777" w:rsidR="003F0846" w:rsidRPr="00AC671B" w:rsidRDefault="004A72FE" w:rsidP="003F0846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lastRenderedPageBreak/>
        <w:t xml:space="preserve">TASK </w:t>
      </w:r>
      <w:r w:rsidR="002065D6" w:rsidRPr="00AC671B">
        <w:rPr>
          <w:rFonts w:ascii="Humnst777 BT" w:hAnsi="Humnst777 BT"/>
          <w:b/>
        </w:rPr>
        <w:t>3</w:t>
      </w:r>
      <w:r w:rsidRPr="00AC671B">
        <w:rPr>
          <w:rFonts w:ascii="Humnst777 BT" w:hAnsi="Humnst777 BT"/>
          <w:b/>
        </w:rPr>
        <w:t xml:space="preserve">: </w:t>
      </w:r>
      <w:r w:rsidR="00003DDD">
        <w:rPr>
          <w:rFonts w:ascii="Humnst777 BT" w:hAnsi="Humnst777 BT"/>
          <w:b/>
        </w:rPr>
        <w:t>Improvements</w:t>
      </w:r>
      <w:r w:rsidR="003F0846" w:rsidRPr="00AC671B">
        <w:rPr>
          <w:rFonts w:ascii="Humnst777 BT" w:hAnsi="Humnst777 BT"/>
          <w:b/>
        </w:rPr>
        <w:t>:</w:t>
      </w:r>
    </w:p>
    <w:p w14:paraId="46243FC6" w14:textId="77777777" w:rsidR="00003DDD" w:rsidRDefault="00216ED4" w:rsidP="00003DD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Given your understanding from Task1 and your results from Task 2, suggest suitable modifications and</w:t>
      </w:r>
      <w:r w:rsidR="00003DDD">
        <w:rPr>
          <w:rFonts w:ascii="Humnst777 BT" w:hAnsi="Humnst777 BT"/>
        </w:rPr>
        <w:t xml:space="preserve"> areas to investigate that would either </w:t>
      </w:r>
      <w:r w:rsidR="00E43838">
        <w:rPr>
          <w:rFonts w:ascii="Humnst777 BT" w:hAnsi="Humnst777 BT"/>
        </w:rPr>
        <w:t>improve</w:t>
      </w:r>
      <w:r w:rsidR="00003DDD">
        <w:rPr>
          <w:rFonts w:ascii="Humnst777 BT" w:hAnsi="Humnst777 BT"/>
        </w:rPr>
        <w:t xml:space="preserve"> the existing algorithms or provide significant basis for a new algorithm.</w:t>
      </w:r>
    </w:p>
    <w:p w14:paraId="46243FC7" w14:textId="77777777" w:rsidR="003E4A62" w:rsidRPr="00AC671B" w:rsidRDefault="00003DDD" w:rsidP="00003DD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Along with justifications as to why</w:t>
      </w:r>
      <w:r w:rsidR="00216ED4">
        <w:rPr>
          <w:rFonts w:ascii="Humnst777 BT" w:hAnsi="Humnst777 BT"/>
        </w:rPr>
        <w:t xml:space="preserve"> your suggestion would increase and/or</w:t>
      </w:r>
      <w:r>
        <w:rPr>
          <w:rFonts w:ascii="Humnst777 BT" w:hAnsi="Humnst777 BT"/>
        </w:rPr>
        <w:t xml:space="preserve"> better performance, attempt to provide a rough (d</w:t>
      </w:r>
      <w:r w:rsidR="00216ED4">
        <w:rPr>
          <w:rFonts w:ascii="Humnst777 BT" w:hAnsi="Humnst777 BT"/>
        </w:rPr>
        <w:t xml:space="preserve">oes not have to be Big O) idea or </w:t>
      </w:r>
      <w:r w:rsidR="00E43838">
        <w:rPr>
          <w:rFonts w:ascii="Humnst777 BT" w:hAnsi="Humnst777 BT"/>
        </w:rPr>
        <w:t>guesstimate the</w:t>
      </w:r>
      <w:r>
        <w:rPr>
          <w:rFonts w:ascii="Humnst777 BT" w:hAnsi="Humnst777 BT"/>
        </w:rPr>
        <w:t xml:space="preserve"> performance improvement.   </w:t>
      </w:r>
    </w:p>
    <w:p w14:paraId="46243FC8" w14:textId="77777777" w:rsidR="003F0846" w:rsidRPr="00AC671B" w:rsidRDefault="00AF2E6F" w:rsidP="003E4A62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>[2</w:t>
      </w:r>
      <w:r w:rsidR="00003DDD">
        <w:rPr>
          <w:rFonts w:ascii="Humnst777 BT" w:hAnsi="Humnst777 BT"/>
        </w:rPr>
        <w:t>0</w:t>
      </w:r>
      <w:r w:rsidR="003F0846" w:rsidRPr="00AC671B">
        <w:rPr>
          <w:rFonts w:ascii="Humnst777 BT" w:hAnsi="Humnst777 BT"/>
        </w:rPr>
        <w:t xml:space="preserve"> Marks]</w:t>
      </w:r>
    </w:p>
    <w:p w14:paraId="46243FC9" w14:textId="77777777" w:rsidR="001D6CF2" w:rsidRPr="00AC671B" w:rsidRDefault="001D6CF2" w:rsidP="001D6CF2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  <w:color w:val="FF0000"/>
        </w:rPr>
        <w:t xml:space="preserve">Quality </w:t>
      </w:r>
      <w:r w:rsidRPr="00AC671B">
        <w:rPr>
          <w:rFonts w:ascii="Humnst777 BT" w:hAnsi="Humnst777 BT"/>
          <w:color w:val="FF0000"/>
        </w:rPr>
        <w:t xml:space="preserve">of report presentation, assumptions, proper referencing, etc.  </w:t>
      </w:r>
    </w:p>
    <w:p w14:paraId="46243FCA" w14:textId="77777777" w:rsidR="00FA2EBF" w:rsidRPr="00AC671B" w:rsidRDefault="003571AF" w:rsidP="00FA2EBF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E67F8F">
        <w:rPr>
          <w:rFonts w:ascii="Humnst777 BT" w:hAnsi="Humnst777 BT"/>
        </w:rPr>
        <w:t>10</w:t>
      </w:r>
      <w:r w:rsidR="007A0943" w:rsidRPr="00AC671B">
        <w:rPr>
          <w:rFonts w:ascii="Humnst777 BT" w:hAnsi="Humnst777 BT"/>
        </w:rPr>
        <w:t xml:space="preserve"> Marks</w:t>
      </w:r>
      <w:r w:rsidRPr="00AC671B">
        <w:rPr>
          <w:rFonts w:ascii="Humnst777 BT" w:hAnsi="Humnst777 BT"/>
        </w:rPr>
        <w:t>]</w:t>
      </w:r>
    </w:p>
    <w:p w14:paraId="46243FCB" w14:textId="77777777" w:rsidR="001D6CF2" w:rsidRPr="00AC671B" w:rsidRDefault="00FA2EBF" w:rsidP="001D6CF2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br w:type="page"/>
      </w:r>
      <w:r w:rsidR="001D6CF2" w:rsidRPr="00AC671B">
        <w:rPr>
          <w:rFonts w:ascii="Humnst777 BT" w:hAnsi="Humnst777 BT"/>
          <w:b/>
          <w:sz w:val="24"/>
        </w:rPr>
        <w:lastRenderedPageBreak/>
        <w:t xml:space="preserve">Deliverables: </w:t>
      </w:r>
    </w:p>
    <w:p w14:paraId="46243FCC" w14:textId="77777777" w:rsidR="001D6CF2" w:rsidRPr="00AC671B" w:rsidRDefault="001D6CF2" w:rsidP="001D6CF2">
      <w:p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You are expected to produce a report of a high professional standard adhering to the guidelines given at: </w:t>
      </w:r>
    </w:p>
    <w:p w14:paraId="46243FCD" w14:textId="77777777" w:rsidR="001D6CF2" w:rsidRPr="00AC671B" w:rsidRDefault="001D6CF2" w:rsidP="001D6CF2">
      <w:p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P:\COURSEWORK\IT\_Departmental Standards for Students </w:t>
      </w:r>
    </w:p>
    <w:p w14:paraId="46243FCE" w14:textId="77777777" w:rsidR="001D6CF2" w:rsidRPr="00AC671B" w:rsidRDefault="001D6CF2" w:rsidP="001D6CF2">
      <w:p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The length of report should be </w:t>
      </w:r>
      <w:r w:rsidRPr="00AC671B">
        <w:rPr>
          <w:rFonts w:ascii="Humnst777 BT" w:hAnsi="Humnst777 BT"/>
          <w:color w:val="FF0000"/>
        </w:rPr>
        <w:t>2000 words</w:t>
      </w:r>
      <w:r w:rsidRPr="00AC671B">
        <w:rPr>
          <w:rFonts w:ascii="Humnst777 BT" w:hAnsi="Humnst777 BT"/>
        </w:rPr>
        <w:t xml:space="preserve">. </w:t>
      </w:r>
    </w:p>
    <w:p w14:paraId="46243FCF" w14:textId="77777777" w:rsidR="001D6CF2" w:rsidRPr="00AC671B" w:rsidRDefault="001D6CF2" w:rsidP="001D6CF2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t xml:space="preserve">Assessment: </w:t>
      </w:r>
      <w:bookmarkStart w:id="0" w:name="_GoBack"/>
      <w:bookmarkEnd w:id="0"/>
    </w:p>
    <w:p w14:paraId="46243FD0" w14:textId="77777777" w:rsidR="001D6CF2" w:rsidRPr="00AC671B" w:rsidRDefault="001D6CF2" w:rsidP="001D6CF2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>The  report  must  show  your  understanding  of  the  subject  matter  and  be  Harvard  referenced throughout (</w:t>
      </w:r>
      <w:r w:rsidRPr="00AC671B">
        <w:rPr>
          <w:rFonts w:ascii="Humnst777 BT" w:hAnsi="Humnst777 BT"/>
          <w:color w:val="4F81BD" w:themeColor="accent1"/>
        </w:rPr>
        <w:t>P:\COURSEWORK\IT\_Departmental Standards for Students\References and Bibliographies.doc</w:t>
      </w:r>
      <w:r w:rsidRPr="00AC671B">
        <w:rPr>
          <w:rFonts w:ascii="Humnst777 BT" w:hAnsi="Humnst777 BT"/>
        </w:rPr>
        <w:t xml:space="preserve">). </w:t>
      </w:r>
    </w:p>
    <w:p w14:paraId="46243FD1" w14:textId="77777777" w:rsidR="001D6CF2" w:rsidRPr="00AC671B" w:rsidRDefault="001D6CF2" w:rsidP="001D6CF2">
      <w:pPr>
        <w:pStyle w:val="ListParagraph"/>
        <w:numPr>
          <w:ilvl w:val="0"/>
          <w:numId w:val="1"/>
        </w:numPr>
        <w:rPr>
          <w:rFonts w:ascii="Humnst777 BT" w:hAnsi="Humnst777 BT"/>
        </w:rPr>
      </w:pPr>
      <w:r w:rsidRPr="00AC671B">
        <w:rPr>
          <w:rFonts w:ascii="Humnst777 BT" w:hAnsi="Humnst777 BT"/>
        </w:rPr>
        <w:t xml:space="preserve">Note:  Online Harvard Referencing style resource </w:t>
      </w:r>
      <w:hyperlink r:id="rId7" w:history="1">
        <w:r w:rsidRPr="00AC671B">
          <w:rPr>
            <w:rStyle w:val="Hyperlink"/>
            <w:rFonts w:ascii="Humnst777 BT" w:hAnsi="Humnst777 BT"/>
          </w:rPr>
          <w:t>http://www.canterbury.ac.uk/library/help-and-advice/citing-references/harvard08.pdf</w:t>
        </w:r>
      </w:hyperlink>
      <w:r w:rsidRPr="00AC671B">
        <w:rPr>
          <w:rFonts w:ascii="Humnst777 BT" w:hAnsi="Humnst777 BT"/>
          <w:color w:val="4F81BD" w:themeColor="accent1"/>
        </w:rPr>
        <w:t xml:space="preserve"> </w:t>
      </w:r>
    </w:p>
    <w:p w14:paraId="46243FD2" w14:textId="77777777" w:rsidR="001D6CF2" w:rsidRPr="00AC671B" w:rsidRDefault="001D6CF2" w:rsidP="001D6CF2">
      <w:pPr>
        <w:pStyle w:val="ListParagraph"/>
        <w:rPr>
          <w:rFonts w:ascii="Humnst777 BT" w:hAnsi="Humnst777 BT"/>
          <w:b/>
          <w:sz w:val="24"/>
        </w:rPr>
      </w:pPr>
    </w:p>
    <w:p w14:paraId="46243FD3" w14:textId="77777777" w:rsidR="001D6CF2" w:rsidRPr="00AC671B" w:rsidRDefault="001D6CF2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br w:type="page"/>
      </w:r>
    </w:p>
    <w:p w14:paraId="46243FD4" w14:textId="77777777" w:rsidR="001D6CF2" w:rsidRPr="00EB59A5" w:rsidRDefault="001D6CF2" w:rsidP="001D6CF2">
      <w:pPr>
        <w:rPr>
          <w:rFonts w:ascii="Humnst777 BT" w:hAnsi="Humnst777 BT"/>
          <w:b/>
        </w:rPr>
      </w:pPr>
      <w:r w:rsidRPr="00EB59A5">
        <w:rPr>
          <w:rFonts w:ascii="Humnst777 BT" w:hAnsi="Humnst777 BT"/>
          <w:b/>
        </w:rPr>
        <w:lastRenderedPageBreak/>
        <w:t>Mark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7654"/>
        <w:gridCol w:w="912"/>
      </w:tblGrid>
      <w:tr w:rsidR="000D0291" w:rsidRPr="00EB59A5" w14:paraId="46243FD8" w14:textId="77777777" w:rsidTr="00A1785D">
        <w:tc>
          <w:tcPr>
            <w:tcW w:w="675" w:type="dxa"/>
          </w:tcPr>
          <w:p w14:paraId="46243FD5" w14:textId="77777777" w:rsidR="000D0291" w:rsidRPr="00EB59A5" w:rsidRDefault="000D0291" w:rsidP="00A1785D">
            <w:pPr>
              <w:jc w:val="center"/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Task</w:t>
            </w:r>
          </w:p>
        </w:tc>
        <w:tc>
          <w:tcPr>
            <w:tcW w:w="7655" w:type="dxa"/>
          </w:tcPr>
          <w:p w14:paraId="46243FD6" w14:textId="77777777" w:rsidR="000D0291" w:rsidRPr="00EB59A5" w:rsidRDefault="000D0291">
            <w:pPr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Detail</w:t>
            </w:r>
          </w:p>
        </w:tc>
        <w:tc>
          <w:tcPr>
            <w:tcW w:w="912" w:type="dxa"/>
          </w:tcPr>
          <w:p w14:paraId="46243FD7" w14:textId="77777777" w:rsidR="000D0291" w:rsidRPr="00EB59A5" w:rsidRDefault="000D0291">
            <w:pPr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Marks</w:t>
            </w:r>
          </w:p>
        </w:tc>
      </w:tr>
      <w:tr w:rsidR="00343635" w:rsidRPr="00EB59A5" w14:paraId="46243FDC" w14:textId="77777777" w:rsidTr="00A1785D">
        <w:tc>
          <w:tcPr>
            <w:tcW w:w="675" w:type="dxa"/>
          </w:tcPr>
          <w:p w14:paraId="46243FD9" w14:textId="77777777" w:rsidR="00343635" w:rsidRPr="00EB59A5" w:rsidRDefault="00343635" w:rsidP="00A1785D">
            <w:pPr>
              <w:jc w:val="center"/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1</w:t>
            </w:r>
          </w:p>
        </w:tc>
        <w:tc>
          <w:tcPr>
            <w:tcW w:w="7655" w:type="dxa"/>
          </w:tcPr>
          <w:p w14:paraId="46243FDA" w14:textId="77777777" w:rsidR="00343635" w:rsidRPr="00EB59A5" w:rsidRDefault="00343635">
            <w:pPr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3FDB" w14:textId="77777777" w:rsidR="00343635" w:rsidRPr="00EB59A5" w:rsidRDefault="00380738" w:rsidP="00C7304C">
            <w:pPr>
              <w:jc w:val="center"/>
              <w:rPr>
                <w:rFonts w:ascii="Humnst777 BT" w:hAnsi="Humnst777 BT"/>
                <w:b/>
              </w:rPr>
            </w:pPr>
            <w:r>
              <w:rPr>
                <w:rFonts w:ascii="Humnst777 BT" w:hAnsi="Humnst777 BT"/>
                <w:b/>
                <w:color w:val="FF0000"/>
              </w:rPr>
              <w:t>3</w:t>
            </w:r>
            <w:r w:rsidR="005B5472">
              <w:rPr>
                <w:rFonts w:ascii="Humnst777 BT" w:hAnsi="Humnst777 BT"/>
                <w:b/>
                <w:color w:val="FF0000"/>
              </w:rPr>
              <w:t>0</w:t>
            </w:r>
          </w:p>
        </w:tc>
      </w:tr>
      <w:tr w:rsidR="00343635" w:rsidRPr="00EB59A5" w14:paraId="46243FE0" w14:textId="77777777" w:rsidTr="00A1785D">
        <w:tc>
          <w:tcPr>
            <w:tcW w:w="675" w:type="dxa"/>
          </w:tcPr>
          <w:p w14:paraId="46243FDD" w14:textId="77777777" w:rsidR="00343635" w:rsidRPr="00EB59A5" w:rsidRDefault="00343635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DE" w14:textId="77777777" w:rsidR="00343635" w:rsidRPr="00EB59A5" w:rsidRDefault="005B5472" w:rsidP="00F014B7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Performance equations and their discussion. </w:t>
            </w:r>
          </w:p>
        </w:tc>
        <w:tc>
          <w:tcPr>
            <w:tcW w:w="912" w:type="dxa"/>
          </w:tcPr>
          <w:p w14:paraId="46243FDF" w14:textId="77777777" w:rsidR="00343635" w:rsidRPr="00EB59A5" w:rsidRDefault="00F014B7" w:rsidP="005B5472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  <w:r w:rsidRPr="00EB59A5">
              <w:rPr>
                <w:rFonts w:ascii="Humnst777 BT" w:hAnsi="Humnst777 BT"/>
                <w:b/>
                <w:color w:val="808080" w:themeColor="background1" w:themeShade="80"/>
              </w:rPr>
              <w:t>0-</w:t>
            </w:r>
            <w:r w:rsidR="00380738">
              <w:rPr>
                <w:rFonts w:ascii="Humnst777 BT" w:hAnsi="Humnst777 BT"/>
                <w:b/>
                <w:color w:val="808080" w:themeColor="background1" w:themeShade="80"/>
              </w:rPr>
              <w:t>15</w:t>
            </w:r>
          </w:p>
        </w:tc>
      </w:tr>
      <w:tr w:rsidR="00343635" w:rsidRPr="00EB59A5" w14:paraId="46243FE4" w14:textId="77777777" w:rsidTr="00A1785D">
        <w:tc>
          <w:tcPr>
            <w:tcW w:w="675" w:type="dxa"/>
          </w:tcPr>
          <w:p w14:paraId="46243FE1" w14:textId="77777777" w:rsidR="00343635" w:rsidRPr="00EB59A5" w:rsidRDefault="00343635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E2" w14:textId="77777777" w:rsidR="00343635" w:rsidRPr="00EB59A5" w:rsidRDefault="005B5472" w:rsidP="00F014B7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Explanation and worked examples</w:t>
            </w:r>
          </w:p>
        </w:tc>
        <w:tc>
          <w:tcPr>
            <w:tcW w:w="912" w:type="dxa"/>
          </w:tcPr>
          <w:p w14:paraId="46243FE3" w14:textId="77777777" w:rsidR="00343635" w:rsidRPr="00EB59A5" w:rsidRDefault="00380738" w:rsidP="00F014B7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  <w:r>
              <w:rPr>
                <w:rFonts w:ascii="Humnst777 BT" w:hAnsi="Humnst777 BT"/>
                <w:b/>
                <w:color w:val="808080" w:themeColor="background1" w:themeShade="80"/>
              </w:rPr>
              <w:t>0-15</w:t>
            </w:r>
          </w:p>
        </w:tc>
      </w:tr>
      <w:tr w:rsidR="00343635" w:rsidRPr="00EB59A5" w14:paraId="46243FE8" w14:textId="77777777" w:rsidTr="00A1785D">
        <w:tc>
          <w:tcPr>
            <w:tcW w:w="675" w:type="dxa"/>
          </w:tcPr>
          <w:p w14:paraId="46243FE5" w14:textId="77777777" w:rsidR="00343635" w:rsidRPr="00EB59A5" w:rsidRDefault="00343635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E6" w14:textId="77777777" w:rsidR="00343635" w:rsidRPr="00EB59A5" w:rsidRDefault="00343635" w:rsidP="00C7304C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3FE7" w14:textId="77777777" w:rsidR="00343635" w:rsidRPr="00EB59A5" w:rsidRDefault="00343635" w:rsidP="0059489D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</w:p>
        </w:tc>
      </w:tr>
      <w:tr w:rsidR="002065D6" w:rsidRPr="00EB59A5" w14:paraId="46243FEC" w14:textId="77777777" w:rsidTr="00A1785D">
        <w:tc>
          <w:tcPr>
            <w:tcW w:w="675" w:type="dxa"/>
          </w:tcPr>
          <w:p w14:paraId="46243FE9" w14:textId="77777777" w:rsidR="002065D6" w:rsidRPr="00EB59A5" w:rsidRDefault="002065D6" w:rsidP="002052AD">
            <w:pPr>
              <w:jc w:val="center"/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2</w:t>
            </w:r>
          </w:p>
        </w:tc>
        <w:tc>
          <w:tcPr>
            <w:tcW w:w="7655" w:type="dxa"/>
          </w:tcPr>
          <w:p w14:paraId="46243FEA" w14:textId="77777777" w:rsidR="002065D6" w:rsidRPr="00EB59A5" w:rsidRDefault="002065D6" w:rsidP="002052AD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3FEB" w14:textId="77777777" w:rsidR="002065D6" w:rsidRPr="00EB59A5" w:rsidRDefault="00657266" w:rsidP="0059489D">
            <w:pPr>
              <w:jc w:val="center"/>
              <w:rPr>
                <w:rFonts w:ascii="Humnst777 BT" w:hAnsi="Humnst777 BT"/>
                <w:b/>
                <w:color w:val="FF0000"/>
              </w:rPr>
            </w:pPr>
            <w:r>
              <w:rPr>
                <w:rFonts w:ascii="Humnst777 BT" w:hAnsi="Humnst777 BT"/>
                <w:b/>
                <w:color w:val="FF0000"/>
              </w:rPr>
              <w:t>40</w:t>
            </w:r>
          </w:p>
        </w:tc>
      </w:tr>
      <w:tr w:rsidR="002065D6" w:rsidRPr="00EB59A5" w14:paraId="46243FF0" w14:textId="77777777" w:rsidTr="00A1785D">
        <w:tc>
          <w:tcPr>
            <w:tcW w:w="675" w:type="dxa"/>
          </w:tcPr>
          <w:p w14:paraId="46243FED" w14:textId="77777777" w:rsidR="002065D6" w:rsidRPr="00EB59A5" w:rsidRDefault="002065D6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EE" w14:textId="77777777" w:rsidR="002065D6" w:rsidRPr="00EB59A5" w:rsidRDefault="00CB01C8" w:rsidP="00CB01C8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A complete set of </w:t>
            </w:r>
            <w:r w:rsidR="00657266">
              <w:rPr>
                <w:rFonts w:ascii="Humnst777 BT" w:hAnsi="Humnst777 BT"/>
              </w:rPr>
              <w:t xml:space="preserve">relevant tests carried out </w:t>
            </w:r>
          </w:p>
        </w:tc>
        <w:tc>
          <w:tcPr>
            <w:tcW w:w="912" w:type="dxa"/>
          </w:tcPr>
          <w:p w14:paraId="46243FEF" w14:textId="77777777" w:rsidR="002065D6" w:rsidRPr="00EB59A5" w:rsidRDefault="00657266" w:rsidP="00C3132D">
            <w:pPr>
              <w:jc w:val="center"/>
              <w:rPr>
                <w:rFonts w:ascii="Humnst777 BT" w:hAnsi="Humnst777 BT"/>
                <w:b/>
                <w:color w:val="FF0000"/>
              </w:rPr>
            </w:pPr>
            <w:r>
              <w:rPr>
                <w:rFonts w:ascii="Humnst777 BT" w:hAnsi="Humnst777 BT"/>
                <w:b/>
                <w:color w:val="808080" w:themeColor="background1" w:themeShade="80"/>
              </w:rPr>
              <w:t>0-20</w:t>
            </w:r>
          </w:p>
        </w:tc>
      </w:tr>
      <w:tr w:rsidR="002065D6" w:rsidRPr="00EB59A5" w14:paraId="46243FF4" w14:textId="77777777" w:rsidTr="00A1785D">
        <w:tc>
          <w:tcPr>
            <w:tcW w:w="675" w:type="dxa"/>
          </w:tcPr>
          <w:p w14:paraId="46243FF1" w14:textId="77777777" w:rsidR="002065D6" w:rsidRPr="00EB59A5" w:rsidRDefault="002065D6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F2" w14:textId="77777777" w:rsidR="002065D6" w:rsidRPr="00EB59A5" w:rsidRDefault="00657266" w:rsidP="002052AD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Comments on their performance and explanation/ justification</w:t>
            </w:r>
          </w:p>
        </w:tc>
        <w:tc>
          <w:tcPr>
            <w:tcW w:w="912" w:type="dxa"/>
          </w:tcPr>
          <w:p w14:paraId="46243FF3" w14:textId="77777777" w:rsidR="002065D6" w:rsidRPr="00EB59A5" w:rsidRDefault="00657266" w:rsidP="00657266">
            <w:pPr>
              <w:jc w:val="center"/>
              <w:rPr>
                <w:rFonts w:ascii="Humnst777 BT" w:hAnsi="Humnst777 BT"/>
                <w:b/>
                <w:color w:val="FF0000"/>
              </w:rPr>
            </w:pPr>
            <w:r>
              <w:rPr>
                <w:rFonts w:ascii="Humnst777 BT" w:hAnsi="Humnst777 BT"/>
                <w:b/>
                <w:color w:val="808080" w:themeColor="background1" w:themeShade="80"/>
              </w:rPr>
              <w:t>0-20</w:t>
            </w:r>
          </w:p>
        </w:tc>
      </w:tr>
      <w:tr w:rsidR="00DA689B" w:rsidRPr="00EB59A5" w14:paraId="46243FF8" w14:textId="77777777" w:rsidTr="00A1785D">
        <w:tc>
          <w:tcPr>
            <w:tcW w:w="675" w:type="dxa"/>
          </w:tcPr>
          <w:p w14:paraId="46243FF5" w14:textId="77777777" w:rsidR="00DA689B" w:rsidRPr="00EB59A5" w:rsidRDefault="00DA689B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F6" w14:textId="77777777" w:rsidR="00DA689B" w:rsidRPr="00EB59A5" w:rsidRDefault="00DA689B" w:rsidP="002052AD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3FF7" w14:textId="77777777" w:rsidR="00DA689B" w:rsidRPr="00EB59A5" w:rsidRDefault="00DA689B" w:rsidP="002052AD">
            <w:pPr>
              <w:jc w:val="center"/>
              <w:rPr>
                <w:rFonts w:ascii="Humnst777 BT" w:hAnsi="Humnst777 BT"/>
                <w:b/>
                <w:color w:val="FF0000"/>
              </w:rPr>
            </w:pPr>
          </w:p>
        </w:tc>
      </w:tr>
      <w:tr w:rsidR="003E4A62" w:rsidRPr="00EB59A5" w14:paraId="46243FFC" w14:textId="77777777" w:rsidTr="00A1785D">
        <w:tc>
          <w:tcPr>
            <w:tcW w:w="675" w:type="dxa"/>
          </w:tcPr>
          <w:p w14:paraId="46243FF9" w14:textId="77777777" w:rsidR="003E4A62" w:rsidRPr="00EB59A5" w:rsidRDefault="002065D6" w:rsidP="002052AD">
            <w:pPr>
              <w:jc w:val="center"/>
              <w:rPr>
                <w:rFonts w:ascii="Humnst777 BT" w:hAnsi="Humnst777 BT"/>
                <w:b/>
              </w:rPr>
            </w:pPr>
            <w:r w:rsidRPr="00EB59A5">
              <w:rPr>
                <w:rFonts w:ascii="Humnst777 BT" w:hAnsi="Humnst777 BT"/>
                <w:b/>
              </w:rPr>
              <w:t>3</w:t>
            </w:r>
          </w:p>
        </w:tc>
        <w:tc>
          <w:tcPr>
            <w:tcW w:w="7655" w:type="dxa"/>
          </w:tcPr>
          <w:p w14:paraId="46243FFA" w14:textId="77777777" w:rsidR="003E4A62" w:rsidRPr="00EB59A5" w:rsidRDefault="003E4A62" w:rsidP="002052AD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3FFB" w14:textId="77777777" w:rsidR="003E4A62" w:rsidRPr="00EB59A5" w:rsidRDefault="009B4182" w:rsidP="002052AD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  <w:r>
              <w:rPr>
                <w:rFonts w:ascii="Humnst777 BT" w:hAnsi="Humnst777 BT"/>
                <w:b/>
                <w:color w:val="FF0000"/>
              </w:rPr>
              <w:t>2</w:t>
            </w:r>
            <w:r w:rsidR="00657266">
              <w:rPr>
                <w:rFonts w:ascii="Humnst777 BT" w:hAnsi="Humnst777 BT"/>
                <w:b/>
                <w:color w:val="FF0000"/>
              </w:rPr>
              <w:t>0</w:t>
            </w:r>
          </w:p>
        </w:tc>
      </w:tr>
      <w:tr w:rsidR="003E4A62" w:rsidRPr="00EB59A5" w14:paraId="46244000" w14:textId="77777777" w:rsidTr="00A1785D">
        <w:tc>
          <w:tcPr>
            <w:tcW w:w="675" w:type="dxa"/>
          </w:tcPr>
          <w:p w14:paraId="46243FFD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3FFE" w14:textId="77777777" w:rsidR="003E4A62" w:rsidRPr="00EB59A5" w:rsidRDefault="005928DF" w:rsidP="002052AD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>Suggested factors to consider/ investigate</w:t>
            </w:r>
          </w:p>
        </w:tc>
        <w:tc>
          <w:tcPr>
            <w:tcW w:w="912" w:type="dxa"/>
          </w:tcPr>
          <w:p w14:paraId="46243FFF" w14:textId="77777777" w:rsidR="003E4A62" w:rsidRPr="00EB59A5" w:rsidRDefault="00380738" w:rsidP="002052AD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  <w:r>
              <w:rPr>
                <w:rFonts w:ascii="Humnst777 BT" w:hAnsi="Humnst777 BT"/>
                <w:b/>
                <w:color w:val="808080" w:themeColor="background1" w:themeShade="80"/>
              </w:rPr>
              <w:t>0-10</w:t>
            </w:r>
          </w:p>
        </w:tc>
      </w:tr>
      <w:tr w:rsidR="003E4A62" w:rsidRPr="00EB59A5" w14:paraId="46244004" w14:textId="77777777" w:rsidTr="00A1785D">
        <w:tc>
          <w:tcPr>
            <w:tcW w:w="675" w:type="dxa"/>
          </w:tcPr>
          <w:p w14:paraId="46244001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02" w14:textId="77777777" w:rsidR="003E4A62" w:rsidRPr="00EB59A5" w:rsidRDefault="005928DF" w:rsidP="002052AD">
            <w:pPr>
              <w:jc w:val="both"/>
              <w:rPr>
                <w:rFonts w:ascii="Humnst777 BT" w:hAnsi="Humnst777 BT"/>
              </w:rPr>
            </w:pPr>
            <w:r>
              <w:rPr>
                <w:rFonts w:ascii="Humnst777 BT" w:hAnsi="Humnst777 BT"/>
              </w:rPr>
              <w:t xml:space="preserve">Justification for plausible impact, if suggestion were implemented </w:t>
            </w:r>
            <w:r w:rsidR="003E4A62" w:rsidRPr="00EB59A5">
              <w:rPr>
                <w:rFonts w:ascii="Humnst777 BT" w:hAnsi="Humnst777 BT"/>
              </w:rPr>
              <w:t xml:space="preserve"> </w:t>
            </w:r>
          </w:p>
        </w:tc>
        <w:tc>
          <w:tcPr>
            <w:tcW w:w="912" w:type="dxa"/>
          </w:tcPr>
          <w:p w14:paraId="46244003" w14:textId="77777777" w:rsidR="003E4A62" w:rsidRPr="00EB59A5" w:rsidRDefault="00657266" w:rsidP="00380738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  <w:r>
              <w:rPr>
                <w:rFonts w:ascii="Humnst777 BT" w:hAnsi="Humnst777 BT"/>
                <w:b/>
                <w:color w:val="808080" w:themeColor="background1" w:themeShade="80"/>
              </w:rPr>
              <w:t>0-</w:t>
            </w:r>
            <w:r w:rsidR="00380738">
              <w:rPr>
                <w:rFonts w:ascii="Humnst777 BT" w:hAnsi="Humnst777 BT"/>
                <w:b/>
                <w:color w:val="808080" w:themeColor="background1" w:themeShade="80"/>
              </w:rPr>
              <w:t>10</w:t>
            </w:r>
          </w:p>
        </w:tc>
      </w:tr>
      <w:tr w:rsidR="003E4A62" w:rsidRPr="00EB59A5" w14:paraId="46244008" w14:textId="77777777" w:rsidTr="00A1785D">
        <w:tc>
          <w:tcPr>
            <w:tcW w:w="675" w:type="dxa"/>
          </w:tcPr>
          <w:p w14:paraId="46244005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06" w14:textId="77777777" w:rsidR="003E4A62" w:rsidRPr="00EB59A5" w:rsidRDefault="003E4A62" w:rsidP="002052AD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4007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</w:p>
        </w:tc>
      </w:tr>
      <w:tr w:rsidR="003E4A62" w:rsidRPr="00EB59A5" w14:paraId="4624400C" w14:textId="77777777" w:rsidTr="003E4A62">
        <w:trPr>
          <w:trHeight w:val="277"/>
        </w:trPr>
        <w:tc>
          <w:tcPr>
            <w:tcW w:w="675" w:type="dxa"/>
          </w:tcPr>
          <w:p w14:paraId="46244009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0A" w14:textId="77777777" w:rsidR="003E4A62" w:rsidRPr="00EB59A5" w:rsidRDefault="003E4A62" w:rsidP="002052AD">
            <w:pPr>
              <w:jc w:val="both"/>
              <w:rPr>
                <w:rFonts w:ascii="Humnst777 BT" w:hAnsi="Humnst777 BT"/>
              </w:rPr>
            </w:pPr>
          </w:p>
        </w:tc>
        <w:tc>
          <w:tcPr>
            <w:tcW w:w="912" w:type="dxa"/>
          </w:tcPr>
          <w:p w14:paraId="4624400B" w14:textId="77777777" w:rsidR="003E4A62" w:rsidRPr="00EB59A5" w:rsidRDefault="003E4A62" w:rsidP="002052AD">
            <w:pPr>
              <w:jc w:val="center"/>
              <w:rPr>
                <w:rFonts w:ascii="Humnst777 BT" w:hAnsi="Humnst777 BT"/>
                <w:b/>
                <w:color w:val="808080" w:themeColor="background1" w:themeShade="80"/>
              </w:rPr>
            </w:pPr>
          </w:p>
        </w:tc>
      </w:tr>
      <w:tr w:rsidR="003E4A62" w:rsidRPr="00EB59A5" w14:paraId="46244010" w14:textId="77777777" w:rsidTr="00A1785D">
        <w:tc>
          <w:tcPr>
            <w:tcW w:w="675" w:type="dxa"/>
          </w:tcPr>
          <w:p w14:paraId="4624400D" w14:textId="77777777" w:rsidR="003E4A62" w:rsidRPr="00EB59A5" w:rsidRDefault="003E4A62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0E" w14:textId="77777777" w:rsidR="003E4A62" w:rsidRPr="00EB59A5" w:rsidRDefault="003E4A62" w:rsidP="00797635">
            <w:pPr>
              <w:rPr>
                <w:rFonts w:ascii="Humnst777 BT" w:hAnsi="Humnst777 BT"/>
                <w:b/>
                <w:i/>
              </w:rPr>
            </w:pPr>
            <w:r w:rsidRPr="00EB59A5">
              <w:rPr>
                <w:rFonts w:ascii="Humnst777 BT" w:hAnsi="Humnst777 BT"/>
                <w:i/>
              </w:rPr>
              <w:t>Quality of report: presentation, a</w:t>
            </w:r>
            <w:r w:rsidR="00797635" w:rsidRPr="00EB59A5">
              <w:rPr>
                <w:rFonts w:ascii="Humnst777 BT" w:hAnsi="Humnst777 BT"/>
                <w:i/>
              </w:rPr>
              <w:t>ssumptions, proper referencing</w:t>
            </w:r>
          </w:p>
        </w:tc>
        <w:tc>
          <w:tcPr>
            <w:tcW w:w="912" w:type="dxa"/>
          </w:tcPr>
          <w:p w14:paraId="4624400F" w14:textId="77777777" w:rsidR="003E4A62" w:rsidRPr="00EB59A5" w:rsidRDefault="00652102" w:rsidP="00A1785D">
            <w:pPr>
              <w:jc w:val="center"/>
              <w:rPr>
                <w:rFonts w:ascii="Humnst777 BT" w:hAnsi="Humnst777 BT"/>
                <w:b/>
              </w:rPr>
            </w:pPr>
            <w:r>
              <w:rPr>
                <w:rFonts w:ascii="Humnst777 BT" w:hAnsi="Humnst777 BT"/>
                <w:b/>
                <w:color w:val="FF0000"/>
              </w:rPr>
              <w:t>1</w:t>
            </w:r>
            <w:r w:rsidR="00E67F8F">
              <w:rPr>
                <w:rFonts w:ascii="Humnst777 BT" w:hAnsi="Humnst777 BT"/>
                <w:b/>
                <w:color w:val="FF0000"/>
              </w:rPr>
              <w:t>0</w:t>
            </w:r>
          </w:p>
        </w:tc>
      </w:tr>
      <w:tr w:rsidR="00A81C3F" w:rsidRPr="00EB59A5" w14:paraId="46244014" w14:textId="77777777" w:rsidTr="00A1785D">
        <w:trPr>
          <w:trHeight w:val="337"/>
        </w:trPr>
        <w:tc>
          <w:tcPr>
            <w:tcW w:w="675" w:type="dxa"/>
          </w:tcPr>
          <w:p w14:paraId="46244011" w14:textId="77777777" w:rsidR="00A81C3F" w:rsidRPr="00EB59A5" w:rsidRDefault="00A81C3F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12" w14:textId="77777777" w:rsidR="00A81C3F" w:rsidRPr="00EB59A5" w:rsidRDefault="00A81C3F" w:rsidP="00A1785D">
            <w:pPr>
              <w:jc w:val="right"/>
              <w:rPr>
                <w:rFonts w:ascii="Humnst777 BT" w:hAnsi="Humnst777 BT"/>
                <w:b/>
                <w:color w:val="FF0000"/>
              </w:rPr>
            </w:pPr>
          </w:p>
        </w:tc>
        <w:tc>
          <w:tcPr>
            <w:tcW w:w="912" w:type="dxa"/>
          </w:tcPr>
          <w:p w14:paraId="46244013" w14:textId="77777777" w:rsidR="00A81C3F" w:rsidRPr="00EB59A5" w:rsidRDefault="00A81C3F" w:rsidP="00A1785D">
            <w:pPr>
              <w:jc w:val="center"/>
              <w:rPr>
                <w:rFonts w:ascii="Humnst777 BT" w:hAnsi="Humnst777 BT"/>
                <w:b/>
                <w:color w:val="FF0000"/>
              </w:rPr>
            </w:pPr>
          </w:p>
        </w:tc>
      </w:tr>
      <w:tr w:rsidR="003E4A62" w:rsidRPr="00EB59A5" w14:paraId="46244018" w14:textId="77777777" w:rsidTr="00A1785D">
        <w:trPr>
          <w:trHeight w:val="337"/>
        </w:trPr>
        <w:tc>
          <w:tcPr>
            <w:tcW w:w="675" w:type="dxa"/>
          </w:tcPr>
          <w:p w14:paraId="46244015" w14:textId="77777777" w:rsidR="003E4A62" w:rsidRPr="00EB59A5" w:rsidRDefault="003E4A62" w:rsidP="00A1785D">
            <w:pPr>
              <w:jc w:val="center"/>
              <w:rPr>
                <w:rFonts w:ascii="Humnst777 BT" w:hAnsi="Humnst777 BT"/>
                <w:b/>
              </w:rPr>
            </w:pPr>
          </w:p>
        </w:tc>
        <w:tc>
          <w:tcPr>
            <w:tcW w:w="7655" w:type="dxa"/>
          </w:tcPr>
          <w:p w14:paraId="46244016" w14:textId="77777777" w:rsidR="003E4A62" w:rsidRPr="00EB59A5" w:rsidRDefault="003E4A62" w:rsidP="00A1785D">
            <w:pPr>
              <w:jc w:val="right"/>
              <w:rPr>
                <w:rFonts w:ascii="Humnst777 BT" w:hAnsi="Humnst777 BT"/>
                <w:b/>
                <w:color w:val="FF0000"/>
              </w:rPr>
            </w:pPr>
            <w:r w:rsidRPr="00EB59A5">
              <w:rPr>
                <w:rFonts w:ascii="Humnst777 BT" w:hAnsi="Humnst777 BT"/>
                <w:b/>
                <w:color w:val="FF0000"/>
              </w:rPr>
              <w:t>MAX TOTAL</w:t>
            </w:r>
          </w:p>
        </w:tc>
        <w:tc>
          <w:tcPr>
            <w:tcW w:w="912" w:type="dxa"/>
          </w:tcPr>
          <w:p w14:paraId="46244017" w14:textId="77777777" w:rsidR="003E4A62" w:rsidRPr="00EB59A5" w:rsidRDefault="003E4A62" w:rsidP="00A1785D">
            <w:pPr>
              <w:jc w:val="center"/>
              <w:rPr>
                <w:rFonts w:ascii="Humnst777 BT" w:hAnsi="Humnst777 BT"/>
                <w:b/>
                <w:color w:val="FF0000"/>
              </w:rPr>
            </w:pPr>
            <w:r w:rsidRPr="00EB59A5">
              <w:rPr>
                <w:rFonts w:ascii="Humnst777 BT" w:hAnsi="Humnst777 BT"/>
                <w:b/>
                <w:color w:val="FF0000"/>
              </w:rPr>
              <w:t>100</w:t>
            </w:r>
          </w:p>
        </w:tc>
      </w:tr>
    </w:tbl>
    <w:p w14:paraId="46244019" w14:textId="77777777" w:rsidR="001D6CF2" w:rsidRPr="00AC671B" w:rsidRDefault="001D6CF2">
      <w:pPr>
        <w:rPr>
          <w:rFonts w:ascii="Humnst777 BT" w:hAnsi="Humnst777 BT"/>
          <w:b/>
          <w:sz w:val="24"/>
        </w:rPr>
      </w:pPr>
    </w:p>
    <w:sectPr w:rsidR="001D6CF2" w:rsidRPr="00AC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altName w:val="Lucida Sans Unicode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nst777 Lt BT">
    <w:altName w:val="Lucida Sans Unicode"/>
    <w:panose1 w:val="020B0402030504020204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9F0"/>
    <w:multiLevelType w:val="hybridMultilevel"/>
    <w:tmpl w:val="DF685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885"/>
    <w:multiLevelType w:val="hybridMultilevel"/>
    <w:tmpl w:val="189A4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A12"/>
    <w:multiLevelType w:val="hybridMultilevel"/>
    <w:tmpl w:val="A9CC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790C"/>
    <w:multiLevelType w:val="hybridMultilevel"/>
    <w:tmpl w:val="175EB65E"/>
    <w:lvl w:ilvl="0" w:tplc="FEC2211C">
      <w:numFmt w:val="bullet"/>
      <w:lvlText w:val="-"/>
      <w:lvlJc w:val="left"/>
      <w:pPr>
        <w:ind w:left="88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" w15:restartNumberingAfterBreak="0">
    <w:nsid w:val="2DB94BC4"/>
    <w:multiLevelType w:val="hybridMultilevel"/>
    <w:tmpl w:val="BBBA7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000C"/>
    <w:multiLevelType w:val="hybridMultilevel"/>
    <w:tmpl w:val="E4C29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26081"/>
    <w:multiLevelType w:val="hybridMultilevel"/>
    <w:tmpl w:val="A0EC0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A069C"/>
    <w:multiLevelType w:val="hybridMultilevel"/>
    <w:tmpl w:val="77BCD13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051790E"/>
    <w:multiLevelType w:val="hybridMultilevel"/>
    <w:tmpl w:val="E50470C6"/>
    <w:lvl w:ilvl="0" w:tplc="08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52AE2922"/>
    <w:multiLevelType w:val="hybridMultilevel"/>
    <w:tmpl w:val="87123FF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43E186D"/>
    <w:multiLevelType w:val="hybridMultilevel"/>
    <w:tmpl w:val="970A0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0B27"/>
    <w:multiLevelType w:val="hybridMultilevel"/>
    <w:tmpl w:val="29AE3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3391F"/>
    <w:multiLevelType w:val="hybridMultilevel"/>
    <w:tmpl w:val="FB6C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001F5"/>
    <w:multiLevelType w:val="hybridMultilevel"/>
    <w:tmpl w:val="9B86F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61FC3"/>
    <w:multiLevelType w:val="hybridMultilevel"/>
    <w:tmpl w:val="7FCC4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3"/>
  </w:num>
  <w:num w:numId="14">
    <w:abstractNumId w:val="6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C5"/>
    <w:rsid w:val="00003DDD"/>
    <w:rsid w:val="00010E36"/>
    <w:rsid w:val="00030E9A"/>
    <w:rsid w:val="00053CED"/>
    <w:rsid w:val="000730F3"/>
    <w:rsid w:val="00075AF0"/>
    <w:rsid w:val="000A31E4"/>
    <w:rsid w:val="000C15EC"/>
    <w:rsid w:val="000D0291"/>
    <w:rsid w:val="000D7357"/>
    <w:rsid w:val="000D780B"/>
    <w:rsid w:val="000E2186"/>
    <w:rsid w:val="000E594A"/>
    <w:rsid w:val="000F3F76"/>
    <w:rsid w:val="000F5F10"/>
    <w:rsid w:val="0010321E"/>
    <w:rsid w:val="00126340"/>
    <w:rsid w:val="00153BFC"/>
    <w:rsid w:val="0015663D"/>
    <w:rsid w:val="00164CF6"/>
    <w:rsid w:val="001A129B"/>
    <w:rsid w:val="001B6236"/>
    <w:rsid w:val="001D2F03"/>
    <w:rsid w:val="001D6CF2"/>
    <w:rsid w:val="002038AD"/>
    <w:rsid w:val="00204679"/>
    <w:rsid w:val="002065D6"/>
    <w:rsid w:val="00216ED4"/>
    <w:rsid w:val="00230A85"/>
    <w:rsid w:val="002313AA"/>
    <w:rsid w:val="00287494"/>
    <w:rsid w:val="0029565A"/>
    <w:rsid w:val="002D55C4"/>
    <w:rsid w:val="002D6008"/>
    <w:rsid w:val="002F7508"/>
    <w:rsid w:val="00306193"/>
    <w:rsid w:val="00320666"/>
    <w:rsid w:val="00323F6F"/>
    <w:rsid w:val="00343635"/>
    <w:rsid w:val="00344837"/>
    <w:rsid w:val="003571AF"/>
    <w:rsid w:val="00380738"/>
    <w:rsid w:val="003907B9"/>
    <w:rsid w:val="003A0D60"/>
    <w:rsid w:val="003D3A86"/>
    <w:rsid w:val="003E4A62"/>
    <w:rsid w:val="003F0846"/>
    <w:rsid w:val="003F7C77"/>
    <w:rsid w:val="004438BE"/>
    <w:rsid w:val="00455183"/>
    <w:rsid w:val="00464907"/>
    <w:rsid w:val="004779D3"/>
    <w:rsid w:val="00497E08"/>
    <w:rsid w:val="004A72FE"/>
    <w:rsid w:val="004A75C7"/>
    <w:rsid w:val="004C012D"/>
    <w:rsid w:val="00541940"/>
    <w:rsid w:val="005716BB"/>
    <w:rsid w:val="005764A4"/>
    <w:rsid w:val="005928DF"/>
    <w:rsid w:val="00593991"/>
    <w:rsid w:val="0059489D"/>
    <w:rsid w:val="005B4AF4"/>
    <w:rsid w:val="005B5472"/>
    <w:rsid w:val="005E3A37"/>
    <w:rsid w:val="00611404"/>
    <w:rsid w:val="0061598B"/>
    <w:rsid w:val="00621C4B"/>
    <w:rsid w:val="00622683"/>
    <w:rsid w:val="00623CE2"/>
    <w:rsid w:val="00636E30"/>
    <w:rsid w:val="00652102"/>
    <w:rsid w:val="00655CCF"/>
    <w:rsid w:val="00657266"/>
    <w:rsid w:val="00674F1C"/>
    <w:rsid w:val="006A77A1"/>
    <w:rsid w:val="006B0B34"/>
    <w:rsid w:val="006E24DA"/>
    <w:rsid w:val="007250D7"/>
    <w:rsid w:val="007546B3"/>
    <w:rsid w:val="007609CE"/>
    <w:rsid w:val="00773C4E"/>
    <w:rsid w:val="00782F48"/>
    <w:rsid w:val="007965BB"/>
    <w:rsid w:val="00797635"/>
    <w:rsid w:val="007A0943"/>
    <w:rsid w:val="007A7699"/>
    <w:rsid w:val="007C4826"/>
    <w:rsid w:val="00805269"/>
    <w:rsid w:val="00854704"/>
    <w:rsid w:val="0087432F"/>
    <w:rsid w:val="008748BB"/>
    <w:rsid w:val="0088337D"/>
    <w:rsid w:val="008B0985"/>
    <w:rsid w:val="008C4BA5"/>
    <w:rsid w:val="008C663C"/>
    <w:rsid w:val="008E3AD0"/>
    <w:rsid w:val="00913A9A"/>
    <w:rsid w:val="0091679C"/>
    <w:rsid w:val="009604D0"/>
    <w:rsid w:val="00962887"/>
    <w:rsid w:val="009B4182"/>
    <w:rsid w:val="00A1785D"/>
    <w:rsid w:val="00A33A2A"/>
    <w:rsid w:val="00A47B9E"/>
    <w:rsid w:val="00A5458D"/>
    <w:rsid w:val="00A57C05"/>
    <w:rsid w:val="00A701E0"/>
    <w:rsid w:val="00A72E02"/>
    <w:rsid w:val="00A77C48"/>
    <w:rsid w:val="00A81C3F"/>
    <w:rsid w:val="00AC231E"/>
    <w:rsid w:val="00AC671B"/>
    <w:rsid w:val="00AE1299"/>
    <w:rsid w:val="00AF2E6F"/>
    <w:rsid w:val="00AF5CEA"/>
    <w:rsid w:val="00B100F7"/>
    <w:rsid w:val="00B12A1F"/>
    <w:rsid w:val="00B56CD2"/>
    <w:rsid w:val="00B75B0B"/>
    <w:rsid w:val="00B76DD2"/>
    <w:rsid w:val="00B817E6"/>
    <w:rsid w:val="00BB65A9"/>
    <w:rsid w:val="00BE3DEA"/>
    <w:rsid w:val="00BF0BF0"/>
    <w:rsid w:val="00C3132D"/>
    <w:rsid w:val="00C6454F"/>
    <w:rsid w:val="00C75185"/>
    <w:rsid w:val="00C87B36"/>
    <w:rsid w:val="00CA5F59"/>
    <w:rsid w:val="00CB01C8"/>
    <w:rsid w:val="00CC5C0E"/>
    <w:rsid w:val="00CD4003"/>
    <w:rsid w:val="00CE5C0F"/>
    <w:rsid w:val="00D13574"/>
    <w:rsid w:val="00D14294"/>
    <w:rsid w:val="00D3463E"/>
    <w:rsid w:val="00D52179"/>
    <w:rsid w:val="00D7484B"/>
    <w:rsid w:val="00D8661A"/>
    <w:rsid w:val="00DA2A51"/>
    <w:rsid w:val="00DA3487"/>
    <w:rsid w:val="00DA689B"/>
    <w:rsid w:val="00DD57D9"/>
    <w:rsid w:val="00DD7C40"/>
    <w:rsid w:val="00E019E9"/>
    <w:rsid w:val="00E056C8"/>
    <w:rsid w:val="00E41493"/>
    <w:rsid w:val="00E41D6A"/>
    <w:rsid w:val="00E43838"/>
    <w:rsid w:val="00E44AC9"/>
    <w:rsid w:val="00E45C0B"/>
    <w:rsid w:val="00E66FB3"/>
    <w:rsid w:val="00E67F8F"/>
    <w:rsid w:val="00E81F13"/>
    <w:rsid w:val="00E95B11"/>
    <w:rsid w:val="00E9708D"/>
    <w:rsid w:val="00EB59A5"/>
    <w:rsid w:val="00F014B7"/>
    <w:rsid w:val="00F275A4"/>
    <w:rsid w:val="00F378F1"/>
    <w:rsid w:val="00F52A06"/>
    <w:rsid w:val="00F744E7"/>
    <w:rsid w:val="00F842C9"/>
    <w:rsid w:val="00F91137"/>
    <w:rsid w:val="00FA2EBF"/>
    <w:rsid w:val="00FA3931"/>
    <w:rsid w:val="00FB4F5E"/>
    <w:rsid w:val="00FD0884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3F78"/>
  <w15:docId w15:val="{8EB815AE-A158-47EC-B24D-95B6EE8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uleDescContent">
    <w:name w:val="ModuleDescContent"/>
    <w:basedOn w:val="Normal"/>
    <w:link w:val="ModuleDescContentChar"/>
    <w:qFormat/>
    <w:rsid w:val="00DD57D9"/>
    <w:pPr>
      <w:spacing w:after="60" w:line="240" w:lineRule="auto"/>
    </w:pPr>
    <w:rPr>
      <w:rFonts w:ascii="Humnst777 BT" w:hAnsi="Humnst777 BT"/>
    </w:rPr>
  </w:style>
  <w:style w:type="character" w:customStyle="1" w:styleId="ModuleDescContentChar">
    <w:name w:val="ModuleDescContent Char"/>
    <w:basedOn w:val="DefaultParagraphFont"/>
    <w:link w:val="ModuleDescContent"/>
    <w:rsid w:val="00DD57D9"/>
    <w:rPr>
      <w:rFonts w:ascii="Humnst777 BT" w:hAnsi="Humnst777 BT"/>
    </w:rPr>
  </w:style>
  <w:style w:type="paragraph" w:styleId="Revision">
    <w:name w:val="Revision"/>
    <w:hidden/>
    <w:uiPriority w:val="99"/>
    <w:semiHidden/>
    <w:rsid w:val="00962887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5B4A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B4AF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B4AF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5B4A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B4AF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B4AF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rsid w:val="00B12A1F"/>
    <w:pPr>
      <w:tabs>
        <w:tab w:val="center" w:pos="4153"/>
        <w:tab w:val="right" w:pos="8306"/>
      </w:tabs>
      <w:spacing w:after="0" w:line="240" w:lineRule="auto"/>
    </w:pPr>
    <w:rPr>
      <w:rFonts w:ascii="Humnst777 Lt BT" w:eastAsia="Times New Roman" w:hAnsi="Humnst777 Lt BT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12A1F"/>
    <w:rPr>
      <w:rFonts w:ascii="Humnst777 Lt BT" w:eastAsia="Times New Roman" w:hAnsi="Humnst777 Lt BT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nterbury.ac.uk/library/help-and-advice/citing-references/harvard0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B972C-F967-4795-AED4-FF78A383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Shadbolt, Oliver (o.shadbolt101@canterbury.ac.uk)</dc:creator>
  <cp:lastModifiedBy>Shadbolt, Oliver (o.shadbolt101@canterbury.ac.uk)</cp:lastModifiedBy>
  <cp:revision>77</cp:revision>
  <dcterms:created xsi:type="dcterms:W3CDTF">2017-10-24T15:07:00Z</dcterms:created>
  <dcterms:modified xsi:type="dcterms:W3CDTF">2018-11-15T13:39:00Z</dcterms:modified>
</cp:coreProperties>
</file>