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666666"/>
          <w:w w:val="105"/>
        </w:rPr>
        <w:t>S</w:t>
      </w:r>
      <w:r>
        <w:rPr>
          <w:color w:val="666666"/>
          <w:spacing w:val="1"/>
          <w:w w:val="105"/>
        </w:rPr>
        <w:t> </w:t>
      </w:r>
      <w:r>
        <w:rPr>
          <w:color w:val="666666"/>
          <w:w w:val="105"/>
        </w:rPr>
        <w:t>Achyuta</w:t>
      </w:r>
      <w:r>
        <w:rPr>
          <w:color w:val="666666"/>
          <w:spacing w:val="-71"/>
          <w:w w:val="105"/>
        </w:rPr>
        <w:t> </w:t>
      </w:r>
      <w:r>
        <w:rPr>
          <w:spacing w:val="-2"/>
          <w:w w:val="105"/>
        </w:rPr>
        <w:t>Tamraparni</w:t>
      </w:r>
    </w:p>
    <w:p>
      <w:pPr>
        <w:tabs>
          <w:tab w:pos="5074" w:val="left" w:leader="none"/>
        </w:tabs>
        <w:spacing w:line="367" w:lineRule="auto" w:before="242"/>
        <w:ind w:left="371" w:right="440" w:firstLine="0"/>
        <w:jc w:val="center"/>
        <w:rPr>
          <w:sz w:val="22"/>
        </w:rPr>
      </w:pPr>
      <w:r>
        <w:rPr>
          <w:position w:val="1"/>
        </w:rPr>
        <w:drawing>
          <wp:inline distT="0" distB="0" distL="0" distR="0">
            <wp:extent cx="139700" cy="1047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40"/>
          <w:position w:val="1"/>
          <w:sz w:val="20"/>
        </w:rPr>
        <w:t> </w:t>
      </w:r>
      <w:hyperlink r:id="rId6">
        <w:r>
          <w:rPr>
            <w:position w:val="1"/>
            <w:sz w:val="22"/>
          </w:rPr>
          <w:t>achyuta.tamraparni6664@gmail.com</w:t>
          <w:tab/>
        </w:r>
        <w:r>
          <w:rPr>
            <w:sz w:val="22"/>
          </w:rPr>
          <w:drawing>
            <wp:inline distT="0" distB="0" distL="0" distR="0">
              <wp:extent cx="123825" cy="123825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</w:rPr>
        </w:r>
        <w:r>
          <w:rPr>
            <w:rFonts w:ascii="Times New Roman"/>
            <w:spacing w:val="12"/>
            <w:position w:val="1"/>
            <w:sz w:val="22"/>
          </w:rPr>
          <w:t> </w:t>
        </w:r>
        <w:hyperlink r:id="rId8">
          <w:r>
            <w:rPr>
              <w:spacing w:val="-4"/>
              <w:position w:val="1"/>
              <w:sz w:val="22"/>
            </w:rPr>
            <w:t>linkedin.com/in/achyuta-</w:t>
          </w:r>
          <w:r>
            <w:rPr>
              <w:spacing w:val="-4"/>
              <w:position w:val="1"/>
              <w:sz w:val="22"/>
            </w:rPr>
            <w:t>tamraparni</w:t>
          </w:r>
        </w:hyperlink>
        <w:r>
          <w:rPr>
            <w:spacing w:val="-4"/>
            <w:position w:val="1"/>
            <w:sz w:val="22"/>
          </w:rPr>
          <w:t> </w:t>
        </w:r>
        <w:r>
          <w:rPr>
            <w:spacing w:val="-1"/>
            <w:position w:val="-2"/>
            <w:sz w:val="22"/>
          </w:rPr>
          <w:drawing>
            <wp:inline distT="0" distB="0" distL="0" distR="0">
              <wp:extent cx="104775" cy="142875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7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"/>
            <w:position w:val="-2"/>
            <w:sz w:val="22"/>
          </w:rPr>
        </w:r>
        <w:r>
          <w:rPr>
            <w:rFonts w:ascii="Times New Roman"/>
            <w:spacing w:val="40"/>
            <w:sz w:val="22"/>
          </w:rPr>
          <w:t> </w:t>
        </w:r>
        <w:r>
          <w:rPr>
            <w:sz w:val="22"/>
          </w:rPr>
          <w:t>Bangalore, India</w:t>
        </w:r>
      </w:hyperlink>
    </w:p>
    <w:p>
      <w:pPr>
        <w:pStyle w:val="Heading1"/>
        <w:tabs>
          <w:tab w:pos="9029" w:val="left" w:leader="none"/>
        </w:tabs>
        <w:spacing w:before="186"/>
      </w:pPr>
      <w:bookmarkStart w:name="Professional Summary" w:id="1"/>
      <w:bookmarkEnd w:id="1"/>
      <w:r>
        <w:rPr>
          <w:b w:val="0"/>
        </w:rPr>
      </w:r>
      <w:r>
        <w:rPr>
          <w:w w:val="90"/>
          <w:u w:val="single"/>
        </w:rPr>
        <w:t>Professional</w:t>
      </w:r>
      <w:r>
        <w:rPr>
          <w:spacing w:val="19"/>
          <w:u w:val="single"/>
        </w:rPr>
        <w:t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before="38"/>
        <w:rPr>
          <w:rFonts w:ascii="Arial"/>
          <w:b/>
        </w:rPr>
      </w:pPr>
    </w:p>
    <w:p>
      <w:pPr>
        <w:pStyle w:val="BodyText"/>
        <w:spacing w:line="326" w:lineRule="auto"/>
        <w:ind w:left="23" w:right="21"/>
        <w:jc w:val="both"/>
      </w:pPr>
      <w:r>
        <w:rPr/>
        <w:t>Motivated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PES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in </w:t>
      </w:r>
      <w:r>
        <w:rPr>
          <w:spacing w:val="-6"/>
        </w:rPr>
        <w:t>full-stack web development, database management, and scripting.</w:t>
      </w:r>
      <w:r>
        <w:rPr>
          <w:spacing w:val="20"/>
        </w:rPr>
        <w:t> </w:t>
      </w:r>
      <w:r>
        <w:rPr>
          <w:spacing w:val="-6"/>
        </w:rPr>
        <w:t>Demonstrated academic excellence with </w:t>
      </w:r>
      <w:r>
        <w:rPr>
          <w:spacing w:val="-2"/>
        </w:rPr>
        <w:t>Distinction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both</w:t>
      </w:r>
      <w:r>
        <w:rPr>
          <w:spacing w:val="-12"/>
        </w:rPr>
        <w:t> </w:t>
      </w:r>
      <w:r>
        <w:rPr>
          <w:spacing w:val="-2"/>
        </w:rPr>
        <w:t>Grade</w:t>
      </w:r>
      <w:r>
        <w:rPr>
          <w:spacing w:val="-12"/>
        </w:rPr>
        <w:t> </w:t>
      </w:r>
      <w:r>
        <w:rPr>
          <w:spacing w:val="-2"/>
        </w:rPr>
        <w:t>10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Grade</w:t>
      </w:r>
      <w:r>
        <w:rPr>
          <w:spacing w:val="-12"/>
        </w:rPr>
        <w:t> </w:t>
      </w:r>
      <w:r>
        <w:rPr>
          <w:spacing w:val="-2"/>
        </w:rPr>
        <w:t>12,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JEE</w:t>
      </w:r>
      <w:r>
        <w:rPr>
          <w:spacing w:val="-12"/>
        </w:rPr>
        <w:t> </w:t>
      </w:r>
      <w:r>
        <w:rPr>
          <w:spacing w:val="-2"/>
        </w:rPr>
        <w:t>Mains</w:t>
      </w:r>
      <w:r>
        <w:rPr>
          <w:spacing w:val="-12"/>
        </w:rPr>
        <w:t> </w:t>
      </w:r>
      <w:r>
        <w:rPr>
          <w:spacing w:val="-2"/>
        </w:rPr>
        <w:t>score</w:t>
      </w:r>
      <w:r>
        <w:rPr>
          <w:spacing w:val="-12"/>
        </w:rPr>
        <w:t> </w:t>
      </w:r>
      <w:r>
        <w:rPr>
          <w:spacing w:val="-2"/>
        </w:rPr>
        <w:t>above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95th</w:t>
      </w:r>
      <w:r>
        <w:rPr>
          <w:spacing w:val="-12"/>
        </w:rPr>
        <w:t> </w:t>
      </w:r>
      <w:r>
        <w:rPr>
          <w:spacing w:val="-2"/>
        </w:rPr>
        <w:t>percentile.</w:t>
      </w:r>
      <w:r>
        <w:rPr>
          <w:spacing w:val="-4"/>
        </w:rPr>
        <w:t> </w:t>
      </w:r>
      <w:r>
        <w:rPr>
          <w:spacing w:val="-2"/>
        </w:rPr>
        <w:t>Proficient</w:t>
      </w:r>
      <w:r>
        <w:rPr>
          <w:spacing w:val="-12"/>
        </w:rPr>
        <w:t> </w:t>
      </w:r>
      <w:r>
        <w:rPr>
          <w:spacing w:val="-2"/>
        </w:rPr>
        <w:t>in </w:t>
      </w:r>
      <w:r>
        <w:rPr>
          <w:spacing w:val="-6"/>
        </w:rPr>
        <w:t>designing and deploying interactive tools using modern web and backend technologies.</w:t>
      </w:r>
    </w:p>
    <w:p>
      <w:pPr>
        <w:pStyle w:val="Heading1"/>
        <w:tabs>
          <w:tab w:pos="7554" w:val="left" w:leader="none"/>
          <w:tab w:pos="9029" w:val="left" w:leader="none"/>
        </w:tabs>
        <w:spacing w:line="430" w:lineRule="atLeast" w:before="143"/>
        <w:ind w:right="20"/>
      </w:pPr>
      <w:bookmarkStart w:name="Education" w:id="2"/>
      <w:bookmarkEnd w:id="2"/>
      <w:r>
        <w:rPr>
          <w:b w:val="0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  <w:tab/>
      </w:r>
      <w:r>
        <w:rPr/>
        <w:t> </w:t>
      </w:r>
      <w:r>
        <w:rPr>
          <w:spacing w:val="-6"/>
        </w:rPr>
        <w:t>B.Tech,</w:t>
      </w:r>
      <w:r>
        <w:rPr>
          <w:spacing w:val="4"/>
        </w:rPr>
        <w:t> </w:t>
      </w:r>
      <w:r>
        <w:rPr>
          <w:spacing w:val="-6"/>
        </w:rPr>
        <w:t>Computer</w:t>
      </w:r>
      <w:r>
        <w:rPr>
          <w:spacing w:val="5"/>
        </w:rPr>
        <w:t> </w:t>
      </w:r>
      <w:r>
        <w:rPr>
          <w:spacing w:val="-6"/>
        </w:rPr>
        <w:t>Science</w:t>
      </w:r>
      <w:r>
        <w:rPr>
          <w:spacing w:val="4"/>
        </w:rPr>
        <w:t> </w:t>
      </w:r>
      <w:r>
        <w:rPr>
          <w:spacing w:val="-6"/>
        </w:rPr>
        <w:t>Engineering</w:t>
      </w:r>
      <w:r>
        <w:rPr/>
        <w:tab/>
        <w:t>PES</w:t>
      </w:r>
      <w:r>
        <w:rPr>
          <w:spacing w:val="4"/>
        </w:rPr>
        <w:t> </w:t>
      </w:r>
      <w:r>
        <w:rPr>
          <w:spacing w:val="-9"/>
        </w:rPr>
        <w:t>University</w:t>
      </w:r>
    </w:p>
    <w:p>
      <w:pPr>
        <w:spacing w:before="57"/>
        <w:ind w:left="755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Present</w:t>
      </w:r>
    </w:p>
    <w:p>
      <w:pPr>
        <w:pStyle w:val="Heading1"/>
        <w:tabs>
          <w:tab w:pos="6919" w:val="left" w:leader="none"/>
        </w:tabs>
        <w:spacing w:before="107"/>
      </w:pPr>
      <w:r>
        <w:rPr/>
        <w:t>Grade</w:t>
      </w:r>
      <w:r>
        <w:rPr>
          <w:spacing w:val="6"/>
        </w:rPr>
        <w:t> </w:t>
      </w:r>
      <w:r>
        <w:rPr/>
        <w:t>12</w:t>
      </w:r>
      <w:r>
        <w:rPr>
          <w:spacing w:val="6"/>
        </w:rPr>
        <w:t> </w:t>
      </w:r>
      <w:r>
        <w:rPr/>
        <w:t>—</w:t>
      </w:r>
      <w:r>
        <w:rPr>
          <w:spacing w:val="7"/>
        </w:rPr>
        <w:t> </w:t>
      </w:r>
      <w:r>
        <w:rPr/>
        <w:t>Science</w:t>
      </w:r>
      <w:r>
        <w:rPr>
          <w:spacing w:val="7"/>
        </w:rPr>
        <w:t> </w:t>
      </w:r>
      <w:r>
        <w:rPr/>
        <w:t>(PCM)</w:t>
      </w:r>
      <w:r>
        <w:rPr>
          <w:spacing w:val="7"/>
        </w:rPr>
        <w:t> </w:t>
      </w:r>
      <w:r>
        <w:rPr/>
        <w:t>|</w:t>
      </w:r>
      <w:r>
        <w:rPr>
          <w:spacing w:val="7"/>
        </w:rPr>
        <w:t> </w:t>
      </w:r>
      <w:r>
        <w:rPr>
          <w:spacing w:val="-2"/>
        </w:rPr>
        <w:t>Distinction</w:t>
      </w:r>
      <w:r>
        <w:rPr/>
        <w:tab/>
      </w:r>
      <w:r>
        <w:rPr>
          <w:spacing w:val="-2"/>
        </w:rPr>
        <w:t>Narayana PU </w:t>
      </w:r>
      <w:r>
        <w:rPr>
          <w:spacing w:val="-8"/>
        </w:rPr>
        <w:t>College</w:t>
      </w:r>
    </w:p>
    <w:p>
      <w:pPr>
        <w:spacing w:before="58"/>
        <w:ind w:left="691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4"/>
          <w:sz w:val="22"/>
        </w:rPr>
        <w:t>2026</w:t>
      </w:r>
    </w:p>
    <w:p>
      <w:pPr>
        <w:pStyle w:val="Heading1"/>
        <w:tabs>
          <w:tab w:pos="6888" w:val="left" w:leader="none"/>
        </w:tabs>
        <w:spacing w:before="107"/>
      </w:pPr>
      <w:r>
        <w:rPr/>
        <w:t>Grade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/>
        <w:t>|</w:t>
      </w:r>
      <w:r>
        <w:rPr>
          <w:spacing w:val="1"/>
        </w:rPr>
        <w:t> </w:t>
      </w:r>
      <w:r>
        <w:rPr>
          <w:spacing w:val="-2"/>
        </w:rPr>
        <w:t>Distinction</w:t>
      </w:r>
      <w:r>
        <w:rPr/>
        <w:tab/>
      </w:r>
      <w:r>
        <w:rPr>
          <w:spacing w:val="-4"/>
        </w:rPr>
        <w:t>Capitol</w:t>
      </w:r>
      <w:r>
        <w:rPr>
          <w:spacing w:val="-1"/>
        </w:rPr>
        <w:t> </w:t>
      </w:r>
      <w:r>
        <w:rPr>
          <w:spacing w:val="-4"/>
        </w:rPr>
        <w:t>Public</w:t>
      </w:r>
      <w:r>
        <w:rPr/>
        <w:t> </w:t>
      </w:r>
      <w:r>
        <w:rPr>
          <w:spacing w:val="-7"/>
        </w:rPr>
        <w:t>School</w:t>
      </w:r>
    </w:p>
    <w:p>
      <w:pPr>
        <w:spacing w:before="59"/>
        <w:ind w:left="688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4"/>
          <w:sz w:val="22"/>
        </w:rPr>
        <w:t>2024</w:t>
      </w:r>
    </w:p>
    <w:p>
      <w:pPr>
        <w:pStyle w:val="BodyText"/>
        <w:spacing w:before="68"/>
        <w:rPr>
          <w:rFonts w:ascii="Arial"/>
          <w:i/>
          <w:sz w:val="22"/>
        </w:rPr>
      </w:pPr>
    </w:p>
    <w:p>
      <w:pPr>
        <w:pStyle w:val="Heading1"/>
        <w:tabs>
          <w:tab w:pos="9029" w:val="left" w:leader="none"/>
        </w:tabs>
      </w:pPr>
      <w:bookmarkStart w:name="Technical Proficiencies" w:id="3"/>
      <w:bookmarkEnd w:id="3"/>
      <w:r>
        <w:rPr>
          <w:b w:val="0"/>
        </w:rPr>
      </w:r>
      <w:r>
        <w:rPr>
          <w:spacing w:val="-7"/>
          <w:u w:val="single"/>
        </w:rPr>
        <w:t>Technical</w:t>
      </w:r>
      <w:r>
        <w:rPr>
          <w:u w:val="single"/>
        </w:rPr>
        <w:t> </w:t>
      </w:r>
      <w:r>
        <w:rPr>
          <w:spacing w:val="-2"/>
          <w:u w:val="single"/>
        </w:rPr>
        <w:t>Proficiencies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219" w:after="0"/>
        <w:ind w:left="362" w:right="0" w:hanging="207"/>
        <w:jc w:val="left"/>
        <w:rPr>
          <w:sz w:val="20"/>
        </w:rPr>
      </w:pPr>
      <w:r>
        <w:rPr>
          <w:rFonts w:ascii="Tahoma" w:hAnsi="Tahoma"/>
          <w:b/>
          <w:spacing w:val="-8"/>
          <w:sz w:val="20"/>
        </w:rPr>
        <w:t>Frontend:</w:t>
      </w:r>
      <w:r>
        <w:rPr>
          <w:rFonts w:ascii="Tahoma" w:hAnsi="Tahoma"/>
          <w:b/>
          <w:spacing w:val="19"/>
          <w:sz w:val="20"/>
        </w:rPr>
        <w:t> </w:t>
      </w:r>
      <w:r>
        <w:rPr>
          <w:spacing w:val="-8"/>
          <w:sz w:val="20"/>
        </w:rPr>
        <w:t>HTML5,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CSS3,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JavaScript,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211" w:after="0"/>
        <w:ind w:left="362" w:right="0" w:hanging="207"/>
        <w:jc w:val="left"/>
        <w:rPr>
          <w:sz w:val="20"/>
        </w:rPr>
      </w:pPr>
      <w:r>
        <w:rPr>
          <w:rFonts w:ascii="Tahoma" w:hAnsi="Tahoma"/>
          <w:b/>
          <w:w w:val="90"/>
          <w:sz w:val="20"/>
        </w:rPr>
        <w:t>Backend</w:t>
      </w:r>
      <w:r>
        <w:rPr>
          <w:rFonts w:ascii="Tahoma" w:hAnsi="Tahoma"/>
          <w:b/>
          <w:spacing w:val="15"/>
          <w:sz w:val="20"/>
        </w:rPr>
        <w:t> </w:t>
      </w:r>
      <w:r>
        <w:rPr>
          <w:rFonts w:ascii="Tahoma" w:hAnsi="Tahoma"/>
          <w:b/>
          <w:w w:val="90"/>
          <w:sz w:val="20"/>
        </w:rPr>
        <w:t>&amp;</w:t>
      </w:r>
      <w:r>
        <w:rPr>
          <w:rFonts w:ascii="Tahoma" w:hAnsi="Tahoma"/>
          <w:b/>
          <w:spacing w:val="17"/>
          <w:sz w:val="20"/>
        </w:rPr>
        <w:t> </w:t>
      </w:r>
      <w:r>
        <w:rPr>
          <w:rFonts w:ascii="Tahoma" w:hAnsi="Tahoma"/>
          <w:b/>
          <w:w w:val="90"/>
          <w:sz w:val="20"/>
        </w:rPr>
        <w:t>Scripting:</w:t>
      </w:r>
      <w:r>
        <w:rPr>
          <w:rFonts w:ascii="Tahoma" w:hAnsi="Tahoma"/>
          <w:b/>
          <w:spacing w:val="34"/>
          <w:sz w:val="20"/>
        </w:rPr>
        <w:t> </w:t>
      </w:r>
      <w:r>
        <w:rPr>
          <w:spacing w:val="-2"/>
          <w:w w:val="90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212" w:after="0"/>
        <w:ind w:left="362" w:right="0" w:hanging="207"/>
        <w:jc w:val="left"/>
        <w:rPr>
          <w:sz w:val="20"/>
        </w:rPr>
      </w:pPr>
      <w:r>
        <w:rPr>
          <w:rFonts w:ascii="Tahoma" w:hAnsi="Tahoma"/>
          <w:b/>
          <w:w w:val="90"/>
          <w:sz w:val="20"/>
        </w:rPr>
        <w:t>Databases:</w:t>
      </w:r>
      <w:r>
        <w:rPr>
          <w:rFonts w:ascii="Tahoma" w:hAnsi="Tahoma"/>
          <w:b/>
          <w:spacing w:val="23"/>
          <w:sz w:val="20"/>
        </w:rPr>
        <w:t> </w:t>
      </w:r>
      <w:r>
        <w:rPr>
          <w:w w:val="90"/>
          <w:sz w:val="20"/>
        </w:rPr>
        <w:t>PostgreSQL,</w:t>
      </w:r>
      <w:r>
        <w:rPr>
          <w:spacing w:val="6"/>
          <w:sz w:val="20"/>
        </w:rPr>
        <w:t> </w:t>
      </w:r>
      <w:r>
        <w:rPr>
          <w:spacing w:val="-2"/>
          <w:w w:val="90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355" w:val="left" w:leader="none"/>
        </w:tabs>
        <w:spacing w:line="240" w:lineRule="auto" w:before="212" w:after="0"/>
        <w:ind w:left="355" w:right="0" w:hanging="200"/>
        <w:jc w:val="left"/>
        <w:rPr>
          <w:sz w:val="20"/>
        </w:rPr>
      </w:pPr>
      <w:r>
        <w:rPr>
          <w:rFonts w:ascii="Tahoma" w:hAnsi="Tahoma"/>
          <w:b/>
          <w:spacing w:val="-6"/>
          <w:sz w:val="20"/>
        </w:rPr>
        <w:t>Version</w:t>
      </w:r>
      <w:r>
        <w:rPr>
          <w:rFonts w:ascii="Tahoma" w:hAnsi="Tahoma"/>
          <w:b/>
          <w:spacing w:val="-9"/>
          <w:sz w:val="20"/>
        </w:rPr>
        <w:t> </w:t>
      </w:r>
      <w:r>
        <w:rPr>
          <w:rFonts w:ascii="Tahoma" w:hAnsi="Tahoma"/>
          <w:b/>
          <w:spacing w:val="-6"/>
          <w:sz w:val="20"/>
        </w:rPr>
        <w:t>Control:</w:t>
      </w:r>
      <w:r>
        <w:rPr>
          <w:rFonts w:ascii="Tahoma" w:hAnsi="Tahoma"/>
          <w:b/>
          <w:spacing w:val="2"/>
          <w:sz w:val="20"/>
        </w:rPr>
        <w:t> </w:t>
      </w:r>
      <w:r>
        <w:rPr>
          <w:spacing w:val="-6"/>
          <w:sz w:val="20"/>
        </w:rPr>
        <w:t>Git,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GitHub</w:t>
      </w:r>
    </w:p>
    <w:p>
      <w:pPr>
        <w:pStyle w:val="BodyText"/>
        <w:spacing w:before="176"/>
      </w:pPr>
    </w:p>
    <w:p>
      <w:pPr>
        <w:pStyle w:val="Heading1"/>
        <w:tabs>
          <w:tab w:pos="9029" w:val="left" w:leader="none"/>
        </w:tabs>
      </w:pPr>
      <w:bookmarkStart w:name="Awards &amp; Certifications" w:id="4"/>
      <w:bookmarkEnd w:id="4"/>
      <w:r>
        <w:rPr>
          <w:b w:val="0"/>
        </w:rPr>
      </w:r>
      <w:r>
        <w:rPr>
          <w:spacing w:val="-2"/>
          <w:u w:val="single"/>
        </w:rPr>
        <w:t>Awards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361" w:val="left" w:leader="none"/>
          <w:tab w:pos="363" w:val="left" w:leader="none"/>
        </w:tabs>
        <w:spacing w:line="285" w:lineRule="auto" w:before="219" w:after="0"/>
        <w:ind w:left="363" w:right="23" w:hanging="209"/>
        <w:jc w:val="left"/>
        <w:rPr>
          <w:sz w:val="20"/>
        </w:rPr>
      </w:pPr>
      <w:r>
        <w:rPr>
          <w:w w:val="90"/>
          <w:sz w:val="20"/>
        </w:rPr>
        <w:t>Scored</w:t>
      </w:r>
      <w:r>
        <w:rPr>
          <w:spacing w:val="-5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95th</w:t>
      </w:r>
      <w:r>
        <w:rPr>
          <w:rFonts w:ascii="Tahoma" w:hAnsi="Tahoma"/>
          <w:b/>
          <w:spacing w:val="-4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percentile+</w:t>
      </w:r>
      <w:r>
        <w:rPr>
          <w:rFonts w:ascii="Tahoma" w:hAnsi="Tahoma"/>
          <w:b/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JEE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Mains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2026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—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National-level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engineering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entrance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examination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conducted </w:t>
      </w:r>
      <w:r>
        <w:rPr>
          <w:sz w:val="20"/>
        </w:rPr>
        <w:t>by NTA.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167" w:after="0"/>
        <w:ind w:left="362" w:right="0" w:hanging="207"/>
        <w:jc w:val="left"/>
        <w:rPr>
          <w:sz w:val="20"/>
        </w:rPr>
      </w:pPr>
      <w:r>
        <w:rPr>
          <w:rFonts w:ascii="Tahoma" w:hAnsi="Tahoma"/>
          <w:b/>
          <w:spacing w:val="-8"/>
          <w:sz w:val="20"/>
        </w:rPr>
        <w:t>Distinction</w:t>
      </w:r>
      <w:r>
        <w:rPr>
          <w:rFonts w:ascii="Tahoma" w:hAnsi="Tahoma"/>
          <w:b/>
          <w:spacing w:val="-1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Grade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12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Board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Examinations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(2026)</w:t>
      </w:r>
      <w:r>
        <w:rPr>
          <w:spacing w:val="2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Narayana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PU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College.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212" w:after="0"/>
        <w:ind w:left="362" w:right="0" w:hanging="207"/>
        <w:jc w:val="left"/>
        <w:rPr>
          <w:sz w:val="20"/>
        </w:rPr>
      </w:pPr>
      <w:r>
        <w:rPr>
          <w:rFonts w:ascii="Tahoma" w:hAnsi="Tahoma"/>
          <w:b/>
          <w:spacing w:val="-6"/>
          <w:sz w:val="20"/>
        </w:rPr>
        <w:t>Distinction</w:t>
      </w:r>
      <w:r>
        <w:rPr>
          <w:rFonts w:ascii="Tahoma" w:hAnsi="Tahoma"/>
          <w:b/>
          <w:spacing w:val="-5"/>
          <w:sz w:val="20"/>
        </w:rPr>
        <w:t> </w:t>
      </w:r>
      <w:r>
        <w:rPr>
          <w:spacing w:val="-6"/>
          <w:sz w:val="20"/>
        </w:rPr>
        <w:t>in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Grade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10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Board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Examinations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(2024)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Capitol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Public</w:t>
      </w:r>
      <w:r>
        <w:rPr>
          <w:sz w:val="20"/>
        </w:rPr>
        <w:t> </w:t>
      </w:r>
      <w:r>
        <w:rPr>
          <w:spacing w:val="-6"/>
          <w:sz w:val="20"/>
        </w:rPr>
        <w:t>School.</w:t>
      </w:r>
    </w:p>
    <w:sectPr>
      <w:type w:val="continuous"/>
      <w:pgSz w:w="11910" w:h="16840"/>
      <w:pgMar w:top="12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3" w:hanging="20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1" w:hanging="2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2" w:hanging="2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3" w:hanging="2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4" w:hanging="2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5" w:hanging="2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6" w:hanging="2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2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9" w:hanging="2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2"/>
      <w:jc w:val="center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362" w:hanging="20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chyuta.tamraparni6664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achyuta-tamraparni-a82a06256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Achyuta Tamraparni</dc:creator>
  <cp:keywords>S Achyuta Tamraparni, curriculum vitæ, résumé</cp:keywords>
  <dc:subject>Résumé of S Achyuta Tamraparni</dc:subject>
  <dc:title>S Achyuta Tamraparni</dc:title>
  <dcterms:created xsi:type="dcterms:W3CDTF">2026-05-25T06:32:56Z</dcterms:created>
  <dcterms:modified xsi:type="dcterms:W3CDTF">2026-05-25T06:32:56Z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2026-05-25T00:00:00Z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