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275983492"/>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371"/>
            <w:gridCol w:w="2224"/>
            <w:gridCol w:w="2909"/>
          </w:tblGrid>
          <w:tr w:rsidR="000D715F" w:rsidTr="000D715F">
            <w:tc>
              <w:tcPr>
                <w:tcW w:w="4371" w:type="dxa"/>
                <w:tcBorders>
                  <w:bottom w:val="single" w:sz="18" w:space="0" w:color="808080" w:themeColor="background1" w:themeShade="80"/>
                  <w:right w:val="single" w:sz="18" w:space="0" w:color="808080" w:themeColor="background1" w:themeShade="80"/>
                </w:tcBorders>
                <w:vAlign w:val="center"/>
              </w:tcPr>
              <w:p w:rsidR="000D715F" w:rsidRPr="000D715F" w:rsidRDefault="000216CA" w:rsidP="000D715F">
                <w:pPr>
                  <w:pStyle w:val="Sansinterligne"/>
                  <w:rPr>
                    <w:rFonts w:asciiTheme="majorHAnsi" w:eastAsiaTheme="majorEastAsia" w:hAnsiTheme="majorHAnsi" w:cstheme="majorBidi"/>
                    <w:sz w:val="76"/>
                    <w:szCs w:val="76"/>
                  </w:rPr>
                </w:pPr>
                <w:sdt>
                  <w:sdtPr>
                    <w:rPr>
                      <w:rFonts w:asciiTheme="majorHAnsi" w:eastAsiaTheme="majorEastAsia" w:hAnsiTheme="majorHAnsi" w:cstheme="majorBidi"/>
                      <w:color w:val="17365D" w:themeColor="text2" w:themeShade="BF"/>
                      <w:sz w:val="72"/>
                      <w:szCs w:val="76"/>
                    </w:rPr>
                    <w:alias w:val="Titre"/>
                    <w:id w:val="276713177"/>
                    <w:placeholder>
                      <w:docPart w:val="A93BA25DABB74925A68980A73FDB193C"/>
                    </w:placeholder>
                    <w:dataBinding w:prefixMappings="xmlns:ns0='http://schemas.openxmlformats.org/package/2006/metadata/core-properties' xmlns:ns1='http://purl.org/dc/elements/1.1/'" w:xpath="/ns0:coreProperties[1]/ns1:title[1]" w:storeItemID="{6C3C8BC8-F283-45AE-878A-BAB7291924A1}"/>
                    <w:text/>
                  </w:sdtPr>
                  <w:sdtEndPr/>
                  <w:sdtContent>
                    <w:r w:rsidR="000D715F" w:rsidRPr="000D715F">
                      <w:rPr>
                        <w:rFonts w:asciiTheme="majorHAnsi" w:eastAsiaTheme="majorEastAsia" w:hAnsiTheme="majorHAnsi" w:cstheme="majorBidi"/>
                        <w:color w:val="17365D" w:themeColor="text2" w:themeShade="BF"/>
                        <w:sz w:val="72"/>
                        <w:szCs w:val="76"/>
                      </w:rPr>
                      <w:t>Gestion pédagogique</w:t>
                    </w:r>
                  </w:sdtContent>
                </w:sdt>
              </w:p>
            </w:tc>
            <w:tc>
              <w:tcPr>
                <w:tcW w:w="5133"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
                  <w:id w:val="276713165"/>
                  <w:placeholder>
                    <w:docPart w:val="F2FD2A8CBA58469C92F53699D77E54F6"/>
                  </w:placeholder>
                  <w:dataBinding w:prefixMappings="xmlns:ns0='http://schemas.microsoft.com/office/2006/coverPageProps'" w:xpath="/ns0:CoverPageProperties[1]/ns0:PublishDate[1]" w:storeItemID="{55AF091B-3C7A-41E3-B477-F2FDAA23CFDA}"/>
                  <w:date w:fullDate="2014-09-20T00:00:00Z">
                    <w:dateFormat w:val="MMMM d"/>
                    <w:lid w:val="fr-FR"/>
                    <w:storeMappedDataAs w:val="dateTime"/>
                    <w:calendar w:val="gregorian"/>
                  </w:date>
                </w:sdtPr>
                <w:sdtEndPr/>
                <w:sdtContent>
                  <w:p w:rsidR="000D715F" w:rsidRDefault="00DC5E97">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septembre 20</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nnée"/>
                  <w:id w:val="276713170"/>
                  <w:placeholder>
                    <w:docPart w:val="8FD69B81CDE74C0899DA640786793E55"/>
                  </w:placeholder>
                  <w:dataBinding w:prefixMappings="xmlns:ns0='http://schemas.microsoft.com/office/2006/coverPageProps'" w:xpath="/ns0:CoverPageProperties[1]/ns0:PublishDate[1]" w:storeItemID="{55AF091B-3C7A-41E3-B477-F2FDAA23CFDA}"/>
                  <w:date w:fullDate="2014-09-20T00:00:00Z">
                    <w:dateFormat w:val="yyyy"/>
                    <w:lid w:val="fr-FR"/>
                    <w:storeMappedDataAs w:val="dateTime"/>
                    <w:calendar w:val="gregorian"/>
                  </w:date>
                </w:sdtPr>
                <w:sdtEndPr/>
                <w:sdtContent>
                  <w:p w:rsidR="000D715F" w:rsidRDefault="000D715F" w:rsidP="000D715F">
                    <w:pPr>
                      <w:pStyle w:val="Sansinterligne"/>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2014</w:t>
                    </w:r>
                  </w:p>
                </w:sdtContent>
              </w:sdt>
            </w:tc>
          </w:tr>
          <w:tr w:rsidR="000D715F" w:rsidTr="000D715F">
            <w:sdt>
              <w:sdtPr>
                <w:rPr>
                  <w:rFonts w:asciiTheme="majorHAnsi" w:eastAsiaTheme="majorEastAsia" w:hAnsiTheme="majorHAnsi" w:cstheme="majorBidi"/>
                  <w:i/>
                  <w:sz w:val="24"/>
                  <w:szCs w:val="36"/>
                </w:rPr>
                <w:alias w:val="Résumé"/>
                <w:id w:val="276713183"/>
                <w:placeholder>
                  <w:docPart w:val="6C7448CBC46F4E618B507BA89C02435D"/>
                </w:placeholder>
                <w:dataBinding w:prefixMappings="xmlns:ns0='http://schemas.microsoft.com/office/2006/coverPageProps'" w:xpath="/ns0:CoverPageProperties[1]/ns0:Abstract[1]" w:storeItemID="{55AF091B-3C7A-41E3-B477-F2FDAA23CFDA}"/>
                <w:text/>
              </w:sdtPr>
              <w:sdtEndPr/>
              <w:sdtContent>
                <w:tc>
                  <w:tcPr>
                    <w:tcW w:w="6595" w:type="dxa"/>
                    <w:gridSpan w:val="2"/>
                    <w:tcBorders>
                      <w:top w:val="single" w:sz="18" w:space="0" w:color="808080" w:themeColor="background1" w:themeShade="80"/>
                    </w:tcBorders>
                    <w:vAlign w:val="center"/>
                  </w:tcPr>
                  <w:p w:rsidR="000D715F" w:rsidRPr="000D715F" w:rsidRDefault="000D715F">
                    <w:pPr>
                      <w:pStyle w:val="Sansinterligne"/>
                      <w:rPr>
                        <w:i/>
                        <w:sz w:val="24"/>
                      </w:rPr>
                    </w:pPr>
                    <w:r w:rsidRPr="000D715F">
                      <w:rPr>
                        <w:rFonts w:asciiTheme="majorHAnsi" w:eastAsiaTheme="majorEastAsia" w:hAnsiTheme="majorHAnsi" w:cstheme="majorBidi"/>
                        <w:i/>
                        <w:sz w:val="24"/>
                        <w:szCs w:val="36"/>
                      </w:rPr>
                      <w:t>Conception et réalisation d’une application qui sera utilisée pour assurer les activités liées à la gestion pédagogique des stagiaires de l’ENI Ecole</w:t>
                    </w:r>
                  </w:p>
                </w:tc>
              </w:sdtContent>
            </w:sdt>
            <w:sdt>
              <w:sdtPr>
                <w:rPr>
                  <w:rFonts w:asciiTheme="majorHAnsi" w:eastAsiaTheme="majorEastAsia" w:hAnsiTheme="majorHAnsi" w:cstheme="majorBidi"/>
                  <w:sz w:val="36"/>
                  <w:szCs w:val="36"/>
                </w:rPr>
                <w:alias w:val="Sous-titre"/>
                <w:id w:val="276713189"/>
                <w:placeholder>
                  <w:docPart w:val="94306FDBFE29446F8866459D4A5E4162"/>
                </w:placeholder>
                <w:dataBinding w:prefixMappings="xmlns:ns0='http://schemas.openxmlformats.org/package/2006/metadata/core-properties' xmlns:ns1='http://purl.org/dc/elements/1.1/'" w:xpath="/ns0:coreProperties[1]/ns1:subject[1]" w:storeItemID="{6C3C8BC8-F283-45AE-878A-BAB7291924A1}"/>
                <w:text/>
              </w:sdtPr>
              <w:sdtEndPr/>
              <w:sdtContent>
                <w:tc>
                  <w:tcPr>
                    <w:tcW w:w="2909" w:type="dxa"/>
                    <w:tcBorders>
                      <w:top w:val="single" w:sz="18" w:space="0" w:color="808080" w:themeColor="background1" w:themeShade="80"/>
                    </w:tcBorders>
                    <w:vAlign w:val="center"/>
                  </w:tcPr>
                  <w:p w:rsidR="000D715F" w:rsidRDefault="000D715F" w:rsidP="000D715F">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Périmètre fonctionnel de l’application</w:t>
                    </w:r>
                  </w:p>
                </w:tc>
              </w:sdtContent>
            </w:sdt>
          </w:tr>
        </w:tbl>
        <w:p w:rsidR="000D715F" w:rsidRDefault="000D715F"/>
        <w:p w:rsidR="000D715F" w:rsidRDefault="000D715F">
          <w:pPr>
            <w:rPr>
              <w:rFonts w:asciiTheme="majorHAnsi" w:eastAsiaTheme="majorEastAsia" w:hAnsiTheme="majorHAnsi" w:cstheme="majorBidi"/>
              <w:b/>
              <w:bCs/>
              <w:color w:val="365F91" w:themeColor="accent1" w:themeShade="BF"/>
              <w:sz w:val="28"/>
              <w:szCs w:val="28"/>
            </w:rPr>
          </w:pPr>
          <w:r>
            <w:br w:type="page"/>
          </w:r>
        </w:p>
      </w:sdtContent>
    </w:sdt>
    <w:p w:rsidR="00BA03A2" w:rsidRDefault="00BA03A2" w:rsidP="002E7582">
      <w:pPr>
        <w:pStyle w:val="Titre1"/>
        <w:spacing w:before="0"/>
      </w:pPr>
      <w:r>
        <w:lastRenderedPageBreak/>
        <w:t>Général</w:t>
      </w:r>
    </w:p>
    <w:p w:rsidR="00BA03A2" w:rsidRDefault="00BA03A2" w:rsidP="00BA03A2">
      <w:pPr>
        <w:spacing w:after="0"/>
      </w:pPr>
      <w:r>
        <w:t>Chaque tableau / liste présent dans l’applicatif est composé d’un champ texte de recherche, d’un bouton « ajout » (icône plus) et d’une pagination.</w:t>
      </w:r>
    </w:p>
    <w:p w:rsidR="00BA03A2" w:rsidRDefault="00BA03A2" w:rsidP="00BA03A2">
      <w:pPr>
        <w:spacing w:after="0"/>
      </w:pPr>
      <w:r>
        <w:t xml:space="preserve">Chaque ligne est composée d’une colonne </w:t>
      </w:r>
      <w:r w:rsidR="003C45F6">
        <w:t>« </w:t>
      </w:r>
      <w:r>
        <w:t>Actions</w:t>
      </w:r>
      <w:r w:rsidR="003C45F6">
        <w:t> »</w:t>
      </w:r>
      <w:r>
        <w:t xml:space="preserve"> composé</w:t>
      </w:r>
      <w:r w:rsidR="003C45F6">
        <w:t>e</w:t>
      </w:r>
      <w:r>
        <w:t xml:space="preserve"> de 3 boutons :</w:t>
      </w:r>
    </w:p>
    <w:p w:rsidR="00BA03A2" w:rsidRDefault="00BA03A2" w:rsidP="00BA03A2">
      <w:pPr>
        <w:pStyle w:val="Paragraphedeliste"/>
        <w:numPr>
          <w:ilvl w:val="0"/>
          <w:numId w:val="4"/>
        </w:numPr>
        <w:spacing w:after="0"/>
      </w:pPr>
      <w:r>
        <w:t>Icône loupe : Visualisation en lecture seule</w:t>
      </w:r>
    </w:p>
    <w:p w:rsidR="00BA03A2" w:rsidRDefault="00BA03A2" w:rsidP="00BA03A2">
      <w:pPr>
        <w:pStyle w:val="Paragraphedeliste"/>
        <w:numPr>
          <w:ilvl w:val="0"/>
          <w:numId w:val="4"/>
        </w:numPr>
        <w:spacing w:after="0"/>
      </w:pPr>
      <w:r>
        <w:t>Icône crayon : Edition</w:t>
      </w:r>
    </w:p>
    <w:p w:rsidR="00BA03A2" w:rsidRDefault="00BA03A2" w:rsidP="00BA03A2">
      <w:pPr>
        <w:pStyle w:val="Paragraphedeliste"/>
        <w:numPr>
          <w:ilvl w:val="0"/>
          <w:numId w:val="4"/>
        </w:numPr>
        <w:spacing w:after="0"/>
      </w:pPr>
      <w:r>
        <w:t>Icône croix : suppression</w:t>
      </w:r>
    </w:p>
    <w:p w:rsidR="0053482B" w:rsidRDefault="0053482B" w:rsidP="0053482B">
      <w:pPr>
        <w:spacing w:after="0"/>
      </w:pPr>
    </w:p>
    <w:p w:rsidR="0053482B" w:rsidRDefault="0053482B" w:rsidP="0053482B">
      <w:pPr>
        <w:spacing w:after="0"/>
      </w:pPr>
      <w:r>
        <w:t xml:space="preserve">Les documents au sein de l’application ne sont pas gérés. Un libellé avec le nom du document </w:t>
      </w:r>
      <w:r w:rsidR="00AA27D4">
        <w:t>est</w:t>
      </w:r>
      <w:r>
        <w:t xml:space="preserve"> affiché dans l’application pour les fonctionnalités dont la gestion documentaire </w:t>
      </w:r>
      <w:r w:rsidR="007A35D3">
        <w:t>est utile.</w:t>
      </w:r>
    </w:p>
    <w:p w:rsidR="0020571B" w:rsidRDefault="0020571B" w:rsidP="0053482B">
      <w:pPr>
        <w:spacing w:after="0"/>
      </w:pPr>
    </w:p>
    <w:p w:rsidR="00885A62" w:rsidRDefault="00885A62" w:rsidP="0053482B">
      <w:pPr>
        <w:spacing w:after="0"/>
      </w:pPr>
    </w:p>
    <w:p w:rsidR="00885A62" w:rsidRDefault="00885A62" w:rsidP="00885A62">
      <w:pPr>
        <w:pStyle w:val="Titre1"/>
      </w:pPr>
      <w:r>
        <w:t>Connexion</w:t>
      </w:r>
    </w:p>
    <w:p w:rsidR="00885A62" w:rsidRDefault="00885A62" w:rsidP="00885A62">
      <w:pPr>
        <w:spacing w:after="0"/>
      </w:pPr>
    </w:p>
    <w:p w:rsidR="00885A62" w:rsidRDefault="00885A62" w:rsidP="00885A62">
      <w:pPr>
        <w:spacing w:after="0"/>
      </w:pPr>
      <w:r>
        <w:t>Deux types d’</w:t>
      </w:r>
      <w:r w:rsidR="00894402">
        <w:t>utilisateurs</w:t>
      </w:r>
      <w:r>
        <w:t xml:space="preserve"> ont accès à l’application :</w:t>
      </w:r>
    </w:p>
    <w:p w:rsidR="00885A62" w:rsidRDefault="00885A62" w:rsidP="00885A62">
      <w:pPr>
        <w:pStyle w:val="Paragraphedeliste"/>
        <w:numPr>
          <w:ilvl w:val="0"/>
          <w:numId w:val="12"/>
        </w:numPr>
        <w:spacing w:after="0"/>
      </w:pPr>
      <w:r>
        <w:t>Les utilisateurs externes (formateurs externes, etc…)</w:t>
      </w:r>
    </w:p>
    <w:p w:rsidR="00885A62" w:rsidRPr="00885A62" w:rsidRDefault="00885A62" w:rsidP="00885A62">
      <w:pPr>
        <w:pStyle w:val="Paragraphedeliste"/>
        <w:numPr>
          <w:ilvl w:val="0"/>
          <w:numId w:val="12"/>
        </w:numPr>
        <w:spacing w:after="0"/>
      </w:pPr>
      <w:r>
        <w:t xml:space="preserve">Les utilisateurs internes : Les mots de passe </w:t>
      </w:r>
      <w:r w:rsidR="006B065B">
        <w:t xml:space="preserve">de l’Active Directory sont </w:t>
      </w:r>
      <w:bookmarkStart w:id="0" w:name="_GoBack"/>
      <w:bookmarkEnd w:id="0"/>
      <w:r>
        <w:t>utilisés.</w:t>
      </w:r>
    </w:p>
    <w:p w:rsidR="00BA03A2" w:rsidRDefault="00BA03A2">
      <w:r>
        <w:br w:type="page"/>
      </w:r>
    </w:p>
    <w:p w:rsidR="002E7582" w:rsidRDefault="002E7582" w:rsidP="002E7582">
      <w:pPr>
        <w:pStyle w:val="Titre1"/>
        <w:spacing w:before="0"/>
      </w:pPr>
      <w:r>
        <w:lastRenderedPageBreak/>
        <w:t>Stagiaires</w:t>
      </w:r>
    </w:p>
    <w:p w:rsidR="002E7582" w:rsidRDefault="002E7582" w:rsidP="002E7582">
      <w:pPr>
        <w:spacing w:after="0"/>
      </w:pPr>
    </w:p>
    <w:p w:rsidR="00852A0C" w:rsidRDefault="00852A0C" w:rsidP="002E7582">
      <w:pPr>
        <w:spacing w:after="0"/>
      </w:pPr>
      <w:r>
        <w:t>Accessible via le menu principal de l’application.</w:t>
      </w:r>
    </w:p>
    <w:p w:rsidR="00852A0C" w:rsidRDefault="00852A0C" w:rsidP="002E7582">
      <w:pPr>
        <w:spacing w:after="0"/>
      </w:pPr>
    </w:p>
    <w:p w:rsidR="002E7582" w:rsidRDefault="002E7582" w:rsidP="002E7582">
      <w:pPr>
        <w:pStyle w:val="Titre2"/>
        <w:spacing w:before="0"/>
      </w:pPr>
      <w:r>
        <w:t>Affichage</w:t>
      </w:r>
    </w:p>
    <w:p w:rsidR="002E7582" w:rsidRDefault="002E7582" w:rsidP="002E7582">
      <w:pPr>
        <w:spacing w:after="0"/>
      </w:pPr>
      <w:r>
        <w:t>Affichage des stagiaires sous deux modes :</w:t>
      </w:r>
    </w:p>
    <w:p w:rsidR="002E7582" w:rsidRDefault="0091299F" w:rsidP="002E7582">
      <w:pPr>
        <w:pStyle w:val="Paragraphedeliste"/>
        <w:numPr>
          <w:ilvl w:val="0"/>
          <w:numId w:val="1"/>
        </w:numPr>
        <w:spacing w:after="0"/>
      </w:pPr>
      <w:r>
        <w:t>l</w:t>
      </w:r>
      <w:r w:rsidR="002E7582">
        <w:t xml:space="preserve">iste </w:t>
      </w:r>
      <w:r>
        <w:t>/ t</w:t>
      </w:r>
      <w:r w:rsidR="002E7582">
        <w:t>ableau : une colonne promotion permet d’afficher les informations de la promotion du stagiai</w:t>
      </w:r>
      <w:r>
        <w:t>re sous forme de lien cliquable,</w:t>
      </w:r>
    </w:p>
    <w:p w:rsidR="002E7582" w:rsidRDefault="0091299F" w:rsidP="002E7582">
      <w:pPr>
        <w:pStyle w:val="Paragraphedeliste"/>
        <w:numPr>
          <w:ilvl w:val="0"/>
          <w:numId w:val="1"/>
        </w:numPr>
        <w:spacing w:after="0"/>
      </w:pPr>
      <w:r>
        <w:t>t</w:t>
      </w:r>
      <w:r w:rsidR="002E7582">
        <w:t>rombinoscope : Affichage des stagiaires sous forme de carte.</w:t>
      </w:r>
    </w:p>
    <w:p w:rsidR="002E7582" w:rsidRDefault="002E7582" w:rsidP="002E7582">
      <w:pPr>
        <w:spacing w:after="0"/>
      </w:pPr>
    </w:p>
    <w:p w:rsidR="002E7582" w:rsidRDefault="002E7582" w:rsidP="002E7582">
      <w:pPr>
        <w:spacing w:after="0"/>
      </w:pPr>
      <w:r>
        <w:t>Les contrôle</w:t>
      </w:r>
      <w:r w:rsidR="003C45F6">
        <w:t>s</w:t>
      </w:r>
      <w:r>
        <w:t xml:space="preserve"> de recherche seront les mêmes sur ces deux modes :</w:t>
      </w:r>
    </w:p>
    <w:p w:rsidR="002E7582" w:rsidRDefault="0091299F" w:rsidP="002E7582">
      <w:pPr>
        <w:pStyle w:val="Paragraphedeliste"/>
        <w:numPr>
          <w:ilvl w:val="0"/>
          <w:numId w:val="2"/>
        </w:numPr>
        <w:spacing w:after="0"/>
      </w:pPr>
      <w:r>
        <w:t>p</w:t>
      </w:r>
      <w:r w:rsidR="002E7582">
        <w:t>agination</w:t>
      </w:r>
      <w:r>
        <w:t>,</w:t>
      </w:r>
    </w:p>
    <w:p w:rsidR="002E7582" w:rsidRDefault="0091299F" w:rsidP="002E7582">
      <w:pPr>
        <w:pStyle w:val="Paragraphedeliste"/>
        <w:numPr>
          <w:ilvl w:val="0"/>
          <w:numId w:val="2"/>
        </w:numPr>
        <w:spacing w:after="0"/>
      </w:pPr>
      <w:r>
        <w:t>c</w:t>
      </w:r>
      <w:r w:rsidR="002E7582">
        <w:t>hamp texte de recherche</w:t>
      </w:r>
      <w:r>
        <w:t>.</w:t>
      </w:r>
    </w:p>
    <w:p w:rsidR="00513BFF" w:rsidRDefault="00513BFF" w:rsidP="00513BFF">
      <w:pPr>
        <w:spacing w:after="0"/>
      </w:pPr>
      <w:r>
        <w:t>Le bouton d’ajout n’apparaît pas pour cette fonctionnalité.</w:t>
      </w:r>
    </w:p>
    <w:p w:rsidR="00513BFF" w:rsidRDefault="00513BFF" w:rsidP="00513BFF">
      <w:pPr>
        <w:spacing w:after="0"/>
      </w:pPr>
    </w:p>
    <w:p w:rsidR="00513BFF" w:rsidRDefault="00513BFF" w:rsidP="00513BFF">
      <w:pPr>
        <w:spacing w:after="0"/>
      </w:pPr>
      <w:r>
        <w:t>Sur chaque ligne du tableau, un bouton permet d’accéder au détail du stagiaire.</w:t>
      </w:r>
    </w:p>
    <w:p w:rsidR="002E7582" w:rsidRDefault="002E7582" w:rsidP="002E7582">
      <w:pPr>
        <w:pStyle w:val="Titre2"/>
      </w:pPr>
      <w:r>
        <w:t>Détail</w:t>
      </w:r>
    </w:p>
    <w:p w:rsidR="002E7582" w:rsidRDefault="002E7582" w:rsidP="002E7582">
      <w:pPr>
        <w:spacing w:after="0"/>
      </w:pPr>
      <w:r>
        <w:t>Les informations du stagiaire sont affichées ici.</w:t>
      </w:r>
    </w:p>
    <w:p w:rsidR="002E7582" w:rsidRDefault="002E7582" w:rsidP="002E7582">
      <w:pPr>
        <w:spacing w:after="0"/>
      </w:pPr>
    </w:p>
    <w:p w:rsidR="00DC71B8" w:rsidRDefault="00DC71B8" w:rsidP="00DC71B8">
      <w:pPr>
        <w:pStyle w:val="Titre3"/>
      </w:pPr>
      <w:r>
        <w:t>Absence / retard</w:t>
      </w:r>
    </w:p>
    <w:p w:rsidR="002E7582" w:rsidRDefault="002E7582" w:rsidP="002E7582">
      <w:pPr>
        <w:spacing w:after="0"/>
      </w:pPr>
      <w:r>
        <w:t>Un tableau permet d’ajouter, de visualiser, d’éditer, ou de supprimer une absence ou un retard.</w:t>
      </w:r>
    </w:p>
    <w:p w:rsidR="00D2053E" w:rsidRDefault="00D2053E" w:rsidP="00D2053E">
      <w:pPr>
        <w:pStyle w:val="Paragraphedeliste"/>
        <w:numPr>
          <w:ilvl w:val="0"/>
          <w:numId w:val="3"/>
        </w:numPr>
        <w:spacing w:after="0"/>
      </w:pPr>
      <w:r>
        <w:t>Sur chacune des lignes, une colonne a</w:t>
      </w:r>
      <w:r w:rsidR="003C45F6">
        <w:t>vec soit un libellé rouge pour</w:t>
      </w:r>
      <w:r>
        <w:t xml:space="preserve"> </w:t>
      </w:r>
      <w:r w:rsidRPr="006A21F7">
        <w:rPr>
          <w:b/>
        </w:rPr>
        <w:t>absence</w:t>
      </w:r>
      <w:r>
        <w:t xml:space="preserve"> ou orange pour </w:t>
      </w:r>
      <w:r>
        <w:rPr>
          <w:b/>
        </w:rPr>
        <w:t>retard</w:t>
      </w:r>
      <w:r>
        <w:t xml:space="preserve"> est éditable. Cela permet de signaler si c’est une absence ou un retard</w:t>
      </w:r>
      <w:r w:rsidR="003C45F6">
        <w:t>.</w:t>
      </w:r>
    </w:p>
    <w:p w:rsidR="00D2053E" w:rsidRDefault="00D2053E" w:rsidP="00D2053E">
      <w:pPr>
        <w:pStyle w:val="Paragraphedeliste"/>
        <w:numPr>
          <w:ilvl w:val="0"/>
          <w:numId w:val="3"/>
        </w:numPr>
        <w:spacing w:after="0"/>
      </w:pPr>
      <w:r>
        <w:t>Une colonne pour la date et une colonne pour l’heure sont également éditable</w:t>
      </w:r>
      <w:r w:rsidR="00671D72">
        <w:t>s</w:t>
      </w:r>
      <w:r>
        <w:t>.</w:t>
      </w:r>
    </w:p>
    <w:p w:rsidR="00DC71B8" w:rsidRDefault="00DC71B8" w:rsidP="002E7582">
      <w:pPr>
        <w:pStyle w:val="Paragraphedeliste"/>
        <w:numPr>
          <w:ilvl w:val="0"/>
          <w:numId w:val="3"/>
        </w:numPr>
        <w:spacing w:after="0"/>
      </w:pPr>
      <w:r>
        <w:t>Un motif peut être saisi.</w:t>
      </w:r>
    </w:p>
    <w:p w:rsidR="00DC71B8" w:rsidRDefault="00DC71B8" w:rsidP="002E7582">
      <w:pPr>
        <w:pStyle w:val="Paragraphedeliste"/>
        <w:numPr>
          <w:ilvl w:val="0"/>
          <w:numId w:val="3"/>
        </w:numPr>
        <w:spacing w:after="0"/>
      </w:pPr>
      <w:r>
        <w:t>L’auteur est enregistré automatiquement avec la personne connectée.</w:t>
      </w:r>
    </w:p>
    <w:p w:rsidR="00D2053E" w:rsidRDefault="00D2053E" w:rsidP="002E7582">
      <w:pPr>
        <w:spacing w:after="0"/>
      </w:pPr>
    </w:p>
    <w:p w:rsidR="002E7582" w:rsidRDefault="00D2053E" w:rsidP="002E7582">
      <w:pPr>
        <w:spacing w:after="0"/>
      </w:pPr>
      <w:r>
        <w:t>Aucun contrôle n’est effectué sur la saisie de plusieurs retards pour une même matinée par exemple.</w:t>
      </w:r>
    </w:p>
    <w:p w:rsidR="00D2053E" w:rsidRDefault="00D2053E" w:rsidP="002E7582">
      <w:pPr>
        <w:spacing w:after="0"/>
      </w:pPr>
    </w:p>
    <w:p w:rsidR="00DC71B8" w:rsidRDefault="00DC71B8" w:rsidP="00DC71B8">
      <w:pPr>
        <w:pStyle w:val="Titre3"/>
      </w:pPr>
      <w:r>
        <w:t>Echange</w:t>
      </w:r>
    </w:p>
    <w:p w:rsidR="002E7582" w:rsidRDefault="002E7582" w:rsidP="002E7582">
      <w:pPr>
        <w:spacing w:after="0"/>
      </w:pPr>
      <w:r>
        <w:t>Un tableau permet d’ajouter, de visualiser, d’éditer, ou de supprimer un</w:t>
      </w:r>
      <w:r w:rsidR="00DC71B8">
        <w:t xml:space="preserve"> échange</w:t>
      </w:r>
      <w:r>
        <w:t>.</w:t>
      </w:r>
    </w:p>
    <w:p w:rsidR="002E7582" w:rsidRDefault="00DC71B8" w:rsidP="002E7582">
      <w:pPr>
        <w:spacing w:after="0"/>
      </w:pPr>
      <w:r>
        <w:t>Un échange est composé d’une date et d’un commentaire. L’auteur est enregistré automatiquement avec la personne connectée.</w:t>
      </w:r>
    </w:p>
    <w:p w:rsidR="00DC71B8" w:rsidRDefault="00DC71B8" w:rsidP="002E7582">
      <w:pPr>
        <w:spacing w:after="0"/>
      </w:pPr>
    </w:p>
    <w:p w:rsidR="00DC71B8" w:rsidRDefault="00DC71B8" w:rsidP="00DC71B8">
      <w:pPr>
        <w:pStyle w:val="Titre3"/>
      </w:pPr>
      <w:r>
        <w:t>Avis</w:t>
      </w:r>
    </w:p>
    <w:p w:rsidR="00DC71B8" w:rsidRDefault="00DC71B8" w:rsidP="00DC71B8">
      <w:pPr>
        <w:spacing w:after="0"/>
      </w:pPr>
      <w:r>
        <w:t>Un tableau permet d’ajouter, de visualiser, d’éditer, ou de supprimer un avis.</w:t>
      </w:r>
    </w:p>
    <w:p w:rsidR="00DC71B8" w:rsidRDefault="001E59E3" w:rsidP="001E59E3">
      <w:pPr>
        <w:spacing w:after="0"/>
      </w:pPr>
      <w:r>
        <w:t>Un avis est composé d’une date, d’un commentaire, d’un module (cours).</w:t>
      </w:r>
    </w:p>
    <w:p w:rsidR="001E59E3" w:rsidRDefault="001E59E3" w:rsidP="001E59E3">
      <w:pPr>
        <w:spacing w:after="0"/>
      </w:pPr>
      <w:r>
        <w:t>L’auteur est enregistré automatiquement avec la personne connectée.</w:t>
      </w:r>
    </w:p>
    <w:p w:rsidR="00BA03A2" w:rsidRDefault="00BA03A2" w:rsidP="001E59E3">
      <w:pPr>
        <w:spacing w:after="0"/>
      </w:pPr>
    </w:p>
    <w:p w:rsidR="001E59E3" w:rsidRDefault="001E59E3">
      <w:r>
        <w:br w:type="page"/>
      </w:r>
    </w:p>
    <w:p w:rsidR="00C60EC3" w:rsidRDefault="00C60EC3" w:rsidP="00C60EC3">
      <w:pPr>
        <w:pStyle w:val="Titre1"/>
      </w:pPr>
      <w:r>
        <w:lastRenderedPageBreak/>
        <w:t>Saisie en masse des stagiaires</w:t>
      </w:r>
    </w:p>
    <w:p w:rsidR="00C60EC3" w:rsidRPr="00C60EC3" w:rsidRDefault="00C60EC3" w:rsidP="00C60EC3">
      <w:pPr>
        <w:spacing w:after="0"/>
      </w:pPr>
    </w:p>
    <w:p w:rsidR="00C60EC3" w:rsidRDefault="00C60EC3" w:rsidP="00C60EC3">
      <w:pPr>
        <w:spacing w:after="0"/>
      </w:pPr>
      <w:r>
        <w:t>Accessible via le menu principal de l’application.</w:t>
      </w:r>
    </w:p>
    <w:p w:rsidR="00C62B94" w:rsidRDefault="00C62B94" w:rsidP="00C60EC3">
      <w:pPr>
        <w:spacing w:after="0"/>
      </w:pPr>
    </w:p>
    <w:p w:rsidR="00C60EC3" w:rsidRDefault="00C60EC3" w:rsidP="00C60EC3">
      <w:pPr>
        <w:spacing w:after="0"/>
      </w:pPr>
      <w:r>
        <w:t>Permet de saisir un retard ou une absence pour plusieurs stagiaires en même temps.</w:t>
      </w:r>
    </w:p>
    <w:p w:rsidR="00C60EC3" w:rsidRDefault="00C60EC3" w:rsidP="00C60EC3">
      <w:pPr>
        <w:spacing w:after="0"/>
      </w:pPr>
      <w:r>
        <w:t>Un bouton</w:t>
      </w:r>
      <w:r w:rsidR="00F46C79">
        <w:t xml:space="preserve"> recherche permet</w:t>
      </w:r>
      <w:r>
        <w:t xml:space="preserve"> de trouver les  stagiaires que l’on souhaite et de constituer une liste pour laquelle un retard ou une absence sera saisi.</w:t>
      </w:r>
    </w:p>
    <w:p w:rsidR="00C60EC3" w:rsidRDefault="00C60EC3" w:rsidP="00C60EC3">
      <w:pPr>
        <w:spacing w:after="0"/>
      </w:pPr>
      <w:r>
        <w:t xml:space="preserve">Cette information </w:t>
      </w:r>
      <w:r w:rsidR="00AA27D4">
        <w:t>est</w:t>
      </w:r>
      <w:r w:rsidR="00EE4DAE">
        <w:t xml:space="preserve"> ensuite</w:t>
      </w:r>
      <w:r>
        <w:t xml:space="preserve"> disponible auprès du détail de chaque stagiaire.</w:t>
      </w:r>
    </w:p>
    <w:p w:rsidR="00C62B94" w:rsidRDefault="00C62B94" w:rsidP="00C60EC3">
      <w:pPr>
        <w:spacing w:after="0"/>
      </w:pPr>
    </w:p>
    <w:p w:rsidR="00C62B94" w:rsidRDefault="00C62B94" w:rsidP="00C62B94">
      <w:pPr>
        <w:pStyle w:val="Titre1"/>
      </w:pPr>
      <w:r>
        <w:t>Saisie des avis</w:t>
      </w:r>
    </w:p>
    <w:p w:rsidR="00C62B94" w:rsidRDefault="00C62B94" w:rsidP="00C62B94">
      <w:pPr>
        <w:spacing w:after="0"/>
      </w:pPr>
    </w:p>
    <w:p w:rsidR="00C62B94" w:rsidRDefault="00C62B94" w:rsidP="00C62B94">
      <w:pPr>
        <w:spacing w:after="0"/>
      </w:pPr>
      <w:r>
        <w:t>Accessible via le menu principal de l’application.</w:t>
      </w:r>
    </w:p>
    <w:p w:rsidR="00C62B94" w:rsidRDefault="00C62B94" w:rsidP="00C62B94">
      <w:pPr>
        <w:spacing w:after="0"/>
      </w:pPr>
    </w:p>
    <w:p w:rsidR="00C62B94" w:rsidRDefault="00C62B94" w:rsidP="00C62B94">
      <w:pPr>
        <w:spacing w:after="0"/>
      </w:pPr>
      <w:r>
        <w:t>Cette fonctionnalité propose une liste composé</w:t>
      </w:r>
      <w:r w:rsidR="00EE4DAE">
        <w:t>e</w:t>
      </w:r>
      <w:r>
        <w:t xml:space="preserve"> de chaque module </w:t>
      </w:r>
      <w:r w:rsidR="006E42AE">
        <w:t>lié au</w:t>
      </w:r>
      <w:r>
        <w:t xml:space="preserve"> formateur</w:t>
      </w:r>
      <w:r w:rsidR="006E42AE">
        <w:t xml:space="preserve"> connecté</w:t>
      </w:r>
      <w:r>
        <w:t>.</w:t>
      </w:r>
    </w:p>
    <w:p w:rsidR="00C62B94" w:rsidRDefault="00FF5207" w:rsidP="00C62B94">
      <w:pPr>
        <w:spacing w:after="0"/>
      </w:pPr>
      <w:r>
        <w:t>Lors de la sélection d</w:t>
      </w:r>
      <w:r w:rsidR="00C62B94">
        <w:t xml:space="preserve">’un </w:t>
      </w:r>
      <w:r>
        <w:t>module</w:t>
      </w:r>
      <w:r w:rsidR="00C62B94">
        <w:t>, une liste de stagiaires sous forme de trombinoscope s’affiche afin de permettre la saisie d’</w:t>
      </w:r>
      <w:r>
        <w:t xml:space="preserve">un </w:t>
      </w:r>
      <w:r w:rsidR="00C62B94">
        <w:t>avis sur chacun d’eux.</w:t>
      </w:r>
    </w:p>
    <w:p w:rsidR="00C62B94" w:rsidRPr="00C62B94" w:rsidRDefault="00C62B94" w:rsidP="00C62B94">
      <w:pPr>
        <w:spacing w:after="0"/>
      </w:pPr>
    </w:p>
    <w:p w:rsidR="00A3232E" w:rsidRDefault="00A3232E" w:rsidP="00A3232E">
      <w:pPr>
        <w:pStyle w:val="Titre1"/>
      </w:pPr>
      <w:r>
        <w:t>Sessions de validation</w:t>
      </w:r>
    </w:p>
    <w:p w:rsidR="00A3232E" w:rsidRDefault="00A3232E" w:rsidP="00BA03A2">
      <w:pPr>
        <w:spacing w:after="0"/>
      </w:pPr>
    </w:p>
    <w:p w:rsidR="00852A0C" w:rsidRDefault="00852A0C" w:rsidP="00852A0C">
      <w:pPr>
        <w:spacing w:after="0"/>
      </w:pPr>
      <w:r>
        <w:t>Accessible via le menu principal de l’application.</w:t>
      </w:r>
    </w:p>
    <w:p w:rsidR="00610E42" w:rsidRDefault="00610E42" w:rsidP="00852A0C">
      <w:pPr>
        <w:spacing w:after="0"/>
      </w:pPr>
      <w:r>
        <w:t>Les sessions de validation correspondent aux passages de</w:t>
      </w:r>
      <w:r w:rsidR="00671D72">
        <w:t>s</w:t>
      </w:r>
      <w:r>
        <w:t xml:space="preserve"> titres finaux.</w:t>
      </w:r>
    </w:p>
    <w:p w:rsidR="00BA03A2" w:rsidRDefault="00BA03A2" w:rsidP="00BA03A2">
      <w:pPr>
        <w:pStyle w:val="Titre2"/>
      </w:pPr>
      <w:r>
        <w:t>Affichage</w:t>
      </w:r>
    </w:p>
    <w:p w:rsidR="00BA03A2" w:rsidRDefault="00BA03A2" w:rsidP="00BA03A2">
      <w:r>
        <w:t>Affichage sous forme de liste des sessions de validation existantes.</w:t>
      </w:r>
    </w:p>
    <w:p w:rsidR="00BA03A2" w:rsidRDefault="00BA03A2" w:rsidP="00BA03A2">
      <w:pPr>
        <w:pStyle w:val="Titre2"/>
      </w:pPr>
      <w:r>
        <w:t>Edition</w:t>
      </w:r>
    </w:p>
    <w:p w:rsidR="00BA03A2" w:rsidRDefault="00BA03A2" w:rsidP="0091299F">
      <w:pPr>
        <w:spacing w:after="0"/>
      </w:pPr>
      <w:r>
        <w:t xml:space="preserve">Edition </w:t>
      </w:r>
      <w:r w:rsidR="0091299F">
        <w:t>d’une session. Une session est composée de:</w:t>
      </w:r>
    </w:p>
    <w:p w:rsidR="0091299F" w:rsidRDefault="0091299F" w:rsidP="0091299F">
      <w:pPr>
        <w:pStyle w:val="Paragraphedeliste"/>
        <w:numPr>
          <w:ilvl w:val="0"/>
          <w:numId w:val="5"/>
        </w:numPr>
        <w:spacing w:after="0"/>
      </w:pPr>
      <w:r>
        <w:t>une date,</w:t>
      </w:r>
    </w:p>
    <w:p w:rsidR="0091299F" w:rsidRDefault="0091299F" w:rsidP="0091299F">
      <w:pPr>
        <w:pStyle w:val="Paragraphedeliste"/>
        <w:numPr>
          <w:ilvl w:val="0"/>
          <w:numId w:val="5"/>
        </w:numPr>
        <w:spacing w:after="0"/>
      </w:pPr>
      <w:r>
        <w:t>un ensemble de stagiaire,</w:t>
      </w:r>
    </w:p>
    <w:p w:rsidR="0091299F" w:rsidRDefault="0091299F" w:rsidP="0091299F">
      <w:pPr>
        <w:pStyle w:val="Paragraphedeliste"/>
        <w:numPr>
          <w:ilvl w:val="0"/>
          <w:numId w:val="5"/>
        </w:numPr>
        <w:spacing w:after="0"/>
      </w:pPr>
      <w:r>
        <w:t>un titre.</w:t>
      </w:r>
    </w:p>
    <w:p w:rsidR="0091299F" w:rsidRDefault="0091299F" w:rsidP="0091299F">
      <w:pPr>
        <w:spacing w:after="0"/>
      </w:pPr>
    </w:p>
    <w:p w:rsidR="00893B3A" w:rsidRDefault="00893B3A" w:rsidP="0091299F">
      <w:pPr>
        <w:spacing w:after="0"/>
      </w:pPr>
      <w:r>
        <w:t>Un champ texte permet de rechercher tous les stagiaires présents dans une promotion en lien avec le titre de la session de validation. Il suffit ensuite d’affecter les stagiaires choisis à cette session.</w:t>
      </w:r>
    </w:p>
    <w:p w:rsidR="00893B3A" w:rsidRDefault="00893B3A" w:rsidP="0091299F">
      <w:pPr>
        <w:spacing w:after="0"/>
      </w:pPr>
    </w:p>
    <w:p w:rsidR="0091299F" w:rsidRDefault="0091299F" w:rsidP="0091299F">
      <w:pPr>
        <w:spacing w:after="0"/>
      </w:pPr>
      <w:r>
        <w:t xml:space="preserve">La planification par salle se réalise dans la fonction « Salles / Planning ».  La notion d’instance de sessions de validation </w:t>
      </w:r>
      <w:r w:rsidR="00AA27D4">
        <w:t>est</w:t>
      </w:r>
      <w:r>
        <w:t xml:space="preserve"> alors utilisée.</w:t>
      </w:r>
    </w:p>
    <w:p w:rsidR="00BB3B87" w:rsidRDefault="00BB3B87">
      <w:r>
        <w:br w:type="page"/>
      </w:r>
    </w:p>
    <w:p w:rsidR="00A3232E" w:rsidRDefault="00A3232E" w:rsidP="00A3232E">
      <w:pPr>
        <w:pStyle w:val="Titre1"/>
      </w:pPr>
      <w:r>
        <w:lastRenderedPageBreak/>
        <w:t>Evaluations</w:t>
      </w:r>
    </w:p>
    <w:p w:rsidR="00852A0C" w:rsidRDefault="00852A0C" w:rsidP="00852A0C">
      <w:pPr>
        <w:spacing w:after="0"/>
      </w:pPr>
    </w:p>
    <w:p w:rsidR="00852A0C" w:rsidRDefault="00852A0C" w:rsidP="00852A0C">
      <w:pPr>
        <w:spacing w:after="0"/>
      </w:pPr>
      <w:r>
        <w:t>Accessible via le menu principal de l’application.</w:t>
      </w:r>
    </w:p>
    <w:p w:rsidR="00671C20" w:rsidRDefault="00671C20" w:rsidP="00852A0C">
      <w:pPr>
        <w:spacing w:after="0"/>
      </w:pPr>
      <w:r>
        <w:t xml:space="preserve">Les évaluations regroupent à la fois les </w:t>
      </w:r>
      <w:proofErr w:type="spellStart"/>
      <w:r>
        <w:t>ECFs</w:t>
      </w:r>
      <w:proofErr w:type="spellEnd"/>
      <w:r>
        <w:t xml:space="preserve"> et les épreuves finales (présentes dans la formation AL par exemple).</w:t>
      </w:r>
    </w:p>
    <w:p w:rsidR="0091299F" w:rsidRDefault="0091299F" w:rsidP="0091299F">
      <w:pPr>
        <w:pStyle w:val="Titre2"/>
      </w:pPr>
      <w:r>
        <w:t>Affichage</w:t>
      </w:r>
    </w:p>
    <w:p w:rsidR="0091299F" w:rsidRDefault="0091299F" w:rsidP="0091299F">
      <w:r>
        <w:t>Affichage sous forme de liste des évaluations existantes.</w:t>
      </w:r>
    </w:p>
    <w:p w:rsidR="0091299F" w:rsidRDefault="0091299F" w:rsidP="0091299F">
      <w:pPr>
        <w:pStyle w:val="Titre2"/>
      </w:pPr>
      <w:r>
        <w:t>Edition</w:t>
      </w:r>
    </w:p>
    <w:p w:rsidR="0091299F" w:rsidRDefault="0091299F" w:rsidP="0091299F">
      <w:pPr>
        <w:spacing w:after="0"/>
      </w:pPr>
      <w:r>
        <w:t>Edition d’une évaluation. Une évaluation est composée de:</w:t>
      </w:r>
    </w:p>
    <w:p w:rsidR="0091299F" w:rsidRDefault="0091299F" w:rsidP="0091299F">
      <w:pPr>
        <w:pStyle w:val="Paragraphedeliste"/>
        <w:numPr>
          <w:ilvl w:val="0"/>
          <w:numId w:val="5"/>
        </w:numPr>
        <w:spacing w:after="0"/>
      </w:pPr>
      <w:r>
        <w:t>une date,</w:t>
      </w:r>
    </w:p>
    <w:p w:rsidR="0091299F" w:rsidRDefault="00AD4692" w:rsidP="0091299F">
      <w:pPr>
        <w:pStyle w:val="Paragraphedeliste"/>
        <w:numPr>
          <w:ilvl w:val="0"/>
          <w:numId w:val="5"/>
        </w:numPr>
        <w:spacing w:after="0"/>
      </w:pPr>
      <w:r>
        <w:t>un ensemble de stagiaire</w:t>
      </w:r>
      <w:r w:rsidR="00671D72">
        <w:t>s</w:t>
      </w:r>
      <w:r>
        <w:t> : le choix des stagiaires est effectué via une fonction recherche et permet de rechercher parmi tous les stagiaires.</w:t>
      </w:r>
    </w:p>
    <w:p w:rsidR="0091299F" w:rsidRDefault="0091299F" w:rsidP="0091299F">
      <w:pPr>
        <w:pStyle w:val="Paragraphedeliste"/>
        <w:numPr>
          <w:ilvl w:val="0"/>
          <w:numId w:val="5"/>
        </w:numPr>
        <w:spacing w:after="0"/>
      </w:pPr>
      <w:r>
        <w:t>un module.</w:t>
      </w:r>
    </w:p>
    <w:p w:rsidR="0091299F" w:rsidRDefault="0091299F" w:rsidP="0091299F">
      <w:pPr>
        <w:spacing w:after="0"/>
      </w:pPr>
    </w:p>
    <w:p w:rsidR="0091299F" w:rsidRDefault="0091299F" w:rsidP="0091299F">
      <w:pPr>
        <w:spacing w:after="0"/>
      </w:pPr>
      <w:r>
        <w:t xml:space="preserve">La planification par salle se réalise dans la fonction « Salles / Planning ». La notion d’instance d’évaluation </w:t>
      </w:r>
      <w:r w:rsidR="00AA27D4">
        <w:t>est</w:t>
      </w:r>
      <w:r>
        <w:t xml:space="preserve"> alors utilisée.</w:t>
      </w:r>
    </w:p>
    <w:p w:rsidR="00B574E1" w:rsidRDefault="00B574E1">
      <w:r>
        <w:br w:type="page"/>
      </w:r>
    </w:p>
    <w:p w:rsidR="00A3232E" w:rsidRDefault="00A3232E" w:rsidP="00A3232E">
      <w:pPr>
        <w:pStyle w:val="Titre1"/>
      </w:pPr>
      <w:r>
        <w:lastRenderedPageBreak/>
        <w:t>Salles / Planning</w:t>
      </w:r>
    </w:p>
    <w:p w:rsidR="00852A0C" w:rsidRDefault="00852A0C" w:rsidP="00852A0C">
      <w:pPr>
        <w:spacing w:after="0"/>
      </w:pPr>
    </w:p>
    <w:p w:rsidR="00852A0C" w:rsidRDefault="00852A0C" w:rsidP="00852A0C">
      <w:pPr>
        <w:spacing w:after="0"/>
      </w:pPr>
      <w:r>
        <w:t>Accessible via le menu principal de l’application.</w:t>
      </w:r>
    </w:p>
    <w:p w:rsidR="00852A0C" w:rsidRDefault="00852A0C" w:rsidP="00852A0C">
      <w:pPr>
        <w:pStyle w:val="Titre2"/>
      </w:pPr>
      <w:r>
        <w:t>Calendrier</w:t>
      </w:r>
    </w:p>
    <w:p w:rsidR="00852A0C" w:rsidRPr="00852A0C" w:rsidRDefault="00852A0C" w:rsidP="00852A0C">
      <w:pPr>
        <w:spacing w:after="0"/>
      </w:pPr>
    </w:p>
    <w:p w:rsidR="00852A0C" w:rsidRDefault="00852A0C" w:rsidP="00852A0C">
      <w:pPr>
        <w:spacing w:after="0"/>
      </w:pPr>
      <w:r>
        <w:t>Le calendrier référence toutes les planifications de cours, de sessions de validation et d’évaluations.</w:t>
      </w:r>
    </w:p>
    <w:p w:rsidR="00852A0C" w:rsidRDefault="00852A0C" w:rsidP="00852A0C">
      <w:pPr>
        <w:spacing w:after="0"/>
      </w:pPr>
      <w:r>
        <w:t>Un clic sur un des éléments permet leur visualisation ou leur édition.</w:t>
      </w:r>
    </w:p>
    <w:p w:rsidR="00852A0C" w:rsidRDefault="00671D72" w:rsidP="00852A0C">
      <w:pPr>
        <w:spacing w:after="0"/>
      </w:pPr>
      <w:r>
        <w:t>Un contrôle permet</w:t>
      </w:r>
      <w:r w:rsidR="00852A0C">
        <w:t xml:space="preserve"> de limiter la période affichée pour un formateur.</w:t>
      </w:r>
    </w:p>
    <w:p w:rsidR="00B62CED" w:rsidRDefault="00B62CED" w:rsidP="00852A0C">
      <w:pPr>
        <w:spacing w:after="0"/>
      </w:pPr>
    </w:p>
    <w:p w:rsidR="00B62CED" w:rsidRDefault="00B62CED" w:rsidP="00852A0C">
      <w:pPr>
        <w:spacing w:after="0"/>
      </w:pPr>
      <w:r>
        <w:t>Aucun blocage n’est effectué sur le recouvrement de planification.</w:t>
      </w:r>
    </w:p>
    <w:p w:rsidR="00B574E1" w:rsidRDefault="0006144B" w:rsidP="00B574E1">
      <w:pPr>
        <w:pStyle w:val="Titre2"/>
      </w:pPr>
      <w:r>
        <w:t>Fonctionnement général de la réservation des salles</w:t>
      </w:r>
    </w:p>
    <w:p w:rsidR="00B574E1" w:rsidRDefault="00B574E1" w:rsidP="00B574E1">
      <w:pPr>
        <w:spacing w:after="0"/>
      </w:pPr>
    </w:p>
    <w:p w:rsidR="00EB18D1" w:rsidRDefault="00EB18D1" w:rsidP="00B574E1">
      <w:pPr>
        <w:spacing w:after="0"/>
        <w:rPr>
          <w:b/>
          <w:u w:val="single"/>
        </w:rPr>
      </w:pPr>
      <w:r w:rsidRPr="00EB18D1">
        <w:rPr>
          <w:b/>
          <w:u w:val="single"/>
        </w:rPr>
        <w:t>Création de l’instance</w:t>
      </w:r>
    </w:p>
    <w:p w:rsidR="00EB18D1" w:rsidRPr="00EB18D1" w:rsidRDefault="00EB18D1" w:rsidP="00B574E1">
      <w:pPr>
        <w:spacing w:after="0"/>
        <w:rPr>
          <w:b/>
          <w:u w:val="single"/>
        </w:rPr>
      </w:pPr>
    </w:p>
    <w:p w:rsidR="00B574E1" w:rsidRDefault="00B574E1" w:rsidP="00B574E1">
      <w:pPr>
        <w:spacing w:after="0"/>
      </w:pPr>
      <w:r>
        <w:t>La notion d’instance est utilisée pour les cours, les sessions de validation et les évaluations.</w:t>
      </w:r>
    </w:p>
    <w:p w:rsidR="00B574E1" w:rsidRDefault="00B574E1" w:rsidP="00B574E1">
      <w:pPr>
        <w:spacing w:after="0"/>
      </w:pPr>
    </w:p>
    <w:p w:rsidR="00B574E1" w:rsidRDefault="00B574E1" w:rsidP="00B574E1">
      <w:pPr>
        <w:spacing w:after="0"/>
      </w:pPr>
      <w:r>
        <w:t>Lors de la gestion du planning, les données connues sont :</w:t>
      </w:r>
    </w:p>
    <w:p w:rsidR="00B574E1" w:rsidRDefault="00B574E1" w:rsidP="00B574E1">
      <w:pPr>
        <w:pStyle w:val="Paragraphedeliste"/>
        <w:numPr>
          <w:ilvl w:val="0"/>
          <w:numId w:val="6"/>
        </w:numPr>
        <w:spacing w:after="0"/>
      </w:pPr>
      <w:r>
        <w:t>une date,</w:t>
      </w:r>
    </w:p>
    <w:p w:rsidR="00B574E1" w:rsidRDefault="00B574E1" w:rsidP="00B574E1">
      <w:pPr>
        <w:pStyle w:val="Paragraphedeliste"/>
        <w:numPr>
          <w:ilvl w:val="0"/>
          <w:numId w:val="6"/>
        </w:numPr>
        <w:spacing w:after="0"/>
      </w:pPr>
      <w:r>
        <w:t>un nombre de stagiaire.</w:t>
      </w:r>
    </w:p>
    <w:p w:rsidR="00B574E1" w:rsidRPr="00B574E1" w:rsidRDefault="00B574E1" w:rsidP="00B574E1">
      <w:pPr>
        <w:spacing w:after="0"/>
        <w:rPr>
          <w:i/>
        </w:rPr>
      </w:pPr>
      <w:r w:rsidRPr="00B574E1">
        <w:rPr>
          <w:i/>
        </w:rPr>
        <w:t>Les informations spécifiques concernant les cours, sessions ou évaluations</w:t>
      </w:r>
      <w:r w:rsidR="0006144B">
        <w:rPr>
          <w:i/>
        </w:rPr>
        <w:t xml:space="preserve"> ne sont pas nécessaires pour</w:t>
      </w:r>
      <w:r w:rsidRPr="00B574E1">
        <w:rPr>
          <w:i/>
        </w:rPr>
        <w:t xml:space="preserve"> l’explication</w:t>
      </w:r>
      <w:r w:rsidR="0006144B">
        <w:rPr>
          <w:i/>
        </w:rPr>
        <w:t>.</w:t>
      </w:r>
    </w:p>
    <w:p w:rsidR="00B574E1" w:rsidRDefault="00B574E1" w:rsidP="00B574E1">
      <w:pPr>
        <w:spacing w:after="0"/>
      </w:pPr>
    </w:p>
    <w:p w:rsidR="0006144B" w:rsidRDefault="0006144B" w:rsidP="00B574E1">
      <w:pPr>
        <w:spacing w:after="0"/>
      </w:pPr>
      <w:r>
        <w:t xml:space="preserve">Une salle doit être sélectionnée afin d’effectuer une réservation pour la date donnée. Les stagiaires sont affectés à cette salle. Un formateur </w:t>
      </w:r>
      <w:r w:rsidR="00AA27D4">
        <w:t>doit</w:t>
      </w:r>
      <w:r>
        <w:t xml:space="preserve"> également être sélectionné. Cela correspond à </w:t>
      </w:r>
      <w:r w:rsidRPr="0006144B">
        <w:rPr>
          <w:b/>
        </w:rPr>
        <w:t>une instance</w:t>
      </w:r>
      <w:r>
        <w:t>.</w:t>
      </w:r>
    </w:p>
    <w:p w:rsidR="0006144B" w:rsidRDefault="0006144B" w:rsidP="00B574E1">
      <w:pPr>
        <w:spacing w:after="0"/>
      </w:pPr>
      <w:r>
        <w:t xml:space="preserve">Si le nombre de stagiaires est trop conséquent pour le nombre de places limites alors une deuxième salle doit être choisie afin d’y affecter les stagiaires restants. De nouveau, un formateur doit être choisi. Dans ce cas, </w:t>
      </w:r>
      <w:r w:rsidRPr="0006144B">
        <w:rPr>
          <w:b/>
        </w:rPr>
        <w:t>deux instances</w:t>
      </w:r>
      <w:r>
        <w:t xml:space="preserve"> existeront.</w:t>
      </w:r>
    </w:p>
    <w:p w:rsidR="003A3E18" w:rsidRDefault="003A3E18" w:rsidP="00B574E1">
      <w:pPr>
        <w:spacing w:after="0"/>
      </w:pPr>
    </w:p>
    <w:p w:rsidR="00EB18D1" w:rsidRDefault="00EB18D1" w:rsidP="00B574E1">
      <w:pPr>
        <w:spacing w:after="0"/>
      </w:pPr>
    </w:p>
    <w:p w:rsidR="00EB18D1" w:rsidRPr="00EB18D1" w:rsidRDefault="00EB18D1" w:rsidP="00B574E1">
      <w:pPr>
        <w:spacing w:after="0"/>
        <w:rPr>
          <w:b/>
          <w:u w:val="single"/>
        </w:rPr>
      </w:pPr>
      <w:r w:rsidRPr="00EB18D1">
        <w:rPr>
          <w:b/>
          <w:u w:val="single"/>
        </w:rPr>
        <w:t>Le panneau de contrôle</w:t>
      </w:r>
    </w:p>
    <w:p w:rsidR="00EB18D1" w:rsidRDefault="00EB18D1" w:rsidP="00B574E1">
      <w:pPr>
        <w:spacing w:after="0"/>
      </w:pPr>
    </w:p>
    <w:p w:rsidR="001C3614" w:rsidRDefault="001C3614" w:rsidP="00B574E1">
      <w:pPr>
        <w:spacing w:after="0"/>
      </w:pPr>
      <w:r>
        <w:t>Un panneau de contrôle (facilement accessible à partir du menu de l’application) composé d’un tableau permet de répertorier les différentes alertes concernant la planification des salles.</w:t>
      </w:r>
    </w:p>
    <w:p w:rsidR="001C3614" w:rsidRDefault="001C3614" w:rsidP="00B574E1">
      <w:pPr>
        <w:spacing w:after="0"/>
      </w:pPr>
      <w:r>
        <w:t>Les alertes sont levées lors des cas d’exception.</w:t>
      </w:r>
    </w:p>
    <w:p w:rsidR="003A3E18" w:rsidRDefault="001C3614" w:rsidP="00B574E1">
      <w:pPr>
        <w:spacing w:after="0"/>
      </w:pPr>
      <w:r>
        <w:t>Par exemple : s</w:t>
      </w:r>
      <w:r w:rsidR="003A3E18">
        <w:t>i deux instances sont créées et que le nombre de stagiaires peut correspondre à une seule</w:t>
      </w:r>
      <w:r w:rsidR="00CD2764">
        <w:t xml:space="preserve"> salle</w:t>
      </w:r>
      <w:r>
        <w:t xml:space="preserve">. Ce cas est une exception et une ligne </w:t>
      </w:r>
      <w:r w:rsidR="00EB18D1">
        <w:t>est</w:t>
      </w:r>
      <w:r>
        <w:t xml:space="preserve"> ajoutée dans le tableau du panneau de contrôle.</w:t>
      </w:r>
      <w:r w:rsidR="003A3E18">
        <w:t xml:space="preserve"> </w:t>
      </w:r>
    </w:p>
    <w:p w:rsidR="00541570" w:rsidRDefault="001C3614" w:rsidP="00541570">
      <w:pPr>
        <w:spacing w:after="0"/>
      </w:pPr>
      <w:r>
        <w:t>Dans ce cas, l</w:t>
      </w:r>
      <w:r w:rsidR="00541570">
        <w:t xml:space="preserve">’utilisateur </w:t>
      </w:r>
      <w:r w:rsidR="00EB18D1">
        <w:t>doit</w:t>
      </w:r>
      <w:r w:rsidR="00541570">
        <w:t xml:space="preserve"> supprimer les instances créées afin de les recréer.</w:t>
      </w:r>
    </w:p>
    <w:p w:rsidR="00EB18D1" w:rsidRDefault="00EB18D1" w:rsidP="00541570">
      <w:pPr>
        <w:spacing w:after="0"/>
      </w:pPr>
    </w:p>
    <w:p w:rsidR="00EB18D1" w:rsidRDefault="00EB18D1" w:rsidP="00541570">
      <w:pPr>
        <w:spacing w:after="0"/>
      </w:pPr>
    </w:p>
    <w:p w:rsidR="00EB18D1" w:rsidRDefault="00EB18D1" w:rsidP="00541570">
      <w:pPr>
        <w:spacing w:after="0"/>
      </w:pPr>
    </w:p>
    <w:p w:rsidR="00EB18D1" w:rsidRDefault="00EB18D1" w:rsidP="00541570">
      <w:pPr>
        <w:spacing w:after="0"/>
      </w:pPr>
    </w:p>
    <w:p w:rsidR="00EB18D1" w:rsidRDefault="00EB18D1" w:rsidP="00541570">
      <w:pPr>
        <w:spacing w:after="0"/>
      </w:pPr>
    </w:p>
    <w:p w:rsidR="00EB18D1" w:rsidRDefault="00EB18D1" w:rsidP="00541570">
      <w:pPr>
        <w:spacing w:after="0"/>
      </w:pPr>
      <w:r>
        <w:t xml:space="preserve">D’autres exemples : </w:t>
      </w:r>
    </w:p>
    <w:p w:rsidR="00EB18D1" w:rsidRDefault="00EB18D1" w:rsidP="00EB18D1">
      <w:pPr>
        <w:pStyle w:val="Paragraphedeliste"/>
        <w:numPr>
          <w:ilvl w:val="0"/>
          <w:numId w:val="11"/>
        </w:numPr>
        <w:spacing w:after="0"/>
      </w:pPr>
      <w:r>
        <w:t>Si une salle est réservée deux fois pour u</w:t>
      </w:r>
      <w:r w:rsidR="00CD2764">
        <w:t>ne même journée pour un cours,</w:t>
      </w:r>
      <w:r>
        <w:t xml:space="preserve"> une évaluation ou une session de validation</w:t>
      </w:r>
    </w:p>
    <w:p w:rsidR="00EB18D1" w:rsidRDefault="00EB18D1" w:rsidP="00EB18D1">
      <w:pPr>
        <w:pStyle w:val="Paragraphedeliste"/>
        <w:numPr>
          <w:ilvl w:val="0"/>
          <w:numId w:val="11"/>
        </w:numPr>
        <w:spacing w:after="0"/>
      </w:pPr>
      <w:r>
        <w:t>Si le nombre de stagiaires est supérieur au nombre de places limites d’une salle.</w:t>
      </w:r>
    </w:p>
    <w:p w:rsidR="00EB18D1" w:rsidRDefault="00EB18D1" w:rsidP="00EB18D1">
      <w:pPr>
        <w:spacing w:after="0"/>
      </w:pPr>
    </w:p>
    <w:p w:rsidR="00505EB1" w:rsidRDefault="00EB18D1" w:rsidP="00EB18D1">
      <w:pPr>
        <w:spacing w:after="0"/>
      </w:pPr>
      <w:r>
        <w:t>Pour chaque cas d’exception, le tableau présent dans le panneau de contrôle est alimenté. L’utilisateur dispose d’un moyen visuel permettant  de déterminer les actions qu’il doit effectuer pour corriger ces problèmes.</w:t>
      </w:r>
    </w:p>
    <w:p w:rsidR="00EB18D1" w:rsidRDefault="00EB18D1" w:rsidP="00EB18D1">
      <w:pPr>
        <w:spacing w:after="0"/>
      </w:pPr>
      <w:r>
        <w:t xml:space="preserve">Dans chacun de ces </w:t>
      </w:r>
      <w:r w:rsidR="00CD2764">
        <w:t>cas, les actions correctives s</w:t>
      </w:r>
      <w:r>
        <w:t>ont manuelles.</w:t>
      </w:r>
    </w:p>
    <w:p w:rsidR="00EB18D1" w:rsidRDefault="00EB18D1" w:rsidP="00B574E1">
      <w:pPr>
        <w:spacing w:after="0"/>
      </w:pPr>
    </w:p>
    <w:p w:rsidR="00EB18D1" w:rsidRDefault="00EB18D1" w:rsidP="00B574E1">
      <w:pPr>
        <w:spacing w:after="0"/>
        <w:rPr>
          <w:b/>
          <w:u w:val="single"/>
        </w:rPr>
      </w:pPr>
      <w:r w:rsidRPr="00EB18D1">
        <w:rPr>
          <w:b/>
          <w:u w:val="single"/>
        </w:rPr>
        <w:t>Choix des stagiaires</w:t>
      </w:r>
    </w:p>
    <w:p w:rsidR="00EB18D1" w:rsidRPr="00EB18D1" w:rsidRDefault="00EB18D1" w:rsidP="00B574E1">
      <w:pPr>
        <w:spacing w:after="0"/>
        <w:rPr>
          <w:b/>
          <w:u w:val="single"/>
        </w:rPr>
      </w:pPr>
    </w:p>
    <w:p w:rsidR="00505EB1" w:rsidRDefault="00505EB1" w:rsidP="00B574E1">
      <w:pPr>
        <w:spacing w:after="0"/>
      </w:pPr>
      <w:r>
        <w:t>La ventilation des stagiaires fonctionnent sous forme de deux listes. L’une contenant tous les stagiaires n’ayant pas d’instance attaché</w:t>
      </w:r>
      <w:r w:rsidR="001721F3">
        <w:t>e</w:t>
      </w:r>
      <w:r>
        <w:t xml:space="preserve"> et l’autre contenant tous les stagiaires rattachés à cette instance.</w:t>
      </w:r>
    </w:p>
    <w:p w:rsidR="001442E2" w:rsidRDefault="001442E2" w:rsidP="00B574E1">
      <w:pPr>
        <w:spacing w:after="0"/>
      </w:pPr>
    </w:p>
    <w:p w:rsidR="00852A0C" w:rsidRDefault="00852A0C">
      <w:r>
        <w:br w:type="page"/>
      </w:r>
    </w:p>
    <w:p w:rsidR="00B574E1" w:rsidRDefault="00B574E1" w:rsidP="00B574E1">
      <w:pPr>
        <w:pStyle w:val="Titre2"/>
      </w:pPr>
      <w:r>
        <w:lastRenderedPageBreak/>
        <w:t>Edition d’une instance de cours</w:t>
      </w:r>
    </w:p>
    <w:p w:rsidR="003A3E18" w:rsidRDefault="003A3E18" w:rsidP="00BA03A2">
      <w:pPr>
        <w:spacing w:after="0"/>
      </w:pPr>
    </w:p>
    <w:p w:rsidR="00BA03A2" w:rsidRDefault="00B574E1" w:rsidP="00BA03A2">
      <w:pPr>
        <w:spacing w:after="0"/>
      </w:pPr>
      <w:r>
        <w:t>Les cours sont récupérés  de l’applicatif administratif.</w:t>
      </w:r>
      <w:r w:rsidR="00D153E5">
        <w:t xml:space="preserve"> Si un cours est supprimé dans l’application administrative alors les in</w:t>
      </w:r>
      <w:r w:rsidR="0048003D">
        <w:t>stances créées pour ce cours s</w:t>
      </w:r>
      <w:r w:rsidR="00D153E5">
        <w:t>ont supprimées.</w:t>
      </w:r>
    </w:p>
    <w:p w:rsidR="00D153E5" w:rsidRDefault="00D153E5" w:rsidP="00BA03A2">
      <w:pPr>
        <w:spacing w:after="0"/>
      </w:pPr>
      <w:r>
        <w:t xml:space="preserve">Si un cours n’est plus planifié pour un stagiaire alors les instances de cours pour </w:t>
      </w:r>
      <w:r w:rsidR="0048003D">
        <w:t>ce stagiaire s</w:t>
      </w:r>
      <w:r>
        <w:t>ont supprimées.</w:t>
      </w:r>
    </w:p>
    <w:p w:rsidR="00F52636" w:rsidRDefault="00B574E1" w:rsidP="00BA03A2">
      <w:pPr>
        <w:spacing w:after="0"/>
      </w:pPr>
      <w:r>
        <w:t>Les caractéristiques connues sont</w:t>
      </w:r>
      <w:r w:rsidR="00F52636">
        <w:t> :</w:t>
      </w:r>
    </w:p>
    <w:p w:rsidR="00F52636" w:rsidRDefault="00C53B51" w:rsidP="00C53B51">
      <w:pPr>
        <w:pStyle w:val="Paragraphedeliste"/>
        <w:numPr>
          <w:ilvl w:val="0"/>
          <w:numId w:val="8"/>
        </w:numPr>
        <w:spacing w:after="0"/>
      </w:pPr>
      <w:r>
        <w:t>la</w:t>
      </w:r>
      <w:r w:rsidR="00F52636">
        <w:t xml:space="preserve"> date,</w:t>
      </w:r>
      <w:r w:rsidR="00B574E1">
        <w:t xml:space="preserve"> </w:t>
      </w:r>
    </w:p>
    <w:p w:rsidR="00C53B51" w:rsidRDefault="00B574E1" w:rsidP="00C53B51">
      <w:pPr>
        <w:pStyle w:val="Paragraphedeliste"/>
        <w:numPr>
          <w:ilvl w:val="0"/>
          <w:numId w:val="8"/>
        </w:numPr>
        <w:spacing w:after="0"/>
      </w:pPr>
      <w:r>
        <w:t>le module concerné</w:t>
      </w:r>
      <w:r w:rsidR="00C53B51">
        <w:t>,</w:t>
      </w:r>
    </w:p>
    <w:p w:rsidR="00B574E1" w:rsidRDefault="00B574E1" w:rsidP="00C53B51">
      <w:pPr>
        <w:pStyle w:val="Paragraphedeliste"/>
        <w:numPr>
          <w:ilvl w:val="0"/>
          <w:numId w:val="8"/>
        </w:numPr>
        <w:spacing w:after="0"/>
      </w:pPr>
      <w:r>
        <w:t>le nom des stagiaires concerné</w:t>
      </w:r>
      <w:r w:rsidR="009B718D">
        <w:t>s</w:t>
      </w:r>
      <w:r>
        <w:t>.</w:t>
      </w:r>
    </w:p>
    <w:p w:rsidR="00B574E1" w:rsidRDefault="00B574E1" w:rsidP="00BA03A2">
      <w:pPr>
        <w:spacing w:after="0"/>
      </w:pPr>
    </w:p>
    <w:p w:rsidR="003A3E18" w:rsidRDefault="00B574E1" w:rsidP="00BA03A2">
      <w:pPr>
        <w:spacing w:after="0"/>
      </w:pPr>
      <w:r>
        <w:t xml:space="preserve">L’édition d’une instance </w:t>
      </w:r>
      <w:r w:rsidR="00AD7A75">
        <w:t xml:space="preserve">permet </w:t>
      </w:r>
      <w:r>
        <w:t>d’affecter</w:t>
      </w:r>
      <w:r w:rsidR="003A3E18">
        <w:t> :</w:t>
      </w:r>
    </w:p>
    <w:p w:rsidR="003A3E18" w:rsidRDefault="00B574E1" w:rsidP="003A3E18">
      <w:pPr>
        <w:pStyle w:val="Paragraphedeliste"/>
        <w:numPr>
          <w:ilvl w:val="0"/>
          <w:numId w:val="7"/>
        </w:numPr>
        <w:spacing w:after="0"/>
      </w:pPr>
      <w:r>
        <w:t>une salle</w:t>
      </w:r>
      <w:r w:rsidR="003A3E18">
        <w:t>,</w:t>
      </w:r>
    </w:p>
    <w:p w:rsidR="003A3E18" w:rsidRDefault="003A3E18" w:rsidP="003A3E18">
      <w:pPr>
        <w:pStyle w:val="Paragraphedeliste"/>
        <w:numPr>
          <w:ilvl w:val="0"/>
          <w:numId w:val="7"/>
        </w:numPr>
        <w:spacing w:after="0"/>
      </w:pPr>
      <w:r>
        <w:t>un formateur.</w:t>
      </w:r>
    </w:p>
    <w:p w:rsidR="009A693C" w:rsidRDefault="009A693C" w:rsidP="009A693C">
      <w:pPr>
        <w:spacing w:after="0"/>
      </w:pPr>
    </w:p>
    <w:p w:rsidR="0073574B" w:rsidRDefault="0073574B" w:rsidP="0073574B">
      <w:pPr>
        <w:pStyle w:val="Titre2"/>
      </w:pPr>
      <w:r>
        <w:t>Edition d’une instance de session de validation</w:t>
      </w:r>
    </w:p>
    <w:p w:rsidR="0073574B" w:rsidRDefault="0073574B" w:rsidP="0073574B">
      <w:pPr>
        <w:spacing w:after="0"/>
      </w:pPr>
    </w:p>
    <w:p w:rsidR="00852A0C" w:rsidRDefault="00852A0C" w:rsidP="00852A0C">
      <w:pPr>
        <w:spacing w:after="0"/>
      </w:pPr>
      <w:r>
        <w:t>Les sessions de validation sont créées à l’</w:t>
      </w:r>
      <w:r w:rsidR="00A802EC">
        <w:t xml:space="preserve">aide de la fonctionnalité </w:t>
      </w:r>
      <w:r w:rsidR="00A802EC" w:rsidRPr="00A802EC">
        <w:rPr>
          <w:rStyle w:val="Titre1Car"/>
        </w:rPr>
        <w:t>S</w:t>
      </w:r>
      <w:r w:rsidRPr="00A802EC">
        <w:rPr>
          <w:rStyle w:val="Titre1Car"/>
        </w:rPr>
        <w:t>essions de validation</w:t>
      </w:r>
      <w:r>
        <w:t>.</w:t>
      </w:r>
    </w:p>
    <w:p w:rsidR="00AF403B" w:rsidRDefault="00AF403B" w:rsidP="00852A0C">
      <w:pPr>
        <w:spacing w:after="0"/>
      </w:pPr>
      <w:r>
        <w:t xml:space="preserve">Si une session de validation est supprimée alors les instances de session </w:t>
      </w:r>
      <w:r w:rsidR="00CC2B91">
        <w:t>de validation correspondante s</w:t>
      </w:r>
      <w:r>
        <w:t>ont supprimées.</w:t>
      </w:r>
    </w:p>
    <w:p w:rsidR="00AF403B" w:rsidRDefault="00AF403B" w:rsidP="00852A0C">
      <w:pPr>
        <w:spacing w:after="0"/>
      </w:pPr>
    </w:p>
    <w:p w:rsidR="00C53B51" w:rsidRDefault="00852A0C" w:rsidP="00852A0C">
      <w:pPr>
        <w:spacing w:after="0"/>
      </w:pPr>
      <w:r>
        <w:t>Le</w:t>
      </w:r>
      <w:r w:rsidR="00C53B51">
        <w:t>s caractéristiques connues sont :</w:t>
      </w:r>
    </w:p>
    <w:p w:rsidR="00C53B51" w:rsidRDefault="00C53B51" w:rsidP="00C53B51">
      <w:pPr>
        <w:pStyle w:val="Paragraphedeliste"/>
        <w:numPr>
          <w:ilvl w:val="0"/>
          <w:numId w:val="9"/>
        </w:numPr>
        <w:spacing w:after="0"/>
      </w:pPr>
      <w:r>
        <w:t>la date,</w:t>
      </w:r>
    </w:p>
    <w:p w:rsidR="00C53B51" w:rsidRPr="000713D0" w:rsidRDefault="00852A0C" w:rsidP="00C53B51">
      <w:pPr>
        <w:pStyle w:val="Paragraphedeliste"/>
        <w:numPr>
          <w:ilvl w:val="0"/>
          <w:numId w:val="9"/>
        </w:numPr>
        <w:spacing w:after="0"/>
      </w:pPr>
      <w:r w:rsidRPr="000713D0">
        <w:t xml:space="preserve">le </w:t>
      </w:r>
      <w:r w:rsidR="00C53B51" w:rsidRPr="000713D0">
        <w:t>titre professionnel</w:t>
      </w:r>
      <w:r w:rsidRPr="000713D0">
        <w:t xml:space="preserve"> concerné</w:t>
      </w:r>
      <w:r w:rsidR="00C53B51" w:rsidRPr="000713D0">
        <w:t>,</w:t>
      </w:r>
    </w:p>
    <w:p w:rsidR="00852A0C" w:rsidRDefault="00852A0C" w:rsidP="00C53B51">
      <w:pPr>
        <w:pStyle w:val="Paragraphedeliste"/>
        <w:numPr>
          <w:ilvl w:val="0"/>
          <w:numId w:val="9"/>
        </w:numPr>
        <w:spacing w:after="0"/>
      </w:pPr>
      <w:r>
        <w:t>le nom des stagiaires concerné</w:t>
      </w:r>
      <w:r w:rsidR="009B718D">
        <w:t>s</w:t>
      </w:r>
      <w:r>
        <w:t>.</w:t>
      </w:r>
    </w:p>
    <w:p w:rsidR="00852A0C" w:rsidRDefault="00852A0C" w:rsidP="00852A0C">
      <w:pPr>
        <w:spacing w:after="0"/>
      </w:pPr>
    </w:p>
    <w:p w:rsidR="00852A0C" w:rsidRDefault="00852A0C" w:rsidP="00852A0C">
      <w:pPr>
        <w:spacing w:after="0"/>
      </w:pPr>
      <w:r>
        <w:t xml:space="preserve">L’édition d’une instance </w:t>
      </w:r>
      <w:r w:rsidR="008076BB">
        <w:t>permet</w:t>
      </w:r>
      <w:r>
        <w:t xml:space="preserve"> d’affecter :</w:t>
      </w:r>
    </w:p>
    <w:p w:rsidR="00852A0C" w:rsidRDefault="00852A0C" w:rsidP="00852A0C">
      <w:pPr>
        <w:pStyle w:val="Paragraphedeliste"/>
        <w:numPr>
          <w:ilvl w:val="0"/>
          <w:numId w:val="7"/>
        </w:numPr>
        <w:spacing w:after="0"/>
      </w:pPr>
      <w:r>
        <w:t>une salle,</w:t>
      </w:r>
    </w:p>
    <w:p w:rsidR="00852A0C" w:rsidRDefault="00852A0C" w:rsidP="00852A0C">
      <w:pPr>
        <w:pStyle w:val="Paragraphedeliste"/>
        <w:numPr>
          <w:ilvl w:val="0"/>
          <w:numId w:val="7"/>
        </w:numPr>
        <w:spacing w:after="0"/>
      </w:pPr>
      <w:r>
        <w:t xml:space="preserve">un </w:t>
      </w:r>
      <w:r w:rsidR="00F92F26">
        <w:t>jury</w:t>
      </w:r>
      <w:r w:rsidR="0092663E">
        <w:t xml:space="preserve"> (Sélection de plu</w:t>
      </w:r>
      <w:r w:rsidR="0084776C">
        <w:t>sieurs professionnels homologué</w:t>
      </w:r>
      <w:r w:rsidR="0092663E">
        <w:t>s)</w:t>
      </w:r>
      <w:r>
        <w:t>.</w:t>
      </w:r>
    </w:p>
    <w:p w:rsidR="00D50E86" w:rsidRDefault="00D50E86">
      <w:r>
        <w:br w:type="page"/>
      </w:r>
    </w:p>
    <w:p w:rsidR="00610E42" w:rsidRDefault="00610E42" w:rsidP="0053482B">
      <w:pPr>
        <w:pStyle w:val="Titre2"/>
      </w:pPr>
      <w:r>
        <w:lastRenderedPageBreak/>
        <w:t>Edition d’une instance d’</w:t>
      </w:r>
      <w:r w:rsidR="0053482B">
        <w:t>évaluation</w:t>
      </w:r>
    </w:p>
    <w:p w:rsidR="0053482B" w:rsidRDefault="0053482B" w:rsidP="0053482B">
      <w:pPr>
        <w:spacing w:after="0"/>
      </w:pPr>
    </w:p>
    <w:p w:rsidR="0053482B" w:rsidRDefault="0053482B" w:rsidP="0053482B">
      <w:pPr>
        <w:spacing w:after="0"/>
      </w:pPr>
      <w:r>
        <w:t xml:space="preserve">Les </w:t>
      </w:r>
      <w:r w:rsidR="00B73A4A">
        <w:t>évaluations</w:t>
      </w:r>
      <w:r>
        <w:t xml:space="preserve"> sont créées à l’aide de la fonctionnalité </w:t>
      </w:r>
      <w:r w:rsidR="00B73A4A" w:rsidRPr="00B73A4A">
        <w:rPr>
          <w:rStyle w:val="Titre1Car"/>
        </w:rPr>
        <w:t>Evaluations</w:t>
      </w:r>
      <w:r w:rsidRPr="00A802EC">
        <w:t>.</w:t>
      </w:r>
    </w:p>
    <w:p w:rsidR="00AF403B" w:rsidRDefault="00AF403B" w:rsidP="0053482B">
      <w:pPr>
        <w:spacing w:after="0"/>
      </w:pPr>
      <w:r>
        <w:t xml:space="preserve">Si une évaluation est supprimée alors les instances </w:t>
      </w:r>
      <w:r w:rsidR="008076BB">
        <w:t>d’évaluation correspondantes s</w:t>
      </w:r>
      <w:r>
        <w:t>ont supprimées.</w:t>
      </w:r>
    </w:p>
    <w:p w:rsidR="00AF403B" w:rsidRDefault="00AF403B" w:rsidP="0053482B">
      <w:pPr>
        <w:spacing w:after="0"/>
      </w:pPr>
    </w:p>
    <w:p w:rsidR="0053482B" w:rsidRDefault="0053482B" w:rsidP="0053482B">
      <w:pPr>
        <w:spacing w:after="0"/>
      </w:pPr>
      <w:r>
        <w:t>Les caractéristiques connues sont :</w:t>
      </w:r>
    </w:p>
    <w:p w:rsidR="0053482B" w:rsidRDefault="0053482B" w:rsidP="0053482B">
      <w:pPr>
        <w:pStyle w:val="Paragraphedeliste"/>
        <w:numPr>
          <w:ilvl w:val="0"/>
          <w:numId w:val="9"/>
        </w:numPr>
        <w:spacing w:after="0"/>
      </w:pPr>
      <w:r>
        <w:t>la date,</w:t>
      </w:r>
    </w:p>
    <w:p w:rsidR="0053482B" w:rsidRDefault="0053482B" w:rsidP="0053482B">
      <w:pPr>
        <w:pStyle w:val="Paragraphedeliste"/>
        <w:numPr>
          <w:ilvl w:val="0"/>
          <w:numId w:val="9"/>
        </w:numPr>
        <w:spacing w:after="0"/>
      </w:pPr>
      <w:r>
        <w:t xml:space="preserve">le </w:t>
      </w:r>
      <w:r w:rsidR="0075780E">
        <w:t>module</w:t>
      </w:r>
      <w:r>
        <w:t xml:space="preserve"> concerné,</w:t>
      </w:r>
    </w:p>
    <w:p w:rsidR="0053482B" w:rsidRDefault="0053482B" w:rsidP="0053482B">
      <w:pPr>
        <w:pStyle w:val="Paragraphedeliste"/>
        <w:numPr>
          <w:ilvl w:val="0"/>
          <w:numId w:val="9"/>
        </w:numPr>
        <w:spacing w:after="0"/>
      </w:pPr>
      <w:r>
        <w:t>le nom des stagiaires concerné</w:t>
      </w:r>
      <w:r w:rsidR="009B718D">
        <w:t>s</w:t>
      </w:r>
      <w:r>
        <w:t>.</w:t>
      </w:r>
    </w:p>
    <w:p w:rsidR="0053482B" w:rsidRDefault="0053482B" w:rsidP="0053482B">
      <w:pPr>
        <w:spacing w:after="0"/>
      </w:pPr>
    </w:p>
    <w:p w:rsidR="0053482B" w:rsidRDefault="002B078F" w:rsidP="0053482B">
      <w:pPr>
        <w:spacing w:after="0"/>
      </w:pPr>
      <w:r>
        <w:t>L’édition d’une instance permet</w:t>
      </w:r>
      <w:r w:rsidR="0053482B">
        <w:t xml:space="preserve"> d’affecter :</w:t>
      </w:r>
    </w:p>
    <w:p w:rsidR="0053482B" w:rsidRDefault="0053482B" w:rsidP="0053482B">
      <w:pPr>
        <w:pStyle w:val="Paragraphedeliste"/>
        <w:numPr>
          <w:ilvl w:val="0"/>
          <w:numId w:val="7"/>
        </w:numPr>
        <w:spacing w:after="0"/>
      </w:pPr>
      <w:r>
        <w:t>une salle,</w:t>
      </w:r>
    </w:p>
    <w:p w:rsidR="0075780E" w:rsidRDefault="0053482B" w:rsidP="001442E2">
      <w:pPr>
        <w:pStyle w:val="Paragraphedeliste"/>
        <w:numPr>
          <w:ilvl w:val="0"/>
          <w:numId w:val="7"/>
        </w:numPr>
        <w:spacing w:after="0"/>
      </w:pPr>
      <w:r>
        <w:t xml:space="preserve">un </w:t>
      </w:r>
      <w:r w:rsidR="0075780E">
        <w:t>formateur</w:t>
      </w:r>
      <w:r>
        <w:t>.</w:t>
      </w:r>
    </w:p>
    <w:p w:rsidR="001442E2" w:rsidRDefault="001442E2"/>
    <w:p w:rsidR="00A3232E" w:rsidRDefault="00A3232E" w:rsidP="00A3232E">
      <w:pPr>
        <w:pStyle w:val="Titre1"/>
      </w:pPr>
      <w:r>
        <w:t>Paramétrage</w:t>
      </w:r>
    </w:p>
    <w:p w:rsidR="00BA03A2" w:rsidRDefault="00BA03A2" w:rsidP="00BA03A2">
      <w:pPr>
        <w:spacing w:after="0"/>
      </w:pPr>
    </w:p>
    <w:p w:rsidR="003725E8" w:rsidRDefault="003725E8" w:rsidP="00BA03A2">
      <w:pPr>
        <w:spacing w:after="0"/>
      </w:pPr>
      <w:r>
        <w:t>Accessible via le bouton paramètre avec un icône « engrenage ».</w:t>
      </w:r>
    </w:p>
    <w:p w:rsidR="003725E8" w:rsidRDefault="003725E8" w:rsidP="003725E8">
      <w:pPr>
        <w:pStyle w:val="Titre2"/>
      </w:pPr>
      <w:r>
        <w:t>Titres professionnels</w:t>
      </w:r>
    </w:p>
    <w:p w:rsidR="003725E8" w:rsidRDefault="003725E8" w:rsidP="003725E8">
      <w:r>
        <w:t>Accessible via le menu déroulant des paramètres.</w:t>
      </w:r>
    </w:p>
    <w:p w:rsidR="003725E8" w:rsidRDefault="003725E8" w:rsidP="003725E8">
      <w:pPr>
        <w:pStyle w:val="Titre3"/>
      </w:pPr>
      <w:r>
        <w:t>Affichage</w:t>
      </w:r>
    </w:p>
    <w:p w:rsidR="003725E8" w:rsidRDefault="003725E8" w:rsidP="003725E8">
      <w:r>
        <w:t>Liste des titres professionnels disponibles.</w:t>
      </w:r>
    </w:p>
    <w:p w:rsidR="003725E8" w:rsidRDefault="003725E8" w:rsidP="003725E8">
      <w:pPr>
        <w:pStyle w:val="Titre3"/>
      </w:pPr>
      <w:r>
        <w:t>Edition</w:t>
      </w:r>
    </w:p>
    <w:p w:rsidR="003725E8" w:rsidRDefault="003725E8" w:rsidP="003725E8">
      <w:pPr>
        <w:spacing w:after="0"/>
      </w:pPr>
      <w:r>
        <w:t>Edition d’un titre professionnel.</w:t>
      </w:r>
    </w:p>
    <w:p w:rsidR="003725E8" w:rsidRDefault="003725E8" w:rsidP="003725E8">
      <w:pPr>
        <w:spacing w:after="0"/>
      </w:pPr>
    </w:p>
    <w:p w:rsidR="003725E8" w:rsidRPr="003725E8" w:rsidRDefault="003725E8" w:rsidP="003725E8">
      <w:pPr>
        <w:pStyle w:val="Titre2"/>
      </w:pPr>
      <w:r>
        <w:t>Professionnels homologués</w:t>
      </w:r>
    </w:p>
    <w:p w:rsidR="003725E8" w:rsidRDefault="003725E8" w:rsidP="003725E8">
      <w:pPr>
        <w:pStyle w:val="Titre3"/>
      </w:pPr>
      <w:r>
        <w:t>Affichage</w:t>
      </w:r>
    </w:p>
    <w:p w:rsidR="003725E8" w:rsidRDefault="003725E8" w:rsidP="003725E8">
      <w:r>
        <w:t>Liste des titres professionnels homologués disponibles.</w:t>
      </w:r>
    </w:p>
    <w:p w:rsidR="003725E8" w:rsidRDefault="003725E8" w:rsidP="003725E8">
      <w:pPr>
        <w:pStyle w:val="Titre3"/>
      </w:pPr>
      <w:r>
        <w:t>Edition</w:t>
      </w:r>
    </w:p>
    <w:p w:rsidR="00445A9E" w:rsidRDefault="003725E8" w:rsidP="003725E8">
      <w:pPr>
        <w:spacing w:after="0"/>
      </w:pPr>
      <w:r>
        <w:t>Edition d’un p</w:t>
      </w:r>
      <w:r w:rsidR="00B13843">
        <w:t>r</w:t>
      </w:r>
      <w:r w:rsidR="00445A9E">
        <w:t>ofessionnel homologué. L’édition comprend la création, la modification et la suppression.</w:t>
      </w:r>
    </w:p>
    <w:p w:rsidR="003725E8" w:rsidRDefault="00445A9E" w:rsidP="003725E8">
      <w:pPr>
        <w:spacing w:after="0"/>
      </w:pPr>
      <w:r>
        <w:t>P</w:t>
      </w:r>
      <w:r w:rsidR="003725E8">
        <w:t>lusieurs homologations peuvent lui être affectées.</w:t>
      </w:r>
    </w:p>
    <w:p w:rsidR="00027BCE" w:rsidRDefault="00027BCE" w:rsidP="003725E8">
      <w:pPr>
        <w:spacing w:after="0"/>
      </w:pPr>
    </w:p>
    <w:p w:rsidR="00027BCE" w:rsidRDefault="00027BCE">
      <w:r>
        <w:br w:type="page"/>
      </w:r>
    </w:p>
    <w:p w:rsidR="00027BCE" w:rsidRPr="003725E8" w:rsidRDefault="00027BCE" w:rsidP="00027BCE">
      <w:pPr>
        <w:pStyle w:val="Titre2"/>
      </w:pPr>
      <w:r>
        <w:lastRenderedPageBreak/>
        <w:t>Utilisateur</w:t>
      </w:r>
    </w:p>
    <w:p w:rsidR="00027BCE" w:rsidRDefault="00027BCE" w:rsidP="00027BCE">
      <w:pPr>
        <w:pStyle w:val="Titre3"/>
      </w:pPr>
      <w:r>
        <w:t>Affichage</w:t>
      </w:r>
    </w:p>
    <w:p w:rsidR="00027BCE" w:rsidRDefault="00027BCE" w:rsidP="00027BCE">
      <w:r>
        <w:t xml:space="preserve">Liste des </w:t>
      </w:r>
      <w:r w:rsidR="00D45947">
        <w:t>utilisateurs de l’application</w:t>
      </w:r>
      <w:r>
        <w:t xml:space="preserve"> disponibles.</w:t>
      </w:r>
      <w:r w:rsidR="00D45947">
        <w:t xml:space="preserve"> Les utilisateurs de l’AD sont récupérés du serveur et stockés dans la base de données de l’application pédagogique afin de gérer les droits ultérieurement.</w:t>
      </w:r>
    </w:p>
    <w:p w:rsidR="00027BCE" w:rsidRDefault="00027BCE" w:rsidP="00027BCE">
      <w:pPr>
        <w:pStyle w:val="Titre3"/>
      </w:pPr>
      <w:r>
        <w:t>Edition</w:t>
      </w:r>
    </w:p>
    <w:p w:rsidR="003725E8" w:rsidRDefault="00027BCE" w:rsidP="003725E8">
      <w:pPr>
        <w:spacing w:after="0"/>
      </w:pPr>
      <w:r>
        <w:t xml:space="preserve">Edition d’un </w:t>
      </w:r>
      <w:r w:rsidR="00D45947">
        <w:t>utilisateur</w:t>
      </w:r>
      <w:r w:rsidR="00B13843">
        <w:t xml:space="preserve">. </w:t>
      </w:r>
      <w:r w:rsidR="00533113">
        <w:t>L’édition comprend la création, la modification et la suppression.</w:t>
      </w:r>
    </w:p>
    <w:p w:rsidR="00533113" w:rsidRDefault="00533113" w:rsidP="003725E8">
      <w:pPr>
        <w:spacing w:after="0"/>
      </w:pPr>
      <w:r>
        <w:t>Le choix du mot de passe est effectué ici.</w:t>
      </w:r>
    </w:p>
    <w:p w:rsidR="00F92C7B" w:rsidRDefault="00F92C7B" w:rsidP="003725E8">
      <w:pPr>
        <w:spacing w:after="0"/>
      </w:pPr>
    </w:p>
    <w:p w:rsidR="00F92C7B" w:rsidRDefault="00F92C7B" w:rsidP="003725E8">
      <w:pPr>
        <w:spacing w:after="0"/>
      </w:pPr>
    </w:p>
    <w:p w:rsidR="00027BCE" w:rsidRPr="003725E8" w:rsidRDefault="002502E0" w:rsidP="00027BCE">
      <w:pPr>
        <w:pStyle w:val="Titre2"/>
      </w:pPr>
      <w:r>
        <w:t>Profil</w:t>
      </w:r>
    </w:p>
    <w:p w:rsidR="00027BCE" w:rsidRDefault="00027BCE" w:rsidP="00027BCE">
      <w:pPr>
        <w:pStyle w:val="Titre3"/>
      </w:pPr>
      <w:r>
        <w:t>Affichage</w:t>
      </w:r>
    </w:p>
    <w:p w:rsidR="00027BCE" w:rsidRDefault="00027BCE" w:rsidP="00027BCE">
      <w:r>
        <w:t>Liste des</w:t>
      </w:r>
      <w:r w:rsidR="002502E0">
        <w:t xml:space="preserve"> profils utilisateurs</w:t>
      </w:r>
      <w:r>
        <w:t xml:space="preserve"> disponibles.</w:t>
      </w:r>
    </w:p>
    <w:p w:rsidR="00027BCE" w:rsidRDefault="00027BCE" w:rsidP="00027BCE">
      <w:pPr>
        <w:pStyle w:val="Titre3"/>
      </w:pPr>
      <w:r>
        <w:t>Edition</w:t>
      </w:r>
    </w:p>
    <w:p w:rsidR="00BF083B" w:rsidRDefault="00027BCE" w:rsidP="003725E8">
      <w:pPr>
        <w:spacing w:after="0"/>
      </w:pPr>
      <w:r>
        <w:t xml:space="preserve">Edition d’un </w:t>
      </w:r>
      <w:r w:rsidR="002502E0">
        <w:t>profil</w:t>
      </w:r>
      <w:r>
        <w:t xml:space="preserve">. </w:t>
      </w:r>
      <w:r w:rsidR="00BF083B">
        <w:t>L’édition comprend la création, la modification et la suppression.</w:t>
      </w:r>
    </w:p>
    <w:p w:rsidR="00027BCE" w:rsidRDefault="002502E0" w:rsidP="003725E8">
      <w:pPr>
        <w:spacing w:after="0"/>
      </w:pPr>
      <w:r>
        <w:t>Sur chacun des profils, les droits d’accès aux différentes fonctionnalités de l’application sont configurables. (Lecture, écriture</w:t>
      </w:r>
      <w:r w:rsidR="00057884">
        <w:t>, aucun droit</w:t>
      </w:r>
      <w:r>
        <w:t>)</w:t>
      </w:r>
      <w:r w:rsidR="00057884">
        <w:t>.</w:t>
      </w:r>
    </w:p>
    <w:p w:rsidR="00057884" w:rsidRDefault="00057884" w:rsidP="003725E8">
      <w:pPr>
        <w:spacing w:after="0"/>
      </w:pPr>
    </w:p>
    <w:p w:rsidR="00057884" w:rsidRDefault="00057884" w:rsidP="003725E8">
      <w:pPr>
        <w:spacing w:after="0"/>
      </w:pPr>
      <w:r>
        <w:t>Chaque type de droit dans l’application est figé. Les types de droit sont par exemple : accès à l’édition des avis, accès à la saisie des absences, etc…</w:t>
      </w:r>
    </w:p>
    <w:p w:rsidR="00E4049A" w:rsidRDefault="00E4049A" w:rsidP="003725E8">
      <w:pPr>
        <w:spacing w:after="0"/>
      </w:pPr>
    </w:p>
    <w:p w:rsidR="00057884" w:rsidRDefault="00057884" w:rsidP="003725E8">
      <w:pPr>
        <w:spacing w:after="0"/>
      </w:pPr>
      <w:r>
        <w:t>Lorsqu’un profil est créé (par exemple Formateur), le paramétrage des types de droit doit être effectué. Chaque type de droit possède trois valeurs possibles :</w:t>
      </w:r>
    </w:p>
    <w:p w:rsidR="00057884" w:rsidRDefault="00057884" w:rsidP="00057884">
      <w:pPr>
        <w:pStyle w:val="Paragraphedeliste"/>
        <w:numPr>
          <w:ilvl w:val="0"/>
          <w:numId w:val="10"/>
        </w:numPr>
        <w:spacing w:after="0"/>
      </w:pPr>
      <w:r>
        <w:t>lecture : Accès seulement en lecture pour ce type de droit.</w:t>
      </w:r>
    </w:p>
    <w:p w:rsidR="00057884" w:rsidRDefault="00057884" w:rsidP="00057884">
      <w:pPr>
        <w:pStyle w:val="Paragraphedeliste"/>
        <w:numPr>
          <w:ilvl w:val="0"/>
          <w:numId w:val="10"/>
        </w:numPr>
        <w:spacing w:after="0"/>
      </w:pPr>
      <w:r>
        <w:t>écriture : Accès en lecture, écriture (création, édition et suppression) pour ce type de droit.</w:t>
      </w:r>
    </w:p>
    <w:p w:rsidR="00057884" w:rsidRDefault="00057884" w:rsidP="00057884">
      <w:pPr>
        <w:pStyle w:val="Paragraphedeliste"/>
        <w:numPr>
          <w:ilvl w:val="0"/>
          <w:numId w:val="10"/>
        </w:numPr>
        <w:spacing w:after="0"/>
      </w:pPr>
      <w:r>
        <w:t>Aucun : Aucun accès pour ce type de droit.</w:t>
      </w:r>
    </w:p>
    <w:p w:rsidR="00F92C7B" w:rsidRDefault="00F92C7B">
      <w:r>
        <w:br w:type="page"/>
      </w:r>
    </w:p>
    <w:p w:rsidR="00057884" w:rsidRDefault="00057884" w:rsidP="00057884">
      <w:pPr>
        <w:spacing w:after="0"/>
      </w:pPr>
      <w:r>
        <w:lastRenderedPageBreak/>
        <w:t>Les types de droits sont les suivant :</w:t>
      </w:r>
    </w:p>
    <w:tbl>
      <w:tblPr>
        <w:tblStyle w:val="Grilledutableau"/>
        <w:tblW w:w="0" w:type="auto"/>
        <w:tblLook w:val="04A0" w:firstRow="1" w:lastRow="0" w:firstColumn="1" w:lastColumn="0" w:noHBand="0" w:noVBand="1"/>
      </w:tblPr>
      <w:tblGrid>
        <w:gridCol w:w="9212"/>
      </w:tblGrid>
      <w:tr w:rsidR="00057884" w:rsidTr="00057884">
        <w:tc>
          <w:tcPr>
            <w:tcW w:w="9212" w:type="dxa"/>
            <w:shd w:val="clear" w:color="auto" w:fill="auto"/>
          </w:tcPr>
          <w:p w:rsidR="00057884" w:rsidRDefault="00057884" w:rsidP="00057884">
            <w:pPr>
              <w:jc w:val="center"/>
            </w:pPr>
            <w:r w:rsidRPr="00057884">
              <w:rPr>
                <w:rFonts w:asciiTheme="majorHAnsi" w:eastAsiaTheme="majorEastAsia" w:hAnsiTheme="majorHAnsi" w:cstheme="majorBidi"/>
                <w:b/>
                <w:bCs/>
                <w:color w:val="4F81BD" w:themeColor="accent1"/>
                <w:sz w:val="26"/>
                <w:szCs w:val="26"/>
              </w:rPr>
              <w:t>Types de droit</w:t>
            </w:r>
          </w:p>
        </w:tc>
      </w:tr>
      <w:tr w:rsidR="00140724" w:rsidTr="00057884">
        <w:tc>
          <w:tcPr>
            <w:tcW w:w="9212" w:type="dxa"/>
          </w:tcPr>
          <w:p w:rsidR="00140724" w:rsidRDefault="00FC2368" w:rsidP="00057884">
            <w:r>
              <w:t>Accès à la fonctionnalité stagiaire</w:t>
            </w:r>
          </w:p>
        </w:tc>
      </w:tr>
      <w:tr w:rsidR="00057884" w:rsidTr="00057884">
        <w:tc>
          <w:tcPr>
            <w:tcW w:w="9212" w:type="dxa"/>
          </w:tcPr>
          <w:p w:rsidR="00057884" w:rsidRDefault="00057884" w:rsidP="00057884">
            <w:r>
              <w:t>Edition absence</w:t>
            </w:r>
            <w:r w:rsidR="00140724">
              <w:t xml:space="preserve"> (Tableau détail stagiaire)</w:t>
            </w:r>
          </w:p>
        </w:tc>
      </w:tr>
      <w:tr w:rsidR="00057884" w:rsidTr="00057884">
        <w:tc>
          <w:tcPr>
            <w:tcW w:w="9212" w:type="dxa"/>
          </w:tcPr>
          <w:p w:rsidR="00057884" w:rsidRDefault="00057884" w:rsidP="00057884">
            <w:r>
              <w:t>Edition échanges</w:t>
            </w:r>
            <w:r w:rsidR="00140724">
              <w:t xml:space="preserve"> (Tableau détail stagiaire)</w:t>
            </w:r>
          </w:p>
        </w:tc>
      </w:tr>
      <w:tr w:rsidR="00057884" w:rsidTr="00057884">
        <w:tc>
          <w:tcPr>
            <w:tcW w:w="9212" w:type="dxa"/>
          </w:tcPr>
          <w:p w:rsidR="00057884" w:rsidRDefault="00057884" w:rsidP="00057884">
            <w:r>
              <w:t>Edition</w:t>
            </w:r>
            <w:r w:rsidR="00CA65A0">
              <w:t xml:space="preserve"> avis</w:t>
            </w:r>
            <w:r w:rsidR="00140724">
              <w:t xml:space="preserve"> (Tableau détail stagiaire)</w:t>
            </w:r>
          </w:p>
        </w:tc>
      </w:tr>
      <w:tr w:rsidR="00057884" w:rsidTr="00057884">
        <w:tc>
          <w:tcPr>
            <w:tcW w:w="9212" w:type="dxa"/>
          </w:tcPr>
          <w:p w:rsidR="00057884" w:rsidRDefault="00FC2368" w:rsidP="00057884">
            <w:r>
              <w:t>Accès fonctionnalité Evaluation</w:t>
            </w:r>
          </w:p>
        </w:tc>
      </w:tr>
      <w:tr w:rsidR="00FC2368" w:rsidTr="00057884">
        <w:tc>
          <w:tcPr>
            <w:tcW w:w="9212" w:type="dxa"/>
          </w:tcPr>
          <w:p w:rsidR="00FC2368" w:rsidRDefault="00FC2368" w:rsidP="00057884">
            <w:r>
              <w:t>Edition évaluation (Tableau des évaluations)</w:t>
            </w:r>
          </w:p>
        </w:tc>
      </w:tr>
      <w:tr w:rsidR="00057884" w:rsidTr="00057884">
        <w:tc>
          <w:tcPr>
            <w:tcW w:w="9212" w:type="dxa"/>
          </w:tcPr>
          <w:p w:rsidR="00057884" w:rsidRDefault="00FC2368" w:rsidP="00FC2368">
            <w:r>
              <w:t>Accès fonctionnalité Session de validation</w:t>
            </w:r>
          </w:p>
        </w:tc>
      </w:tr>
      <w:tr w:rsidR="00FC2368" w:rsidTr="00057884">
        <w:tc>
          <w:tcPr>
            <w:tcW w:w="9212" w:type="dxa"/>
          </w:tcPr>
          <w:p w:rsidR="00FC2368" w:rsidRDefault="00FC2368" w:rsidP="00FC2368">
            <w:r>
              <w:t>Edition session de validation (Tableau des sessions de validation)</w:t>
            </w:r>
          </w:p>
        </w:tc>
      </w:tr>
      <w:tr w:rsidR="00FC2368" w:rsidTr="00057884">
        <w:tc>
          <w:tcPr>
            <w:tcW w:w="9212" w:type="dxa"/>
          </w:tcPr>
          <w:p w:rsidR="00FC2368" w:rsidRDefault="00FC2368" w:rsidP="00F00287">
            <w:r>
              <w:t>Accès planning</w:t>
            </w:r>
          </w:p>
        </w:tc>
      </w:tr>
      <w:tr w:rsidR="00FC2368" w:rsidTr="00057884">
        <w:tc>
          <w:tcPr>
            <w:tcW w:w="9212" w:type="dxa"/>
          </w:tcPr>
          <w:p w:rsidR="00FC2368" w:rsidRDefault="00FC2368" w:rsidP="00F00287">
            <w:r>
              <w:t>Affichage cours (planning)</w:t>
            </w:r>
          </w:p>
        </w:tc>
      </w:tr>
      <w:tr w:rsidR="00FC2368" w:rsidTr="00FC2368">
        <w:tc>
          <w:tcPr>
            <w:tcW w:w="9212" w:type="dxa"/>
          </w:tcPr>
          <w:p w:rsidR="00FC2368" w:rsidRDefault="00FC2368" w:rsidP="00F00287">
            <w:r>
              <w:t>Edition cours (planning)</w:t>
            </w:r>
          </w:p>
        </w:tc>
      </w:tr>
      <w:tr w:rsidR="00FC2368" w:rsidTr="00FC2368">
        <w:tc>
          <w:tcPr>
            <w:tcW w:w="9212" w:type="dxa"/>
          </w:tcPr>
          <w:p w:rsidR="00FC2368" w:rsidRDefault="00FC2368" w:rsidP="00FC2368">
            <w:r>
              <w:t>Affichage évaluation (planning)</w:t>
            </w:r>
          </w:p>
        </w:tc>
      </w:tr>
      <w:tr w:rsidR="00FC2368" w:rsidTr="00FC2368">
        <w:tc>
          <w:tcPr>
            <w:tcW w:w="9212" w:type="dxa"/>
          </w:tcPr>
          <w:p w:rsidR="00FC2368" w:rsidRDefault="00FC2368" w:rsidP="00F00287">
            <w:r>
              <w:t>Edition évaluation (planning)</w:t>
            </w:r>
          </w:p>
        </w:tc>
      </w:tr>
      <w:tr w:rsidR="00FC2368" w:rsidTr="00FC2368">
        <w:tc>
          <w:tcPr>
            <w:tcW w:w="9212" w:type="dxa"/>
          </w:tcPr>
          <w:p w:rsidR="00FC2368" w:rsidRDefault="00FC2368" w:rsidP="00FC2368">
            <w:r>
              <w:t>Affichage session de validation (planning)</w:t>
            </w:r>
          </w:p>
        </w:tc>
      </w:tr>
      <w:tr w:rsidR="00FC2368" w:rsidTr="00FC2368">
        <w:tc>
          <w:tcPr>
            <w:tcW w:w="9212" w:type="dxa"/>
          </w:tcPr>
          <w:p w:rsidR="00FC2368" w:rsidRDefault="00FC2368" w:rsidP="00FC2368">
            <w:r>
              <w:t>Edition session de validation (planning)</w:t>
            </w:r>
          </w:p>
        </w:tc>
      </w:tr>
      <w:tr w:rsidR="00FC2368" w:rsidTr="00FC2368">
        <w:tc>
          <w:tcPr>
            <w:tcW w:w="9212" w:type="dxa"/>
          </w:tcPr>
          <w:p w:rsidR="00FC2368" w:rsidRDefault="00FC2368" w:rsidP="00FC2368">
            <w:r>
              <w:t xml:space="preserve">Limite de lecture du planning (2 semaines, infini, </w:t>
            </w:r>
            <w:proofErr w:type="spellStart"/>
            <w:r>
              <w:t>etc</w:t>
            </w:r>
            <w:proofErr w:type="spellEnd"/>
            <w:r>
              <w:t>)</w:t>
            </w:r>
          </w:p>
        </w:tc>
      </w:tr>
      <w:tr w:rsidR="00FC2368" w:rsidTr="00FC2368">
        <w:tc>
          <w:tcPr>
            <w:tcW w:w="9212" w:type="dxa"/>
          </w:tcPr>
          <w:p w:rsidR="00FC2368" w:rsidRDefault="00FC2368" w:rsidP="00FC2368">
            <w:r>
              <w:t>Accès Saisie en masse des absences</w:t>
            </w:r>
          </w:p>
        </w:tc>
      </w:tr>
      <w:tr w:rsidR="00FC2368" w:rsidTr="00FC2368">
        <w:tc>
          <w:tcPr>
            <w:tcW w:w="9212" w:type="dxa"/>
          </w:tcPr>
          <w:p w:rsidR="00FC2368" w:rsidRDefault="00FC2368" w:rsidP="00FC2368">
            <w:r>
              <w:t>Accès Saisie des avis</w:t>
            </w:r>
          </w:p>
        </w:tc>
      </w:tr>
      <w:tr w:rsidR="00FC2368" w:rsidTr="00FC2368">
        <w:tc>
          <w:tcPr>
            <w:tcW w:w="9212" w:type="dxa"/>
          </w:tcPr>
          <w:p w:rsidR="00FC2368" w:rsidRDefault="00FC2368" w:rsidP="00FC2368">
            <w:r>
              <w:t>Accès Utilisateurs</w:t>
            </w:r>
          </w:p>
        </w:tc>
      </w:tr>
      <w:tr w:rsidR="00FC2368" w:rsidTr="00FC2368">
        <w:tc>
          <w:tcPr>
            <w:tcW w:w="9212" w:type="dxa"/>
          </w:tcPr>
          <w:p w:rsidR="00FC2368" w:rsidRDefault="00FC2368" w:rsidP="00FC2368">
            <w:r>
              <w:t>Edition utilisateurs (Tableau des utilisateurs)</w:t>
            </w:r>
          </w:p>
        </w:tc>
      </w:tr>
      <w:tr w:rsidR="00FC2368" w:rsidTr="00FC2368">
        <w:tc>
          <w:tcPr>
            <w:tcW w:w="9212" w:type="dxa"/>
          </w:tcPr>
          <w:p w:rsidR="00FC2368" w:rsidRDefault="00FC2368" w:rsidP="00FC2368">
            <w:r>
              <w:t>Accès Titre professionnel</w:t>
            </w:r>
          </w:p>
        </w:tc>
      </w:tr>
      <w:tr w:rsidR="00FC2368" w:rsidTr="00FC2368">
        <w:tc>
          <w:tcPr>
            <w:tcW w:w="9212" w:type="dxa"/>
          </w:tcPr>
          <w:p w:rsidR="00FC2368" w:rsidRDefault="00FC2368" w:rsidP="00FC2368">
            <w:r>
              <w:t>Accès Professionnel homologué</w:t>
            </w:r>
          </w:p>
        </w:tc>
      </w:tr>
      <w:tr w:rsidR="00FC2368" w:rsidTr="00FC2368">
        <w:tc>
          <w:tcPr>
            <w:tcW w:w="9212" w:type="dxa"/>
          </w:tcPr>
          <w:p w:rsidR="00FC2368" w:rsidRDefault="00FC2368" w:rsidP="00F00287">
            <w:r>
              <w:t>Edition professionnels homologués (Tableau des professionnels homologués)</w:t>
            </w:r>
          </w:p>
        </w:tc>
      </w:tr>
      <w:tr w:rsidR="00017086" w:rsidTr="00FC2368">
        <w:tc>
          <w:tcPr>
            <w:tcW w:w="9212" w:type="dxa"/>
          </w:tcPr>
          <w:p w:rsidR="00017086" w:rsidRDefault="00017086" w:rsidP="00017086">
            <w:r>
              <w:t>Accès Profil</w:t>
            </w:r>
          </w:p>
        </w:tc>
      </w:tr>
      <w:tr w:rsidR="00017086" w:rsidTr="00FC2368">
        <w:tc>
          <w:tcPr>
            <w:tcW w:w="9212" w:type="dxa"/>
          </w:tcPr>
          <w:p w:rsidR="00017086" w:rsidRDefault="00017086" w:rsidP="00017086">
            <w:r>
              <w:t>Edition profil (Tableau des profils)</w:t>
            </w:r>
          </w:p>
        </w:tc>
      </w:tr>
      <w:tr w:rsidR="00017086" w:rsidTr="00FC2368">
        <w:tc>
          <w:tcPr>
            <w:tcW w:w="9212" w:type="dxa"/>
          </w:tcPr>
          <w:p w:rsidR="00017086" w:rsidRDefault="00017086" w:rsidP="00017086">
            <w:r>
              <w:t>Accès Evaluation (paramétrage)</w:t>
            </w:r>
          </w:p>
        </w:tc>
      </w:tr>
      <w:tr w:rsidR="00017086" w:rsidTr="00FC2368">
        <w:tc>
          <w:tcPr>
            <w:tcW w:w="9212" w:type="dxa"/>
          </w:tcPr>
          <w:p w:rsidR="00017086" w:rsidRDefault="00017086" w:rsidP="00017086">
            <w:r>
              <w:t>Edition des évaluations (Tableau des évaluations - Paramétrage)</w:t>
            </w:r>
          </w:p>
        </w:tc>
      </w:tr>
    </w:tbl>
    <w:p w:rsidR="00057884" w:rsidRDefault="00057884" w:rsidP="003725E8">
      <w:pPr>
        <w:spacing w:after="0"/>
      </w:pPr>
    </w:p>
    <w:p w:rsidR="00E4049A" w:rsidRPr="003725E8" w:rsidRDefault="000A74F8" w:rsidP="00E4049A">
      <w:pPr>
        <w:pStyle w:val="Titre2"/>
      </w:pPr>
      <w:r>
        <w:t>Sujet d’é</w:t>
      </w:r>
      <w:r w:rsidR="00E4049A">
        <w:t>valuation</w:t>
      </w:r>
    </w:p>
    <w:p w:rsidR="00E4049A" w:rsidRDefault="00E4049A" w:rsidP="00E4049A">
      <w:pPr>
        <w:pStyle w:val="Titre3"/>
      </w:pPr>
      <w:r>
        <w:t>Affichage</w:t>
      </w:r>
    </w:p>
    <w:p w:rsidR="00E4049A" w:rsidRDefault="00E4049A" w:rsidP="00E4049A">
      <w:r>
        <w:t>Liste des sujets d’évaluation.</w:t>
      </w:r>
    </w:p>
    <w:p w:rsidR="00E4049A" w:rsidRDefault="00E4049A" w:rsidP="00E4049A">
      <w:pPr>
        <w:pStyle w:val="Titre3"/>
      </w:pPr>
      <w:r>
        <w:t>Edition</w:t>
      </w:r>
    </w:p>
    <w:p w:rsidR="00057884" w:rsidRPr="00057884" w:rsidRDefault="00E4049A" w:rsidP="00F92C7B">
      <w:pPr>
        <w:spacing w:after="0"/>
      </w:pPr>
      <w:r>
        <w:t xml:space="preserve">Edition d’un sujet d’évaluation </w:t>
      </w:r>
      <w:r w:rsidR="000E549F">
        <w:t xml:space="preserve">et </w:t>
      </w:r>
      <w:r>
        <w:t>de son numéro de version. L’édition comprend la création, la modification et la suppression.</w:t>
      </w:r>
    </w:p>
    <w:sectPr w:rsidR="00057884" w:rsidRPr="00057884" w:rsidSect="000D715F">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6CA" w:rsidRDefault="000216CA" w:rsidP="000D715F">
      <w:pPr>
        <w:spacing w:after="0" w:line="240" w:lineRule="auto"/>
      </w:pPr>
      <w:r>
        <w:separator/>
      </w:r>
    </w:p>
  </w:endnote>
  <w:endnote w:type="continuationSeparator" w:id="0">
    <w:p w:rsidR="000216CA" w:rsidRDefault="000216CA" w:rsidP="000D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0D715F">
      <w:tc>
        <w:tcPr>
          <w:tcW w:w="918" w:type="dxa"/>
        </w:tcPr>
        <w:p w:rsidR="000D715F" w:rsidRDefault="000D715F">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894402" w:rsidRPr="0089440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715F" w:rsidRDefault="000D715F" w:rsidP="000D715F">
          <w:pPr>
            <w:pStyle w:val="Pieddepage"/>
          </w:pPr>
          <w:r w:rsidRPr="000D715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Promotion AL3 – Groupe B</w:t>
          </w:r>
        </w:p>
      </w:tc>
    </w:tr>
  </w:tbl>
  <w:p w:rsidR="000D715F" w:rsidRDefault="000D715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6CA" w:rsidRDefault="000216CA" w:rsidP="000D715F">
      <w:pPr>
        <w:spacing w:after="0" w:line="240" w:lineRule="auto"/>
      </w:pPr>
      <w:r>
        <w:separator/>
      </w:r>
    </w:p>
  </w:footnote>
  <w:footnote w:type="continuationSeparator" w:id="0">
    <w:p w:rsidR="000216CA" w:rsidRDefault="000216CA" w:rsidP="000D7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0D715F">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D715F" w:rsidRDefault="000D715F">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Gestion pédagogique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4-09-20T00:00:00Z">
            <w:dateFormat w:val="yyyy"/>
            <w:lid w:val="fr-FR"/>
            <w:storeMappedDataAs w:val="dateTime"/>
            <w:calendar w:val="gregorian"/>
          </w:date>
        </w:sdtPr>
        <w:sdtEndPr/>
        <w:sdtContent>
          <w:tc>
            <w:tcPr>
              <w:tcW w:w="1105" w:type="dxa"/>
            </w:tcPr>
            <w:p w:rsidR="000D715F" w:rsidRDefault="000D715F">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0D715F" w:rsidRDefault="000D715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6EA6"/>
    <w:multiLevelType w:val="hybridMultilevel"/>
    <w:tmpl w:val="40A2E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890AB1"/>
    <w:multiLevelType w:val="hybridMultilevel"/>
    <w:tmpl w:val="945AD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A953AB"/>
    <w:multiLevelType w:val="hybridMultilevel"/>
    <w:tmpl w:val="11100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9F45EA"/>
    <w:multiLevelType w:val="hybridMultilevel"/>
    <w:tmpl w:val="B4825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DB3415"/>
    <w:multiLevelType w:val="hybridMultilevel"/>
    <w:tmpl w:val="9E46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4C3EF8"/>
    <w:multiLevelType w:val="hybridMultilevel"/>
    <w:tmpl w:val="C7D25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752C99"/>
    <w:multiLevelType w:val="hybridMultilevel"/>
    <w:tmpl w:val="52A27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1F1CF3"/>
    <w:multiLevelType w:val="hybridMultilevel"/>
    <w:tmpl w:val="7974D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566D55"/>
    <w:multiLevelType w:val="hybridMultilevel"/>
    <w:tmpl w:val="35660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E83D42"/>
    <w:multiLevelType w:val="hybridMultilevel"/>
    <w:tmpl w:val="8E386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E73605A"/>
    <w:multiLevelType w:val="hybridMultilevel"/>
    <w:tmpl w:val="502AD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E746B31"/>
    <w:multiLevelType w:val="hybridMultilevel"/>
    <w:tmpl w:val="19DED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8"/>
  </w:num>
  <w:num w:numId="5">
    <w:abstractNumId w:val="0"/>
  </w:num>
  <w:num w:numId="6">
    <w:abstractNumId w:val="4"/>
  </w:num>
  <w:num w:numId="7">
    <w:abstractNumId w:val="2"/>
  </w:num>
  <w:num w:numId="8">
    <w:abstractNumId w:val="11"/>
  </w:num>
  <w:num w:numId="9">
    <w:abstractNumId w:val="10"/>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582"/>
    <w:rsid w:val="00017086"/>
    <w:rsid w:val="000216CA"/>
    <w:rsid w:val="00026285"/>
    <w:rsid w:val="00027BCE"/>
    <w:rsid w:val="00057884"/>
    <w:rsid w:val="0006144B"/>
    <w:rsid w:val="000713D0"/>
    <w:rsid w:val="00077BD3"/>
    <w:rsid w:val="000A74F8"/>
    <w:rsid w:val="000D715F"/>
    <w:rsid w:val="000E549F"/>
    <w:rsid w:val="00140724"/>
    <w:rsid w:val="001442E2"/>
    <w:rsid w:val="001721F3"/>
    <w:rsid w:val="00173685"/>
    <w:rsid w:val="001C3614"/>
    <w:rsid w:val="001E59E3"/>
    <w:rsid w:val="0020571B"/>
    <w:rsid w:val="002502E0"/>
    <w:rsid w:val="002B078F"/>
    <w:rsid w:val="002E7582"/>
    <w:rsid w:val="003725E8"/>
    <w:rsid w:val="003A3E18"/>
    <w:rsid w:val="003C45F6"/>
    <w:rsid w:val="00445A9E"/>
    <w:rsid w:val="00476863"/>
    <w:rsid w:val="0048003D"/>
    <w:rsid w:val="00505EB1"/>
    <w:rsid w:val="00513BFF"/>
    <w:rsid w:val="00533113"/>
    <w:rsid w:val="0053482B"/>
    <w:rsid w:val="00541570"/>
    <w:rsid w:val="00610E42"/>
    <w:rsid w:val="006502C8"/>
    <w:rsid w:val="00671C20"/>
    <w:rsid w:val="00671D72"/>
    <w:rsid w:val="00677D66"/>
    <w:rsid w:val="006B065B"/>
    <w:rsid w:val="006E42AE"/>
    <w:rsid w:val="0073574B"/>
    <w:rsid w:val="0075780E"/>
    <w:rsid w:val="007A35D3"/>
    <w:rsid w:val="008076BB"/>
    <w:rsid w:val="00834427"/>
    <w:rsid w:val="0084776C"/>
    <w:rsid w:val="00852A0C"/>
    <w:rsid w:val="00865F07"/>
    <w:rsid w:val="00885A62"/>
    <w:rsid w:val="00893567"/>
    <w:rsid w:val="00893B3A"/>
    <w:rsid w:val="00894402"/>
    <w:rsid w:val="008E19F4"/>
    <w:rsid w:val="0091299F"/>
    <w:rsid w:val="0092663E"/>
    <w:rsid w:val="009A693C"/>
    <w:rsid w:val="009B718D"/>
    <w:rsid w:val="00A3232E"/>
    <w:rsid w:val="00A431A3"/>
    <w:rsid w:val="00A802EC"/>
    <w:rsid w:val="00AA27D4"/>
    <w:rsid w:val="00AD4692"/>
    <w:rsid w:val="00AD7A75"/>
    <w:rsid w:val="00AF403B"/>
    <w:rsid w:val="00B13843"/>
    <w:rsid w:val="00B574E1"/>
    <w:rsid w:val="00B62CED"/>
    <w:rsid w:val="00B73A4A"/>
    <w:rsid w:val="00BA03A2"/>
    <w:rsid w:val="00BB3B87"/>
    <w:rsid w:val="00BD5789"/>
    <w:rsid w:val="00BF083B"/>
    <w:rsid w:val="00C34C4D"/>
    <w:rsid w:val="00C53B51"/>
    <w:rsid w:val="00C60EC3"/>
    <w:rsid w:val="00C62B94"/>
    <w:rsid w:val="00C704AF"/>
    <w:rsid w:val="00CA65A0"/>
    <w:rsid w:val="00CC2B91"/>
    <w:rsid w:val="00CD2764"/>
    <w:rsid w:val="00D153E5"/>
    <w:rsid w:val="00D2053E"/>
    <w:rsid w:val="00D45947"/>
    <w:rsid w:val="00D50E86"/>
    <w:rsid w:val="00DC5E97"/>
    <w:rsid w:val="00DC71B8"/>
    <w:rsid w:val="00E23BC2"/>
    <w:rsid w:val="00E4049A"/>
    <w:rsid w:val="00EB18D1"/>
    <w:rsid w:val="00EE4DAE"/>
    <w:rsid w:val="00F207D2"/>
    <w:rsid w:val="00F46C79"/>
    <w:rsid w:val="00F52636"/>
    <w:rsid w:val="00F92C7B"/>
    <w:rsid w:val="00F92F26"/>
    <w:rsid w:val="00FA7DE6"/>
    <w:rsid w:val="00FC2368"/>
    <w:rsid w:val="00FF5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5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C71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758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58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E7582"/>
    <w:pPr>
      <w:ind w:left="720"/>
      <w:contextualSpacing/>
    </w:pPr>
  </w:style>
  <w:style w:type="character" w:customStyle="1" w:styleId="Titre3Car">
    <w:name w:val="Titre 3 Car"/>
    <w:basedOn w:val="Policepardfaut"/>
    <w:link w:val="Titre3"/>
    <w:uiPriority w:val="9"/>
    <w:rsid w:val="00DC71B8"/>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A7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0D715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D715F"/>
    <w:rPr>
      <w:rFonts w:eastAsiaTheme="minorEastAsia"/>
      <w:lang w:eastAsia="fr-FR"/>
    </w:rPr>
  </w:style>
  <w:style w:type="paragraph" w:styleId="Textedebulles">
    <w:name w:val="Balloon Text"/>
    <w:basedOn w:val="Normal"/>
    <w:link w:val="TextedebullesCar"/>
    <w:uiPriority w:val="99"/>
    <w:semiHidden/>
    <w:unhideWhenUsed/>
    <w:rsid w:val="000D71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715F"/>
    <w:rPr>
      <w:rFonts w:ascii="Tahoma" w:hAnsi="Tahoma" w:cs="Tahoma"/>
      <w:sz w:val="16"/>
      <w:szCs w:val="16"/>
    </w:rPr>
  </w:style>
  <w:style w:type="paragraph" w:styleId="En-tte">
    <w:name w:val="header"/>
    <w:basedOn w:val="Normal"/>
    <w:link w:val="En-tteCar"/>
    <w:uiPriority w:val="99"/>
    <w:unhideWhenUsed/>
    <w:rsid w:val="000D715F"/>
    <w:pPr>
      <w:tabs>
        <w:tab w:val="center" w:pos="4536"/>
        <w:tab w:val="right" w:pos="9072"/>
      </w:tabs>
      <w:spacing w:after="0" w:line="240" w:lineRule="auto"/>
    </w:pPr>
  </w:style>
  <w:style w:type="character" w:customStyle="1" w:styleId="En-tteCar">
    <w:name w:val="En-tête Car"/>
    <w:basedOn w:val="Policepardfaut"/>
    <w:link w:val="En-tte"/>
    <w:uiPriority w:val="99"/>
    <w:rsid w:val="000D715F"/>
  </w:style>
  <w:style w:type="paragraph" w:styleId="Pieddepage">
    <w:name w:val="footer"/>
    <w:basedOn w:val="Normal"/>
    <w:link w:val="PieddepageCar"/>
    <w:uiPriority w:val="99"/>
    <w:unhideWhenUsed/>
    <w:rsid w:val="000D71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1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5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C71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758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58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E7582"/>
    <w:pPr>
      <w:ind w:left="720"/>
      <w:contextualSpacing/>
    </w:pPr>
  </w:style>
  <w:style w:type="character" w:customStyle="1" w:styleId="Titre3Car">
    <w:name w:val="Titre 3 Car"/>
    <w:basedOn w:val="Policepardfaut"/>
    <w:link w:val="Titre3"/>
    <w:uiPriority w:val="9"/>
    <w:rsid w:val="00DC71B8"/>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A7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0D715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D715F"/>
    <w:rPr>
      <w:rFonts w:eastAsiaTheme="minorEastAsia"/>
      <w:lang w:eastAsia="fr-FR"/>
    </w:rPr>
  </w:style>
  <w:style w:type="paragraph" w:styleId="Textedebulles">
    <w:name w:val="Balloon Text"/>
    <w:basedOn w:val="Normal"/>
    <w:link w:val="TextedebullesCar"/>
    <w:uiPriority w:val="99"/>
    <w:semiHidden/>
    <w:unhideWhenUsed/>
    <w:rsid w:val="000D71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715F"/>
    <w:rPr>
      <w:rFonts w:ascii="Tahoma" w:hAnsi="Tahoma" w:cs="Tahoma"/>
      <w:sz w:val="16"/>
      <w:szCs w:val="16"/>
    </w:rPr>
  </w:style>
  <w:style w:type="paragraph" w:styleId="En-tte">
    <w:name w:val="header"/>
    <w:basedOn w:val="Normal"/>
    <w:link w:val="En-tteCar"/>
    <w:uiPriority w:val="99"/>
    <w:unhideWhenUsed/>
    <w:rsid w:val="000D715F"/>
    <w:pPr>
      <w:tabs>
        <w:tab w:val="center" w:pos="4536"/>
        <w:tab w:val="right" w:pos="9072"/>
      </w:tabs>
      <w:spacing w:after="0" w:line="240" w:lineRule="auto"/>
    </w:pPr>
  </w:style>
  <w:style w:type="character" w:customStyle="1" w:styleId="En-tteCar">
    <w:name w:val="En-tête Car"/>
    <w:basedOn w:val="Policepardfaut"/>
    <w:link w:val="En-tte"/>
    <w:uiPriority w:val="99"/>
    <w:rsid w:val="000D715F"/>
  </w:style>
  <w:style w:type="paragraph" w:styleId="Pieddepage">
    <w:name w:val="footer"/>
    <w:basedOn w:val="Normal"/>
    <w:link w:val="PieddepageCar"/>
    <w:uiPriority w:val="99"/>
    <w:unhideWhenUsed/>
    <w:rsid w:val="000D71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3BA25DABB74925A68980A73FDB193C"/>
        <w:category>
          <w:name w:val="Général"/>
          <w:gallery w:val="placeholder"/>
        </w:category>
        <w:types>
          <w:type w:val="bbPlcHdr"/>
        </w:types>
        <w:behaviors>
          <w:behavior w:val="content"/>
        </w:behaviors>
        <w:guid w:val="{B89CE4DF-C03B-4372-91F2-721CFB7A851D}"/>
      </w:docPartPr>
      <w:docPartBody>
        <w:p w:rsidR="00863090" w:rsidRDefault="00B51156" w:rsidP="00B51156">
          <w:pPr>
            <w:pStyle w:val="A93BA25DABB74925A68980A73FDB193C"/>
          </w:pPr>
          <w:r>
            <w:rPr>
              <w:rFonts w:asciiTheme="majorHAnsi" w:eastAsiaTheme="majorEastAsia" w:hAnsiTheme="majorHAnsi" w:cstheme="majorBidi"/>
              <w:sz w:val="72"/>
              <w:szCs w:val="72"/>
            </w:rPr>
            <w:t>[Titre du document]</w:t>
          </w:r>
        </w:p>
      </w:docPartBody>
    </w:docPart>
    <w:docPart>
      <w:docPartPr>
        <w:name w:val="F2FD2A8CBA58469C92F53699D77E54F6"/>
        <w:category>
          <w:name w:val="Général"/>
          <w:gallery w:val="placeholder"/>
        </w:category>
        <w:types>
          <w:type w:val="bbPlcHdr"/>
        </w:types>
        <w:behaviors>
          <w:behavior w:val="content"/>
        </w:behaviors>
        <w:guid w:val="{7CD97DD3-468D-4E71-AE80-11504FBE5AC1}"/>
      </w:docPartPr>
      <w:docPartBody>
        <w:p w:rsidR="00863090" w:rsidRDefault="00B51156" w:rsidP="00B51156">
          <w:pPr>
            <w:pStyle w:val="F2FD2A8CBA58469C92F53699D77E54F6"/>
          </w:pPr>
          <w:r>
            <w:rPr>
              <w:rFonts w:asciiTheme="majorHAnsi" w:eastAsiaTheme="majorEastAsia" w:hAnsiTheme="majorHAnsi" w:cstheme="majorBidi"/>
              <w:sz w:val="36"/>
              <w:szCs w:val="36"/>
            </w:rPr>
            <w:t>[Choisir la date]</w:t>
          </w:r>
        </w:p>
      </w:docPartBody>
    </w:docPart>
    <w:docPart>
      <w:docPartPr>
        <w:name w:val="8FD69B81CDE74C0899DA640786793E55"/>
        <w:category>
          <w:name w:val="Général"/>
          <w:gallery w:val="placeholder"/>
        </w:category>
        <w:types>
          <w:type w:val="bbPlcHdr"/>
        </w:types>
        <w:behaviors>
          <w:behavior w:val="content"/>
        </w:behaviors>
        <w:guid w:val="{07906AC8-9871-4998-B7DE-1C2FBE81BE83}"/>
      </w:docPartPr>
      <w:docPartBody>
        <w:p w:rsidR="00863090" w:rsidRDefault="00B51156" w:rsidP="00B51156">
          <w:pPr>
            <w:pStyle w:val="8FD69B81CDE74C0899DA640786793E55"/>
          </w:pPr>
          <w:r>
            <w:rPr>
              <w:color w:val="4F81BD" w:themeColor="accent1"/>
              <w:sz w:val="200"/>
              <w:szCs w:val="200"/>
            </w:rPr>
            <w:t>[Année]</w:t>
          </w:r>
        </w:p>
      </w:docPartBody>
    </w:docPart>
    <w:docPart>
      <w:docPartPr>
        <w:name w:val="6C7448CBC46F4E618B507BA89C02435D"/>
        <w:category>
          <w:name w:val="Général"/>
          <w:gallery w:val="placeholder"/>
        </w:category>
        <w:types>
          <w:type w:val="bbPlcHdr"/>
        </w:types>
        <w:behaviors>
          <w:behavior w:val="content"/>
        </w:behaviors>
        <w:guid w:val="{ACAA04B0-BBF9-4B35-94D6-AC6A3FBD5AE7}"/>
      </w:docPartPr>
      <w:docPartBody>
        <w:p w:rsidR="00863090" w:rsidRDefault="00B51156" w:rsidP="00B51156">
          <w:pPr>
            <w:pStyle w:val="6C7448CBC46F4E618B507BA89C02435D"/>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6"/>
    <w:rsid w:val="00863090"/>
    <w:rsid w:val="00944980"/>
    <w:rsid w:val="00B51156"/>
    <w:rsid w:val="00C92496"/>
    <w:rsid w:val="00E365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3BA25DABB74925A68980A73FDB193C">
    <w:name w:val="A93BA25DABB74925A68980A73FDB193C"/>
    <w:rsid w:val="00B51156"/>
  </w:style>
  <w:style w:type="paragraph" w:customStyle="1" w:styleId="F2FD2A8CBA58469C92F53699D77E54F6">
    <w:name w:val="F2FD2A8CBA58469C92F53699D77E54F6"/>
    <w:rsid w:val="00B51156"/>
  </w:style>
  <w:style w:type="paragraph" w:customStyle="1" w:styleId="8FD69B81CDE74C0899DA640786793E55">
    <w:name w:val="8FD69B81CDE74C0899DA640786793E55"/>
    <w:rsid w:val="00B51156"/>
  </w:style>
  <w:style w:type="paragraph" w:customStyle="1" w:styleId="6C7448CBC46F4E618B507BA89C02435D">
    <w:name w:val="6C7448CBC46F4E618B507BA89C02435D"/>
    <w:rsid w:val="00B51156"/>
  </w:style>
  <w:style w:type="paragraph" w:customStyle="1" w:styleId="94306FDBFE29446F8866459D4A5E4162">
    <w:name w:val="94306FDBFE29446F8866459D4A5E4162"/>
    <w:rsid w:val="00B51156"/>
  </w:style>
  <w:style w:type="paragraph" w:customStyle="1" w:styleId="2E6885AE71EF453587EE9C97D0BD605D">
    <w:name w:val="2E6885AE71EF453587EE9C97D0BD605D"/>
    <w:rsid w:val="00B51156"/>
  </w:style>
  <w:style w:type="paragraph" w:customStyle="1" w:styleId="A657E4F57A3640E1BCB28E0120310E3C">
    <w:name w:val="A657E4F57A3640E1BCB28E0120310E3C"/>
    <w:rsid w:val="00B511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3BA25DABB74925A68980A73FDB193C">
    <w:name w:val="A93BA25DABB74925A68980A73FDB193C"/>
    <w:rsid w:val="00B51156"/>
  </w:style>
  <w:style w:type="paragraph" w:customStyle="1" w:styleId="F2FD2A8CBA58469C92F53699D77E54F6">
    <w:name w:val="F2FD2A8CBA58469C92F53699D77E54F6"/>
    <w:rsid w:val="00B51156"/>
  </w:style>
  <w:style w:type="paragraph" w:customStyle="1" w:styleId="8FD69B81CDE74C0899DA640786793E55">
    <w:name w:val="8FD69B81CDE74C0899DA640786793E55"/>
    <w:rsid w:val="00B51156"/>
  </w:style>
  <w:style w:type="paragraph" w:customStyle="1" w:styleId="6C7448CBC46F4E618B507BA89C02435D">
    <w:name w:val="6C7448CBC46F4E618B507BA89C02435D"/>
    <w:rsid w:val="00B51156"/>
  </w:style>
  <w:style w:type="paragraph" w:customStyle="1" w:styleId="94306FDBFE29446F8866459D4A5E4162">
    <w:name w:val="94306FDBFE29446F8866459D4A5E4162"/>
    <w:rsid w:val="00B51156"/>
  </w:style>
  <w:style w:type="paragraph" w:customStyle="1" w:styleId="2E6885AE71EF453587EE9C97D0BD605D">
    <w:name w:val="2E6885AE71EF453587EE9C97D0BD605D"/>
    <w:rsid w:val="00B51156"/>
  </w:style>
  <w:style w:type="paragraph" w:customStyle="1" w:styleId="A657E4F57A3640E1BCB28E0120310E3C">
    <w:name w:val="A657E4F57A3640E1BCB28E0120310E3C"/>
    <w:rsid w:val="00B51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2014-09-20T00:00:00</PublishDate>
  <Abstract>Conception et réalisation d’une application qui sera utilisée pour assurer les activités liées à la gestion pédagogique des stagiaires de l’ENI Ecole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1B07D-6E48-45AF-A0B2-C7A805DC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11</Pages>
  <Words>1766</Words>
  <Characters>9719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ENI</Company>
  <LinksUpToDate>false</LinksUpToDate>
  <CharactersWithSpaces>11463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pédagogique</dc:title>
  <dc:subject>Périmètre fonctionnel de l’application</dc:subject>
  <dc:creator>Kevin JAMIN</dc:creator>
  <cp:lastModifiedBy>1.2</cp:lastModifiedBy>
  <cp:revision>83</cp:revision>
  <dcterms:created xsi:type="dcterms:W3CDTF">2014-09-08T07:07:00Z</dcterms:created>
  <dcterms:modified xsi:type="dcterms:W3CDTF">2014-10-01T19:39:00Z</dcterms:modified>
</cp:coreProperties>
</file>