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ОЛЬГА ЕРЕМИНА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-1903</wp:posOffset>
            </wp:positionH>
            <wp:positionV relativeFrom="paragraph">
              <wp:posOffset>17780</wp:posOffset>
            </wp:positionV>
            <wp:extent cx="1015365" cy="103187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03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Журналист, контент-редактор, PR-директор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+7 916 700 42 58, 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u w:val="single"/>
            <w:rtl w:val="0"/>
          </w:rPr>
          <w:t xml:space="preserve">lepekha@list.ru</w:t>
        </w:r>
      </w:hyperlink>
      <w:r w:rsidDel="00000000" w:rsidR="00000000" w:rsidRPr="00000000">
        <w:rPr>
          <w:color w:val="000000"/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olgaeremina.ru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КОНТЕНТ ДЛЯ ВАШЕГО БИЗНЕСА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Сайты (разработка, запуск, тексты, фото, видео, администрирование)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 (контент-планы, тексты, фото, видео, сторис, эфиры, продвижение)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Мероприятия (презентации, мастер-классы, выставки)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(СМИ, блогеры, консультации, отзывы)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Mail (рассылки email, SMS)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Внутренние коммуникации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Переводы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2015 – по наст.время</w:t>
      </w:r>
    </w:p>
    <w:p w:rsidR="00000000" w:rsidDel="00000000" w:rsidP="00000000" w:rsidRDefault="00000000" w:rsidRPr="00000000" w14:paraId="00000018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alibri" w:cs="Calibri" w:eastAsia="Calibri" w:hAnsi="Calibri"/>
          <w:b w:val="1"/>
          <w:smallCaps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контент-редактор,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ООО майлс мед</w:t>
      </w:r>
    </w:p>
    <w:p w:rsidR="00000000" w:rsidDel="00000000" w:rsidP="00000000" w:rsidRDefault="00000000" w:rsidRPr="00000000" w14:paraId="0000001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Достижения: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и запуск сайта оптовой компании milesgroup.ru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Продвижение инстаграм-аккаунта @anita_underwear и превращение его в полноценный канал продаж интернет-магазина anitashop.ru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Выступления экспертов компании на ТВ (Первый, НТВ, МИР24)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Ежедневно «за кадром»: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Тексты и оформление презентаций и коммерческих предложений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Скрипты для тренинг-менеджеров и продавцов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Тексты рекламных кампаний, слоганы, ролики для радио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Сценарии, съемки и монтаж обучающих видеороликов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Еженедельные рассылки дайджестов для оптовых клиентов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Тексты и простая верстка для каталогов, листовок, плакатов, выставок, POS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Письменные переводы каталогов и устные переводы на мероприятиях в Европе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тексты для сайта интернет-магазина anitashop.ru, администрирование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Статьи для женских журналов, блогов, форумов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и SMS рассылки по базам клиентов, письма руководителям компаний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Совместные прямые эфиры с лидерами мнений в Instagram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Консультации в Direct, Life-Tex, по телефону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Ответы на проблемные отзывы на Wildberries.ru</w:t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Calibri" w:cs="Calibri" w:eastAsia="Calibri" w:hAnsi="Calibri"/>
          <w:b w:val="1"/>
          <w:smallCaps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2008 – 2009 редактор,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риа росбизнесконсалтинг</w:t>
      </w:r>
    </w:p>
    <w:p w:rsidR="00000000" w:rsidDel="00000000" w:rsidP="00000000" w:rsidRDefault="00000000" w:rsidRPr="00000000" w14:paraId="00000035">
      <w:pPr>
        <w:pStyle w:val="Heading2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Достижения: 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Разработка и запуск тематического алкогольного портала Drinktime для медиахолдинга РБК 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разное время работала корреспондентом, редактором, менеджером спецпроектов 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Новости, рейтинги, интервью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Репортажи с полей и виноделен, дегустации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рекламодателей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rFonts w:ascii="Calibri" w:cs="Calibri" w:eastAsia="Calibri" w:hAnsi="Calibri"/>
          <w:b w:val="1"/>
          <w:smallCaps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2005 – 2008 pr-директор винных бутиков, сеть «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азбука вк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са»</w:t>
      </w:r>
    </w:p>
    <w:p w:rsidR="00000000" w:rsidDel="00000000" w:rsidP="00000000" w:rsidRDefault="00000000" w:rsidRPr="00000000" w14:paraId="00000042">
      <w:pPr>
        <w:pStyle w:val="Heading2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Открытие трех магазинов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Мастер-классы, спецпроекты со звездами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Фестивали коньяка, шампанского, виски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бренд-бука для проекта франчайзинга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1991 – 1994 Deutsche Schule Moskau</w:t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1994 – 1999 МГУ им. Ломоносова, факультет журналистики, отделение PR и экономической журналистики 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1994 – 2000 Свободный Российско-Германский институт публицистики при МГУ, публицистика</w:t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</w:t>
        <w:tab/>
        <w:t xml:space="preserve">Практика на ТВ - ZDF, Майнц, Германия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</w:t>
        <w:tab/>
        <w:t xml:space="preserve">Практика в ИД BAUER, журнал BRAVO, Варшава, Польша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2005 – 2006 ММВШБ МИРБИС, Стратегический маркетинг, курсы профессиональной переподготовки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НАВЫКИ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Грамотный русский язык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Знание специфики интернет-маркетинга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Понимание рынка online / offline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Визуальный кругозор, чувство стиля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SEO-оптимизация текстов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Excel, PowerPoint, Photoshop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Bitrix, Ozi, Joomla, SharePoint, 1C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Машинопись вслепую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Свободный немецкий, рабочий английский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1065" w:hanging="705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4f81bd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a" w:default="1">
    <w:name w:val="Normal"/>
    <w:qFormat w:val="1"/>
    <w:rsid w:val="00E25BF9"/>
    <w:pPr>
      <w:spacing w:after="0" w:line="240" w:lineRule="auto"/>
    </w:pPr>
    <w:rPr>
      <w:rFonts w:ascii="Calibri" w:cs="Calibri" w:hAnsi="Calibri"/>
      <w:color w:val="595959" w:themeColor="text1" w:themeTint="0000A6"/>
    </w:rPr>
  </w:style>
  <w:style w:type="paragraph" w:styleId="2">
    <w:name w:val="heading 2"/>
    <w:basedOn w:val="a"/>
    <w:link w:val="20"/>
    <w:uiPriority w:val="9"/>
    <w:unhideWhenUsed w:val="1"/>
    <w:qFormat w:val="1"/>
    <w:rsid w:val="00E25BF9"/>
    <w:pPr>
      <w:spacing w:after="40"/>
      <w:outlineLvl w:val="1"/>
    </w:pPr>
    <w:rPr>
      <w:rFonts w:eastAsiaTheme="majorEastAsia"/>
      <w:b w:val="1"/>
      <w:caps w:val="1"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 w:val="1"/>
    <w:qFormat w:val="1"/>
    <w:rsid w:val="00E25BF9"/>
    <w:pPr>
      <w:outlineLvl w:val="2"/>
    </w:pPr>
    <w:rPr>
      <w:rFonts w:eastAsiaTheme="majorEastAsia"/>
      <w:b w:val="1"/>
      <w:caps w:val="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uiPriority w:val="1"/>
    <w:qFormat w:val="1"/>
    <w:rsid w:val="00E25BF9"/>
    <w:pPr>
      <w:contextualSpacing w:val="1"/>
      <w:jc w:val="center"/>
    </w:pPr>
    <w:rPr>
      <w:rFonts w:ascii="Georgia" w:hAnsi="Georgia" w:cstheme="majorBidi" w:eastAsiaTheme="majorEastAsia"/>
      <w:caps w:val="1"/>
      <w:kern w:val="28"/>
      <w:sz w:val="70"/>
      <w:szCs w:val="56"/>
    </w:rPr>
  </w:style>
  <w:style w:type="character" w:styleId="a4" w:customStyle="1">
    <w:name w:val="Название Знак"/>
    <w:basedOn w:val="a0"/>
    <w:link w:val="a3"/>
    <w:uiPriority w:val="1"/>
    <w:rsid w:val="00E25BF9"/>
    <w:rPr>
      <w:rFonts w:ascii="Georgia" w:hAnsi="Georgia" w:cstheme="majorBidi" w:eastAsiaTheme="majorEastAsia"/>
      <w:caps w:val="1"/>
      <w:color w:val="595959" w:themeColor="text1" w:themeTint="0000A6"/>
      <w:kern w:val="28"/>
      <w:sz w:val="70"/>
      <w:szCs w:val="56"/>
    </w:rPr>
  </w:style>
  <w:style w:type="character" w:styleId="a5">
    <w:name w:val="Hyperlink"/>
    <w:basedOn w:val="a0"/>
    <w:uiPriority w:val="99"/>
    <w:unhideWhenUsed w:val="1"/>
    <w:rsid w:val="00E25BF9"/>
    <w:rPr>
      <w:rFonts w:ascii="Calibri" w:cs="Calibri" w:hAnsi="Calibri"/>
      <w:color w:val="0000ff" w:themeColor="hyperlink"/>
      <w:u w:val="single"/>
    </w:rPr>
  </w:style>
  <w:style w:type="paragraph" w:styleId="a6" w:customStyle="1">
    <w:name w:val="Контактные данные (выделение)"/>
    <w:basedOn w:val="a"/>
    <w:uiPriority w:val="4"/>
    <w:qFormat w:val="1"/>
    <w:rsid w:val="00E25BF9"/>
    <w:pPr>
      <w:jc w:val="center"/>
    </w:pPr>
    <w:rPr>
      <w:b w:val="1"/>
      <w:color w:val="4f81bd" w:themeColor="accent1"/>
    </w:rPr>
  </w:style>
  <w:style w:type="paragraph" w:styleId="a7">
    <w:name w:val="header"/>
    <w:basedOn w:val="a"/>
    <w:link w:val="a8"/>
    <w:uiPriority w:val="99"/>
    <w:semiHidden w:val="1"/>
    <w:unhideWhenUsed w:val="1"/>
    <w:rsid w:val="00E25BF9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semiHidden w:val="1"/>
    <w:rsid w:val="00E25BF9"/>
    <w:rPr>
      <w:rFonts w:ascii="Calibri" w:cs="Calibri" w:hAnsi="Calibri"/>
      <w:color w:val="595959" w:themeColor="text1" w:themeTint="0000A6"/>
    </w:rPr>
  </w:style>
  <w:style w:type="paragraph" w:styleId="a9">
    <w:name w:val="footer"/>
    <w:basedOn w:val="a"/>
    <w:link w:val="aa"/>
    <w:uiPriority w:val="99"/>
    <w:semiHidden w:val="1"/>
    <w:unhideWhenUsed w:val="1"/>
    <w:rsid w:val="00E25BF9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semiHidden w:val="1"/>
    <w:rsid w:val="00E25BF9"/>
    <w:rPr>
      <w:rFonts w:ascii="Calibri" w:cs="Calibri" w:hAnsi="Calibri"/>
      <w:color w:val="595959" w:themeColor="text1" w:themeTint="0000A6"/>
    </w:rPr>
  </w:style>
  <w:style w:type="paragraph" w:styleId="ab">
    <w:name w:val="List Paragraph"/>
    <w:basedOn w:val="a"/>
    <w:uiPriority w:val="34"/>
    <w:unhideWhenUsed w:val="1"/>
    <w:qFormat w:val="1"/>
    <w:rsid w:val="00E25BF9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25BF9"/>
    <w:rPr>
      <w:rFonts w:ascii="Calibri" w:cs="Calibri" w:hAnsi="Calibri" w:eastAsiaTheme="majorEastAsia"/>
      <w:b w:val="1"/>
      <w:cap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E25BF9"/>
    <w:rPr>
      <w:rFonts w:ascii="Calibri" w:cs="Calibri" w:hAnsi="Calibri" w:eastAsiaTheme="majorEastAsia"/>
      <w:b w:val="1"/>
      <w:caps w:val="1"/>
      <w:color w:val="595959" w:themeColor="text1" w:themeTint="0000A6"/>
      <w:szCs w:val="24"/>
    </w:rPr>
  </w:style>
  <w:style w:type="character" w:styleId="ac">
    <w:name w:val="Subtle Reference"/>
    <w:basedOn w:val="a0"/>
    <w:uiPriority w:val="10"/>
    <w:qFormat w:val="1"/>
    <w:rsid w:val="00E25BF9"/>
    <w:rPr>
      <w:rFonts w:ascii="Calibri" w:cs="Calibri" w:hAnsi="Calibri"/>
      <w:b w:val="1"/>
      <w:caps w:val="0"/>
      <w:smallCaps w:val="1"/>
      <w:color w:val="595959" w:themeColor="text1" w:themeTint="0000A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lgaeremina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lepekha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RMdKhzGnYnZ2k9tnFfCdle2Otg==">AMUW2mWeg8qSA7kI8qdOHYJkcA9Yb/PRwUXSYvZ89ZV2yNjM5PfKx9+vrYOCDcpTDqauFihP57/QNzuv4ixuZPSKny68DoeFVMP2T228keKKh7pltU92fWk=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2020-12-24T10:32:00Z</dcterms:created>
  <dc:creator>HP-User</dc:creator>
</cp:coreProperties>
</file>