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8150" w14:textId="77777777" w:rsidR="00A53E64" w:rsidRDefault="00A53E64" w:rsidP="00302A78">
      <w:pPr>
        <w:pStyle w:val="Title"/>
        <w:ind w:left="720" w:hanging="720"/>
      </w:pPr>
      <w:r>
        <w:t>Multiphase Reaction Engineering (MuRE -- CH306</w:t>
      </w:r>
      <w:r w:rsidR="005C245D">
        <w:t>1</w:t>
      </w:r>
      <w:r>
        <w:t>)</w:t>
      </w:r>
    </w:p>
    <w:p w14:paraId="1D1F9CD3" w14:textId="77777777" w:rsidR="00A53E64" w:rsidRDefault="00A53E64" w:rsidP="00A53E64">
      <w:pPr>
        <w:pStyle w:val="Title"/>
      </w:pPr>
      <w:r>
        <w:t>Assignment 1: Fixed bed reactor</w:t>
      </w:r>
    </w:p>
    <w:p w14:paraId="60D01E6C" w14:textId="002DFDC1" w:rsidR="00A53E64" w:rsidRPr="004E070C" w:rsidRDefault="00A53E64" w:rsidP="00A53E64">
      <w:pPr>
        <w:pStyle w:val="Title"/>
      </w:pPr>
      <w:r w:rsidRPr="004E070C">
        <w:rPr>
          <w:color w:val="FF0000"/>
        </w:rPr>
        <w:t xml:space="preserve">Deadline for handing in: </w:t>
      </w:r>
      <w:r w:rsidR="008A0755">
        <w:rPr>
          <w:color w:val="FF0000"/>
          <w:u w:val="single"/>
        </w:rPr>
        <w:t>1</w:t>
      </w:r>
      <w:r w:rsidR="00EB155C">
        <w:rPr>
          <w:color w:val="FF0000"/>
          <w:u w:val="single"/>
        </w:rPr>
        <w:t>7</w:t>
      </w:r>
      <w:r w:rsidR="008A0755" w:rsidRPr="00047773">
        <w:rPr>
          <w:color w:val="FF0000"/>
          <w:u w:val="single"/>
        </w:rPr>
        <w:t>-02-202</w:t>
      </w:r>
      <w:r w:rsidR="00FB22E9">
        <w:rPr>
          <w:color w:val="FF0000"/>
          <w:u w:val="single"/>
        </w:rPr>
        <w:t>6</w:t>
      </w:r>
      <w:r w:rsidR="008A0755" w:rsidRPr="00047773">
        <w:rPr>
          <w:color w:val="FF0000"/>
          <w:u w:val="single"/>
        </w:rPr>
        <w:t>, 23:30</w:t>
      </w:r>
    </w:p>
    <w:p w14:paraId="2B2BF1EC" w14:textId="77777777" w:rsidR="003626B4" w:rsidRDefault="003626B4"/>
    <w:p w14:paraId="4FECB8A9" w14:textId="77777777" w:rsidR="00B53E08" w:rsidRDefault="00B53E08" w:rsidP="008E220C">
      <w:pPr>
        <w:jc w:val="both"/>
      </w:pPr>
    </w:p>
    <w:p w14:paraId="477501A3" w14:textId="77777777" w:rsidR="00B53E08" w:rsidRDefault="00B53E08" w:rsidP="00B53E08">
      <w:pPr>
        <w:jc w:val="both"/>
      </w:pPr>
      <w:r>
        <w:t>Over the last decade, research into sustainable energy sources has</w:t>
      </w:r>
      <w:r w:rsidR="00F94856">
        <w:t xml:space="preserve"> </w:t>
      </w:r>
      <w:r>
        <w:t>increased</w:t>
      </w:r>
      <w:r w:rsidR="00F94856">
        <w:t xml:space="preserve"> significantly</w:t>
      </w:r>
      <w:r>
        <w:t xml:space="preserve">. One of the topics </w:t>
      </w:r>
      <w:r w:rsidR="00F94856">
        <w:t>that</w:t>
      </w:r>
      <w:r>
        <w:t xml:space="preserve"> has proven to be most challenging is energy storage. </w:t>
      </w:r>
      <w:r w:rsidR="00F94856">
        <w:t>From the various potential options, we will consider</w:t>
      </w:r>
      <w:r>
        <w:t xml:space="preserve"> hydrogen storage</w:t>
      </w:r>
      <w:r w:rsidR="00F94856">
        <w:t xml:space="preserve">, using </w:t>
      </w:r>
      <w:r>
        <w:t xml:space="preserve">ammonia as a carrier. This can done by </w:t>
      </w:r>
      <w:r w:rsidR="00670A4D">
        <w:t xml:space="preserve">employing </w:t>
      </w:r>
      <w:r>
        <w:t>the Harber-Bosch process, where hydrogen reacts with nitrogen to form ammon</w:t>
      </w:r>
      <w:r w:rsidR="00670A4D">
        <w:t>ia. When the hydrogen is required, the reverse Harber-Bosch process can be used to decompose the ammonia back i</w:t>
      </w:r>
      <w:r w:rsidR="00A72272">
        <w:t>nto hydrogen and nitrogen again:</w:t>
      </w:r>
    </w:p>
    <w:p w14:paraId="6ECCA6AC" w14:textId="77777777" w:rsidR="00A72272" w:rsidRDefault="00A72272" w:rsidP="00B53E08">
      <w:pPr>
        <w:jc w:val="both"/>
      </w:pPr>
    </w:p>
    <w:p w14:paraId="3C231A3B" w14:textId="77777777" w:rsidR="00A72272" w:rsidRPr="00670A4D" w:rsidRDefault="00A72272" w:rsidP="00A72272">
      <w:pPr>
        <w:jc w:val="center"/>
        <w:rPr>
          <w:vertAlign w:val="subscript"/>
        </w:rPr>
      </w:pPr>
      <w:r>
        <w:t>2NH</w:t>
      </w:r>
      <w:r>
        <w:rPr>
          <w:vertAlign w:val="subscript"/>
        </w:rPr>
        <w:t>3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3H</w:t>
      </w:r>
      <w:r>
        <w:rPr>
          <w:vertAlign w:val="subscript"/>
        </w:rPr>
        <w:t>2</w:t>
      </w:r>
      <w:r>
        <w:t xml:space="preserve"> + N</w:t>
      </w:r>
      <w:r>
        <w:rPr>
          <w:vertAlign w:val="subscript"/>
        </w:rPr>
        <w:t>2</w:t>
      </w:r>
    </w:p>
    <w:p w14:paraId="29B22C1E" w14:textId="77777777" w:rsidR="00A72272" w:rsidRDefault="00A72272" w:rsidP="00B53E08">
      <w:pPr>
        <w:jc w:val="both"/>
      </w:pPr>
    </w:p>
    <w:p w14:paraId="335336D8" w14:textId="77777777" w:rsidR="003626B4" w:rsidRDefault="00670A4D" w:rsidP="008E220C">
      <w:pPr>
        <w:jc w:val="both"/>
      </w:pPr>
      <w:r>
        <w:t xml:space="preserve">In this assignment </w:t>
      </w:r>
      <w:r w:rsidR="00F94856">
        <w:t>we</w:t>
      </w:r>
      <w:r>
        <w:t xml:space="preserve"> will model the decomposition of ammonia in a fixed bed reactor, filled with </w:t>
      </w:r>
      <w:r w:rsidR="00F94856">
        <w:t xml:space="preserve">a </w:t>
      </w:r>
      <w:r>
        <w:t xml:space="preserve">quartz catalyst. </w:t>
      </w:r>
      <w:r w:rsidR="00F94856">
        <w:t>A</w:t>
      </w:r>
      <w:r w:rsidR="003626B4">
        <w:t xml:space="preserve"> </w:t>
      </w:r>
      <w:r w:rsidR="00F94856">
        <w:t>p</w:t>
      </w:r>
      <w:r w:rsidR="00CF706F">
        <w:t>ython</w:t>
      </w:r>
      <w:r w:rsidR="00F94856">
        <w:t xml:space="preserve"> script will be developed</w:t>
      </w:r>
      <w:r w:rsidR="004305CC">
        <w:t xml:space="preserve"> </w:t>
      </w:r>
      <w:r w:rsidR="003626B4">
        <w:t>to numerically solve the concentration profiles in the bulk phase and on the catalyst surface.</w:t>
      </w:r>
      <w:r w:rsidR="00A72272">
        <w:t xml:space="preserve"> </w:t>
      </w:r>
    </w:p>
    <w:p w14:paraId="1A6BBBF0" w14:textId="77777777" w:rsidR="00DF7375" w:rsidRDefault="00DF7375" w:rsidP="008E220C">
      <w:pPr>
        <w:jc w:val="both"/>
      </w:pPr>
    </w:p>
    <w:p w14:paraId="321593E5" w14:textId="7F74A59D" w:rsidR="000D2E6A" w:rsidRDefault="003626B4" w:rsidP="008E220C">
      <w:pPr>
        <w:jc w:val="both"/>
      </w:pPr>
      <w:r>
        <w:t>As a base case, the reaction is r</w:t>
      </w:r>
      <w:r w:rsidR="00B2275D">
        <w:t>a</w:t>
      </w:r>
      <w:r>
        <w:t xml:space="preserve">n in a reactor </w:t>
      </w:r>
      <w:r w:rsidR="00C724A3">
        <w:t>at</w:t>
      </w:r>
      <w:r>
        <w:t xml:space="preserve"> 1 </w:t>
      </w:r>
      <w:r w:rsidR="003E38D6">
        <w:t>atm</w:t>
      </w:r>
      <w:r>
        <w:t xml:space="preserve"> and </w:t>
      </w:r>
      <w:r w:rsidR="00670A4D">
        <w:t>9</w:t>
      </w:r>
      <w:r w:rsidR="00CE6294">
        <w:t>2</w:t>
      </w:r>
      <w:r w:rsidR="00DD4ADF">
        <w:t>0</w:t>
      </w:r>
      <w:r>
        <w:t xml:space="preserve"> K with an initial flow of </w:t>
      </w:r>
      <w:r w:rsidR="00670A4D">
        <w:t>NH</w:t>
      </w:r>
      <w:r w:rsidR="00670A4D" w:rsidRPr="262FBFA5">
        <w:rPr>
          <w:vertAlign w:val="subscript"/>
        </w:rPr>
        <w:t>3</w:t>
      </w:r>
      <w:r>
        <w:t xml:space="preserve"> = </w:t>
      </w:r>
      <w:r w:rsidR="00CE6294">
        <w:t>40</w:t>
      </w:r>
      <w:r>
        <w:t xml:space="preserve"> mol/s.  </w:t>
      </w:r>
      <w:r w:rsidR="00DF7375">
        <w:t xml:space="preserve">Under these conditions, the reaction follows first order kinetics. </w:t>
      </w:r>
      <w:r w:rsidR="00C859FF">
        <w:t xml:space="preserve">Pressure and temperature </w:t>
      </w:r>
      <w:r w:rsidR="00006118">
        <w:t>can be assumed to be</w:t>
      </w:r>
      <w:r w:rsidR="00C859FF">
        <w:t xml:space="preserve"> constant, </w:t>
      </w:r>
      <w:r w:rsidR="00B569CA">
        <w:t xml:space="preserve">effectiveness factor can be assumed equal to 1, </w:t>
      </w:r>
      <w:r w:rsidR="00C859FF">
        <w:t>and axial dispersion can be neglected</w:t>
      </w:r>
      <w:r w:rsidR="008E329E">
        <w:t>.</w:t>
      </w:r>
      <w:r w:rsidR="00C724A3">
        <w:t xml:space="preserve"> </w:t>
      </w:r>
      <w:r w:rsidR="00DE7525">
        <w:t>Needed constants are provided at the end of the assignment.</w:t>
      </w:r>
    </w:p>
    <w:p w14:paraId="00D78A64" w14:textId="77777777" w:rsidR="00C724A3" w:rsidRDefault="00C724A3" w:rsidP="008E220C">
      <w:pPr>
        <w:jc w:val="both"/>
      </w:pPr>
    </w:p>
    <w:p w14:paraId="67E4DBC4" w14:textId="7F6C8B95" w:rsidR="00C724A3" w:rsidRDefault="00C724A3" w:rsidP="00B2275D">
      <w:pPr>
        <w:numPr>
          <w:ilvl w:val="0"/>
          <w:numId w:val="9"/>
        </w:numPr>
        <w:jc w:val="both"/>
      </w:pPr>
      <w:r>
        <w:t>To design a reactor that can provide the desired conversion, the packing density of the particles needs to be known. To determine this, experiments were performed where a column was filled with the selected catalyst (d</w:t>
      </w:r>
      <w:r>
        <w:softHyphen/>
      </w:r>
      <w:r>
        <w:rPr>
          <w:vertAlign w:val="subscript"/>
        </w:rPr>
        <w:t>p</w:t>
      </w:r>
      <w:r>
        <w:t>=</w:t>
      </w:r>
      <w:r w:rsidR="003B1B7A">
        <w:t>9</w:t>
      </w:r>
      <w:r w:rsidR="00EF191C">
        <w:t>1</w:t>
      </w:r>
      <w:r w:rsidR="003B1B7A">
        <w:t>0</w:t>
      </w:r>
      <w:r>
        <w:t>µm). Water</w:t>
      </w:r>
      <w:r w:rsidR="00283B67">
        <w:t xml:space="preserve"> (µ = 1.0·10</w:t>
      </w:r>
      <w:r w:rsidR="00283B67">
        <w:rPr>
          <w:vertAlign w:val="superscript"/>
        </w:rPr>
        <w:t>-3</w:t>
      </w:r>
      <w:r w:rsidR="00283B67">
        <w:rPr>
          <w:vertAlign w:val="subscript"/>
        </w:rPr>
        <w:t xml:space="preserve"> </w:t>
      </w:r>
      <w:r w:rsidR="00283B67">
        <w:t>Pa·s)</w:t>
      </w:r>
      <w:r>
        <w:t xml:space="preserve"> was pumped through the column with a velocity of </w:t>
      </w:r>
      <w:r w:rsidR="00336E96">
        <w:t>1.0</w:t>
      </w:r>
      <w:r>
        <w:t xml:space="preserve"> </w:t>
      </w:r>
      <w:r w:rsidR="00336E96">
        <w:t>c</w:t>
      </w:r>
      <w:r>
        <w:t xml:space="preserve">m/s and the differential pressure was measured at several locations in the column. Based on the </w:t>
      </w:r>
      <w:r w:rsidR="00B54190">
        <w:t xml:space="preserve">obtained </w:t>
      </w:r>
      <w:r>
        <w:t xml:space="preserve">results </w:t>
      </w:r>
      <w:r w:rsidR="00B54190">
        <w:t>(Fig.1)</w:t>
      </w:r>
      <w:r>
        <w:t xml:space="preserve">, find the </w:t>
      </w:r>
      <w:r w:rsidR="5C10A43F">
        <w:t>solid fraction</w:t>
      </w:r>
      <w:r>
        <w:t xml:space="preserve"> of the catalyst particles.</w:t>
      </w:r>
    </w:p>
    <w:p w14:paraId="51CFEC4F" w14:textId="1368D273" w:rsidR="00606AD2" w:rsidRDefault="00465FF6" w:rsidP="00606AD2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7EA96703" wp14:editId="7837E569">
                <wp:simplePos x="0" y="0"/>
                <wp:positionH relativeFrom="column">
                  <wp:posOffset>1704975</wp:posOffset>
                </wp:positionH>
                <wp:positionV relativeFrom="paragraph">
                  <wp:posOffset>2734310</wp:posOffset>
                </wp:positionV>
                <wp:extent cx="2265680" cy="276225"/>
                <wp:effectExtent l="9525" t="10160" r="10795" b="8890"/>
                <wp:wrapTight wrapText="bothSides">
                  <wp:wrapPolygon edited="0">
                    <wp:start x="-91" y="-745"/>
                    <wp:lineTo x="-91" y="21600"/>
                    <wp:lineTo x="21691" y="21600"/>
                    <wp:lineTo x="21691" y="-745"/>
                    <wp:lineTo x="-91" y="-745"/>
                  </wp:wrapPolygon>
                </wp:wrapTight>
                <wp:docPr id="749278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46EA1" w14:textId="77777777" w:rsidR="00B54190" w:rsidRDefault="00B54190" w:rsidP="00B54190">
                            <w:pPr>
                              <w:jc w:val="center"/>
                            </w:pPr>
                            <w: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A967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25pt;margin-top:215.3pt;width:178.4pt;height:21.75pt;z-index:-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" strokecolor="white">
                <v:textbox style="mso-fit-shape-to-text:t">
                  <w:txbxContent>
                    <w:p w14:paraId="70C46EA1" w14:textId="77777777" w:rsidR="00B54190" w:rsidRDefault="00B54190" w:rsidP="00B54190">
                      <w:pPr>
                        <w:jc w:val="center"/>
                      </w:pPr>
                      <w:r>
                        <w:t>Figure 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3E1C9E9" wp14:editId="211DD8A3">
            <wp:simplePos x="0" y="0"/>
            <wp:positionH relativeFrom="column">
              <wp:posOffset>1145540</wp:posOffset>
            </wp:positionH>
            <wp:positionV relativeFrom="paragraph">
              <wp:posOffset>132080</wp:posOffset>
            </wp:positionV>
            <wp:extent cx="3397885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434" y="21442"/>
                <wp:lineTo x="21434" y="0"/>
                <wp:lineTo x="0" y="0"/>
              </wp:wrapPolygon>
            </wp:wrapThrough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96C8A" w14:textId="77777777" w:rsidR="00606AD2" w:rsidRDefault="00606AD2" w:rsidP="00606AD2">
      <w:pPr>
        <w:jc w:val="both"/>
      </w:pPr>
    </w:p>
    <w:p w14:paraId="6EB5BBCD" w14:textId="77777777" w:rsidR="00606AD2" w:rsidRDefault="00606AD2" w:rsidP="00606AD2">
      <w:pPr>
        <w:jc w:val="both"/>
      </w:pPr>
    </w:p>
    <w:p w14:paraId="4CF2A73A" w14:textId="77777777" w:rsidR="00606AD2" w:rsidRDefault="00606AD2" w:rsidP="00606AD2">
      <w:pPr>
        <w:jc w:val="both"/>
      </w:pPr>
    </w:p>
    <w:p w14:paraId="14062A60" w14:textId="77777777" w:rsidR="00606AD2" w:rsidRDefault="00606AD2" w:rsidP="00606AD2">
      <w:pPr>
        <w:jc w:val="both"/>
      </w:pPr>
    </w:p>
    <w:p w14:paraId="4B94513B" w14:textId="77777777" w:rsidR="00606AD2" w:rsidRDefault="00606AD2" w:rsidP="00606AD2">
      <w:pPr>
        <w:jc w:val="both"/>
      </w:pPr>
    </w:p>
    <w:p w14:paraId="13FD32A8" w14:textId="77777777" w:rsidR="00606AD2" w:rsidRDefault="00606AD2" w:rsidP="00606AD2">
      <w:pPr>
        <w:jc w:val="both"/>
      </w:pPr>
    </w:p>
    <w:p w14:paraId="738D11EC" w14:textId="77777777" w:rsidR="00606AD2" w:rsidRDefault="00606AD2" w:rsidP="00606AD2">
      <w:pPr>
        <w:jc w:val="both"/>
      </w:pPr>
    </w:p>
    <w:p w14:paraId="05F58219" w14:textId="77777777" w:rsidR="00606AD2" w:rsidRDefault="00606AD2" w:rsidP="00606AD2">
      <w:pPr>
        <w:jc w:val="both"/>
      </w:pPr>
    </w:p>
    <w:p w14:paraId="368CBA32" w14:textId="77777777" w:rsidR="00606AD2" w:rsidRDefault="00606AD2" w:rsidP="00606AD2">
      <w:pPr>
        <w:jc w:val="both"/>
      </w:pPr>
    </w:p>
    <w:p w14:paraId="4FCFE415" w14:textId="77777777" w:rsidR="00606AD2" w:rsidRDefault="00606AD2" w:rsidP="00606AD2">
      <w:pPr>
        <w:jc w:val="both"/>
      </w:pPr>
    </w:p>
    <w:p w14:paraId="756DE440" w14:textId="77777777" w:rsidR="00606AD2" w:rsidRDefault="00606AD2" w:rsidP="00606AD2">
      <w:pPr>
        <w:jc w:val="both"/>
      </w:pPr>
    </w:p>
    <w:p w14:paraId="13DA574D" w14:textId="77777777" w:rsidR="00606AD2" w:rsidRDefault="00606AD2" w:rsidP="00606AD2">
      <w:pPr>
        <w:jc w:val="both"/>
      </w:pPr>
    </w:p>
    <w:p w14:paraId="3A53D5C0" w14:textId="77777777" w:rsidR="00B569CA" w:rsidRDefault="00606AD2" w:rsidP="00455AEA">
      <w:pPr>
        <w:ind w:left="360"/>
        <w:jc w:val="both"/>
      </w:pPr>
      <w:r w:rsidRPr="00606AD2">
        <w:t xml:space="preserve"> </w:t>
      </w:r>
    </w:p>
    <w:p w14:paraId="3D3C0A1B" w14:textId="77777777" w:rsidR="00C724A3" w:rsidRDefault="00C724A3" w:rsidP="008E220C">
      <w:pPr>
        <w:jc w:val="both"/>
      </w:pPr>
    </w:p>
    <w:p w14:paraId="435C821A" w14:textId="77777777" w:rsidR="00C724A3" w:rsidRDefault="00C724A3" w:rsidP="008E220C">
      <w:pPr>
        <w:jc w:val="both"/>
      </w:pPr>
    </w:p>
    <w:p w14:paraId="4EF8068C" w14:textId="77777777" w:rsidR="00606AD2" w:rsidRDefault="00606AD2" w:rsidP="008E220C">
      <w:pPr>
        <w:jc w:val="both"/>
      </w:pPr>
    </w:p>
    <w:p w14:paraId="1C20004E" w14:textId="77777777" w:rsidR="00606AD2" w:rsidRDefault="00606AD2" w:rsidP="008E220C">
      <w:pPr>
        <w:jc w:val="both"/>
      </w:pPr>
    </w:p>
    <w:p w14:paraId="12B862D7" w14:textId="77777777" w:rsidR="00606AD2" w:rsidRDefault="00606AD2" w:rsidP="008E220C">
      <w:pPr>
        <w:jc w:val="both"/>
      </w:pPr>
    </w:p>
    <w:p w14:paraId="46B495EA" w14:textId="77777777" w:rsidR="002D1D00" w:rsidRDefault="00670A4D" w:rsidP="00B2275D">
      <w:pPr>
        <w:numPr>
          <w:ilvl w:val="0"/>
          <w:numId w:val="9"/>
        </w:numPr>
        <w:jc w:val="both"/>
      </w:pPr>
      <w:r>
        <w:lastRenderedPageBreak/>
        <w:t xml:space="preserve">Set up a mass balance </w:t>
      </w:r>
      <w:r w:rsidR="002D1D00">
        <w:t xml:space="preserve">over a single catalyst particle, and give an expression of the surface concentration as a function of bulk concentration. </w:t>
      </w:r>
      <w:r w:rsidR="00B54190">
        <w:t>Additionally, perform a sensitivity analyses for k</w:t>
      </w:r>
      <w:r w:rsidR="00B54190" w:rsidRPr="262FBFA5">
        <w:rPr>
          <w:vertAlign w:val="subscript"/>
        </w:rPr>
        <w:t xml:space="preserve">f </w:t>
      </w:r>
      <w:r w:rsidR="00B54190">
        <w:t xml:space="preserve">and </w:t>
      </w:r>
      <w:r w:rsidR="00283B67">
        <w:t>K1</w:t>
      </w:r>
      <w:r w:rsidR="00B54190">
        <w:t>, explain the resulting trends.</w:t>
      </w:r>
    </w:p>
    <w:p w14:paraId="18E81A9C" w14:textId="77777777" w:rsidR="003B6452" w:rsidRDefault="003B6452" w:rsidP="003B6452">
      <w:pPr>
        <w:jc w:val="both"/>
      </w:pPr>
    </w:p>
    <w:p w14:paraId="2D5B7354" w14:textId="1502EE3F" w:rsidR="36EFE613" w:rsidRDefault="36EFE613" w:rsidP="262FBFA5">
      <w:pPr>
        <w:numPr>
          <w:ilvl w:val="0"/>
          <w:numId w:val="9"/>
        </w:numPr>
        <w:jc w:val="both"/>
      </w:pPr>
      <w:r w:rsidRPr="262FBFA5">
        <w:t>Using the equation obtained in b, give the mass balance for each species in the bulk phase of the reactor</w:t>
      </w:r>
    </w:p>
    <w:p w14:paraId="24DB8BB7" w14:textId="77777777" w:rsidR="005A32F3" w:rsidRDefault="005A32F3" w:rsidP="005A32F3">
      <w:pPr>
        <w:ind w:left="360"/>
        <w:jc w:val="both"/>
      </w:pPr>
    </w:p>
    <w:p w14:paraId="158BB6C9" w14:textId="77777777" w:rsidR="005A32F3" w:rsidRDefault="004A69CC" w:rsidP="00B2275D">
      <w:pPr>
        <w:numPr>
          <w:ilvl w:val="0"/>
          <w:numId w:val="9"/>
        </w:numPr>
        <w:jc w:val="both"/>
      </w:pPr>
      <w:r>
        <w:t xml:space="preserve"> </w:t>
      </w:r>
      <w:r w:rsidR="002D1D00">
        <w:t xml:space="preserve">Use the </w:t>
      </w:r>
      <w:r w:rsidR="003B6452">
        <w:t>equations</w:t>
      </w:r>
      <w:r w:rsidR="002D1D00">
        <w:t xml:space="preserve"> and provided constants in the python script to calculate the reactor </w:t>
      </w:r>
      <w:r w:rsidR="00E90EDB">
        <w:t>amount of catalyst</w:t>
      </w:r>
      <w:r w:rsidR="002D1D00">
        <w:t xml:space="preserve"> required to reach 90% conversion of NH</w:t>
      </w:r>
      <w:r w:rsidR="002D1D00" w:rsidRPr="262FBFA5">
        <w:rPr>
          <w:vertAlign w:val="subscript"/>
        </w:rPr>
        <w:t>3</w:t>
      </w:r>
      <w:r w:rsidR="005C379C" w:rsidRPr="262FBFA5">
        <w:rPr>
          <w:vertAlign w:val="subscript"/>
        </w:rPr>
        <w:t xml:space="preserve">. </w:t>
      </w:r>
      <w:r w:rsidR="005C379C">
        <w:t xml:space="preserve">Provide plots of the concentration profiles of all species with respect to </w:t>
      </w:r>
      <w:r w:rsidR="00E90EDB">
        <w:t>catalyst weight</w:t>
      </w:r>
      <w:r w:rsidR="005C379C">
        <w:t>.</w:t>
      </w:r>
      <w:r w:rsidR="00E90EDB">
        <w:t xml:space="preserve"> Additionally, provide the total required reactor volume.</w:t>
      </w:r>
    </w:p>
    <w:p w14:paraId="2BF0058D" w14:textId="77777777" w:rsidR="005A32F3" w:rsidRDefault="005A32F3" w:rsidP="005A32F3">
      <w:pPr>
        <w:ind w:left="360"/>
        <w:jc w:val="both"/>
      </w:pPr>
    </w:p>
    <w:p w14:paraId="3211C578" w14:textId="4B0D3DD1" w:rsidR="004A69CC" w:rsidRDefault="005A32F3" w:rsidP="00B2275D">
      <w:pPr>
        <w:numPr>
          <w:ilvl w:val="0"/>
          <w:numId w:val="9"/>
        </w:numPr>
        <w:jc w:val="both"/>
      </w:pPr>
      <w:r>
        <w:t>The reverse Haber-Bosch process is endothermic (ΔH= 40.9 kJ/mol</w:t>
      </w:r>
      <w:r w:rsidRPr="262FBFA5">
        <w:rPr>
          <w:vertAlign w:val="subscript"/>
        </w:rPr>
        <w:t>NH3</w:t>
      </w:r>
      <w:r>
        <w:t>).</w:t>
      </w:r>
      <w:r w:rsidR="00EA33E1">
        <w:t xml:space="preserve"> To provide the reaction heat, a heating jacket is </w:t>
      </w:r>
      <w:r w:rsidR="00B54190">
        <w:t>employed</w:t>
      </w:r>
      <w:r w:rsidR="00EA33E1">
        <w:t>, evenly heating the</w:t>
      </w:r>
      <w:r w:rsidR="00C474AF">
        <w:t xml:space="preserve"> </w:t>
      </w:r>
      <w:r w:rsidR="00B54190">
        <w:t>reactor</w:t>
      </w:r>
      <w:r w:rsidR="00EA33E1">
        <w:t xml:space="preserve"> wall.</w:t>
      </w:r>
      <w:r>
        <w:t xml:space="preserve"> </w:t>
      </w:r>
      <w:r w:rsidR="00B2275D">
        <w:t>Provided the jacke</w:t>
      </w:r>
      <w:r w:rsidR="00C53466">
        <w:t>t</w:t>
      </w:r>
      <w:r w:rsidR="00B2275D">
        <w:t xml:space="preserve"> can </w:t>
      </w:r>
      <w:r w:rsidR="00B54190">
        <w:t>maintain</w:t>
      </w:r>
      <w:r w:rsidR="00B2275D">
        <w:t xml:space="preserve"> a wall temperature of </w:t>
      </w:r>
      <w:r w:rsidR="004F4C6D">
        <w:t>10</w:t>
      </w:r>
      <w:r w:rsidR="00CE6294">
        <w:t>1</w:t>
      </w:r>
      <w:r w:rsidR="004F4C6D">
        <w:t>0</w:t>
      </w:r>
      <w:r w:rsidR="00B2275D">
        <w:t xml:space="preserve">K, calculate the </w:t>
      </w:r>
      <w:r w:rsidR="003B6452">
        <w:t>dimensions</w:t>
      </w:r>
      <w:r w:rsidR="004F4C6D">
        <w:t xml:space="preserve"> of the reactor</w:t>
      </w:r>
      <w:r w:rsidR="001A0A92">
        <w:t xml:space="preserve"> column</w:t>
      </w:r>
      <w:r w:rsidR="00B2275D">
        <w:t>.</w:t>
      </w:r>
      <w:r w:rsidR="00F63F80">
        <w:t xml:space="preserve"> </w:t>
      </w:r>
    </w:p>
    <w:p w14:paraId="6ED15EDD" w14:textId="77777777" w:rsidR="004A69CC" w:rsidRDefault="004A69CC" w:rsidP="004A69CC">
      <w:pPr>
        <w:jc w:val="both"/>
      </w:pPr>
    </w:p>
    <w:p w14:paraId="71312F0E" w14:textId="77777777" w:rsidR="00B54190" w:rsidRDefault="00B54190" w:rsidP="00670A4D">
      <w:pPr>
        <w:ind w:left="360"/>
        <w:jc w:val="both"/>
      </w:pPr>
    </w:p>
    <w:p w14:paraId="06E72626" w14:textId="77777777" w:rsidR="003242A5" w:rsidRDefault="005C379C" w:rsidP="008E220C">
      <w:pPr>
        <w:jc w:val="both"/>
        <w:rPr>
          <w:bCs/>
          <w:iCs/>
        </w:rPr>
      </w:pPr>
      <w:r>
        <w:rPr>
          <w:bCs/>
          <w:iCs/>
        </w:rPr>
        <w:t>We expect you to present your findings in a report, please be sure to check Brightspace for the report requirements.</w:t>
      </w:r>
    </w:p>
    <w:p w14:paraId="6CAF2F3B" w14:textId="77777777" w:rsidR="005C379C" w:rsidRPr="00B54190" w:rsidRDefault="005C379C" w:rsidP="008E220C">
      <w:pPr>
        <w:jc w:val="both"/>
        <w:rPr>
          <w:bCs/>
          <w:iCs/>
        </w:rPr>
      </w:pPr>
    </w:p>
    <w:p w14:paraId="17B3E9D1" w14:textId="77777777" w:rsidR="00496B54" w:rsidRPr="00432569" w:rsidRDefault="00496B54" w:rsidP="00496B54">
      <w:pPr>
        <w:autoSpaceDE w:val="0"/>
        <w:autoSpaceDN w:val="0"/>
        <w:adjustRightInd w:val="0"/>
        <w:jc w:val="both"/>
        <w:rPr>
          <w:b/>
        </w:rPr>
      </w:pPr>
      <w:r w:rsidRPr="00432569">
        <w:rPr>
          <w:b/>
        </w:rPr>
        <w:t>Hours spend on the assignment</w:t>
      </w:r>
    </w:p>
    <w:p w14:paraId="6C1DA24F" w14:textId="77777777" w:rsidR="007B30DC" w:rsidRDefault="00496B54" w:rsidP="007B30DC">
      <w:pPr>
        <w:autoSpaceDE w:val="0"/>
        <w:autoSpaceDN w:val="0"/>
        <w:adjustRightInd w:val="0"/>
        <w:jc w:val="both"/>
      </w:pPr>
      <w:r>
        <w:t xml:space="preserve">Finally, indicate in your report </w:t>
      </w:r>
      <w:r w:rsidRPr="00432569">
        <w:rPr>
          <w:i/>
        </w:rPr>
        <w:t>for all individual group members</w:t>
      </w:r>
      <w:r>
        <w:t xml:space="preserve"> how many hours each of you spend on this assignment.</w:t>
      </w:r>
    </w:p>
    <w:p w14:paraId="47E8910F" w14:textId="77777777" w:rsidR="007B30DC" w:rsidRDefault="007B30DC" w:rsidP="007B30DC">
      <w:pPr>
        <w:autoSpaceDE w:val="0"/>
        <w:autoSpaceDN w:val="0"/>
        <w:adjustRightInd w:val="0"/>
        <w:jc w:val="both"/>
      </w:pPr>
    </w:p>
    <w:p w14:paraId="4011B6B4" w14:textId="77777777" w:rsidR="00496B54" w:rsidRDefault="00496B54" w:rsidP="007B30DC">
      <w:pPr>
        <w:autoSpaceDE w:val="0"/>
        <w:autoSpaceDN w:val="0"/>
        <w:adjustRightInd w:val="0"/>
        <w:jc w:val="both"/>
        <w:rPr>
          <w:bCs/>
          <w:i/>
          <w:u w:val="single"/>
        </w:rPr>
      </w:pPr>
      <w:r w:rsidRPr="004E070C">
        <w:rPr>
          <w:bCs/>
          <w:i/>
          <w:u w:val="single"/>
        </w:rPr>
        <w:t xml:space="preserve">NB: do not forget to </w:t>
      </w:r>
      <w:r w:rsidR="00FF2141">
        <w:rPr>
          <w:bCs/>
          <w:i/>
          <w:u w:val="single"/>
        </w:rPr>
        <w:t xml:space="preserve">upload your </w:t>
      </w:r>
      <w:r w:rsidR="00FF2141" w:rsidRPr="00A06D47">
        <w:rPr>
          <w:b/>
          <w:i/>
          <w:u w:val="single"/>
        </w:rPr>
        <w:t>.py</w:t>
      </w:r>
      <w:r w:rsidR="00FF2141">
        <w:rPr>
          <w:bCs/>
          <w:i/>
          <w:u w:val="single"/>
        </w:rPr>
        <w:t xml:space="preserve"> file to BrightSpace</w:t>
      </w:r>
    </w:p>
    <w:p w14:paraId="029AF175" w14:textId="77777777" w:rsidR="00DE7525" w:rsidRDefault="00DE7525" w:rsidP="007B30DC">
      <w:pPr>
        <w:autoSpaceDE w:val="0"/>
        <w:autoSpaceDN w:val="0"/>
        <w:adjustRightInd w:val="0"/>
        <w:jc w:val="both"/>
        <w:rPr>
          <w:bCs/>
          <w:i/>
          <w:u w:val="single"/>
        </w:rPr>
      </w:pPr>
    </w:p>
    <w:p w14:paraId="0D2DD5B9" w14:textId="77777777" w:rsidR="00DE7525" w:rsidRDefault="00DE7525" w:rsidP="007B30DC">
      <w:pPr>
        <w:autoSpaceDE w:val="0"/>
        <w:autoSpaceDN w:val="0"/>
        <w:adjustRightInd w:val="0"/>
        <w:jc w:val="both"/>
        <w:rPr>
          <w:bCs/>
          <w:i/>
          <w:u w:val="single"/>
        </w:rPr>
      </w:pPr>
    </w:p>
    <w:p w14:paraId="326CC0E0" w14:textId="77777777" w:rsidR="00DE7525" w:rsidRDefault="00DE7525" w:rsidP="007B30DC">
      <w:pPr>
        <w:autoSpaceDE w:val="0"/>
        <w:autoSpaceDN w:val="0"/>
        <w:adjustRightInd w:val="0"/>
        <w:jc w:val="both"/>
        <w:rPr>
          <w:bCs/>
          <w:i/>
          <w:u w:val="single"/>
        </w:rPr>
      </w:pPr>
      <w:r>
        <w:rPr>
          <w:bCs/>
          <w:i/>
          <w:u w:val="single"/>
        </w:rPr>
        <w:t>Constants:</w:t>
      </w:r>
    </w:p>
    <w:p w14:paraId="1130115C" w14:textId="77777777" w:rsidR="00E90EDB" w:rsidRPr="00E90EDB" w:rsidRDefault="00E90EDB" w:rsidP="00E90EDB">
      <w:pPr>
        <w:autoSpaceDE w:val="0"/>
        <w:autoSpaceDN w:val="0"/>
        <w:adjustRightInd w:val="0"/>
        <w:jc w:val="both"/>
        <w:rPr>
          <w:bCs/>
          <w:iCs/>
        </w:rPr>
      </w:pPr>
      <w:r w:rsidRPr="00E90EDB">
        <w:rPr>
          <w:bCs/>
          <w:iCs/>
        </w:rPr>
        <w:t xml:space="preserve">R      </w:t>
      </w:r>
      <w:r>
        <w:rPr>
          <w:bCs/>
          <w:iCs/>
        </w:rPr>
        <w:tab/>
      </w:r>
      <w:r w:rsidRPr="00E90EDB">
        <w:rPr>
          <w:bCs/>
          <w:iCs/>
        </w:rPr>
        <w:t xml:space="preserve">= 8.31441    </w:t>
      </w:r>
      <w:r>
        <w:rPr>
          <w:bCs/>
          <w:iCs/>
        </w:rPr>
        <w:tab/>
      </w:r>
      <w:r w:rsidRPr="00E90EDB">
        <w:rPr>
          <w:bCs/>
          <w:iCs/>
        </w:rPr>
        <w:t># Universal gas constant, J/(mol K)</w:t>
      </w:r>
    </w:p>
    <w:p w14:paraId="7C169F4B" w14:textId="16BAB6EF" w:rsidR="00E90EDB" w:rsidRPr="00E90EDB" w:rsidRDefault="00E90EDB" w:rsidP="00E90EDB">
      <w:pPr>
        <w:autoSpaceDE w:val="0"/>
        <w:autoSpaceDN w:val="0"/>
        <w:adjustRightInd w:val="0"/>
        <w:jc w:val="both"/>
        <w:rPr>
          <w:bCs/>
          <w:iCs/>
        </w:rPr>
      </w:pPr>
      <w:r w:rsidRPr="00E90EDB">
        <w:rPr>
          <w:bCs/>
          <w:iCs/>
        </w:rPr>
        <w:t xml:space="preserve">rhocat </w:t>
      </w:r>
      <w:r>
        <w:rPr>
          <w:bCs/>
          <w:iCs/>
        </w:rPr>
        <w:tab/>
      </w:r>
      <w:r w:rsidRPr="00E90EDB">
        <w:rPr>
          <w:bCs/>
          <w:iCs/>
        </w:rPr>
        <w:t xml:space="preserve">= </w:t>
      </w:r>
      <w:r w:rsidR="00295B36">
        <w:rPr>
          <w:bCs/>
          <w:iCs/>
        </w:rPr>
        <w:t>915</w:t>
      </w:r>
      <w:r w:rsidRPr="00E90EDB">
        <w:rPr>
          <w:bCs/>
          <w:iCs/>
        </w:rPr>
        <w:t xml:space="preserve">        </w:t>
      </w:r>
      <w:r>
        <w:rPr>
          <w:bCs/>
          <w:iCs/>
        </w:rPr>
        <w:tab/>
      </w:r>
      <w:r w:rsidRPr="00E90EDB">
        <w:rPr>
          <w:bCs/>
          <w:iCs/>
        </w:rPr>
        <w:t># Density of the catalyst particle, kg</w:t>
      </w:r>
      <w:r w:rsidRPr="00E90EDB">
        <w:rPr>
          <w:bCs/>
          <w:iCs/>
          <w:vertAlign w:val="subscript"/>
        </w:rPr>
        <w:t>cat</w:t>
      </w:r>
      <w:r w:rsidRPr="00E90EDB">
        <w:rPr>
          <w:bCs/>
          <w:iCs/>
        </w:rPr>
        <w:t>/m3</w:t>
      </w:r>
    </w:p>
    <w:p w14:paraId="0AE9F088" w14:textId="2CED9720" w:rsidR="00E90EDB" w:rsidRPr="00E90EDB" w:rsidRDefault="00E90EDB" w:rsidP="00E90EDB">
      <w:pPr>
        <w:autoSpaceDE w:val="0"/>
        <w:autoSpaceDN w:val="0"/>
        <w:adjustRightInd w:val="0"/>
        <w:jc w:val="both"/>
      </w:pPr>
      <w:r>
        <w:t xml:space="preserve">dp     </w:t>
      </w:r>
      <w:r>
        <w:tab/>
        <w:t xml:space="preserve">= </w:t>
      </w:r>
      <w:r w:rsidR="3AFEA460">
        <w:t>9</w:t>
      </w:r>
      <w:r w:rsidR="00295B36">
        <w:t>1</w:t>
      </w:r>
      <w:r w:rsidR="3AFEA460">
        <w:t>0e-6</w:t>
      </w:r>
      <w:r>
        <w:t xml:space="preserve">       </w:t>
      </w:r>
      <w:r>
        <w:tab/>
        <w:t># Particle diameter, m</w:t>
      </w:r>
    </w:p>
    <w:p w14:paraId="63EAF13B" w14:textId="64F57EF4" w:rsidR="7983D569" w:rsidRDefault="7983D569" w:rsidP="262FBFA5">
      <w:pPr>
        <w:jc w:val="both"/>
      </w:pPr>
      <w:r>
        <w:t xml:space="preserve">K1     </w:t>
      </w:r>
      <w:r>
        <w:tab/>
        <w:t>= 9.</w:t>
      </w:r>
      <w:r w:rsidR="00295B36">
        <w:t>6</w:t>
      </w:r>
      <w:r>
        <w:t xml:space="preserve">e-4    </w:t>
      </w:r>
      <w:r>
        <w:tab/>
        <w:t># rate constant of reaction, m3/(kg</w:t>
      </w:r>
      <w:r w:rsidRPr="262FBFA5">
        <w:rPr>
          <w:vertAlign w:val="subscript"/>
        </w:rPr>
        <w:t>cat</w:t>
      </w:r>
      <w:r>
        <w:t xml:space="preserve"> s)</w:t>
      </w:r>
    </w:p>
    <w:p w14:paraId="64AB12B5" w14:textId="5C267035" w:rsidR="7983D569" w:rsidRDefault="7983D569" w:rsidP="262FBFA5">
      <w:pPr>
        <w:jc w:val="both"/>
      </w:pPr>
      <w:r>
        <w:t xml:space="preserve">kf    </w:t>
      </w:r>
      <w:r>
        <w:tab/>
        <w:t xml:space="preserve"> = 2.</w:t>
      </w:r>
      <w:r w:rsidR="00295B36">
        <w:t>4</w:t>
      </w:r>
      <w:r>
        <w:t>5e-4       # mass transfer coefficient, m/s</w:t>
      </w:r>
    </w:p>
    <w:p w14:paraId="48732198" w14:textId="77777777" w:rsidR="00E90EDB" w:rsidRPr="00E90EDB" w:rsidRDefault="00E90EDB" w:rsidP="00E90EDB">
      <w:pPr>
        <w:autoSpaceDE w:val="0"/>
        <w:autoSpaceDN w:val="0"/>
        <w:adjustRightInd w:val="0"/>
        <w:jc w:val="both"/>
        <w:rPr>
          <w:bCs/>
          <w:iCs/>
        </w:rPr>
      </w:pPr>
      <w:r w:rsidRPr="00E90EDB">
        <w:rPr>
          <w:bCs/>
          <w:iCs/>
        </w:rPr>
        <w:t xml:space="preserve">P     </w:t>
      </w:r>
      <w:r>
        <w:rPr>
          <w:bCs/>
          <w:iCs/>
        </w:rPr>
        <w:tab/>
      </w:r>
      <w:r w:rsidRPr="00E90EDB">
        <w:rPr>
          <w:bCs/>
          <w:iCs/>
        </w:rPr>
        <w:t xml:space="preserve">= 1.01e5     </w:t>
      </w:r>
      <w:r>
        <w:rPr>
          <w:bCs/>
          <w:iCs/>
        </w:rPr>
        <w:tab/>
      </w:r>
      <w:r w:rsidRPr="00E90EDB">
        <w:rPr>
          <w:bCs/>
          <w:iCs/>
        </w:rPr>
        <w:t># Total pressure, Pa</w:t>
      </w:r>
    </w:p>
    <w:p w14:paraId="03DCA3FB" w14:textId="77F91A52" w:rsidR="00DE7525" w:rsidRDefault="00E90EDB" w:rsidP="00E90EDB">
      <w:pPr>
        <w:autoSpaceDE w:val="0"/>
        <w:autoSpaceDN w:val="0"/>
        <w:adjustRightInd w:val="0"/>
        <w:jc w:val="both"/>
        <w:rPr>
          <w:bCs/>
          <w:iCs/>
        </w:rPr>
      </w:pPr>
      <w:r w:rsidRPr="00E90EDB">
        <w:rPr>
          <w:bCs/>
          <w:iCs/>
        </w:rPr>
        <w:t xml:space="preserve">Tin   </w:t>
      </w:r>
      <w:r>
        <w:rPr>
          <w:bCs/>
          <w:iCs/>
        </w:rPr>
        <w:tab/>
      </w:r>
      <w:r w:rsidRPr="00E90EDB">
        <w:rPr>
          <w:bCs/>
          <w:iCs/>
        </w:rPr>
        <w:t>= 9</w:t>
      </w:r>
      <w:r w:rsidR="00295B36">
        <w:rPr>
          <w:bCs/>
          <w:iCs/>
        </w:rPr>
        <w:t>2</w:t>
      </w:r>
      <w:r w:rsidRPr="00E90EDB">
        <w:rPr>
          <w:bCs/>
          <w:iCs/>
        </w:rPr>
        <w:t xml:space="preserve">0        </w:t>
      </w:r>
      <w:r>
        <w:rPr>
          <w:bCs/>
          <w:iCs/>
        </w:rPr>
        <w:tab/>
      </w:r>
      <w:r w:rsidRPr="00E90EDB">
        <w:rPr>
          <w:bCs/>
          <w:iCs/>
        </w:rPr>
        <w:t># Temperatur</w:t>
      </w:r>
      <w:r w:rsidR="00F6007D">
        <w:rPr>
          <w:bCs/>
          <w:iCs/>
        </w:rPr>
        <w:t>e</w:t>
      </w:r>
      <w:r w:rsidRPr="00E90EDB">
        <w:rPr>
          <w:bCs/>
          <w:iCs/>
        </w:rPr>
        <w:t>, K</w:t>
      </w:r>
    </w:p>
    <w:p w14:paraId="428B8CE8" w14:textId="67CD4414" w:rsidR="00C474AF" w:rsidRPr="00DE7525" w:rsidRDefault="004211FC" w:rsidP="00E90EDB">
      <w:pPr>
        <w:autoSpaceDE w:val="0"/>
        <w:autoSpaceDN w:val="0"/>
        <w:adjustRightInd w:val="0"/>
        <w:jc w:val="both"/>
      </w:pPr>
      <w:r>
        <w:t>U</w:t>
      </w:r>
      <w:r w:rsidR="00C474AF">
        <w:tab/>
        <w:t xml:space="preserve">= </w:t>
      </w:r>
      <w:r w:rsidR="00F63F80">
        <w:t>20</w:t>
      </w:r>
      <w:r w:rsidR="00576A9D">
        <w:t>0</w:t>
      </w:r>
      <w:r w:rsidR="00C474AF">
        <w:tab/>
      </w:r>
      <w:r w:rsidR="00C474AF">
        <w:tab/>
        <w:t xml:space="preserve"># </w:t>
      </w:r>
      <w:r w:rsidR="0081045D">
        <w:t>Overall h</w:t>
      </w:r>
      <w:r w:rsidR="00C474AF">
        <w:t>eat transfer coefficient</w:t>
      </w:r>
      <w:r w:rsidR="2593BEB5">
        <w:t>, W/</w:t>
      </w:r>
      <w:r w:rsidR="001C2AA9">
        <w:t>(</w:t>
      </w:r>
      <w:r w:rsidR="2593BEB5">
        <w:t>m2</w:t>
      </w:r>
      <w:r w:rsidR="001C2AA9">
        <w:t>K)</w:t>
      </w:r>
    </w:p>
    <w:p w14:paraId="591E6D7A" w14:textId="35C3A647" w:rsidR="2A966C0D" w:rsidRDefault="2A966C0D" w:rsidP="262FBFA5">
      <w:pPr>
        <w:jc w:val="both"/>
      </w:pPr>
      <w:r>
        <w:t>dH</w:t>
      </w:r>
      <w:r>
        <w:tab/>
        <w:t>= 40.9</w:t>
      </w:r>
      <w:r>
        <w:tab/>
      </w:r>
      <w:r>
        <w:tab/>
        <w:t>#Enthalpy of reaction kJ/mol</w:t>
      </w:r>
    </w:p>
    <w:sectPr w:rsidR="2A966C0D">
      <w:footerReference w:type="even" r:id="rId8"/>
      <w:footerReference w:type="default" r:id="rId9"/>
      <w:pgSz w:w="11906" w:h="16838" w:code="9"/>
      <w:pgMar w:top="1440" w:right="1466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28B95" w14:textId="77777777" w:rsidR="00F66DDB" w:rsidRDefault="00F66DDB">
      <w:r>
        <w:separator/>
      </w:r>
    </w:p>
  </w:endnote>
  <w:endnote w:type="continuationSeparator" w:id="0">
    <w:p w14:paraId="4CE8C99D" w14:textId="77777777" w:rsidR="00F66DDB" w:rsidRDefault="00F66DDB">
      <w:r>
        <w:continuationSeparator/>
      </w:r>
    </w:p>
  </w:endnote>
  <w:endnote w:type="continuationNotice" w:id="1">
    <w:p w14:paraId="12BC2077" w14:textId="77777777" w:rsidR="00F66DDB" w:rsidRDefault="00F66D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7111" w14:textId="77777777" w:rsidR="003242A5" w:rsidRDefault="003242A5" w:rsidP="00E72AD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2D68D4" w14:textId="77777777" w:rsidR="003242A5" w:rsidRDefault="003242A5" w:rsidP="003242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8DE3" w14:textId="77777777" w:rsidR="003242A5" w:rsidRDefault="003242A5" w:rsidP="00E72AD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531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5ACFF1A" w14:textId="77777777" w:rsidR="003242A5" w:rsidRDefault="003242A5" w:rsidP="003242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B686E" w14:textId="77777777" w:rsidR="00F66DDB" w:rsidRDefault="00F66DDB">
      <w:r>
        <w:separator/>
      </w:r>
    </w:p>
  </w:footnote>
  <w:footnote w:type="continuationSeparator" w:id="0">
    <w:p w14:paraId="5C8AF735" w14:textId="77777777" w:rsidR="00F66DDB" w:rsidRDefault="00F66DDB">
      <w:r>
        <w:continuationSeparator/>
      </w:r>
    </w:p>
  </w:footnote>
  <w:footnote w:type="continuationNotice" w:id="1">
    <w:p w14:paraId="16BAA468" w14:textId="77777777" w:rsidR="00F66DDB" w:rsidRDefault="00F66DD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178"/>
    <w:multiLevelType w:val="hybridMultilevel"/>
    <w:tmpl w:val="D9041620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E1AB5"/>
    <w:multiLevelType w:val="hybridMultilevel"/>
    <w:tmpl w:val="20C210AE"/>
    <w:lvl w:ilvl="0" w:tplc="8466AE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191DA7"/>
    <w:multiLevelType w:val="hybridMultilevel"/>
    <w:tmpl w:val="D9845972"/>
    <w:lvl w:ilvl="0" w:tplc="8466AE3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C614E76"/>
    <w:multiLevelType w:val="hybridMultilevel"/>
    <w:tmpl w:val="7250F620"/>
    <w:lvl w:ilvl="0" w:tplc="7C228B1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37C77"/>
    <w:multiLevelType w:val="hybridMultilevel"/>
    <w:tmpl w:val="7A767306"/>
    <w:lvl w:ilvl="0" w:tplc="0413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3807C06"/>
    <w:multiLevelType w:val="hybridMultilevel"/>
    <w:tmpl w:val="7250F620"/>
    <w:lvl w:ilvl="0" w:tplc="0BF29B3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E4DD1"/>
    <w:multiLevelType w:val="hybridMultilevel"/>
    <w:tmpl w:val="BA9EF6A6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C614B"/>
    <w:multiLevelType w:val="hybridMultilevel"/>
    <w:tmpl w:val="7250F620"/>
    <w:lvl w:ilvl="0" w:tplc="AFDAF30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C11949"/>
    <w:multiLevelType w:val="hybridMultilevel"/>
    <w:tmpl w:val="78F0EFE0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034533">
    <w:abstractNumId w:val="5"/>
  </w:num>
  <w:num w:numId="2" w16cid:durableId="1497258400">
    <w:abstractNumId w:val="7"/>
  </w:num>
  <w:num w:numId="3" w16cid:durableId="562449365">
    <w:abstractNumId w:val="3"/>
  </w:num>
  <w:num w:numId="4" w16cid:durableId="2024473942">
    <w:abstractNumId w:val="8"/>
  </w:num>
  <w:num w:numId="5" w16cid:durableId="1957910534">
    <w:abstractNumId w:val="1"/>
  </w:num>
  <w:num w:numId="6" w16cid:durableId="745348375">
    <w:abstractNumId w:val="2"/>
  </w:num>
  <w:num w:numId="7" w16cid:durableId="1044404723">
    <w:abstractNumId w:val="4"/>
  </w:num>
  <w:num w:numId="8" w16cid:durableId="138114379">
    <w:abstractNumId w:val="0"/>
  </w:num>
  <w:num w:numId="9" w16cid:durableId="145901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wNbY0MzIyMjA2tTRT0lEKTi0uzszPAykwNKwFANO1qF0tAAAA"/>
  </w:docVars>
  <w:rsids>
    <w:rsidRoot w:val="006A230C"/>
    <w:rsid w:val="00006118"/>
    <w:rsid w:val="00010998"/>
    <w:rsid w:val="0005375D"/>
    <w:rsid w:val="00065408"/>
    <w:rsid w:val="00073ECB"/>
    <w:rsid w:val="00073ED4"/>
    <w:rsid w:val="00076459"/>
    <w:rsid w:val="000A4225"/>
    <w:rsid w:val="000C66DF"/>
    <w:rsid w:val="000D223C"/>
    <w:rsid w:val="000D2E6A"/>
    <w:rsid w:val="000D34AB"/>
    <w:rsid w:val="000E1ABB"/>
    <w:rsid w:val="000E7809"/>
    <w:rsid w:val="000F7523"/>
    <w:rsid w:val="00103F6A"/>
    <w:rsid w:val="00112063"/>
    <w:rsid w:val="00114624"/>
    <w:rsid w:val="00126DBC"/>
    <w:rsid w:val="00134CA5"/>
    <w:rsid w:val="0015308D"/>
    <w:rsid w:val="00163086"/>
    <w:rsid w:val="0018220D"/>
    <w:rsid w:val="00193640"/>
    <w:rsid w:val="001A0A92"/>
    <w:rsid w:val="001B0381"/>
    <w:rsid w:val="001C2AA9"/>
    <w:rsid w:val="001C4DAD"/>
    <w:rsid w:val="001E1066"/>
    <w:rsid w:val="002451FA"/>
    <w:rsid w:val="00254ADE"/>
    <w:rsid w:val="0026126B"/>
    <w:rsid w:val="00283B67"/>
    <w:rsid w:val="00285185"/>
    <w:rsid w:val="00295B36"/>
    <w:rsid w:val="002B40E4"/>
    <w:rsid w:val="002D1D00"/>
    <w:rsid w:val="002F2A7A"/>
    <w:rsid w:val="00302A78"/>
    <w:rsid w:val="0032060F"/>
    <w:rsid w:val="00320B00"/>
    <w:rsid w:val="0032411C"/>
    <w:rsid w:val="003242A5"/>
    <w:rsid w:val="00327161"/>
    <w:rsid w:val="00335B10"/>
    <w:rsid w:val="00336E96"/>
    <w:rsid w:val="00347D51"/>
    <w:rsid w:val="00351F1C"/>
    <w:rsid w:val="00353994"/>
    <w:rsid w:val="003626B4"/>
    <w:rsid w:val="003711A8"/>
    <w:rsid w:val="003811FC"/>
    <w:rsid w:val="00384A4D"/>
    <w:rsid w:val="003916BE"/>
    <w:rsid w:val="00392B50"/>
    <w:rsid w:val="003A741D"/>
    <w:rsid w:val="003B1B7A"/>
    <w:rsid w:val="003B53F7"/>
    <w:rsid w:val="003B6452"/>
    <w:rsid w:val="003D2274"/>
    <w:rsid w:val="003E38D6"/>
    <w:rsid w:val="003F044B"/>
    <w:rsid w:val="004051D3"/>
    <w:rsid w:val="00414AF9"/>
    <w:rsid w:val="00417BAD"/>
    <w:rsid w:val="004211FC"/>
    <w:rsid w:val="004240DA"/>
    <w:rsid w:val="004305CC"/>
    <w:rsid w:val="00455AEA"/>
    <w:rsid w:val="00456859"/>
    <w:rsid w:val="00465FF6"/>
    <w:rsid w:val="00470739"/>
    <w:rsid w:val="00492DFD"/>
    <w:rsid w:val="00496B54"/>
    <w:rsid w:val="004A69CC"/>
    <w:rsid w:val="004C4EFB"/>
    <w:rsid w:val="004E070C"/>
    <w:rsid w:val="004E4C82"/>
    <w:rsid w:val="004F4C6D"/>
    <w:rsid w:val="0050406A"/>
    <w:rsid w:val="00525311"/>
    <w:rsid w:val="005273E3"/>
    <w:rsid w:val="00534CAF"/>
    <w:rsid w:val="00545815"/>
    <w:rsid w:val="005628FD"/>
    <w:rsid w:val="00576A9D"/>
    <w:rsid w:val="005904B2"/>
    <w:rsid w:val="005A32F3"/>
    <w:rsid w:val="005A777B"/>
    <w:rsid w:val="005B4CCF"/>
    <w:rsid w:val="005C245D"/>
    <w:rsid w:val="005C2980"/>
    <w:rsid w:val="005C379C"/>
    <w:rsid w:val="005D706E"/>
    <w:rsid w:val="005E4882"/>
    <w:rsid w:val="005F7DE7"/>
    <w:rsid w:val="00606AD2"/>
    <w:rsid w:val="00624C88"/>
    <w:rsid w:val="00625A68"/>
    <w:rsid w:val="0063435F"/>
    <w:rsid w:val="0064080E"/>
    <w:rsid w:val="006464C3"/>
    <w:rsid w:val="00661E42"/>
    <w:rsid w:val="00670A4D"/>
    <w:rsid w:val="006A230C"/>
    <w:rsid w:val="006B1FEA"/>
    <w:rsid w:val="006B2EDB"/>
    <w:rsid w:val="006C214B"/>
    <w:rsid w:val="006F70E4"/>
    <w:rsid w:val="0070665A"/>
    <w:rsid w:val="007411F6"/>
    <w:rsid w:val="007468FD"/>
    <w:rsid w:val="00760F43"/>
    <w:rsid w:val="00762648"/>
    <w:rsid w:val="00774BB6"/>
    <w:rsid w:val="00775BC8"/>
    <w:rsid w:val="007B30DC"/>
    <w:rsid w:val="007C0950"/>
    <w:rsid w:val="007D4624"/>
    <w:rsid w:val="007F45E3"/>
    <w:rsid w:val="00801C8E"/>
    <w:rsid w:val="008074BD"/>
    <w:rsid w:val="00807B3C"/>
    <w:rsid w:val="0081045D"/>
    <w:rsid w:val="00827BB4"/>
    <w:rsid w:val="0088449D"/>
    <w:rsid w:val="008952EB"/>
    <w:rsid w:val="008A0755"/>
    <w:rsid w:val="008E220C"/>
    <w:rsid w:val="008E329E"/>
    <w:rsid w:val="008E416A"/>
    <w:rsid w:val="008E6B51"/>
    <w:rsid w:val="008F4723"/>
    <w:rsid w:val="009044EB"/>
    <w:rsid w:val="00911B78"/>
    <w:rsid w:val="00917A1D"/>
    <w:rsid w:val="00955C6E"/>
    <w:rsid w:val="00983682"/>
    <w:rsid w:val="0099331C"/>
    <w:rsid w:val="00997BCF"/>
    <w:rsid w:val="009B4856"/>
    <w:rsid w:val="009E5762"/>
    <w:rsid w:val="00A06D47"/>
    <w:rsid w:val="00A15DC1"/>
    <w:rsid w:val="00A22CD1"/>
    <w:rsid w:val="00A26037"/>
    <w:rsid w:val="00A37A42"/>
    <w:rsid w:val="00A53E64"/>
    <w:rsid w:val="00A72272"/>
    <w:rsid w:val="00AA307F"/>
    <w:rsid w:val="00AA6D2B"/>
    <w:rsid w:val="00AC0C67"/>
    <w:rsid w:val="00AC350A"/>
    <w:rsid w:val="00AC4B75"/>
    <w:rsid w:val="00AF0954"/>
    <w:rsid w:val="00AF116C"/>
    <w:rsid w:val="00AF38C9"/>
    <w:rsid w:val="00AF71F0"/>
    <w:rsid w:val="00B1707B"/>
    <w:rsid w:val="00B2275D"/>
    <w:rsid w:val="00B2507B"/>
    <w:rsid w:val="00B27850"/>
    <w:rsid w:val="00B323B2"/>
    <w:rsid w:val="00B37755"/>
    <w:rsid w:val="00B53E08"/>
    <w:rsid w:val="00B54190"/>
    <w:rsid w:val="00B55234"/>
    <w:rsid w:val="00B55B2C"/>
    <w:rsid w:val="00B569CA"/>
    <w:rsid w:val="00B723B1"/>
    <w:rsid w:val="00BA5839"/>
    <w:rsid w:val="00BC6D96"/>
    <w:rsid w:val="00BD4846"/>
    <w:rsid w:val="00BF6628"/>
    <w:rsid w:val="00C05487"/>
    <w:rsid w:val="00C06D0E"/>
    <w:rsid w:val="00C11054"/>
    <w:rsid w:val="00C474AF"/>
    <w:rsid w:val="00C53466"/>
    <w:rsid w:val="00C724A3"/>
    <w:rsid w:val="00C7750D"/>
    <w:rsid w:val="00C859FF"/>
    <w:rsid w:val="00C90B14"/>
    <w:rsid w:val="00C92E44"/>
    <w:rsid w:val="00C9513F"/>
    <w:rsid w:val="00CB1CC6"/>
    <w:rsid w:val="00CE5280"/>
    <w:rsid w:val="00CE6294"/>
    <w:rsid w:val="00CF706F"/>
    <w:rsid w:val="00CF7CAC"/>
    <w:rsid w:val="00D111EE"/>
    <w:rsid w:val="00D11485"/>
    <w:rsid w:val="00D9658B"/>
    <w:rsid w:val="00DA7375"/>
    <w:rsid w:val="00DD4ADF"/>
    <w:rsid w:val="00DE6B32"/>
    <w:rsid w:val="00DE7525"/>
    <w:rsid w:val="00DF7375"/>
    <w:rsid w:val="00DF77F2"/>
    <w:rsid w:val="00E25281"/>
    <w:rsid w:val="00E629FB"/>
    <w:rsid w:val="00E72ADB"/>
    <w:rsid w:val="00E90EDB"/>
    <w:rsid w:val="00E93BBF"/>
    <w:rsid w:val="00EA33E1"/>
    <w:rsid w:val="00EA6417"/>
    <w:rsid w:val="00EA7687"/>
    <w:rsid w:val="00EB0EA4"/>
    <w:rsid w:val="00EB155C"/>
    <w:rsid w:val="00EE5D2D"/>
    <w:rsid w:val="00EF191C"/>
    <w:rsid w:val="00EF1BAF"/>
    <w:rsid w:val="00EF2E60"/>
    <w:rsid w:val="00F204CE"/>
    <w:rsid w:val="00F24C82"/>
    <w:rsid w:val="00F3266D"/>
    <w:rsid w:val="00F35410"/>
    <w:rsid w:val="00F6007D"/>
    <w:rsid w:val="00F63F80"/>
    <w:rsid w:val="00F66DDB"/>
    <w:rsid w:val="00F71034"/>
    <w:rsid w:val="00F76BF3"/>
    <w:rsid w:val="00F836B2"/>
    <w:rsid w:val="00F94856"/>
    <w:rsid w:val="00FB22E9"/>
    <w:rsid w:val="00FF2141"/>
    <w:rsid w:val="00FF5FF9"/>
    <w:rsid w:val="03782C82"/>
    <w:rsid w:val="0A83400C"/>
    <w:rsid w:val="0B87B212"/>
    <w:rsid w:val="0E69B5CB"/>
    <w:rsid w:val="1B175D29"/>
    <w:rsid w:val="20E4B984"/>
    <w:rsid w:val="21BD8923"/>
    <w:rsid w:val="2593BEB5"/>
    <w:rsid w:val="262FBFA5"/>
    <w:rsid w:val="2A966C0D"/>
    <w:rsid w:val="2B91F395"/>
    <w:rsid w:val="36EFE613"/>
    <w:rsid w:val="3AFEA460"/>
    <w:rsid w:val="3D28DC0D"/>
    <w:rsid w:val="408373BA"/>
    <w:rsid w:val="4791D757"/>
    <w:rsid w:val="5C10A43F"/>
    <w:rsid w:val="5D745355"/>
    <w:rsid w:val="66A295AB"/>
    <w:rsid w:val="67245435"/>
    <w:rsid w:val="7983D569"/>
    <w:rsid w:val="7B3A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8CFAA4"/>
  <w15:chartTrackingRefBased/>
  <w15:docId w15:val="{AA225977-825D-401D-85C4-8C08C89B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rPr>
      <w:i/>
      <w:iCs/>
    </w:rPr>
  </w:style>
  <w:style w:type="paragraph" w:styleId="Footer">
    <w:name w:val="footer"/>
    <w:basedOn w:val="Normal"/>
    <w:rsid w:val="003242A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242A5"/>
  </w:style>
  <w:style w:type="character" w:styleId="CommentReference">
    <w:name w:val="annotation reference"/>
    <w:rsid w:val="008074B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074BD"/>
    <w:rPr>
      <w:sz w:val="20"/>
      <w:szCs w:val="20"/>
    </w:rPr>
  </w:style>
  <w:style w:type="character" w:customStyle="1" w:styleId="CommentTextChar">
    <w:name w:val="Comment Text Char"/>
    <w:link w:val="CommentText"/>
    <w:rsid w:val="008074BD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074BD"/>
    <w:rPr>
      <w:b/>
      <w:bCs/>
    </w:rPr>
  </w:style>
  <w:style w:type="character" w:customStyle="1" w:styleId="CommentSubjectChar">
    <w:name w:val="Comment Subject Char"/>
    <w:link w:val="CommentSubject"/>
    <w:rsid w:val="008074BD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8074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074BD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775BC8"/>
    <w:pPr>
      <w:ind w:left="720"/>
    </w:pPr>
  </w:style>
  <w:style w:type="paragraph" w:styleId="Header">
    <w:name w:val="header"/>
    <w:basedOn w:val="Normal"/>
    <w:link w:val="HeaderChar"/>
    <w:rsid w:val="00BA583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A5839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566</Words>
  <Characters>2942</Characters>
  <Application>Microsoft Office Word</Application>
  <DocSecurity>0</DocSecurity>
  <Lines>24</Lines>
  <Paragraphs>7</Paragraphs>
  <ScaleCrop>false</ScaleCrop>
  <Company>TU Delft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Ideal Reactors Tutorial</dc:title>
  <dc:subject/>
  <dc:creator>DelftChemTech</dc:creator>
  <cp:keywords/>
  <cp:lastModifiedBy>Athina Tzavara Roussi</cp:lastModifiedBy>
  <cp:revision>17</cp:revision>
  <cp:lastPrinted>2022-02-07T21:04:00Z</cp:lastPrinted>
  <dcterms:created xsi:type="dcterms:W3CDTF">2026-02-09T08:34:00Z</dcterms:created>
  <dcterms:modified xsi:type="dcterms:W3CDTF">2026-02-10T12:23:00Z</dcterms:modified>
</cp:coreProperties>
</file>