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6B6D" w14:textId="3D64F5E6" w:rsidR="007116D2" w:rsidRPr="003435FA" w:rsidRDefault="00682014" w:rsidP="002876AB">
      <w:pPr>
        <w:pStyle w:val="Body"/>
        <w:rPr>
          <w:vertAlign w:val="subscript"/>
        </w:rPr>
        <w:sectPr w:rsidR="007116D2" w:rsidRPr="003435FA" w:rsidSect="00821C88">
          <w:headerReference w:type="default" r:id="rId13"/>
          <w:footerReference w:type="first" r:id="rId14"/>
          <w:pgSz w:w="11906" w:h="16838"/>
          <w:pgMar w:top="1440" w:right="1440" w:bottom="851" w:left="1440" w:header="709" w:footer="0" w:gutter="0"/>
          <w:pgNumType w:start="0"/>
          <w:cols w:space="708"/>
          <w:docGrid w:linePitch="360"/>
        </w:sectPr>
      </w:pPr>
      <w:r>
        <w:rPr>
          <w:noProof/>
          <w:shd w:val="clear" w:color="auto" w:fill="auto"/>
          <w:vertAlign w:val="subscript"/>
        </w:rPr>
        <w:drawing>
          <wp:anchor distT="0" distB="0" distL="114300" distR="114300" simplePos="0" relativeHeight="251686912" behindDoc="0" locked="0" layoutInCell="1" allowOverlap="1" wp14:anchorId="72358193" wp14:editId="593521DB">
            <wp:simplePos x="0" y="0"/>
            <wp:positionH relativeFrom="column">
              <wp:posOffset>-463550</wp:posOffset>
            </wp:positionH>
            <wp:positionV relativeFrom="paragraph">
              <wp:posOffset>-153035</wp:posOffset>
            </wp:positionV>
            <wp:extent cx="3176022" cy="1271019"/>
            <wp:effectExtent l="0" t="0" r="5715" b="0"/>
            <wp:wrapNone/>
            <wp:docPr id="5" name="Picture 5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022" cy="127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hd w:val="clear" w:color="auto" w:fill="auto"/>
          <w:vertAlign w:val="subscript"/>
        </w:rPr>
        <w:drawing>
          <wp:anchor distT="0" distB="0" distL="114300" distR="114300" simplePos="0" relativeHeight="251685888" behindDoc="1" locked="0" layoutInCell="1" allowOverlap="1" wp14:anchorId="163513E7" wp14:editId="07023AB0">
            <wp:simplePos x="0" y="0"/>
            <wp:positionH relativeFrom="column">
              <wp:posOffset>-918210</wp:posOffset>
            </wp:positionH>
            <wp:positionV relativeFrom="paragraph">
              <wp:posOffset>-1058545</wp:posOffset>
            </wp:positionV>
            <wp:extent cx="7560000" cy="10692000"/>
            <wp:effectExtent l="0" t="0" r="3175" b="0"/>
            <wp:wrapNone/>
            <wp:docPr id="1" name="Picture 1" descr="A picture containing indo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dar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5FA">
        <w:rPr>
          <w:noProof/>
          <w:shd w:val="clear" w:color="auto" w:fill="auto"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FA794" wp14:editId="4F7CB321">
                <wp:simplePos x="0" y="0"/>
                <wp:positionH relativeFrom="column">
                  <wp:posOffset>-1745615</wp:posOffset>
                </wp:positionH>
                <wp:positionV relativeFrom="paragraph">
                  <wp:posOffset>-209665</wp:posOffset>
                </wp:positionV>
                <wp:extent cx="1104114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149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B2386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45pt,-16.5pt" to="731.9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" stroked="f"/>
            </w:pict>
          </mc:Fallback>
        </mc:AlternateContent>
      </w:r>
      <w:r w:rsidR="00A547DA" w:rsidRPr="003435F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0D512" wp14:editId="1B2B1CCF">
                <wp:simplePos x="0" y="0"/>
                <wp:positionH relativeFrom="column">
                  <wp:posOffset>-596900</wp:posOffset>
                </wp:positionH>
                <wp:positionV relativeFrom="paragraph">
                  <wp:posOffset>4933950</wp:posOffset>
                </wp:positionV>
                <wp:extent cx="6597650" cy="1638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2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039429903"/>
                              <w:placeholder>
                                <w:docPart w:val="8574BF383E6B421486B2E4DE1CE76F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99D5B9" w14:textId="0EEE2B21" w:rsidR="00A547DA" w:rsidRPr="00747782" w:rsidRDefault="00EE0349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2"/>
                                    <w:sz w:val="40"/>
                                    <w:szCs w:val="40"/>
                                  </w:rPr>
                                  <w:t>Analyst Interview Assessment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2"/>
                                <w:sz w:val="36"/>
                                <w:szCs w:val="36"/>
                              </w:rPr>
                              <w:alias w:val="Subject"/>
                              <w:tag w:val=""/>
                              <w:id w:val="-354112804"/>
                              <w:placeholder>
                                <w:docPart w:val="A65E1AF42AD24CBA91F9C1FE1111D1E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31DF648" w14:textId="1B1DCF60" w:rsidR="00C73154" w:rsidRDefault="00A958B7">
                                <w:r>
                                  <w:rPr>
                                    <w:color w:val="FFFFFF" w:themeColor="background2"/>
                                    <w:sz w:val="36"/>
                                    <w:szCs w:val="36"/>
                                  </w:rPr>
                                  <w:t>Sep 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D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pt;margin-top:388.5pt;width:519.5pt;height:12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color w:val="FFFFFF" w:themeColor="background2"/>
                          <w:sz w:val="40"/>
                          <w:szCs w:val="40"/>
                        </w:rPr>
                        <w:alias w:val="Title"/>
                        <w:tag w:val=""/>
                        <w:id w:val="-1039429903"/>
                        <w:placeholder>
                          <w:docPart w:val="8574BF383E6B421486B2E4DE1CE76FE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1B99D5B9" w14:textId="0EEE2B21" w:rsidR="00A547DA" w:rsidRPr="00747782" w:rsidRDefault="00EE0349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2"/>
                              <w:sz w:val="40"/>
                              <w:szCs w:val="40"/>
                            </w:rPr>
                            <w:t>Analyst Interview Assessment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2"/>
                          <w:sz w:val="36"/>
                          <w:szCs w:val="36"/>
                        </w:rPr>
                        <w:alias w:val="Subject"/>
                        <w:tag w:val=""/>
                        <w:id w:val="-354112804"/>
                        <w:placeholder>
                          <w:docPart w:val="A65E1AF42AD24CBA91F9C1FE1111D1E1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31DF648" w14:textId="1B1DCF60" w:rsidR="00C73154" w:rsidRDefault="00A958B7">
                          <w:r>
                            <w:rPr>
                              <w:color w:val="FFFFFF" w:themeColor="background2"/>
                              <w:sz w:val="36"/>
                              <w:szCs w:val="36"/>
                            </w:rPr>
                            <w:t>Sep 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435FA" w:rsidRPr="003435FA">
        <w:rPr>
          <w:noProof/>
          <w:vertAlign w:val="subscript"/>
        </w:rPr>
        <w:softHyphen/>
      </w:r>
      <w:r w:rsidR="003435FA" w:rsidRPr="003435FA">
        <w:rPr>
          <w:noProof/>
          <w:vertAlign w:val="subscript"/>
        </w:rPr>
        <w:softHyphen/>
      </w:r>
      <w:r w:rsidR="003435FA" w:rsidRPr="003435FA">
        <w:rPr>
          <w:noProof/>
          <w:vertAlign w:val="subscript"/>
        </w:rPr>
        <w:softHyphen/>
      </w:r>
      <w:r w:rsidR="003435FA" w:rsidRPr="003435FA">
        <w:rPr>
          <w:noProof/>
          <w:vertAlign w:val="subscript"/>
        </w:rPr>
        <w:softHyphen/>
      </w:r>
      <w:r w:rsidR="003435FA" w:rsidRPr="003435FA">
        <w:rPr>
          <w:noProof/>
          <w:vertAlign w:val="subscript"/>
        </w:rPr>
        <w:softHyphen/>
      </w:r>
      <w:sdt>
        <w:sdtPr>
          <w:rPr>
            <w:vertAlign w:val="subscript"/>
          </w:rPr>
          <w:id w:val="-603420035"/>
          <w:docPartObj>
            <w:docPartGallery w:val="Cover Pages"/>
            <w:docPartUnique/>
          </w:docPartObj>
        </w:sdtPr>
        <w:sdtContent>
          <w:r w:rsidR="00A94C0E" w:rsidRPr="003435FA">
            <w:rPr>
              <w:noProof/>
              <w:vertAlign w:val="subscript"/>
            </w:rPr>
            <w:t xml:space="preserve"> </w:t>
          </w:r>
        </w:sdtContent>
      </w:sdt>
    </w:p>
    <w:p w14:paraId="6FDE1DD4" w14:textId="503FB3D5" w:rsidR="00FB5FF4" w:rsidRPr="00907C5C" w:rsidRDefault="004C4915" w:rsidP="00907C5C">
      <w:pPr>
        <w:pStyle w:val="Heading1"/>
      </w:pPr>
      <w:r>
        <w:lastRenderedPageBreak/>
        <w:t>Mr Haulage</w:t>
      </w:r>
    </w:p>
    <w:p w14:paraId="10D52994" w14:textId="0017CFEE" w:rsidR="00FB5FF4" w:rsidRPr="000E126B" w:rsidRDefault="004C4915" w:rsidP="004C4915">
      <w:pPr>
        <w:pStyle w:val="Heading2"/>
      </w:pPr>
      <w:r>
        <w:t>Background</w:t>
      </w:r>
    </w:p>
    <w:p w14:paraId="5432C914" w14:textId="3265A45D" w:rsidR="004C4915" w:rsidRDefault="004C4915" w:rsidP="006C0DF2">
      <w:pPr>
        <w:pStyle w:val="NumberedBody"/>
      </w:pPr>
      <w:r w:rsidRPr="004C4915">
        <w:t xml:space="preserve">This question </w:t>
      </w:r>
      <w:proofErr w:type="gramStart"/>
      <w:r w:rsidRPr="004C4915">
        <w:t>is intended</w:t>
      </w:r>
      <w:proofErr w:type="gramEnd"/>
      <w:r w:rsidRPr="004C4915">
        <w:t xml:space="preserve"> to give you a chance to demonstrate your problem solving, data analysis, and modelling skills. </w:t>
      </w:r>
      <w:r w:rsidR="009225CE">
        <w:t xml:space="preserve">Please be prepared to provide a short answer to this challenge at your interview. </w:t>
      </w:r>
      <w:r w:rsidRPr="004C4915">
        <w:t xml:space="preserve">While </w:t>
      </w:r>
      <w:r>
        <w:t xml:space="preserve">constructing </w:t>
      </w:r>
      <w:r w:rsidRPr="004C4915">
        <w:t xml:space="preserve">the answer, please consider additional questions you might have for Mr Haulage and </w:t>
      </w:r>
      <w:r w:rsidR="00ED6BF1">
        <w:t xml:space="preserve">bring </w:t>
      </w:r>
      <w:r w:rsidRPr="004C4915">
        <w:t xml:space="preserve">them </w:t>
      </w:r>
      <w:r w:rsidR="00454FF3">
        <w:t>to</w:t>
      </w:r>
      <w:r w:rsidRPr="004C4915">
        <w:t xml:space="preserve"> the interview.</w:t>
      </w:r>
    </w:p>
    <w:p w14:paraId="24CD9390" w14:textId="6F5C0116" w:rsidR="004B17CE" w:rsidRDefault="006B485A" w:rsidP="004B17CE">
      <w:pPr>
        <w:pStyle w:val="Heading2"/>
      </w:pPr>
      <w:r>
        <w:t>Their c</w:t>
      </w:r>
      <w:r w:rsidR="004B17CE">
        <w:t>hallenge</w:t>
      </w:r>
    </w:p>
    <w:p w14:paraId="18274658" w14:textId="7F875B02" w:rsidR="004C4915" w:rsidRDefault="004C4915" w:rsidP="006C0DF2">
      <w:pPr>
        <w:pStyle w:val="NumberedBody"/>
      </w:pPr>
      <w:r>
        <w:t>Mr Haulage runs a box delivery firm that has been in his family for generations</w:t>
      </w:r>
      <w:r w:rsidR="00186B9C">
        <w:t xml:space="preserve">. They </w:t>
      </w:r>
      <w:r w:rsidR="009225CE">
        <w:t xml:space="preserve">run </w:t>
      </w:r>
      <w:r w:rsidR="002E112D">
        <w:t xml:space="preserve">a contract with Defence to </w:t>
      </w:r>
      <w:r w:rsidR="009225CE">
        <w:t xml:space="preserve">deliver </w:t>
      </w:r>
      <w:r w:rsidR="00186B9C">
        <w:t xml:space="preserve">supplies within the UK. </w:t>
      </w:r>
      <w:r>
        <w:t xml:space="preserve">His old fleet of vehicles </w:t>
      </w:r>
      <w:r w:rsidR="00186B9C">
        <w:t xml:space="preserve">to service this </w:t>
      </w:r>
      <w:r w:rsidR="00A73DE1">
        <w:t xml:space="preserve">contract </w:t>
      </w:r>
      <w:r>
        <w:t>are starting to show their age and he wants to replace his current trucks with some new ones</w:t>
      </w:r>
      <w:proofErr w:type="gramStart"/>
      <w:r>
        <w:t xml:space="preserve">.  </w:t>
      </w:r>
      <w:proofErr w:type="gramEnd"/>
      <w:r>
        <w:t xml:space="preserve">The firm gets two types of boxes to </w:t>
      </w:r>
      <w:proofErr w:type="gramStart"/>
      <w:r>
        <w:t>transport;</w:t>
      </w:r>
      <w:proofErr w:type="gramEnd"/>
      <w:r>
        <w:t xml:space="preserve"> a small box and a large box. The prices paid by the customer </w:t>
      </w:r>
      <w:proofErr w:type="gramStart"/>
      <w:r>
        <w:t>are shown</w:t>
      </w:r>
      <w:proofErr w:type="gramEnd"/>
      <w:r>
        <w:t xml:space="preserve"> below</w:t>
      </w:r>
      <w:r>
        <w:t>:</w:t>
      </w:r>
    </w:p>
    <w:p w14:paraId="7BB78F6C" w14:textId="08A93371" w:rsidR="0049328E" w:rsidRDefault="0049328E" w:rsidP="0049328E">
      <w:pPr>
        <w:pStyle w:val="Caption"/>
        <w:keepNext/>
      </w:pPr>
      <w:r>
        <w:t xml:space="preserve">Table </w:t>
      </w:r>
      <w:r w:rsidR="00B9600A">
        <w:rPr>
          <w:noProof/>
        </w:rPr>
        <w:fldChar w:fldCharType="begin"/>
      </w:r>
      <w:r w:rsidR="00B9600A">
        <w:rPr>
          <w:noProof/>
        </w:rPr>
        <w:instrText xml:space="preserve"> SEQ Table \* ARABIC </w:instrText>
      </w:r>
      <w:r w:rsidR="00B9600A">
        <w:rPr>
          <w:noProof/>
        </w:rPr>
        <w:fldChar w:fldCharType="separate"/>
      </w:r>
      <w:r w:rsidR="0079412A">
        <w:rPr>
          <w:noProof/>
        </w:rPr>
        <w:t>1</w:t>
      </w:r>
      <w:r w:rsidR="00B9600A">
        <w:rPr>
          <w:noProof/>
        </w:rPr>
        <w:fldChar w:fldCharType="end"/>
      </w:r>
      <w:r>
        <w:t xml:space="preserve"> – </w:t>
      </w:r>
      <w:r w:rsidR="00960196">
        <w:t>Delivery payments</w:t>
      </w:r>
    </w:p>
    <w:tbl>
      <w:tblPr>
        <w:tblStyle w:val="NewTechmodalTable"/>
        <w:tblW w:w="2277" w:type="pct"/>
        <w:tblLayout w:type="fixed"/>
        <w:tblLook w:val="0420" w:firstRow="1" w:lastRow="0" w:firstColumn="0" w:lastColumn="0" w:noHBand="0" w:noVBand="1"/>
      </w:tblPr>
      <w:tblGrid>
        <w:gridCol w:w="1554"/>
        <w:gridCol w:w="2554"/>
      </w:tblGrid>
      <w:tr w:rsidR="004C4915" w:rsidRPr="006F558B" w14:paraId="3F4276A6" w14:textId="77777777" w:rsidTr="004C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top"/>
          </w:tcPr>
          <w:p w14:paraId="4C060EE1" w14:textId="058BDCF2" w:rsidR="004C4915" w:rsidRPr="001A55B8" w:rsidRDefault="004C4915" w:rsidP="004C4915">
            <w:pPr>
              <w:rPr>
                <w:rFonts w:cs="Open Sans"/>
              </w:rPr>
            </w:pPr>
            <w:r>
              <w:rPr>
                <w:b/>
                <w:bCs/>
              </w:rPr>
              <w:t>Box size</w:t>
            </w:r>
          </w:p>
        </w:tc>
        <w:tc>
          <w:tcPr>
            <w:tcW w:w="310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top"/>
          </w:tcPr>
          <w:p w14:paraId="1F75B644" w14:textId="61A7D0A8" w:rsidR="004C4915" w:rsidRPr="001A55B8" w:rsidRDefault="004C4915" w:rsidP="004C4915">
            <w:pPr>
              <w:rPr>
                <w:rFonts w:cs="Open Sans"/>
              </w:rPr>
            </w:pPr>
            <w:r>
              <w:rPr>
                <w:b/>
                <w:bCs/>
              </w:rPr>
              <w:t>Income per delivery</w:t>
            </w:r>
          </w:p>
        </w:tc>
      </w:tr>
      <w:tr w:rsidR="004C4915" w:rsidRPr="006F558B" w14:paraId="50B68026" w14:textId="77777777" w:rsidTr="004C4915">
        <w:trPr>
          <w:trHeight w:val="425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605F81B9" w14:textId="77777777" w:rsidR="004C4915" w:rsidRDefault="004C4915" w:rsidP="004C4915">
            <w:r>
              <w:t>Small</w:t>
            </w:r>
          </w:p>
          <w:p w14:paraId="73CE893C" w14:textId="7DFCA554" w:rsidR="004C4915" w:rsidRPr="006F558B" w:rsidRDefault="004C4915" w:rsidP="004C4915">
            <w:pPr>
              <w:rPr>
                <w:rFonts w:cs="Open Sans"/>
              </w:rPr>
            </w:pP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5573A5DA" w14:textId="4B0079F0" w:rsidR="004C4915" w:rsidRPr="006F558B" w:rsidRDefault="004C4915" w:rsidP="004C4915">
            <w:pPr>
              <w:rPr>
                <w:rFonts w:cs="Open Sans"/>
              </w:rPr>
            </w:pPr>
            <w:r>
              <w:t>£20</w:t>
            </w:r>
          </w:p>
        </w:tc>
      </w:tr>
      <w:tr w:rsidR="004C4915" w:rsidRPr="006F558B" w14:paraId="6BD59CF9" w14:textId="77777777" w:rsidTr="004C4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045EFF82" w14:textId="3D27FBDD" w:rsidR="004C4915" w:rsidRPr="006F558B" w:rsidRDefault="004C4915" w:rsidP="004C4915">
            <w:pPr>
              <w:rPr>
                <w:rFonts w:cs="Open Sans"/>
                <w:color w:val="FFFFFF"/>
                <w:sz w:val="20"/>
              </w:rPr>
            </w:pPr>
            <w:r>
              <w:t>Large</w:t>
            </w:r>
          </w:p>
        </w:tc>
        <w:tc>
          <w:tcPr>
            <w:tcW w:w="3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41F626AD" w14:textId="77777777" w:rsidR="004C4915" w:rsidRDefault="004C4915" w:rsidP="004C4915">
            <w:r>
              <w:t>£100</w:t>
            </w:r>
          </w:p>
          <w:p w14:paraId="4B7CDF90" w14:textId="77777777" w:rsidR="004C4915" w:rsidRPr="008A7250" w:rsidRDefault="004C4915" w:rsidP="004C4915">
            <w:pPr>
              <w:rPr>
                <w:rFonts w:cs="Open Sans"/>
              </w:rPr>
            </w:pPr>
          </w:p>
        </w:tc>
      </w:tr>
    </w:tbl>
    <w:p w14:paraId="1618D9DB" w14:textId="77777777" w:rsidR="004C4915" w:rsidRDefault="004C4915" w:rsidP="004C4915">
      <w:pPr>
        <w:pStyle w:val="NumberedBody"/>
      </w:pPr>
      <w:r>
        <w:t>The manager of the firm is deciding on how many trucks to buy to transport these boxes</w:t>
      </w:r>
      <w:proofErr w:type="gramStart"/>
      <w:r>
        <w:t xml:space="preserve">.  </w:t>
      </w:r>
      <w:proofErr w:type="gramEnd"/>
      <w:r>
        <w:t>There are two types of trucks on the market; both types can perform one delivery per day:</w:t>
      </w:r>
    </w:p>
    <w:p w14:paraId="526A528A" w14:textId="3540F673" w:rsidR="004C4915" w:rsidRDefault="00960196" w:rsidP="00960196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>
        <w:t>Truck details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515"/>
        <w:gridCol w:w="1498"/>
        <w:gridCol w:w="1485"/>
        <w:gridCol w:w="1499"/>
        <w:gridCol w:w="1511"/>
      </w:tblGrid>
      <w:tr w:rsidR="004C4915" w14:paraId="5EBF183F" w14:textId="77777777" w:rsidTr="00960196"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69E0" w14:textId="77777777" w:rsidR="004C4915" w:rsidRPr="00960196" w:rsidRDefault="004C4915" w:rsidP="00EE0349">
            <w:pPr>
              <w:pStyle w:val="TableText"/>
              <w:rPr>
                <w:b/>
                <w:bCs/>
                <w:color w:val="FFFFFF" w:themeColor="background2"/>
              </w:rPr>
            </w:pPr>
            <w:r w:rsidRPr="00960196">
              <w:rPr>
                <w:b/>
                <w:bCs/>
                <w:color w:val="FFFFFF" w:themeColor="background2"/>
              </w:rPr>
              <w:t>Truck size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385DF" w14:textId="77777777" w:rsidR="004C4915" w:rsidRPr="00960196" w:rsidRDefault="004C4915" w:rsidP="00EE0349">
            <w:pPr>
              <w:pStyle w:val="TableText"/>
              <w:rPr>
                <w:b/>
                <w:bCs/>
                <w:color w:val="FFFFFF" w:themeColor="background2"/>
              </w:rPr>
            </w:pPr>
            <w:r w:rsidRPr="00960196">
              <w:rPr>
                <w:b/>
                <w:bCs/>
                <w:color w:val="FFFFFF" w:themeColor="background2"/>
              </w:rPr>
              <w:t>Capacity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B17F" w14:textId="77777777" w:rsidR="004C4915" w:rsidRPr="00960196" w:rsidRDefault="004C4915" w:rsidP="00EE0349">
            <w:pPr>
              <w:pStyle w:val="TableText"/>
              <w:rPr>
                <w:b/>
                <w:bCs/>
                <w:color w:val="FFFFFF" w:themeColor="background2"/>
              </w:rPr>
            </w:pPr>
            <w:r w:rsidRPr="00960196">
              <w:rPr>
                <w:b/>
                <w:bCs/>
                <w:color w:val="FFFFFF" w:themeColor="background2"/>
              </w:rPr>
              <w:t>Driver cost per day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D4E26" w14:textId="77777777" w:rsidR="004C4915" w:rsidRPr="00960196" w:rsidRDefault="004C4915" w:rsidP="00EE0349">
            <w:pPr>
              <w:pStyle w:val="TableText"/>
              <w:rPr>
                <w:b/>
                <w:bCs/>
                <w:color w:val="FFFFFF" w:themeColor="background2"/>
              </w:rPr>
            </w:pPr>
            <w:r w:rsidRPr="00960196">
              <w:rPr>
                <w:b/>
                <w:bCs/>
                <w:color w:val="FFFFFF" w:themeColor="background2"/>
              </w:rPr>
              <w:t>Fuel cost per day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BC8B1" w14:textId="77777777" w:rsidR="004C4915" w:rsidRPr="00960196" w:rsidRDefault="004C4915" w:rsidP="00EE0349">
            <w:pPr>
              <w:pStyle w:val="TableText"/>
              <w:rPr>
                <w:b/>
                <w:bCs/>
                <w:color w:val="FFFFFF" w:themeColor="background2"/>
              </w:rPr>
            </w:pPr>
            <w:r w:rsidRPr="00960196">
              <w:rPr>
                <w:b/>
                <w:bCs/>
                <w:color w:val="FFFFFF" w:themeColor="background2"/>
              </w:rPr>
              <w:t>Unit cost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13AD" w14:textId="77777777" w:rsidR="004C4915" w:rsidRPr="00960196" w:rsidRDefault="004C4915" w:rsidP="00EE0349">
            <w:pPr>
              <w:pStyle w:val="TableText"/>
              <w:rPr>
                <w:b/>
                <w:bCs/>
                <w:color w:val="FFFFFF" w:themeColor="background2"/>
              </w:rPr>
            </w:pPr>
            <w:r w:rsidRPr="00960196">
              <w:rPr>
                <w:b/>
                <w:bCs/>
                <w:color w:val="FFFFFF" w:themeColor="background2"/>
              </w:rPr>
              <w:t>Loading time</w:t>
            </w:r>
          </w:p>
          <w:p w14:paraId="11D2CAE9" w14:textId="77777777" w:rsidR="004C4915" w:rsidRPr="00960196" w:rsidRDefault="004C4915" w:rsidP="00EE0349">
            <w:pPr>
              <w:pStyle w:val="TableText"/>
              <w:rPr>
                <w:b/>
                <w:bCs/>
                <w:color w:val="FFFFFF" w:themeColor="background2"/>
              </w:rPr>
            </w:pPr>
          </w:p>
        </w:tc>
      </w:tr>
      <w:tr w:rsidR="004C4915" w14:paraId="00DC4231" w14:textId="77777777" w:rsidTr="00F216B6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20D4A" w14:textId="77777777" w:rsidR="004C4915" w:rsidRDefault="004C4915" w:rsidP="00EE0349">
            <w:pPr>
              <w:pStyle w:val="TableText"/>
            </w:pPr>
            <w:r>
              <w:t>Small 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B902" w14:textId="77777777" w:rsidR="004C4915" w:rsidRDefault="004C4915" w:rsidP="00EE0349">
            <w:pPr>
              <w:pStyle w:val="TableText"/>
            </w:pPr>
            <w:proofErr w:type="gramStart"/>
            <w:r>
              <w:t>1</w:t>
            </w:r>
            <w:proofErr w:type="gramEnd"/>
            <w:r>
              <w:t xml:space="preserve"> small box   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A5580" w14:textId="77777777" w:rsidR="004C4915" w:rsidRDefault="004C4915" w:rsidP="00EE0349">
            <w:pPr>
              <w:pStyle w:val="TableText"/>
            </w:pPr>
            <w:r>
              <w:t>£5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C5D3" w14:textId="77777777" w:rsidR="004C4915" w:rsidRDefault="004C4915" w:rsidP="00EE0349">
            <w:pPr>
              <w:pStyle w:val="TableText"/>
            </w:pPr>
            <w:r>
              <w:t>£5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7FD94" w14:textId="77777777" w:rsidR="004C4915" w:rsidRDefault="004C4915" w:rsidP="00EE0349">
            <w:pPr>
              <w:pStyle w:val="TableText"/>
            </w:pPr>
            <w:r>
              <w:t>£2,000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ED02" w14:textId="77777777" w:rsidR="004C4915" w:rsidRDefault="004C4915" w:rsidP="00EE0349">
            <w:pPr>
              <w:pStyle w:val="TableText"/>
            </w:pPr>
            <w:r>
              <w:t>1 hour</w:t>
            </w:r>
          </w:p>
        </w:tc>
      </w:tr>
      <w:tr w:rsidR="004C4915" w14:paraId="66A76320" w14:textId="77777777" w:rsidTr="00F216B6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40AD3" w14:textId="77777777" w:rsidR="004C4915" w:rsidRDefault="004C4915" w:rsidP="00EE0349">
            <w:pPr>
              <w:pStyle w:val="TableText"/>
            </w:pPr>
            <w:r>
              <w:t>Large 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FFCE5" w14:textId="77777777" w:rsidR="004C4915" w:rsidRDefault="004C4915" w:rsidP="00EE0349">
            <w:pPr>
              <w:pStyle w:val="TableText"/>
            </w:pPr>
            <w:proofErr w:type="gramStart"/>
            <w:r>
              <w:t>4</w:t>
            </w:r>
            <w:proofErr w:type="gramEnd"/>
            <w:r>
              <w:t xml:space="preserve"> small boxes or 1 large box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5C409" w14:textId="77777777" w:rsidR="004C4915" w:rsidRDefault="004C4915" w:rsidP="00EE0349">
            <w:pPr>
              <w:pStyle w:val="TableText"/>
            </w:pPr>
            <w:r>
              <w:t>£20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E3941" w14:textId="77777777" w:rsidR="004C4915" w:rsidRDefault="004C4915" w:rsidP="00EE0349">
            <w:pPr>
              <w:pStyle w:val="TableText"/>
            </w:pPr>
            <w:r>
              <w:t>£30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3DFD" w14:textId="77777777" w:rsidR="004C4915" w:rsidRDefault="004C4915" w:rsidP="00EE0349">
            <w:pPr>
              <w:pStyle w:val="TableText"/>
            </w:pPr>
            <w:r>
              <w:t>£5,000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208C5" w14:textId="77777777" w:rsidR="004C4915" w:rsidRDefault="004C4915" w:rsidP="00EE0349">
            <w:pPr>
              <w:pStyle w:val="TableText"/>
            </w:pPr>
            <w:r>
              <w:t>2 hours</w:t>
            </w:r>
          </w:p>
        </w:tc>
      </w:tr>
    </w:tbl>
    <w:p w14:paraId="3E92C2AE" w14:textId="77777777" w:rsidR="004C4915" w:rsidRDefault="004C4915" w:rsidP="004C4915"/>
    <w:p w14:paraId="35640956" w14:textId="71D46140" w:rsidR="004C4915" w:rsidRDefault="004C4915" w:rsidP="00EE0349">
      <w:pPr>
        <w:pStyle w:val="NumberedBody"/>
      </w:pPr>
      <w:r>
        <w:t>Mr Haulage has provided access to a dataset for about two years’ worth of orders</w:t>
      </w:r>
      <w:r w:rsidR="0019345A">
        <w:t xml:space="preserve"> (</w:t>
      </w:r>
      <w:r>
        <w:t>attached</w:t>
      </w:r>
      <w:r w:rsidR="0019345A">
        <w:t>)</w:t>
      </w:r>
      <w:r>
        <w:t>.</w:t>
      </w:r>
      <w:r w:rsidR="0019345A">
        <w:t xml:space="preserve"> </w:t>
      </w:r>
      <w:r>
        <w:t>What should Mr Haulage buy to replace his fleet?</w:t>
      </w:r>
    </w:p>
    <w:p w14:paraId="70D14979" w14:textId="77777777" w:rsidR="00862220" w:rsidRDefault="00862220" w:rsidP="006C0DF2">
      <w:pPr>
        <w:pStyle w:val="Body"/>
      </w:pPr>
    </w:p>
    <w:p w14:paraId="75EBCD72" w14:textId="6C86C064" w:rsidR="00862220" w:rsidRPr="00F837C9" w:rsidRDefault="00862220" w:rsidP="00A73DE1">
      <w:pPr>
        <w:pStyle w:val="Body"/>
      </w:pPr>
    </w:p>
    <w:sectPr w:rsidR="00862220" w:rsidRPr="00F837C9" w:rsidSect="00821C88">
      <w:footerReference w:type="default" r:id="rId17"/>
      <w:pgSz w:w="11906" w:h="16838" w:code="9"/>
      <w:pgMar w:top="1440" w:right="1440" w:bottom="851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31CE" w14:textId="77777777" w:rsidR="00E11FC0" w:rsidRDefault="00E11FC0" w:rsidP="00A87056">
      <w:pPr>
        <w:spacing w:after="0" w:line="240" w:lineRule="auto"/>
      </w:pPr>
      <w:r>
        <w:separator/>
      </w:r>
    </w:p>
    <w:p w14:paraId="7104AE5C" w14:textId="77777777" w:rsidR="00E11FC0" w:rsidRDefault="00E11FC0"/>
    <w:p w14:paraId="5BA1E972" w14:textId="77777777" w:rsidR="00E11FC0" w:rsidRDefault="00E11FC0"/>
  </w:endnote>
  <w:endnote w:type="continuationSeparator" w:id="0">
    <w:p w14:paraId="38B7D1BC" w14:textId="77777777" w:rsidR="00E11FC0" w:rsidRDefault="00E11FC0" w:rsidP="00A87056">
      <w:pPr>
        <w:spacing w:after="0" w:line="240" w:lineRule="auto"/>
      </w:pPr>
      <w:r>
        <w:continuationSeparator/>
      </w:r>
    </w:p>
    <w:p w14:paraId="7EF5E7BE" w14:textId="77777777" w:rsidR="00E11FC0" w:rsidRDefault="00E11FC0"/>
    <w:p w14:paraId="3AC86B0B" w14:textId="77777777" w:rsidR="00E11FC0" w:rsidRDefault="00E11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alibri"/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240328"/>
      <w:docPartObj>
        <w:docPartGallery w:val="Page Numbers (Bottom of Page)"/>
        <w:docPartUnique/>
      </w:docPartObj>
    </w:sdtPr>
    <w:sdtContent>
      <w:p w14:paraId="30CADA2F" w14:textId="77777777" w:rsidR="004C2B6F" w:rsidRDefault="004C2B6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1211B68" w14:textId="77777777" w:rsidR="004C2B6F" w:rsidRDefault="004C2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1E31" w14:textId="77777777" w:rsidR="00BD7D08" w:rsidRDefault="003C2EEE" w:rsidP="003C2EEE">
    <w:pPr>
      <w:pStyle w:val="Footer"/>
      <w:tabs>
        <w:tab w:val="left" w:pos="3460"/>
      </w:tabs>
    </w:pPr>
    <w:r>
      <w:tab/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B5E24" w14:paraId="7878F9C4" w14:textId="77777777" w:rsidTr="008B5E24">
      <w:tc>
        <w:tcPr>
          <w:tcW w:w="3005" w:type="dxa"/>
        </w:tcPr>
        <w:p w14:paraId="06800A15" w14:textId="77777777" w:rsidR="008B5E24" w:rsidRDefault="008B5E24" w:rsidP="008B5E24">
          <w:pPr>
            <w:pStyle w:val="Footer"/>
            <w:tabs>
              <w:tab w:val="left" w:pos="3460"/>
            </w:tabs>
          </w:pPr>
        </w:p>
      </w:tc>
      <w:tc>
        <w:tcPr>
          <w:tcW w:w="3005" w:type="dxa"/>
        </w:tcPr>
        <w:p w14:paraId="790F77A8" w14:textId="0625A56F" w:rsidR="008B5E24" w:rsidRPr="001A55B8" w:rsidRDefault="008B5E24" w:rsidP="00C44F79">
          <w:pPr>
            <w:pStyle w:val="Footer"/>
            <w:jc w:val="center"/>
          </w:pPr>
          <w:r w:rsidRPr="001A55B8">
            <w:t>Copyright ©202</w:t>
          </w:r>
          <w:r w:rsidR="006D6CBC">
            <w:t>3</w:t>
          </w:r>
          <w:r w:rsidRPr="001A55B8">
            <w:t xml:space="preserve"> BAE Systems.</w:t>
          </w:r>
        </w:p>
        <w:p w14:paraId="616E526D" w14:textId="77777777" w:rsidR="008B5E24" w:rsidRPr="00BD7D08" w:rsidRDefault="008B5E24" w:rsidP="00C44F79">
          <w:pPr>
            <w:pStyle w:val="Footer"/>
            <w:jc w:val="center"/>
          </w:pPr>
          <w:r w:rsidRPr="001A55B8">
            <w:t>All rights reserved.</w:t>
          </w:r>
          <w:r w:rsidRPr="001A55B8">
            <w:br/>
            <w:t>BAE SYSTEMS is a registered trademark of BAE Systems plc.</w:t>
          </w:r>
        </w:p>
      </w:tc>
      <w:tc>
        <w:tcPr>
          <w:tcW w:w="3006" w:type="dxa"/>
        </w:tcPr>
        <w:p w14:paraId="605D1D1A" w14:textId="16DC6C88" w:rsidR="008B5E24" w:rsidRDefault="00000000" w:rsidP="008B5E24">
          <w:pPr>
            <w:pStyle w:val="Footer"/>
            <w:tabs>
              <w:tab w:val="left" w:pos="3460"/>
            </w:tabs>
            <w:jc w:val="right"/>
          </w:pPr>
          <w:sdt>
            <w:sdtPr>
              <w:alias w:val="Security marking"/>
              <w:tag w:val="Security marking"/>
              <w:id w:val="251318164"/>
              <w:placeholder>
                <w:docPart w:val="72DA55161C744398957A1520B8B8596E"/>
              </w:placeholder>
              <w:dropDownList>
                <w:listItem w:value="Choose an item."/>
                <w:listItem w:displayText=" " w:value="UK OFFICIAL "/>
                <w:listItem w:displayText="UK OFFICIAL-SENSITIVE" w:value="UK OFFICIAL-SENSITIVE"/>
              </w:dropDownList>
            </w:sdtPr>
            <w:sdtContent>
              <w:r w:rsidR="00FA7B01">
                <w:t xml:space="preserve"> </w:t>
              </w:r>
            </w:sdtContent>
          </w:sdt>
          <w:r w:rsidR="008B5E24">
            <w:br/>
          </w:r>
        </w:p>
        <w:p w14:paraId="6F3251CC" w14:textId="77777777" w:rsidR="008B5E24" w:rsidRDefault="008B5E24" w:rsidP="008B5E24">
          <w:pPr>
            <w:pStyle w:val="Footer"/>
            <w:tabs>
              <w:tab w:val="left" w:pos="3460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bookmarkStart w:id="0" w:name="_Toc343507595"/>
          <w:bookmarkStart w:id="1" w:name="_Toc525545884"/>
        </w:p>
      </w:tc>
    </w:tr>
  </w:tbl>
  <w:p w14:paraId="5412BB61" w14:textId="77777777" w:rsidR="00BD3417" w:rsidRDefault="00BD3417" w:rsidP="003C2EEE">
    <w:pPr>
      <w:pStyle w:val="Footer"/>
      <w:tabs>
        <w:tab w:val="left" w:pos="3460"/>
      </w:tabs>
    </w:pPr>
  </w:p>
  <w:bookmarkEnd w:id="0"/>
  <w:bookmarkEnd w:id="1"/>
  <w:p w14:paraId="6DAB56B8" w14:textId="77777777" w:rsidR="00A45CAF" w:rsidRDefault="00A45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DF99" w14:textId="77777777" w:rsidR="00E11FC0" w:rsidRPr="00D61BAF" w:rsidRDefault="00E11FC0" w:rsidP="00D61BAF">
      <w:pPr>
        <w:pStyle w:val="Footer"/>
      </w:pPr>
      <w:r>
        <w:separator/>
      </w:r>
    </w:p>
  </w:footnote>
  <w:footnote w:type="continuationSeparator" w:id="0">
    <w:p w14:paraId="6F72DB16" w14:textId="77777777" w:rsidR="00E11FC0" w:rsidRPr="00D61BAF" w:rsidRDefault="00E11FC0" w:rsidP="00D61BAF">
      <w:pPr>
        <w:pStyle w:val="Footer"/>
      </w:pPr>
    </w:p>
  </w:footnote>
  <w:footnote w:type="continuationNotice" w:id="1">
    <w:p w14:paraId="0D9510E0" w14:textId="77777777" w:rsidR="00E11FC0" w:rsidRDefault="00E11FC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254"/>
      <w:gridCol w:w="3254"/>
    </w:tblGrid>
    <w:tr w:rsidR="0061689B" w:rsidRPr="009F6C89" w14:paraId="0C26ECA5" w14:textId="77777777" w:rsidTr="0061689B">
      <w:tc>
        <w:tcPr>
          <w:tcW w:w="3402" w:type="dxa"/>
        </w:tcPr>
        <w:p w14:paraId="7FD10CE1" w14:textId="36FCAD08" w:rsidR="0061689B" w:rsidRDefault="00000000" w:rsidP="0061689B">
          <w:pPr>
            <w:pStyle w:val="Header1"/>
            <w:tabs>
              <w:tab w:val="clear" w:pos="4513"/>
              <w:tab w:val="clear" w:pos="9026"/>
            </w:tabs>
          </w:pPr>
          <w:sdt>
            <w:sdtPr>
              <w:rPr>
                <w:rStyle w:val="HeaderChar"/>
                <w:rFonts w:ascii="Open Sans" w:hAnsi="Open Sans" w:cs="Open Sans"/>
              </w:rPr>
              <w:alias w:val="Title"/>
              <w:tag w:val=""/>
              <w:id w:val="-763696606"/>
              <w:placeholder>
                <w:docPart w:val="72DA55161C744398957A1520B8B859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E0349">
                <w:rPr>
                  <w:rStyle w:val="HeaderChar"/>
                  <w:rFonts w:ascii="Open Sans" w:hAnsi="Open Sans" w:cs="Open Sans"/>
                </w:rPr>
                <w:t>Analyst Interview Assessment</w:t>
              </w:r>
            </w:sdtContent>
          </w:sdt>
          <w:r w:rsidR="0061689B" w:rsidRPr="009F6C89">
            <w:t xml:space="preserve"> </w:t>
          </w:r>
          <w:r w:rsidR="0061689B">
            <w:br/>
          </w:r>
          <w:sdt>
            <w:sdtPr>
              <w:rPr>
                <w:rFonts w:cs="Open Sans"/>
              </w:rPr>
              <w:alias w:val="Subject"/>
              <w:tag w:val=""/>
              <w:id w:val="34152077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958B7">
                <w:rPr>
                  <w:rFonts w:cs="Open Sans"/>
                </w:rPr>
                <w:t>Sep 2023</w:t>
              </w:r>
            </w:sdtContent>
          </w:sdt>
        </w:p>
        <w:p w14:paraId="11E8194D" w14:textId="77777777" w:rsidR="0061689B" w:rsidRPr="009F6C89" w:rsidRDefault="0061689B" w:rsidP="0061689B">
          <w:pPr>
            <w:pStyle w:val="Header1"/>
            <w:tabs>
              <w:tab w:val="clear" w:pos="4513"/>
              <w:tab w:val="clear" w:pos="9026"/>
            </w:tabs>
          </w:pPr>
        </w:p>
      </w:tc>
      <w:sdt>
        <w:sdtPr>
          <w:alias w:val="Company Marking"/>
          <w:tag w:val="Company Marking"/>
          <w:id w:val="415679073"/>
          <w:dropDownList>
            <w:listItem w:value="Choose an item."/>
            <w:listItem w:displayText="BAE SYSTEMS PROPRIETARY" w:value="BAE SYSTEMS PROPRIETARY"/>
            <w:listItem w:displayText="BAE SYSTEMS SENSITIVE" w:value="BAE SYSTEMS SENSITIVE"/>
            <w:listItem w:displayText="BAE SYSTEMS HIGHLY SENSITIVE" w:value="BAE SYSTEMS HIGHLY SENSITIVE"/>
          </w:dropDownList>
        </w:sdtPr>
        <w:sdtContent>
          <w:tc>
            <w:tcPr>
              <w:tcW w:w="3254" w:type="dxa"/>
            </w:tcPr>
            <w:p w14:paraId="101F5D17" w14:textId="1C7468ED" w:rsidR="0061689B" w:rsidRPr="009F6C89" w:rsidRDefault="00FA7B01" w:rsidP="0061689B">
              <w:pPr>
                <w:pStyle w:val="Header1"/>
                <w:tabs>
                  <w:tab w:val="clear" w:pos="4513"/>
                  <w:tab w:val="clear" w:pos="9026"/>
                </w:tabs>
                <w:jc w:val="center"/>
              </w:pPr>
              <w:r>
                <w:t>BAE SYSTEMS PROPRIETARY</w:t>
              </w:r>
            </w:p>
          </w:tc>
        </w:sdtContent>
      </w:sdt>
      <w:sdt>
        <w:sdtPr>
          <w:rPr>
            <w:rStyle w:val="BodyChar"/>
            <w:rFonts w:cs="Open Sans"/>
          </w:rPr>
          <w:alias w:val="Security marking"/>
          <w:tag w:val="Security marking"/>
          <w:id w:val="1462535591"/>
          <w:dropDownList>
            <w:listItem w:value="Choose an item."/>
            <w:listItem w:displayText=" " w:value="UK OFFICIAL "/>
            <w:listItem w:displayText="UK OFFICIAL-SENSITIVE" w:value="UK OFFICIAL-SENSITIVE"/>
          </w:dropDownList>
        </w:sdtPr>
        <w:sdtEndPr>
          <w:rPr>
            <w:rStyle w:val="DefaultParagraphFont"/>
            <w:color w:val="auto"/>
            <w:szCs w:val="20"/>
          </w:rPr>
        </w:sdtEndPr>
        <w:sdtContent>
          <w:tc>
            <w:tcPr>
              <w:tcW w:w="3254" w:type="dxa"/>
            </w:tcPr>
            <w:p w14:paraId="1E430516" w14:textId="1F6C0AC5" w:rsidR="0061689B" w:rsidRPr="00747782" w:rsidRDefault="00FA7B01" w:rsidP="0061689B">
              <w:pPr>
                <w:pStyle w:val="Header1"/>
                <w:tabs>
                  <w:tab w:val="clear" w:pos="4513"/>
                  <w:tab w:val="clear" w:pos="9026"/>
                </w:tabs>
                <w:jc w:val="right"/>
                <w:rPr>
                  <w:rFonts w:cs="Open Sans"/>
                </w:rPr>
              </w:pPr>
              <w:r>
                <w:rPr>
                  <w:rStyle w:val="BodyChar"/>
                  <w:rFonts w:cs="Open Sans"/>
                </w:rPr>
                <w:t xml:space="preserve"> </w:t>
              </w:r>
            </w:p>
          </w:tc>
        </w:sdtContent>
      </w:sdt>
    </w:tr>
  </w:tbl>
  <w:p w14:paraId="4C512CA3" w14:textId="77777777" w:rsidR="00553524" w:rsidRPr="007E42DF" w:rsidRDefault="00553524" w:rsidP="009F6C89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B81"/>
    <w:multiLevelType w:val="multilevel"/>
    <w:tmpl w:val="FCB40B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BD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BD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BD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BD8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9BD8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9BD8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9BD8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9BD8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9BD8"/>
      </w:rPr>
    </w:lvl>
  </w:abstractNum>
  <w:abstractNum w:abstractNumId="1" w15:restartNumberingAfterBreak="0">
    <w:nsid w:val="199A56FE"/>
    <w:multiLevelType w:val="multilevel"/>
    <w:tmpl w:val="0809001F"/>
    <w:numStyleLink w:val="Techmodalheadingstyle"/>
  </w:abstractNum>
  <w:abstractNum w:abstractNumId="2" w15:restartNumberingAfterBreak="0">
    <w:nsid w:val="1A70620E"/>
    <w:multiLevelType w:val="hybridMultilevel"/>
    <w:tmpl w:val="0D8AB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11D6A"/>
    <w:multiLevelType w:val="hybridMultilevel"/>
    <w:tmpl w:val="5054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4C53"/>
    <w:multiLevelType w:val="singleLevel"/>
    <w:tmpl w:val="3F200DA8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 w:hint="default"/>
        <w:b w:val="0"/>
        <w:i w:val="0"/>
        <w:sz w:val="20"/>
      </w:rPr>
    </w:lvl>
  </w:abstractNum>
  <w:abstractNum w:abstractNumId="5" w15:restartNumberingAfterBreak="0">
    <w:nsid w:val="2438217A"/>
    <w:multiLevelType w:val="multilevel"/>
    <w:tmpl w:val="DACA38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479759B"/>
    <w:multiLevelType w:val="hybridMultilevel"/>
    <w:tmpl w:val="0AA60704"/>
    <w:lvl w:ilvl="0" w:tplc="7B585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E78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A0E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69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AED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F29F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CA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4F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B21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165DA"/>
    <w:multiLevelType w:val="multilevel"/>
    <w:tmpl w:val="2034F554"/>
    <w:lvl w:ilvl="0">
      <w:start w:val="1"/>
      <w:numFmt w:val="bullet"/>
      <w:pStyle w:val="BulletLevel1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auto"/>
      </w:rPr>
    </w:lvl>
  </w:abstractNum>
  <w:abstractNum w:abstractNumId="8" w15:restartNumberingAfterBreak="0">
    <w:nsid w:val="2D6416DF"/>
    <w:multiLevelType w:val="hybridMultilevel"/>
    <w:tmpl w:val="FD3EB7A2"/>
    <w:lvl w:ilvl="0" w:tplc="563CA61C">
      <w:start w:val="1"/>
      <w:numFmt w:val="decimal"/>
      <w:pStyle w:val="Heading10"/>
      <w:lvlText w:val="%1."/>
      <w:lvlJc w:val="left"/>
      <w:pPr>
        <w:ind w:left="720" w:hanging="360"/>
      </w:pPr>
      <w:rPr>
        <w:rFonts w:hint="default"/>
      </w:rPr>
    </w:lvl>
    <w:lvl w:ilvl="1" w:tplc="2F3695B2" w:tentative="1">
      <w:start w:val="1"/>
      <w:numFmt w:val="lowerLetter"/>
      <w:lvlText w:val="%2."/>
      <w:lvlJc w:val="left"/>
      <w:pPr>
        <w:ind w:left="1440" w:hanging="360"/>
      </w:pPr>
    </w:lvl>
    <w:lvl w:ilvl="2" w:tplc="3E582174" w:tentative="1">
      <w:start w:val="1"/>
      <w:numFmt w:val="lowerRoman"/>
      <w:lvlText w:val="%3."/>
      <w:lvlJc w:val="right"/>
      <w:pPr>
        <w:ind w:left="2160" w:hanging="180"/>
      </w:pPr>
    </w:lvl>
    <w:lvl w:ilvl="3" w:tplc="B3DA4DCE" w:tentative="1">
      <w:start w:val="1"/>
      <w:numFmt w:val="decimal"/>
      <w:lvlText w:val="%4."/>
      <w:lvlJc w:val="left"/>
      <w:pPr>
        <w:ind w:left="2880" w:hanging="360"/>
      </w:pPr>
    </w:lvl>
    <w:lvl w:ilvl="4" w:tplc="649AD24C" w:tentative="1">
      <w:start w:val="1"/>
      <w:numFmt w:val="lowerLetter"/>
      <w:lvlText w:val="%5."/>
      <w:lvlJc w:val="left"/>
      <w:pPr>
        <w:ind w:left="3600" w:hanging="360"/>
      </w:pPr>
    </w:lvl>
    <w:lvl w:ilvl="5" w:tplc="2E3AF1EC" w:tentative="1">
      <w:start w:val="1"/>
      <w:numFmt w:val="lowerRoman"/>
      <w:lvlText w:val="%6."/>
      <w:lvlJc w:val="right"/>
      <w:pPr>
        <w:ind w:left="4320" w:hanging="180"/>
      </w:pPr>
    </w:lvl>
    <w:lvl w:ilvl="6" w:tplc="B3960B2C" w:tentative="1">
      <w:start w:val="1"/>
      <w:numFmt w:val="decimal"/>
      <w:lvlText w:val="%7."/>
      <w:lvlJc w:val="left"/>
      <w:pPr>
        <w:ind w:left="5040" w:hanging="360"/>
      </w:pPr>
    </w:lvl>
    <w:lvl w:ilvl="7" w:tplc="D7964C60" w:tentative="1">
      <w:start w:val="1"/>
      <w:numFmt w:val="lowerLetter"/>
      <w:lvlText w:val="%8."/>
      <w:lvlJc w:val="left"/>
      <w:pPr>
        <w:ind w:left="5760" w:hanging="360"/>
      </w:pPr>
    </w:lvl>
    <w:lvl w:ilvl="8" w:tplc="633EC5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00080"/>
    <w:multiLevelType w:val="hybridMultilevel"/>
    <w:tmpl w:val="B5749C2E"/>
    <w:lvl w:ilvl="0" w:tplc="46EEA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45D5F"/>
    <w:multiLevelType w:val="multilevel"/>
    <w:tmpl w:val="0809001F"/>
    <w:numStyleLink w:val="Techmodalheadingstyle"/>
  </w:abstractNum>
  <w:abstractNum w:abstractNumId="11" w15:restartNumberingAfterBreak="0">
    <w:nsid w:val="385A0512"/>
    <w:multiLevelType w:val="hybridMultilevel"/>
    <w:tmpl w:val="696A6AC8"/>
    <w:lvl w:ilvl="0" w:tplc="CC265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D2DFD6" w:tentative="1">
      <w:start w:val="1"/>
      <w:numFmt w:val="lowerLetter"/>
      <w:lvlText w:val="%2."/>
      <w:lvlJc w:val="left"/>
      <w:pPr>
        <w:ind w:left="1440" w:hanging="360"/>
      </w:pPr>
    </w:lvl>
    <w:lvl w:ilvl="2" w:tplc="C916CAF6" w:tentative="1">
      <w:start w:val="1"/>
      <w:numFmt w:val="lowerRoman"/>
      <w:lvlText w:val="%3."/>
      <w:lvlJc w:val="right"/>
      <w:pPr>
        <w:ind w:left="2160" w:hanging="180"/>
      </w:pPr>
    </w:lvl>
    <w:lvl w:ilvl="3" w:tplc="F06CEBAE" w:tentative="1">
      <w:start w:val="1"/>
      <w:numFmt w:val="decimal"/>
      <w:lvlText w:val="%4."/>
      <w:lvlJc w:val="left"/>
      <w:pPr>
        <w:ind w:left="2880" w:hanging="360"/>
      </w:pPr>
    </w:lvl>
    <w:lvl w:ilvl="4" w:tplc="219CDB70" w:tentative="1">
      <w:start w:val="1"/>
      <w:numFmt w:val="lowerLetter"/>
      <w:lvlText w:val="%5."/>
      <w:lvlJc w:val="left"/>
      <w:pPr>
        <w:ind w:left="3600" w:hanging="360"/>
      </w:pPr>
    </w:lvl>
    <w:lvl w:ilvl="5" w:tplc="FCD88508" w:tentative="1">
      <w:start w:val="1"/>
      <w:numFmt w:val="lowerRoman"/>
      <w:lvlText w:val="%6."/>
      <w:lvlJc w:val="right"/>
      <w:pPr>
        <w:ind w:left="4320" w:hanging="180"/>
      </w:pPr>
    </w:lvl>
    <w:lvl w:ilvl="6" w:tplc="F00C9802" w:tentative="1">
      <w:start w:val="1"/>
      <w:numFmt w:val="decimal"/>
      <w:lvlText w:val="%7."/>
      <w:lvlJc w:val="left"/>
      <w:pPr>
        <w:ind w:left="5040" w:hanging="360"/>
      </w:pPr>
    </w:lvl>
    <w:lvl w:ilvl="7" w:tplc="EA4C1CDA" w:tentative="1">
      <w:start w:val="1"/>
      <w:numFmt w:val="lowerLetter"/>
      <w:lvlText w:val="%8."/>
      <w:lvlJc w:val="left"/>
      <w:pPr>
        <w:ind w:left="5760" w:hanging="360"/>
      </w:pPr>
    </w:lvl>
    <w:lvl w:ilvl="8" w:tplc="5EA0B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76689"/>
    <w:multiLevelType w:val="hybridMultilevel"/>
    <w:tmpl w:val="1F94EA66"/>
    <w:lvl w:ilvl="0" w:tplc="0809000F">
      <w:start w:val="1"/>
      <w:numFmt w:val="decimal"/>
      <w:pStyle w:val="NumberedBody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B3DC8"/>
    <w:multiLevelType w:val="hybridMultilevel"/>
    <w:tmpl w:val="2F54F5EE"/>
    <w:lvl w:ilvl="0" w:tplc="F8B60ABC">
      <w:start w:val="1"/>
      <w:numFmt w:val="bullet"/>
      <w:pStyle w:val="BulletLevel3"/>
      <w:lvlText w:val=""/>
      <w:lvlJc w:val="left"/>
      <w:pPr>
        <w:ind w:left="853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4" w15:restartNumberingAfterBreak="0">
    <w:nsid w:val="46DF24BB"/>
    <w:multiLevelType w:val="hybridMultilevel"/>
    <w:tmpl w:val="CF0E037E"/>
    <w:lvl w:ilvl="0" w:tplc="6076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172E7"/>
    <w:multiLevelType w:val="hybridMultilevel"/>
    <w:tmpl w:val="E36C2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8055F"/>
    <w:multiLevelType w:val="hybridMultilevel"/>
    <w:tmpl w:val="5B6EE81A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40A5B"/>
    <w:multiLevelType w:val="hybridMultilevel"/>
    <w:tmpl w:val="E9D4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E6C92"/>
    <w:multiLevelType w:val="multilevel"/>
    <w:tmpl w:val="0809001F"/>
    <w:styleLink w:val="Techmodalheadingstyle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Open Sans" w:hAnsi="Open Sans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Open Sans" w:hAnsi="Open Sans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Open Sans" w:hAnsi="Open Sans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Open Sans" w:hAnsi="Open Sans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Open Sans" w:hAnsi="Open Sans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Open Sans" w:hAnsi="Open Sans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Open Sans" w:hAnsi="Open Sans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Open Sans" w:hAnsi="Open Sans"/>
        <w:color w:val="auto"/>
      </w:rPr>
    </w:lvl>
  </w:abstractNum>
  <w:abstractNum w:abstractNumId="19" w15:restartNumberingAfterBreak="0">
    <w:nsid w:val="4BBA7417"/>
    <w:multiLevelType w:val="multilevel"/>
    <w:tmpl w:val="374CDEAA"/>
    <w:lvl w:ilvl="0">
      <w:start w:val="1"/>
      <w:numFmt w:val="decimal"/>
      <w:lvlText w:val="%1."/>
      <w:lvlJc w:val="right"/>
      <w:pPr>
        <w:ind w:left="0" w:hanging="284"/>
      </w:pPr>
      <w:rPr>
        <w:rFonts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color w:val="009BD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FD6EE2"/>
    <w:multiLevelType w:val="hybridMultilevel"/>
    <w:tmpl w:val="338CEE52"/>
    <w:lvl w:ilvl="0" w:tplc="584CDEFA">
      <w:start w:val="1"/>
      <w:numFmt w:val="decimal"/>
      <w:lvlText w:val="%1."/>
      <w:lvlJc w:val="left"/>
      <w:pPr>
        <w:ind w:left="360" w:hanging="360"/>
      </w:pPr>
    </w:lvl>
    <w:lvl w:ilvl="1" w:tplc="AF76E63C">
      <w:start w:val="1"/>
      <w:numFmt w:val="lowerLetter"/>
      <w:lvlText w:val="%2."/>
      <w:lvlJc w:val="left"/>
      <w:pPr>
        <w:ind w:left="1080" w:hanging="360"/>
      </w:pPr>
    </w:lvl>
    <w:lvl w:ilvl="2" w:tplc="28F4A2DE" w:tentative="1">
      <w:start w:val="1"/>
      <w:numFmt w:val="lowerRoman"/>
      <w:lvlText w:val="%3."/>
      <w:lvlJc w:val="right"/>
      <w:pPr>
        <w:ind w:left="1800" w:hanging="180"/>
      </w:pPr>
    </w:lvl>
    <w:lvl w:ilvl="3" w:tplc="B4022FE4" w:tentative="1">
      <w:start w:val="1"/>
      <w:numFmt w:val="decimal"/>
      <w:lvlText w:val="%4."/>
      <w:lvlJc w:val="left"/>
      <w:pPr>
        <w:ind w:left="2520" w:hanging="360"/>
      </w:pPr>
    </w:lvl>
    <w:lvl w:ilvl="4" w:tplc="9CD8883C" w:tentative="1">
      <w:start w:val="1"/>
      <w:numFmt w:val="lowerLetter"/>
      <w:lvlText w:val="%5."/>
      <w:lvlJc w:val="left"/>
      <w:pPr>
        <w:ind w:left="3240" w:hanging="360"/>
      </w:pPr>
    </w:lvl>
    <w:lvl w:ilvl="5" w:tplc="02909776" w:tentative="1">
      <w:start w:val="1"/>
      <w:numFmt w:val="lowerRoman"/>
      <w:lvlText w:val="%6."/>
      <w:lvlJc w:val="right"/>
      <w:pPr>
        <w:ind w:left="3960" w:hanging="180"/>
      </w:pPr>
    </w:lvl>
    <w:lvl w:ilvl="6" w:tplc="0D106092" w:tentative="1">
      <w:start w:val="1"/>
      <w:numFmt w:val="decimal"/>
      <w:lvlText w:val="%7."/>
      <w:lvlJc w:val="left"/>
      <w:pPr>
        <w:ind w:left="4680" w:hanging="360"/>
      </w:pPr>
    </w:lvl>
    <w:lvl w:ilvl="7" w:tplc="4F42E5AA" w:tentative="1">
      <w:start w:val="1"/>
      <w:numFmt w:val="lowerLetter"/>
      <w:lvlText w:val="%8."/>
      <w:lvlJc w:val="left"/>
      <w:pPr>
        <w:ind w:left="5400" w:hanging="360"/>
      </w:pPr>
    </w:lvl>
    <w:lvl w:ilvl="8" w:tplc="586C9DD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05802"/>
    <w:multiLevelType w:val="hybridMultilevel"/>
    <w:tmpl w:val="FB52FBC0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D124E"/>
    <w:multiLevelType w:val="hybridMultilevel"/>
    <w:tmpl w:val="FF2AA0B6"/>
    <w:lvl w:ilvl="0" w:tplc="08090001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D93702"/>
    <w:multiLevelType w:val="multilevel"/>
    <w:tmpl w:val="0809001F"/>
    <w:numStyleLink w:val="Techmodalheadingstyle"/>
  </w:abstractNum>
  <w:abstractNum w:abstractNumId="24" w15:restartNumberingAfterBreak="0">
    <w:nsid w:val="54FF157F"/>
    <w:multiLevelType w:val="hybridMultilevel"/>
    <w:tmpl w:val="A49ECB6C"/>
    <w:lvl w:ilvl="0" w:tplc="10B8C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445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0A2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6E2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2F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0A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AE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28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CA4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63907"/>
    <w:multiLevelType w:val="hybridMultilevel"/>
    <w:tmpl w:val="1D7A3DCE"/>
    <w:lvl w:ilvl="0" w:tplc="08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963232"/>
        <w:u w:color="963232"/>
      </w:rPr>
    </w:lvl>
    <w:lvl w:ilvl="1" w:tplc="0809000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EC7B00" w:themeColor="accent2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5CE6CC7"/>
    <w:multiLevelType w:val="hybridMultilevel"/>
    <w:tmpl w:val="2B9A26E2"/>
    <w:lvl w:ilvl="0" w:tplc="3E164D5A">
      <w:start w:val="1"/>
      <w:numFmt w:val="bullet"/>
      <w:pStyle w:val="BulletLevel4"/>
      <w:lvlText w:val="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87CE7050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 w15:restartNumberingAfterBreak="0">
    <w:nsid w:val="66104A3A"/>
    <w:multiLevelType w:val="multilevel"/>
    <w:tmpl w:val="770A4AEA"/>
    <w:lvl w:ilvl="0">
      <w:start w:val="1"/>
      <w:numFmt w:val="bullet"/>
      <w:pStyle w:val="BulletLevel2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BD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BD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BD8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9BD8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9BD8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9BD8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9BD8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9BD8"/>
      </w:rPr>
    </w:lvl>
  </w:abstractNum>
  <w:abstractNum w:abstractNumId="28" w15:restartNumberingAfterBreak="0">
    <w:nsid w:val="69B92CE6"/>
    <w:multiLevelType w:val="hybridMultilevel"/>
    <w:tmpl w:val="B8E48496"/>
    <w:lvl w:ilvl="0" w:tplc="51F20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68BDA0" w:tentative="1">
      <w:start w:val="1"/>
      <w:numFmt w:val="lowerLetter"/>
      <w:lvlText w:val="%2."/>
      <w:lvlJc w:val="left"/>
      <w:pPr>
        <w:ind w:left="1440" w:hanging="360"/>
      </w:pPr>
    </w:lvl>
    <w:lvl w:ilvl="2" w:tplc="4DD8CEAC" w:tentative="1">
      <w:start w:val="1"/>
      <w:numFmt w:val="lowerRoman"/>
      <w:lvlText w:val="%3."/>
      <w:lvlJc w:val="right"/>
      <w:pPr>
        <w:ind w:left="2160" w:hanging="180"/>
      </w:pPr>
    </w:lvl>
    <w:lvl w:ilvl="3" w:tplc="1CB6D658" w:tentative="1">
      <w:start w:val="1"/>
      <w:numFmt w:val="decimal"/>
      <w:lvlText w:val="%4."/>
      <w:lvlJc w:val="left"/>
      <w:pPr>
        <w:ind w:left="2880" w:hanging="360"/>
      </w:pPr>
    </w:lvl>
    <w:lvl w:ilvl="4" w:tplc="B094B7A4" w:tentative="1">
      <w:start w:val="1"/>
      <w:numFmt w:val="lowerLetter"/>
      <w:lvlText w:val="%5."/>
      <w:lvlJc w:val="left"/>
      <w:pPr>
        <w:ind w:left="3600" w:hanging="360"/>
      </w:pPr>
    </w:lvl>
    <w:lvl w:ilvl="5" w:tplc="BEE014A8" w:tentative="1">
      <w:start w:val="1"/>
      <w:numFmt w:val="lowerRoman"/>
      <w:lvlText w:val="%6."/>
      <w:lvlJc w:val="right"/>
      <w:pPr>
        <w:ind w:left="4320" w:hanging="180"/>
      </w:pPr>
    </w:lvl>
    <w:lvl w:ilvl="6" w:tplc="AE546E9A" w:tentative="1">
      <w:start w:val="1"/>
      <w:numFmt w:val="decimal"/>
      <w:lvlText w:val="%7."/>
      <w:lvlJc w:val="left"/>
      <w:pPr>
        <w:ind w:left="5040" w:hanging="360"/>
      </w:pPr>
    </w:lvl>
    <w:lvl w:ilvl="7" w:tplc="733661C8" w:tentative="1">
      <w:start w:val="1"/>
      <w:numFmt w:val="lowerLetter"/>
      <w:lvlText w:val="%8."/>
      <w:lvlJc w:val="left"/>
      <w:pPr>
        <w:ind w:left="5760" w:hanging="360"/>
      </w:pPr>
    </w:lvl>
    <w:lvl w:ilvl="8" w:tplc="C8A622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F6D8F"/>
    <w:multiLevelType w:val="hybridMultilevel"/>
    <w:tmpl w:val="A1BC55F6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548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CB29D7"/>
    <w:multiLevelType w:val="hybridMultilevel"/>
    <w:tmpl w:val="AF88AA0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9BD8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97778816">
    <w:abstractNumId w:val="25"/>
  </w:num>
  <w:num w:numId="2" w16cid:durableId="1512333769">
    <w:abstractNumId w:val="19"/>
  </w:num>
  <w:num w:numId="3" w16cid:durableId="387384227">
    <w:abstractNumId w:val="9"/>
  </w:num>
  <w:num w:numId="4" w16cid:durableId="78716143">
    <w:abstractNumId w:val="6"/>
  </w:num>
  <w:num w:numId="5" w16cid:durableId="537938653">
    <w:abstractNumId w:val="24"/>
  </w:num>
  <w:num w:numId="6" w16cid:durableId="1630092622">
    <w:abstractNumId w:val="2"/>
  </w:num>
  <w:num w:numId="7" w16cid:durableId="1050377079">
    <w:abstractNumId w:val="21"/>
  </w:num>
  <w:num w:numId="8" w16cid:durableId="1350792936">
    <w:abstractNumId w:val="29"/>
  </w:num>
  <w:num w:numId="9" w16cid:durableId="1465780852">
    <w:abstractNumId w:val="15"/>
  </w:num>
  <w:num w:numId="10" w16cid:durableId="2127770334">
    <w:abstractNumId w:val="16"/>
  </w:num>
  <w:num w:numId="11" w16cid:durableId="1704288595">
    <w:abstractNumId w:val="17"/>
  </w:num>
  <w:num w:numId="12" w16cid:durableId="68578337">
    <w:abstractNumId w:val="31"/>
  </w:num>
  <w:num w:numId="13" w16cid:durableId="1613246992">
    <w:abstractNumId w:val="11"/>
  </w:num>
  <w:num w:numId="14" w16cid:durableId="1911651349">
    <w:abstractNumId w:val="14"/>
  </w:num>
  <w:num w:numId="15" w16cid:durableId="614562306">
    <w:abstractNumId w:val="8"/>
  </w:num>
  <w:num w:numId="16" w16cid:durableId="2095318838">
    <w:abstractNumId w:val="8"/>
    <w:lvlOverride w:ilvl="0">
      <w:startOverride w:val="1"/>
    </w:lvlOverride>
  </w:num>
  <w:num w:numId="17" w16cid:durableId="54091868">
    <w:abstractNumId w:val="8"/>
    <w:lvlOverride w:ilvl="0">
      <w:startOverride w:val="1"/>
    </w:lvlOverride>
  </w:num>
  <w:num w:numId="18" w16cid:durableId="1941064719">
    <w:abstractNumId w:val="8"/>
    <w:lvlOverride w:ilvl="0">
      <w:startOverride w:val="1"/>
    </w:lvlOverride>
  </w:num>
  <w:num w:numId="19" w16cid:durableId="1994140520">
    <w:abstractNumId w:val="3"/>
  </w:num>
  <w:num w:numId="20" w16cid:durableId="648049378">
    <w:abstractNumId w:val="23"/>
  </w:num>
  <w:num w:numId="21" w16cid:durableId="787939930">
    <w:abstractNumId w:val="18"/>
  </w:num>
  <w:num w:numId="22" w16cid:durableId="1544901088">
    <w:abstractNumId w:val="5"/>
  </w:num>
  <w:num w:numId="23" w16cid:durableId="1847623113">
    <w:abstractNumId w:val="28"/>
  </w:num>
  <w:num w:numId="24" w16cid:durableId="1580215525">
    <w:abstractNumId w:val="12"/>
  </w:num>
  <w:num w:numId="25" w16cid:durableId="1415780954">
    <w:abstractNumId w:val="0"/>
  </w:num>
  <w:num w:numId="26" w16cid:durableId="1409574525">
    <w:abstractNumId w:val="7"/>
  </w:num>
  <w:num w:numId="27" w16cid:durableId="819804287">
    <w:abstractNumId w:val="27"/>
  </w:num>
  <w:num w:numId="28" w16cid:durableId="1913194270">
    <w:abstractNumId w:val="13"/>
  </w:num>
  <w:num w:numId="29" w16cid:durableId="1418402410">
    <w:abstractNumId w:val="26"/>
  </w:num>
  <w:num w:numId="30" w16cid:durableId="1692491290">
    <w:abstractNumId w:val="22"/>
  </w:num>
  <w:num w:numId="31" w16cid:durableId="2135443560">
    <w:abstractNumId w:val="20"/>
  </w:num>
  <w:num w:numId="32" w16cid:durableId="1299071288">
    <w:abstractNumId w:val="1"/>
  </w:num>
  <w:num w:numId="33" w16cid:durableId="264532621">
    <w:abstractNumId w:val="10"/>
  </w:num>
  <w:num w:numId="34" w16cid:durableId="2076391838">
    <w:abstractNumId w:val="4"/>
  </w:num>
  <w:num w:numId="35" w16cid:durableId="13986746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284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2A"/>
    <w:rsid w:val="000233BA"/>
    <w:rsid w:val="00047799"/>
    <w:rsid w:val="0005087B"/>
    <w:rsid w:val="00051826"/>
    <w:rsid w:val="000663D7"/>
    <w:rsid w:val="000833AF"/>
    <w:rsid w:val="000B2FCF"/>
    <w:rsid w:val="000B7C58"/>
    <w:rsid w:val="000D6607"/>
    <w:rsid w:val="000E126B"/>
    <w:rsid w:val="000E3313"/>
    <w:rsid w:val="000F1F7B"/>
    <w:rsid w:val="00117403"/>
    <w:rsid w:val="00131044"/>
    <w:rsid w:val="00133A02"/>
    <w:rsid w:val="0016028A"/>
    <w:rsid w:val="0016311E"/>
    <w:rsid w:val="00182F8B"/>
    <w:rsid w:val="00186B9C"/>
    <w:rsid w:val="0019345A"/>
    <w:rsid w:val="00193587"/>
    <w:rsid w:val="001957F3"/>
    <w:rsid w:val="00196DE1"/>
    <w:rsid w:val="001A55B8"/>
    <w:rsid w:val="001C2FA1"/>
    <w:rsid w:val="001C3B61"/>
    <w:rsid w:val="001D0DCE"/>
    <w:rsid w:val="001D28A7"/>
    <w:rsid w:val="00204CB7"/>
    <w:rsid w:val="0020719B"/>
    <w:rsid w:val="00214591"/>
    <w:rsid w:val="00242296"/>
    <w:rsid w:val="0024446C"/>
    <w:rsid w:val="00262046"/>
    <w:rsid w:val="002623E7"/>
    <w:rsid w:val="00280BCD"/>
    <w:rsid w:val="0028499A"/>
    <w:rsid w:val="002876AB"/>
    <w:rsid w:val="00292C50"/>
    <w:rsid w:val="00296293"/>
    <w:rsid w:val="002A0C85"/>
    <w:rsid w:val="002B5466"/>
    <w:rsid w:val="002E112D"/>
    <w:rsid w:val="00304826"/>
    <w:rsid w:val="00320DCE"/>
    <w:rsid w:val="00321517"/>
    <w:rsid w:val="0033771E"/>
    <w:rsid w:val="003435FA"/>
    <w:rsid w:val="003446D2"/>
    <w:rsid w:val="003479B2"/>
    <w:rsid w:val="003568BF"/>
    <w:rsid w:val="003644D3"/>
    <w:rsid w:val="003763DF"/>
    <w:rsid w:val="00380C54"/>
    <w:rsid w:val="00391512"/>
    <w:rsid w:val="003A0696"/>
    <w:rsid w:val="003B2E01"/>
    <w:rsid w:val="003C2EEE"/>
    <w:rsid w:val="003C6681"/>
    <w:rsid w:val="003E766D"/>
    <w:rsid w:val="003F0AF6"/>
    <w:rsid w:val="00436644"/>
    <w:rsid w:val="00454617"/>
    <w:rsid w:val="00454FF3"/>
    <w:rsid w:val="00456D95"/>
    <w:rsid w:val="0049328E"/>
    <w:rsid w:val="004B17CE"/>
    <w:rsid w:val="004C2B6F"/>
    <w:rsid w:val="004C4915"/>
    <w:rsid w:val="004F6F31"/>
    <w:rsid w:val="00500CBC"/>
    <w:rsid w:val="005027D8"/>
    <w:rsid w:val="005067F1"/>
    <w:rsid w:val="00515973"/>
    <w:rsid w:val="005248C5"/>
    <w:rsid w:val="005364A6"/>
    <w:rsid w:val="00551457"/>
    <w:rsid w:val="00553524"/>
    <w:rsid w:val="005911A2"/>
    <w:rsid w:val="005C73D5"/>
    <w:rsid w:val="005D5E7C"/>
    <w:rsid w:val="00606630"/>
    <w:rsid w:val="0061689B"/>
    <w:rsid w:val="00641D05"/>
    <w:rsid w:val="0064751D"/>
    <w:rsid w:val="006633A7"/>
    <w:rsid w:val="00667EBA"/>
    <w:rsid w:val="0067285D"/>
    <w:rsid w:val="006770F7"/>
    <w:rsid w:val="00681276"/>
    <w:rsid w:val="00682014"/>
    <w:rsid w:val="006A367E"/>
    <w:rsid w:val="006B1197"/>
    <w:rsid w:val="006B485A"/>
    <w:rsid w:val="006C0DF2"/>
    <w:rsid w:val="006D0642"/>
    <w:rsid w:val="006D6CBC"/>
    <w:rsid w:val="006D780C"/>
    <w:rsid w:val="006E3AFE"/>
    <w:rsid w:val="006F197A"/>
    <w:rsid w:val="006F3F84"/>
    <w:rsid w:val="006F558B"/>
    <w:rsid w:val="00701178"/>
    <w:rsid w:val="00702596"/>
    <w:rsid w:val="00704C12"/>
    <w:rsid w:val="007116D2"/>
    <w:rsid w:val="00723079"/>
    <w:rsid w:val="00727465"/>
    <w:rsid w:val="00730873"/>
    <w:rsid w:val="00730ABE"/>
    <w:rsid w:val="00747782"/>
    <w:rsid w:val="0078339C"/>
    <w:rsid w:val="0079412A"/>
    <w:rsid w:val="00795F1D"/>
    <w:rsid w:val="007A76E8"/>
    <w:rsid w:val="007D6721"/>
    <w:rsid w:val="007E42DF"/>
    <w:rsid w:val="008021C2"/>
    <w:rsid w:val="00802F86"/>
    <w:rsid w:val="00803CC2"/>
    <w:rsid w:val="008106C7"/>
    <w:rsid w:val="00810C64"/>
    <w:rsid w:val="00820BF3"/>
    <w:rsid w:val="008212DC"/>
    <w:rsid w:val="00821C88"/>
    <w:rsid w:val="0084090F"/>
    <w:rsid w:val="00840B92"/>
    <w:rsid w:val="0084471D"/>
    <w:rsid w:val="00862220"/>
    <w:rsid w:val="00866A97"/>
    <w:rsid w:val="00885C08"/>
    <w:rsid w:val="00887A28"/>
    <w:rsid w:val="00891141"/>
    <w:rsid w:val="008A36C9"/>
    <w:rsid w:val="008A7250"/>
    <w:rsid w:val="008B3C08"/>
    <w:rsid w:val="008B41BD"/>
    <w:rsid w:val="008B5E24"/>
    <w:rsid w:val="008C1808"/>
    <w:rsid w:val="008C4FBC"/>
    <w:rsid w:val="008E5F56"/>
    <w:rsid w:val="00907C5C"/>
    <w:rsid w:val="009108D4"/>
    <w:rsid w:val="00916500"/>
    <w:rsid w:val="009225CE"/>
    <w:rsid w:val="0092418F"/>
    <w:rsid w:val="00943C0C"/>
    <w:rsid w:val="00951FA6"/>
    <w:rsid w:val="009526EC"/>
    <w:rsid w:val="00960196"/>
    <w:rsid w:val="00982237"/>
    <w:rsid w:val="00982D86"/>
    <w:rsid w:val="00992CDB"/>
    <w:rsid w:val="009A3E64"/>
    <w:rsid w:val="009A48C1"/>
    <w:rsid w:val="009B48A0"/>
    <w:rsid w:val="009C3840"/>
    <w:rsid w:val="009C5A4D"/>
    <w:rsid w:val="009D2868"/>
    <w:rsid w:val="009D5D70"/>
    <w:rsid w:val="009D635C"/>
    <w:rsid w:val="009E2AD3"/>
    <w:rsid w:val="009E4AC0"/>
    <w:rsid w:val="009F6C89"/>
    <w:rsid w:val="00A04C69"/>
    <w:rsid w:val="00A11D88"/>
    <w:rsid w:val="00A22EDC"/>
    <w:rsid w:val="00A45CAF"/>
    <w:rsid w:val="00A547DA"/>
    <w:rsid w:val="00A6326D"/>
    <w:rsid w:val="00A712E9"/>
    <w:rsid w:val="00A7329C"/>
    <w:rsid w:val="00A73DE1"/>
    <w:rsid w:val="00A87056"/>
    <w:rsid w:val="00A936C9"/>
    <w:rsid w:val="00A94C0E"/>
    <w:rsid w:val="00A958B7"/>
    <w:rsid w:val="00A96D85"/>
    <w:rsid w:val="00AA51B7"/>
    <w:rsid w:val="00AC56D6"/>
    <w:rsid w:val="00AC6A52"/>
    <w:rsid w:val="00AD5C47"/>
    <w:rsid w:val="00AF4132"/>
    <w:rsid w:val="00AF4333"/>
    <w:rsid w:val="00B07B79"/>
    <w:rsid w:val="00B111C8"/>
    <w:rsid w:val="00B1304F"/>
    <w:rsid w:val="00B15ED2"/>
    <w:rsid w:val="00B17663"/>
    <w:rsid w:val="00B241CF"/>
    <w:rsid w:val="00B26500"/>
    <w:rsid w:val="00B34EE9"/>
    <w:rsid w:val="00B9600A"/>
    <w:rsid w:val="00B960B5"/>
    <w:rsid w:val="00BA578A"/>
    <w:rsid w:val="00BA6CA7"/>
    <w:rsid w:val="00BC5BFF"/>
    <w:rsid w:val="00BD301F"/>
    <w:rsid w:val="00BD3417"/>
    <w:rsid w:val="00BD7D08"/>
    <w:rsid w:val="00BF18FC"/>
    <w:rsid w:val="00C318BC"/>
    <w:rsid w:val="00C44F79"/>
    <w:rsid w:val="00C5233D"/>
    <w:rsid w:val="00C54876"/>
    <w:rsid w:val="00C64BBF"/>
    <w:rsid w:val="00C73154"/>
    <w:rsid w:val="00CA0B41"/>
    <w:rsid w:val="00CA1967"/>
    <w:rsid w:val="00CB0086"/>
    <w:rsid w:val="00CE0C7B"/>
    <w:rsid w:val="00CE39E0"/>
    <w:rsid w:val="00CF355F"/>
    <w:rsid w:val="00CF3E92"/>
    <w:rsid w:val="00D027DE"/>
    <w:rsid w:val="00D329FE"/>
    <w:rsid w:val="00D51053"/>
    <w:rsid w:val="00D61BAF"/>
    <w:rsid w:val="00D6615B"/>
    <w:rsid w:val="00D81E80"/>
    <w:rsid w:val="00D916F9"/>
    <w:rsid w:val="00DA79EB"/>
    <w:rsid w:val="00DC1526"/>
    <w:rsid w:val="00DC36BC"/>
    <w:rsid w:val="00DC703B"/>
    <w:rsid w:val="00DE769E"/>
    <w:rsid w:val="00DE7DB7"/>
    <w:rsid w:val="00DF1D56"/>
    <w:rsid w:val="00E02D87"/>
    <w:rsid w:val="00E071D1"/>
    <w:rsid w:val="00E07456"/>
    <w:rsid w:val="00E11FC0"/>
    <w:rsid w:val="00E12B91"/>
    <w:rsid w:val="00E223DD"/>
    <w:rsid w:val="00E6090D"/>
    <w:rsid w:val="00E7012B"/>
    <w:rsid w:val="00E71ABF"/>
    <w:rsid w:val="00E779BF"/>
    <w:rsid w:val="00E8171D"/>
    <w:rsid w:val="00E83D84"/>
    <w:rsid w:val="00E910CD"/>
    <w:rsid w:val="00EA0CF9"/>
    <w:rsid w:val="00EB0559"/>
    <w:rsid w:val="00EB39E7"/>
    <w:rsid w:val="00ED2181"/>
    <w:rsid w:val="00ED6BF1"/>
    <w:rsid w:val="00EE0349"/>
    <w:rsid w:val="00EE4E35"/>
    <w:rsid w:val="00EF3ED8"/>
    <w:rsid w:val="00F257E4"/>
    <w:rsid w:val="00F34A17"/>
    <w:rsid w:val="00F41CC9"/>
    <w:rsid w:val="00F523C9"/>
    <w:rsid w:val="00F628DB"/>
    <w:rsid w:val="00F837C9"/>
    <w:rsid w:val="00F90933"/>
    <w:rsid w:val="00FA2CE3"/>
    <w:rsid w:val="00FA4CD4"/>
    <w:rsid w:val="00FA5DD4"/>
    <w:rsid w:val="00FA7B01"/>
    <w:rsid w:val="00FB5A1B"/>
    <w:rsid w:val="00FB5FF4"/>
    <w:rsid w:val="00FB6AAD"/>
    <w:rsid w:val="00FE46C1"/>
    <w:rsid w:val="00FE4CD8"/>
    <w:rsid w:val="00FE53CA"/>
    <w:rsid w:val="00FF19B4"/>
    <w:rsid w:val="00FF366F"/>
    <w:rsid w:val="00F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DBE51"/>
  <w15:chartTrackingRefBased/>
  <w15:docId w15:val="{E0F12DD0-7DA6-4BAA-8FA7-89FE0F32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50"/>
    <w:rPr>
      <w:rFonts w:ascii="Open Sans" w:hAnsi="Open Sans"/>
    </w:rPr>
  </w:style>
  <w:style w:type="paragraph" w:styleId="Heading1">
    <w:name w:val="heading 1"/>
    <w:basedOn w:val="Heading10"/>
    <w:next w:val="Body"/>
    <w:link w:val="Heading1Char"/>
    <w:uiPriority w:val="9"/>
    <w:qFormat/>
    <w:rsid w:val="000E126B"/>
    <w:pPr>
      <w:numPr>
        <w:numId w:val="22"/>
      </w:numPr>
      <w:ind w:left="720" w:hanging="720"/>
      <w:outlineLvl w:val="0"/>
    </w:p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0E126B"/>
    <w:pPr>
      <w:numPr>
        <w:ilvl w:val="1"/>
        <w:numId w:val="22"/>
      </w:numPr>
      <w:ind w:left="720" w:hanging="720"/>
      <w:outlineLvl w:val="1"/>
    </w:pPr>
    <w:rPr>
      <w:sz w:val="22"/>
      <w:szCs w:val="22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0E126B"/>
    <w:pPr>
      <w:numPr>
        <w:ilvl w:val="2"/>
        <w:numId w:val="22"/>
      </w:numPr>
      <w:ind w:left="720" w:hanging="720"/>
      <w:outlineLvl w:val="2"/>
    </w:pPr>
  </w:style>
  <w:style w:type="paragraph" w:styleId="Heading4">
    <w:name w:val="heading 4"/>
    <w:basedOn w:val="Header1"/>
    <w:next w:val="Body"/>
    <w:link w:val="Heading4Char"/>
    <w:uiPriority w:val="9"/>
    <w:unhideWhenUsed/>
    <w:qFormat/>
    <w:rsid w:val="00AD5C47"/>
    <w:pPr>
      <w:numPr>
        <w:ilvl w:val="3"/>
        <w:numId w:val="22"/>
      </w:numPr>
      <w:spacing w:before="200"/>
      <w:ind w:left="720" w:hanging="720"/>
      <w:outlineLvl w:val="3"/>
    </w:pPr>
    <w:rPr>
      <w:spacing w:val="10"/>
      <w:sz w:val="18"/>
    </w:rPr>
  </w:style>
  <w:style w:type="paragraph" w:styleId="Heading5">
    <w:name w:val="heading 5"/>
    <w:basedOn w:val="Heading3"/>
    <w:next w:val="Body"/>
    <w:link w:val="Heading5Char"/>
    <w:uiPriority w:val="9"/>
    <w:unhideWhenUsed/>
    <w:qFormat/>
    <w:rsid w:val="00AD5C47"/>
    <w:pPr>
      <w:numPr>
        <w:ilvl w:val="4"/>
      </w:numPr>
      <w:spacing w:before="200" w:after="0"/>
      <w:outlineLvl w:val="4"/>
    </w:pPr>
    <w:rPr>
      <w:spacing w:val="10"/>
      <w:sz w:val="18"/>
    </w:rPr>
  </w:style>
  <w:style w:type="paragraph" w:styleId="Heading6">
    <w:name w:val="heading 6"/>
    <w:basedOn w:val="Heading4"/>
    <w:next w:val="Body"/>
    <w:link w:val="Heading6Char"/>
    <w:uiPriority w:val="9"/>
    <w:unhideWhenUsed/>
    <w:qFormat/>
    <w:rsid w:val="00DA79EB"/>
    <w:pPr>
      <w:numPr>
        <w:ilvl w:val="5"/>
      </w:numPr>
      <w:spacing w:after="100"/>
      <w:ind w:left="1151" w:hanging="1151"/>
      <w:outlineLvl w:val="5"/>
    </w:pPr>
  </w:style>
  <w:style w:type="paragraph" w:styleId="Heading7">
    <w:name w:val="heading 7"/>
    <w:basedOn w:val="Normal"/>
    <w:next w:val="Body"/>
    <w:link w:val="Heading7Char"/>
    <w:uiPriority w:val="9"/>
    <w:unhideWhenUsed/>
    <w:qFormat/>
    <w:rsid w:val="00AD5C47"/>
    <w:pPr>
      <w:numPr>
        <w:ilvl w:val="6"/>
        <w:numId w:val="22"/>
      </w:numPr>
      <w:spacing w:before="200" w:after="0"/>
      <w:outlineLvl w:val="6"/>
    </w:pPr>
    <w:rPr>
      <w:spacing w:val="10"/>
      <w:sz w:val="18"/>
    </w:rPr>
  </w:style>
  <w:style w:type="paragraph" w:styleId="Heading8">
    <w:name w:val="heading 8"/>
    <w:basedOn w:val="Normal"/>
    <w:next w:val="Body"/>
    <w:link w:val="Heading8Char"/>
    <w:uiPriority w:val="9"/>
    <w:semiHidden/>
    <w:unhideWhenUsed/>
    <w:qFormat/>
    <w:rsid w:val="00AD5C47"/>
    <w:pPr>
      <w:numPr>
        <w:ilvl w:val="7"/>
        <w:numId w:val="22"/>
      </w:numPr>
      <w:spacing w:before="200" w:after="100" w:line="240" w:lineRule="auto"/>
      <w:ind w:left="0" w:firstLine="0"/>
      <w:outlineLvl w:val="7"/>
    </w:pPr>
    <w:rPr>
      <w:spacing w:val="10"/>
      <w:sz w:val="18"/>
      <w:szCs w:val="18"/>
    </w:rPr>
  </w:style>
  <w:style w:type="paragraph" w:styleId="Heading9">
    <w:name w:val="heading 9"/>
    <w:basedOn w:val="Heading5"/>
    <w:next w:val="Body"/>
    <w:link w:val="Heading9Char"/>
    <w:uiPriority w:val="9"/>
    <w:semiHidden/>
    <w:unhideWhenUsed/>
    <w:qFormat/>
    <w:rsid w:val="00AD5C47"/>
    <w:pPr>
      <w:numPr>
        <w:ilvl w:val="8"/>
      </w:numPr>
      <w:outlineLvl w:val="8"/>
    </w:pPr>
    <w:rPr>
      <w:iCs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DCE"/>
    <w:pPr>
      <w:tabs>
        <w:tab w:val="center" w:pos="4513"/>
        <w:tab w:val="right" w:pos="9026"/>
      </w:tabs>
      <w:spacing w:after="0" w:line="240" w:lineRule="auto"/>
    </w:pPr>
    <w:rPr>
      <w:rFonts w:ascii="Montserrat Light" w:hAnsi="Montserrat Light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20DCE"/>
    <w:rPr>
      <w:rFonts w:ascii="Montserrat Light" w:hAnsi="Montserrat Light"/>
      <w:sz w:val="16"/>
    </w:rPr>
  </w:style>
  <w:style w:type="paragraph" w:styleId="Footer">
    <w:name w:val="footer"/>
    <w:basedOn w:val="Normal"/>
    <w:link w:val="FooterChar"/>
    <w:uiPriority w:val="99"/>
    <w:unhideWhenUsed/>
    <w:rsid w:val="001A55B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A55B8"/>
    <w:rPr>
      <w:rFonts w:ascii="Open Sans" w:hAnsi="Open Sans"/>
      <w:sz w:val="16"/>
    </w:rPr>
  </w:style>
  <w:style w:type="paragraph" w:styleId="NoSpacing">
    <w:name w:val="No Spacing"/>
    <w:link w:val="NoSpacingChar"/>
    <w:uiPriority w:val="1"/>
    <w:qFormat/>
    <w:rsid w:val="00AD5C47"/>
    <w:pPr>
      <w:spacing w:after="0" w:line="240" w:lineRule="auto"/>
    </w:pPr>
    <w:rPr>
      <w:rFonts w:ascii="Open Sans" w:hAnsi="Open Sans"/>
    </w:rPr>
  </w:style>
  <w:style w:type="character" w:customStyle="1" w:styleId="NoSpacingChar">
    <w:name w:val="No Spacing Char"/>
    <w:basedOn w:val="DefaultParagraphFont"/>
    <w:link w:val="NoSpacing"/>
    <w:uiPriority w:val="1"/>
    <w:rsid w:val="00AD5C47"/>
    <w:rPr>
      <w:rFonts w:ascii="Open Sans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0E126B"/>
    <w:rPr>
      <w:rFonts w:ascii="Open Sans" w:hAnsi="Open Sans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126B"/>
    <w:rPr>
      <w:rFonts w:ascii="Open Sans" w:hAnsi="Open Sans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E126B"/>
    <w:rPr>
      <w:rFonts w:ascii="Open Sans" w:hAnsi="Open Sans"/>
    </w:rPr>
  </w:style>
  <w:style w:type="character" w:customStyle="1" w:styleId="Heading4Char">
    <w:name w:val="Heading 4 Char"/>
    <w:basedOn w:val="DefaultParagraphFont"/>
    <w:link w:val="Heading4"/>
    <w:uiPriority w:val="9"/>
    <w:rsid w:val="00AD5C47"/>
    <w:rPr>
      <w:rFonts w:ascii="Open Sans" w:hAnsi="Open Sans"/>
      <w:spacing w:val="1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D5C47"/>
    <w:rPr>
      <w:rFonts w:ascii="Open Sans" w:hAnsi="Open Sans"/>
      <w:spacing w:val="1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DA79EB"/>
    <w:rPr>
      <w:rFonts w:ascii="Montserrat Light" w:hAnsi="Montserrat Light"/>
      <w:color w:val="0073A1" w:themeColor="accent1" w:themeShade="BF"/>
      <w:spacing w:val="1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AD5C47"/>
    <w:rPr>
      <w:rFonts w:ascii="Open Sans" w:hAnsi="Open Sans"/>
      <w:spacing w:val="1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C47"/>
    <w:rPr>
      <w:rFonts w:ascii="Open Sans" w:hAnsi="Open Sans"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C47"/>
    <w:rPr>
      <w:rFonts w:ascii="Open Sans" w:hAnsi="Open Sans"/>
      <w:iC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D5C47"/>
    <w:rPr>
      <w:bCs/>
      <w:color w:val="808080"/>
      <w:sz w:val="18"/>
      <w:szCs w:val="16"/>
    </w:rPr>
  </w:style>
  <w:style w:type="paragraph" w:styleId="Title">
    <w:name w:val="Title"/>
    <w:basedOn w:val="NoSpacing"/>
    <w:next w:val="Normal"/>
    <w:link w:val="TitleChar"/>
    <w:uiPriority w:val="10"/>
    <w:qFormat/>
    <w:rsid w:val="00AD5C47"/>
    <w:rPr>
      <w: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D5C47"/>
    <w:rPr>
      <w:rFonts w:ascii="Open Sans" w:hAnsi="Open Sans"/>
      <w:caps/>
      <w:sz w:val="40"/>
      <w:szCs w:val="40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AD5C47"/>
    <w:rPr>
      <w:smallCap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D5C47"/>
    <w:rPr>
      <w:rFonts w:ascii="Open Sans" w:hAnsi="Open Sans"/>
      <w:smallCaps/>
      <w:sz w:val="36"/>
      <w:szCs w:val="36"/>
    </w:rPr>
  </w:style>
  <w:style w:type="character" w:styleId="Strong">
    <w:name w:val="Strong"/>
    <w:uiPriority w:val="22"/>
    <w:qFormat/>
    <w:rsid w:val="00AD5C47"/>
    <w:rPr>
      <w:rFonts w:ascii="Open Sans" w:hAnsi="Open Sans"/>
      <w:b/>
      <w:bCs/>
      <w:sz w:val="20"/>
    </w:rPr>
  </w:style>
  <w:style w:type="character" w:styleId="Emphasis">
    <w:name w:val="Emphasis"/>
    <w:uiPriority w:val="20"/>
    <w:qFormat/>
    <w:rsid w:val="00AD5C47"/>
    <w:rPr>
      <w:rFonts w:ascii="Open Sans" w:hAnsi="Open Sans"/>
      <w:caps/>
      <w:color w:val="auto"/>
      <w:spacing w:val="5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C5A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5A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C47"/>
    <w:pPr>
      <w:spacing w:before="240" w:after="240" w:line="240" w:lineRule="auto"/>
      <w:ind w:left="1080" w:right="1080"/>
      <w:jc w:val="center"/>
    </w:pPr>
    <w:rPr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C47"/>
    <w:rPr>
      <w:rFonts w:ascii="Open Sans" w:hAnsi="Open Sans"/>
      <w:sz w:val="24"/>
      <w:szCs w:val="24"/>
    </w:rPr>
  </w:style>
  <w:style w:type="character" w:styleId="SubtleEmphasis">
    <w:name w:val="Subtle Emphasis"/>
    <w:uiPriority w:val="19"/>
    <w:qFormat/>
    <w:rsid w:val="00AD5C47"/>
    <w:rPr>
      <w:i/>
      <w:iCs/>
      <w:color w:val="auto"/>
    </w:rPr>
  </w:style>
  <w:style w:type="character" w:styleId="IntenseEmphasis">
    <w:name w:val="Intense Emphasis"/>
    <w:uiPriority w:val="21"/>
    <w:qFormat/>
    <w:rsid w:val="009C5A4D"/>
    <w:rPr>
      <w:b/>
      <w:bCs/>
      <w:caps/>
      <w:color w:val="004C6B" w:themeColor="accent1" w:themeShade="7F"/>
      <w:spacing w:val="10"/>
    </w:rPr>
  </w:style>
  <w:style w:type="character" w:styleId="SubtleReference">
    <w:name w:val="Subtle Reference"/>
    <w:uiPriority w:val="31"/>
    <w:qFormat/>
    <w:rsid w:val="00AD5C47"/>
    <w:rPr>
      <w:rFonts w:ascii="Open Sans" w:hAnsi="Open Sans"/>
      <w:b/>
      <w:bCs/>
      <w:color w:val="auto"/>
      <w:sz w:val="20"/>
    </w:rPr>
  </w:style>
  <w:style w:type="character" w:styleId="IntenseReference">
    <w:name w:val="Intense Reference"/>
    <w:uiPriority w:val="32"/>
    <w:qFormat/>
    <w:rsid w:val="00AD5C47"/>
    <w:rPr>
      <w:rFonts w:ascii="Open Sans" w:hAnsi="Open Sans"/>
      <w:b/>
      <w:bCs/>
      <w:i/>
      <w:iCs/>
      <w:caps/>
      <w:color w:val="auto"/>
      <w:sz w:val="20"/>
    </w:rPr>
  </w:style>
  <w:style w:type="character" w:styleId="BookTitle">
    <w:name w:val="Book Title"/>
    <w:uiPriority w:val="33"/>
    <w:qFormat/>
    <w:rsid w:val="00AD5C47"/>
    <w:rPr>
      <w:rFonts w:ascii="Open Sans" w:hAnsi="Open Sans"/>
      <w:b/>
      <w:bCs/>
      <w:i/>
      <w:iCs/>
      <w:spacing w:val="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C5A4D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DC1526"/>
    <w:pPr>
      <w:spacing w:after="120" w:line="264" w:lineRule="auto"/>
      <w:jc w:val="both"/>
    </w:pPr>
    <w:rPr>
      <w:rFonts w:eastAsia="Calibri" w:cstheme="minorHAns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DC1526"/>
    <w:rPr>
      <w:rFonts w:eastAsia="Calibri" w:cstheme="minorHAnsi"/>
      <w:sz w:val="22"/>
      <w:szCs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A55B8"/>
    <w:pPr>
      <w:tabs>
        <w:tab w:val="left" w:pos="420"/>
        <w:tab w:val="right" w:leader="dot" w:pos="9016"/>
      </w:tabs>
      <w:spacing w:after="100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A55B8"/>
    <w:pPr>
      <w:spacing w:after="100"/>
      <w:ind w:left="210"/>
    </w:pPr>
  </w:style>
  <w:style w:type="paragraph" w:styleId="TOC3">
    <w:name w:val="toc 3"/>
    <w:basedOn w:val="Normal"/>
    <w:next w:val="Body"/>
    <w:autoRedefine/>
    <w:uiPriority w:val="39"/>
    <w:unhideWhenUsed/>
    <w:rsid w:val="001A55B8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C1526"/>
    <w:rPr>
      <w:color w:val="009BD8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911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6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76E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 1"/>
    <w:basedOn w:val="Header"/>
    <w:link w:val="Header1Char"/>
    <w:qFormat/>
    <w:rsid w:val="00AD5C47"/>
    <w:rPr>
      <w:rFonts w:ascii="Open Sans" w:hAnsi="Open Sans"/>
    </w:rPr>
  </w:style>
  <w:style w:type="paragraph" w:customStyle="1" w:styleId="Footer1">
    <w:name w:val="Footer 1"/>
    <w:basedOn w:val="Footer"/>
    <w:link w:val="Footer1Char"/>
    <w:qFormat/>
    <w:rsid w:val="00AD5C47"/>
    <w:pPr>
      <w:jc w:val="right"/>
    </w:pPr>
  </w:style>
  <w:style w:type="character" w:customStyle="1" w:styleId="Header1Char">
    <w:name w:val="Header 1 Char"/>
    <w:basedOn w:val="HeaderChar"/>
    <w:link w:val="Header1"/>
    <w:rsid w:val="00AD5C47"/>
    <w:rPr>
      <w:rFonts w:ascii="Open Sans" w:hAnsi="Open Sans"/>
      <w:sz w:val="16"/>
    </w:rPr>
  </w:style>
  <w:style w:type="paragraph" w:customStyle="1" w:styleId="Heading10">
    <w:name w:val="Heading1"/>
    <w:basedOn w:val="ListParagraph"/>
    <w:link w:val="Heading1Char0"/>
    <w:rsid w:val="00AD5C47"/>
    <w:pPr>
      <w:numPr>
        <w:numId w:val="15"/>
      </w:numPr>
      <w:ind w:left="284" w:hanging="284"/>
    </w:pPr>
    <w:rPr>
      <w:sz w:val="24"/>
      <w:szCs w:val="24"/>
    </w:rPr>
  </w:style>
  <w:style w:type="character" w:customStyle="1" w:styleId="Footer1Char">
    <w:name w:val="Footer 1 Char"/>
    <w:basedOn w:val="FooterChar"/>
    <w:link w:val="Footer1"/>
    <w:rsid w:val="00AD5C47"/>
    <w:rPr>
      <w:rFonts w:ascii="Open Sans" w:hAnsi="Open Sans"/>
      <w:sz w:val="16"/>
    </w:rPr>
  </w:style>
  <w:style w:type="paragraph" w:customStyle="1" w:styleId="Header2">
    <w:name w:val="Header2"/>
    <w:basedOn w:val="Normal"/>
    <w:link w:val="Header2Char"/>
    <w:rsid w:val="00AD5C47"/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26500"/>
  </w:style>
  <w:style w:type="character" w:customStyle="1" w:styleId="Heading1Char0">
    <w:name w:val="Heading1 Char"/>
    <w:basedOn w:val="ListParagraphChar"/>
    <w:link w:val="Heading10"/>
    <w:rsid w:val="00AD5C47"/>
    <w:rPr>
      <w:rFonts w:ascii="Open Sans" w:hAnsi="Open Sans"/>
      <w:sz w:val="24"/>
      <w:szCs w:val="24"/>
    </w:rPr>
  </w:style>
  <w:style w:type="paragraph" w:customStyle="1" w:styleId="Header3">
    <w:name w:val="Header3"/>
    <w:basedOn w:val="Normal"/>
    <w:link w:val="Header3Char"/>
    <w:rsid w:val="00AD5C47"/>
  </w:style>
  <w:style w:type="character" w:customStyle="1" w:styleId="Header2Char">
    <w:name w:val="Header2 Char"/>
    <w:basedOn w:val="DefaultParagraphFont"/>
    <w:link w:val="Header2"/>
    <w:rsid w:val="00AD5C47"/>
    <w:rPr>
      <w:rFonts w:ascii="Open Sans" w:hAnsi="Open Sans"/>
      <w:sz w:val="22"/>
      <w:szCs w:val="22"/>
    </w:rPr>
  </w:style>
  <w:style w:type="paragraph" w:customStyle="1" w:styleId="Body">
    <w:name w:val="Body"/>
    <w:basedOn w:val="Normal"/>
    <w:link w:val="BodyChar"/>
    <w:qFormat/>
    <w:rsid w:val="001A55B8"/>
    <w:rPr>
      <w:rFonts w:cs="Arial"/>
      <w:color w:val="000000"/>
      <w:szCs w:val="18"/>
      <w:shd w:val="clear" w:color="auto" w:fill="FFFFFF"/>
    </w:rPr>
  </w:style>
  <w:style w:type="character" w:customStyle="1" w:styleId="Header3Char">
    <w:name w:val="Header3 Char"/>
    <w:basedOn w:val="DefaultParagraphFont"/>
    <w:link w:val="Header3"/>
    <w:rsid w:val="00AD5C47"/>
    <w:rPr>
      <w:rFonts w:ascii="Open Sans" w:hAnsi="Open Sans"/>
    </w:rPr>
  </w:style>
  <w:style w:type="paragraph" w:customStyle="1" w:styleId="BulletLevel1">
    <w:name w:val="Bullet Level 1"/>
    <w:basedOn w:val="Body"/>
    <w:qFormat/>
    <w:rsid w:val="00DE7DB7"/>
    <w:pPr>
      <w:numPr>
        <w:numId w:val="26"/>
      </w:numPr>
      <w:spacing w:after="120" w:line="240" w:lineRule="auto"/>
    </w:pPr>
  </w:style>
  <w:style w:type="character" w:customStyle="1" w:styleId="BodyChar">
    <w:name w:val="Body Char"/>
    <w:basedOn w:val="DefaultParagraphFont"/>
    <w:link w:val="Body"/>
    <w:rsid w:val="001A55B8"/>
    <w:rPr>
      <w:rFonts w:ascii="Open Sans" w:hAnsi="Open Sans" w:cs="Arial"/>
      <w:color w:val="000000"/>
      <w:szCs w:val="18"/>
    </w:rPr>
  </w:style>
  <w:style w:type="paragraph" w:customStyle="1" w:styleId="Temp">
    <w:name w:val="Temp"/>
    <w:basedOn w:val="Heading2"/>
    <w:link w:val="TempChar"/>
    <w:rsid w:val="00CE39E0"/>
  </w:style>
  <w:style w:type="paragraph" w:customStyle="1" w:styleId="BulletLevel2">
    <w:name w:val="Bullet Level 2"/>
    <w:basedOn w:val="BulletLevel1"/>
    <w:qFormat/>
    <w:rsid w:val="00DE7DB7"/>
    <w:pPr>
      <w:numPr>
        <w:numId w:val="2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18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mpChar">
    <w:name w:val="Temp Char"/>
    <w:basedOn w:val="BodyChar"/>
    <w:link w:val="Temp"/>
    <w:rsid w:val="00CE39E0"/>
    <w:rPr>
      <w:rFonts w:ascii="Montserrat Medium" w:hAnsi="Montserrat Medium" w:cs="Arial"/>
      <w:color w:val="009BD8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81"/>
    <w:rPr>
      <w:rFonts w:ascii="Segoe UI" w:hAnsi="Segoe UI" w:cs="Segoe UI"/>
      <w:sz w:val="18"/>
      <w:szCs w:val="18"/>
    </w:rPr>
  </w:style>
  <w:style w:type="paragraph" w:customStyle="1" w:styleId="ContentsText">
    <w:name w:val="Contents Text"/>
    <w:basedOn w:val="TOC1"/>
    <w:link w:val="ContentsTextChar"/>
    <w:qFormat/>
    <w:rsid w:val="00AC6A52"/>
    <w:rPr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5364A6"/>
    <w:rPr>
      <w:color w:val="808080"/>
    </w:rPr>
  </w:style>
  <w:style w:type="character" w:customStyle="1" w:styleId="TOC1Char">
    <w:name w:val="TOC 1 Char"/>
    <w:basedOn w:val="DefaultParagraphFont"/>
    <w:link w:val="TOC1"/>
    <w:uiPriority w:val="39"/>
    <w:rsid w:val="001A55B8"/>
    <w:rPr>
      <w:rFonts w:ascii="Open Sans" w:hAnsi="Open Sans"/>
      <w:noProof/>
      <w:sz w:val="24"/>
    </w:rPr>
  </w:style>
  <w:style w:type="character" w:customStyle="1" w:styleId="ContentsTextChar">
    <w:name w:val="Contents Text Char"/>
    <w:basedOn w:val="TOC1Char"/>
    <w:link w:val="ContentsText"/>
    <w:rsid w:val="00AC6A52"/>
    <w:rPr>
      <w:rFonts w:ascii="Open Sans" w:hAnsi="Open Sans"/>
      <w:noProof/>
      <w:sz w:val="22"/>
      <w:szCs w:val="18"/>
    </w:rPr>
  </w:style>
  <w:style w:type="table" w:styleId="GridTable2-Accent1">
    <w:name w:val="Grid Table 2 Accent 1"/>
    <w:aliases w:val="Techmodal Table"/>
    <w:basedOn w:val="TableNormal"/>
    <w:uiPriority w:val="47"/>
    <w:rsid w:val="0092418F"/>
    <w:pPr>
      <w:spacing w:after="0" w:line="240" w:lineRule="auto"/>
    </w:pPr>
    <w:rPr>
      <w:rFonts w:ascii="Montserrat Light" w:hAnsi="Montserrat Light"/>
      <w:sz w:val="18"/>
    </w:rPr>
    <w:tblPr>
      <w:tblStyleRowBandSize w:val="2"/>
      <w:tblStyleColBandSize w:val="3"/>
      <w:tblBorders>
        <w:top w:val="single" w:sz="4" w:space="0" w:color="009BD8"/>
        <w:bottom w:val="single" w:sz="4" w:space="0" w:color="009BD8"/>
        <w:insideH w:val="single" w:sz="4" w:space="0" w:color="009BD8"/>
        <w:insideV w:val="single" w:sz="4" w:space="0" w:color="009BD8"/>
      </w:tblBorders>
    </w:tblPr>
    <w:tcPr>
      <w:shd w:val="clear" w:color="auto" w:fill="auto"/>
    </w:tcPr>
    <w:tblStylePr w:type="firstRow">
      <w:rPr>
        <w:rFonts w:ascii="Montserrat Medium" w:hAnsi="Montserrat Medium"/>
        <w:b w:val="0"/>
        <w:bCs/>
        <w:color w:val="FFFFFF"/>
        <w:sz w:val="18"/>
      </w:rPr>
      <w:tblPr/>
      <w:tcPr>
        <w:shd w:val="clear" w:color="auto" w:fill="009BD8"/>
      </w:tcPr>
    </w:tblStylePr>
    <w:tblStylePr w:type="lastRow">
      <w:rPr>
        <w:rFonts w:ascii="Montserrat Light" w:hAnsi="Montserrat Light"/>
        <w:b w:val="0"/>
        <w:bCs/>
        <w:color w:val="FFFFFF"/>
        <w:sz w:val="18"/>
      </w:rPr>
      <w:tblPr/>
      <w:tcPr>
        <w:shd w:val="clear" w:color="auto" w:fill="009BD8"/>
      </w:tcPr>
    </w:tblStylePr>
    <w:tblStylePr w:type="firstCol">
      <w:rPr>
        <w:rFonts w:ascii="Montserrat Light" w:hAnsi="Montserrat Light"/>
        <w:b w:val="0"/>
        <w:bCs/>
        <w:sz w:val="18"/>
      </w:rPr>
    </w:tblStylePr>
    <w:tblStylePr w:type="lastCol">
      <w:rPr>
        <w:rFonts w:ascii="Montserrat Light" w:hAnsi="Montserrat Light"/>
        <w:b w:val="0"/>
        <w:bCs/>
        <w:sz w:val="18"/>
      </w:r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</w:style>
  <w:style w:type="paragraph" w:customStyle="1" w:styleId="TableHeading">
    <w:name w:val="Table Heading"/>
    <w:basedOn w:val="BodyText"/>
    <w:link w:val="TableHeadingChar"/>
    <w:qFormat/>
    <w:rsid w:val="00AD5C47"/>
    <w:pPr>
      <w:spacing w:before="0" w:after="0" w:line="240" w:lineRule="auto"/>
      <w:jc w:val="center"/>
    </w:pPr>
    <w:rPr>
      <w:bCs/>
      <w:color w:val="FFFFFF"/>
      <w:sz w:val="18"/>
      <w:szCs w:val="20"/>
    </w:rPr>
  </w:style>
  <w:style w:type="paragraph" w:customStyle="1" w:styleId="TableText">
    <w:name w:val="Table Text"/>
    <w:basedOn w:val="BodyText"/>
    <w:link w:val="TableTextChar"/>
    <w:qFormat/>
    <w:rsid w:val="00AD5C47"/>
    <w:pPr>
      <w:jc w:val="left"/>
    </w:pPr>
    <w:rPr>
      <w:sz w:val="18"/>
      <w:szCs w:val="18"/>
    </w:rPr>
  </w:style>
  <w:style w:type="character" w:customStyle="1" w:styleId="TableHeadingChar">
    <w:name w:val="Table Heading Char"/>
    <w:basedOn w:val="BodyTextChar"/>
    <w:link w:val="TableHeading"/>
    <w:rsid w:val="00AD5C47"/>
    <w:rPr>
      <w:rFonts w:ascii="Open Sans" w:eastAsia="Calibri" w:hAnsi="Open Sans" w:cstheme="minorHAnsi"/>
      <w:bCs/>
      <w:color w:val="FFFFFF"/>
      <w:sz w:val="18"/>
      <w:szCs w:val="22"/>
    </w:rPr>
  </w:style>
  <w:style w:type="character" w:customStyle="1" w:styleId="TableTextChar">
    <w:name w:val="Table Text Char"/>
    <w:basedOn w:val="BodyTextChar"/>
    <w:link w:val="TableText"/>
    <w:rsid w:val="00AD5C47"/>
    <w:rPr>
      <w:rFonts w:ascii="Open Sans" w:eastAsia="Calibri" w:hAnsi="Open Sans" w:cstheme="minorHAnsi"/>
      <w:sz w:val="18"/>
      <w:szCs w:val="18"/>
    </w:rPr>
  </w:style>
  <w:style w:type="paragraph" w:customStyle="1" w:styleId="Subheading">
    <w:name w:val="Subheading"/>
    <w:basedOn w:val="Subtitle"/>
    <w:link w:val="SubheadingChar"/>
    <w:qFormat/>
    <w:rsid w:val="00AD5C47"/>
  </w:style>
  <w:style w:type="paragraph" w:customStyle="1" w:styleId="Heading">
    <w:name w:val="Heading"/>
    <w:basedOn w:val="Heading1"/>
    <w:link w:val="HeadingChar"/>
    <w:qFormat/>
    <w:rsid w:val="00E02D87"/>
    <w:rPr>
      <w:sz w:val="40"/>
    </w:rPr>
  </w:style>
  <w:style w:type="character" w:customStyle="1" w:styleId="SubheadingChar">
    <w:name w:val="Subheading Char"/>
    <w:basedOn w:val="SubtitleChar"/>
    <w:link w:val="Subheading"/>
    <w:rsid w:val="00AD5C47"/>
    <w:rPr>
      <w:rFonts w:ascii="Open Sans" w:hAnsi="Open Sans"/>
      <w:smallCaps/>
      <w:sz w:val="36"/>
      <w:szCs w:val="36"/>
    </w:rPr>
  </w:style>
  <w:style w:type="table" w:styleId="GridTable7Colorful-Accent1">
    <w:name w:val="Grid Table 7 Colorful Accent 1"/>
    <w:basedOn w:val="TableNormal"/>
    <w:uiPriority w:val="52"/>
    <w:rsid w:val="00FA2CE3"/>
    <w:pPr>
      <w:spacing w:after="0" w:line="240" w:lineRule="auto"/>
    </w:pPr>
    <w:rPr>
      <w:color w:val="0073A1" w:themeColor="accent1" w:themeShade="BF"/>
    </w:rPr>
    <w:tblPr>
      <w:tblStyleRowBandSize w:val="1"/>
      <w:tblStyleColBandSize w:val="1"/>
      <w:tblBorders>
        <w:top w:val="single" w:sz="4" w:space="0" w:color="4ECCFF" w:themeColor="accent1" w:themeTint="99"/>
        <w:left w:val="single" w:sz="4" w:space="0" w:color="4ECCFF" w:themeColor="accent1" w:themeTint="99"/>
        <w:bottom w:val="single" w:sz="4" w:space="0" w:color="4ECCFF" w:themeColor="accent1" w:themeTint="99"/>
        <w:right w:val="single" w:sz="4" w:space="0" w:color="4ECCFF" w:themeColor="accent1" w:themeTint="99"/>
        <w:insideH w:val="single" w:sz="4" w:space="0" w:color="4ECCFF" w:themeColor="accent1" w:themeTint="99"/>
        <w:insideV w:val="single" w:sz="4" w:space="0" w:color="4E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9BD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bottom w:val="single" w:sz="4" w:space="0" w:color="4ECCFF" w:themeColor="accent1" w:themeTint="99"/>
        </w:tcBorders>
      </w:tcPr>
    </w:tblStylePr>
    <w:tblStylePr w:type="nwCell">
      <w:tblPr/>
      <w:tcPr>
        <w:tcBorders>
          <w:bottom w:val="single" w:sz="4" w:space="0" w:color="4ECCFF" w:themeColor="accent1" w:themeTint="99"/>
        </w:tcBorders>
      </w:tcPr>
    </w:tblStylePr>
    <w:tblStylePr w:type="seCell">
      <w:tblPr/>
      <w:tcPr>
        <w:tcBorders>
          <w:top w:val="single" w:sz="4" w:space="0" w:color="4ECCFF" w:themeColor="accent1" w:themeTint="99"/>
        </w:tcBorders>
      </w:tcPr>
    </w:tblStylePr>
    <w:tblStylePr w:type="swCell">
      <w:tblPr/>
      <w:tcPr>
        <w:tcBorders>
          <w:top w:val="single" w:sz="4" w:space="0" w:color="4ECCFF" w:themeColor="accent1" w:themeTint="99"/>
        </w:tcBorders>
      </w:tcPr>
    </w:tblStylePr>
  </w:style>
  <w:style w:type="character" w:customStyle="1" w:styleId="HeadingChar">
    <w:name w:val="Heading Char"/>
    <w:basedOn w:val="Heading1Char"/>
    <w:link w:val="Heading"/>
    <w:rsid w:val="00E02D87"/>
    <w:rPr>
      <w:rFonts w:ascii="Montserrat Medium" w:hAnsi="Montserrat Medium"/>
      <w:color w:val="009BD8"/>
      <w:sz w:val="40"/>
      <w:szCs w:val="24"/>
    </w:rPr>
  </w:style>
  <w:style w:type="table" w:styleId="GridTable6Colorful">
    <w:name w:val="Grid Table 6 Colorful"/>
    <w:basedOn w:val="TableNormal"/>
    <w:uiPriority w:val="51"/>
    <w:rsid w:val="009C38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9C3840"/>
    <w:pPr>
      <w:spacing w:after="0" w:line="240" w:lineRule="auto"/>
    </w:pPr>
    <w:tblPr>
      <w:tblStyleRowBandSize w:val="1"/>
      <w:tblStyleColBandSize w:val="1"/>
      <w:tblBorders>
        <w:top w:val="single" w:sz="4" w:space="0" w:color="89DDFF" w:themeColor="accent1" w:themeTint="66"/>
        <w:left w:val="single" w:sz="4" w:space="0" w:color="89DDFF" w:themeColor="accent1" w:themeTint="66"/>
        <w:bottom w:val="single" w:sz="4" w:space="0" w:color="89DDFF" w:themeColor="accent1" w:themeTint="66"/>
        <w:right w:val="single" w:sz="4" w:space="0" w:color="89DDFF" w:themeColor="accent1" w:themeTint="66"/>
        <w:insideH w:val="single" w:sz="4" w:space="0" w:color="89DDFF" w:themeColor="accent1" w:themeTint="66"/>
        <w:insideV w:val="single" w:sz="4" w:space="0" w:color="8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9C384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009BD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009BD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009BD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009BD8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C3840"/>
    <w:pPr>
      <w:spacing w:after="0" w:line="240" w:lineRule="auto"/>
    </w:pPr>
    <w:rPr>
      <w:color w:val="0073A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BD8" w:themeColor="accent1"/>
        </w:tcBorders>
        <w:shd w:val="clear" w:color="auto" w:fill="009BD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BD8" w:themeColor="accent1"/>
        </w:tcBorders>
        <w:shd w:val="clear" w:color="auto" w:fill="009BD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BD8" w:themeColor="accent1"/>
        </w:tcBorders>
        <w:shd w:val="clear" w:color="auto" w:fill="009BD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BD8" w:themeColor="accent1"/>
        </w:tcBorders>
        <w:shd w:val="clear" w:color="auto" w:fill="009BD8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Body"/>
    <w:link w:val="FootnoteTextChar"/>
    <w:uiPriority w:val="99"/>
    <w:semiHidden/>
    <w:unhideWhenUsed/>
    <w:rsid w:val="00821C88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C88"/>
    <w:rPr>
      <w:rFonts w:ascii="Montserrat Light" w:hAnsi="Montserrat Light" w:cs="Arial"/>
      <w:color w:val="000000"/>
      <w:sz w:val="16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916500"/>
    <w:rPr>
      <w:vertAlign w:val="superscript"/>
    </w:rPr>
  </w:style>
  <w:style w:type="paragraph" w:customStyle="1" w:styleId="StatusHeading">
    <w:name w:val="Status Heading"/>
    <w:basedOn w:val="Header3"/>
    <w:link w:val="StatusHeadingChar"/>
    <w:rsid w:val="00AD5C47"/>
    <w:rPr>
      <w:sz w:val="28"/>
    </w:rPr>
  </w:style>
  <w:style w:type="character" w:customStyle="1" w:styleId="StatusHeadingChar">
    <w:name w:val="Status Heading Char"/>
    <w:basedOn w:val="Header3Char"/>
    <w:link w:val="StatusHeading"/>
    <w:rsid w:val="00AD5C47"/>
    <w:rPr>
      <w:rFonts w:ascii="Open Sans" w:hAnsi="Open Sans"/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5C4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56D95"/>
    <w:pPr>
      <w:spacing w:after="100"/>
      <w:ind w:left="800"/>
    </w:pPr>
    <w:rPr>
      <w:rFonts w:ascii="Montserrat Light" w:hAnsi="Montserrat Light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5C4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5C4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5C4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5C47"/>
    <w:pPr>
      <w:spacing w:after="100"/>
      <w:ind w:left="1600"/>
    </w:pPr>
  </w:style>
  <w:style w:type="numbering" w:customStyle="1" w:styleId="Techmodalheadingstyle">
    <w:name w:val="Techmodal heading style"/>
    <w:uiPriority w:val="99"/>
    <w:rsid w:val="008106C7"/>
    <w:pPr>
      <w:numPr>
        <w:numId w:val="21"/>
      </w:numPr>
    </w:pPr>
  </w:style>
  <w:style w:type="table" w:styleId="GridTable3-Accent1">
    <w:name w:val="Grid Table 3 Accent 1"/>
    <w:basedOn w:val="TableNormal"/>
    <w:uiPriority w:val="48"/>
    <w:rsid w:val="006E3AFE"/>
    <w:pPr>
      <w:spacing w:after="0" w:line="240" w:lineRule="auto"/>
    </w:pPr>
    <w:tblPr>
      <w:tblStyleRowBandSize w:val="1"/>
      <w:tblStyleColBandSize w:val="1"/>
      <w:tblBorders>
        <w:top w:val="single" w:sz="4" w:space="0" w:color="4ECCFF" w:themeColor="accent1" w:themeTint="99"/>
        <w:left w:val="single" w:sz="4" w:space="0" w:color="4ECCFF" w:themeColor="accent1" w:themeTint="99"/>
        <w:bottom w:val="single" w:sz="4" w:space="0" w:color="4ECCFF" w:themeColor="accent1" w:themeTint="99"/>
        <w:right w:val="single" w:sz="4" w:space="0" w:color="4ECCFF" w:themeColor="accent1" w:themeTint="99"/>
        <w:insideH w:val="single" w:sz="4" w:space="0" w:color="4ECCFF" w:themeColor="accent1" w:themeTint="99"/>
        <w:insideV w:val="single" w:sz="4" w:space="0" w:color="4E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9BD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9BD8" w:themeFill="background1"/>
      </w:tcPr>
    </w:tblStylePr>
    <w:tblStylePr w:type="band1Vert">
      <w:tblPr/>
      <w:tcPr>
        <w:shd w:val="clear" w:color="auto" w:fill="C4EEFF" w:themeFill="accent1" w:themeFillTint="33"/>
      </w:tcPr>
    </w:tblStylePr>
    <w:tblStylePr w:type="band1Horz">
      <w:tblPr/>
      <w:tcPr>
        <w:shd w:val="clear" w:color="auto" w:fill="C4EEFF" w:themeFill="accent1" w:themeFillTint="33"/>
      </w:tcPr>
    </w:tblStylePr>
    <w:tblStylePr w:type="neCell">
      <w:tblPr/>
      <w:tcPr>
        <w:tcBorders>
          <w:bottom w:val="single" w:sz="4" w:space="0" w:color="4ECCFF" w:themeColor="accent1" w:themeTint="99"/>
        </w:tcBorders>
      </w:tcPr>
    </w:tblStylePr>
    <w:tblStylePr w:type="nwCell">
      <w:tblPr/>
      <w:tcPr>
        <w:tcBorders>
          <w:bottom w:val="single" w:sz="4" w:space="0" w:color="4ECCFF" w:themeColor="accent1" w:themeTint="99"/>
        </w:tcBorders>
      </w:tcPr>
    </w:tblStylePr>
    <w:tblStylePr w:type="seCell">
      <w:tblPr/>
      <w:tcPr>
        <w:tcBorders>
          <w:top w:val="single" w:sz="4" w:space="0" w:color="4ECCFF" w:themeColor="accent1" w:themeTint="99"/>
        </w:tcBorders>
      </w:tcPr>
    </w:tblStylePr>
    <w:tblStylePr w:type="swCell">
      <w:tblPr/>
      <w:tcPr>
        <w:tcBorders>
          <w:top w:val="single" w:sz="4" w:space="0" w:color="4ECCFF" w:themeColor="accent1" w:themeTint="99"/>
        </w:tcBorders>
      </w:tcPr>
    </w:tblStylePr>
  </w:style>
  <w:style w:type="table" w:customStyle="1" w:styleId="NewTechmodalTable">
    <w:name w:val="New Techmodal Table"/>
    <w:basedOn w:val="TableNormal"/>
    <w:uiPriority w:val="99"/>
    <w:rsid w:val="00951FA6"/>
    <w:pPr>
      <w:spacing w:before="0" w:after="0" w:line="240" w:lineRule="auto"/>
      <w:jc w:val="center"/>
    </w:pPr>
    <w:rPr>
      <w:rFonts w:ascii="Montserrat Light" w:hAnsi="Montserrat Light"/>
      <w:sz w:val="18"/>
    </w:rPr>
    <w:tblPr>
      <w:tblStyleRowBandSize w:val="1"/>
      <w:tblBorders>
        <w:top w:val="single" w:sz="4" w:space="0" w:color="009BD8"/>
        <w:left w:val="single" w:sz="4" w:space="0" w:color="009BD8"/>
        <w:bottom w:val="single" w:sz="4" w:space="0" w:color="009BD8"/>
        <w:right w:val="single" w:sz="4" w:space="0" w:color="009BD8"/>
        <w:insideH w:val="single" w:sz="4" w:space="0" w:color="009BD8"/>
        <w:insideV w:val="single" w:sz="4" w:space="0" w:color="009BD8"/>
      </w:tblBorders>
    </w:tblPr>
    <w:tcPr>
      <w:vAlign w:val="center"/>
    </w:tcPr>
    <w:tblStylePr w:type="firstRow">
      <w:pPr>
        <w:jc w:val="center"/>
      </w:pPr>
      <w:rPr>
        <w:rFonts w:ascii="Montserrat Light" w:hAnsi="Montserrat Light"/>
        <w:b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F4F7FC"/>
          <w:insideV w:val="single" w:sz="4" w:space="0" w:color="F4F7FC"/>
        </w:tcBorders>
        <w:shd w:val="clear" w:color="auto" w:fill="009BD8"/>
      </w:tcPr>
    </w:tblStylePr>
    <w:tblStylePr w:type="lastRow">
      <w:rPr>
        <w:rFonts w:ascii="Montserrat Light" w:hAnsi="Montserrat Light"/>
        <w:color w:val="FFFFFF"/>
        <w:sz w:val="20"/>
      </w:rPr>
      <w:tblPr/>
      <w:tcPr>
        <w:shd w:val="clear" w:color="auto" w:fill="009BD8"/>
      </w:tcPr>
    </w:tblStylePr>
    <w:tblStylePr w:type="firstCol">
      <w:pPr>
        <w:jc w:val="left"/>
      </w:pPr>
      <w:rPr>
        <w:rFonts w:ascii="Montserrat Light" w:hAnsi="Montserrat Light"/>
        <w:color w:val="FFFFFF"/>
        <w:sz w:val="20"/>
      </w:rPr>
      <w:tblPr/>
      <w:tcPr>
        <w:tcBorders>
          <w:insideH w:val="single" w:sz="4" w:space="0" w:color="F4F7FC"/>
          <w:insideV w:val="single" w:sz="4" w:space="0" w:color="F4F7FC"/>
        </w:tcBorders>
        <w:shd w:val="clear" w:color="auto" w:fill="009BD8"/>
        <w:vAlign w:val="center"/>
      </w:tcPr>
    </w:tblStylePr>
    <w:tblStylePr w:type="lastCol">
      <w:rPr>
        <w:rFonts w:ascii="Montserrat Medium" w:hAnsi="Montserrat Medium"/>
        <w:color w:val="FFFFFF"/>
        <w:sz w:val="18"/>
      </w:rPr>
      <w:tblPr/>
      <w:tcPr>
        <w:tcBorders>
          <w:insideH w:val="single" w:sz="4" w:space="0" w:color="F4F7FC"/>
          <w:insideV w:val="single" w:sz="4" w:space="0" w:color="F4F7FC"/>
        </w:tcBorders>
        <w:shd w:val="clear" w:color="auto" w:fill="009BD8"/>
      </w:tcPr>
    </w:tblStylePr>
    <w:tblStylePr w:type="band2Horz">
      <w:tblPr/>
      <w:tcPr>
        <w:shd w:val="clear" w:color="auto" w:fill="E7EFF8"/>
      </w:tcPr>
    </w:tblStylePr>
  </w:style>
  <w:style w:type="table" w:styleId="TableGridLight">
    <w:name w:val="Grid Table Light"/>
    <w:basedOn w:val="TableNormal"/>
    <w:uiPriority w:val="40"/>
    <w:rsid w:val="00B34EE9"/>
    <w:pPr>
      <w:spacing w:after="0" w:line="240" w:lineRule="auto"/>
    </w:pPr>
    <w:tblPr>
      <w:tblBorders>
        <w:top w:val="single" w:sz="4" w:space="0" w:color="0073A1" w:themeColor="background1" w:themeShade="BF"/>
        <w:left w:val="single" w:sz="4" w:space="0" w:color="0073A1" w:themeColor="background1" w:themeShade="BF"/>
        <w:bottom w:val="single" w:sz="4" w:space="0" w:color="0073A1" w:themeColor="background1" w:themeShade="BF"/>
        <w:right w:val="single" w:sz="4" w:space="0" w:color="0073A1" w:themeColor="background1" w:themeShade="BF"/>
        <w:insideH w:val="single" w:sz="4" w:space="0" w:color="0073A1" w:themeColor="background1" w:themeShade="BF"/>
        <w:insideV w:val="single" w:sz="4" w:space="0" w:color="0073A1" w:themeColor="background1" w:themeShade="BF"/>
      </w:tblBorders>
    </w:tblPr>
  </w:style>
  <w:style w:type="paragraph" w:customStyle="1" w:styleId="NumberedBody">
    <w:name w:val="Numbered Body"/>
    <w:basedOn w:val="Body"/>
    <w:link w:val="NumberedBodyChar"/>
    <w:qFormat/>
    <w:rsid w:val="006C0DF2"/>
    <w:pPr>
      <w:numPr>
        <w:numId w:val="24"/>
      </w:numPr>
      <w:ind w:left="0" w:hanging="357"/>
    </w:pPr>
  </w:style>
  <w:style w:type="character" w:customStyle="1" w:styleId="NumberedBodyChar">
    <w:name w:val="Numbered Body Char"/>
    <w:basedOn w:val="BodyChar"/>
    <w:link w:val="NumberedBody"/>
    <w:rsid w:val="006C0DF2"/>
    <w:rPr>
      <w:rFonts w:ascii="Montserrat Light" w:hAnsi="Montserrat Light" w:cs="Arial"/>
      <w:color w:val="000000"/>
      <w:sz w:val="18"/>
      <w:szCs w:val="18"/>
    </w:rPr>
  </w:style>
  <w:style w:type="paragraph" w:customStyle="1" w:styleId="BulletLevel3">
    <w:name w:val="Bullet Level 3"/>
    <w:basedOn w:val="BulletLevel2"/>
    <w:qFormat/>
    <w:rsid w:val="00DE7DB7"/>
    <w:pPr>
      <w:numPr>
        <w:numId w:val="28"/>
      </w:numPr>
      <w:ind w:left="1071" w:hanging="357"/>
    </w:pPr>
  </w:style>
  <w:style w:type="paragraph" w:customStyle="1" w:styleId="BulletLevel4">
    <w:name w:val="Bullet Level 4"/>
    <w:basedOn w:val="BulletLevel3"/>
    <w:qFormat/>
    <w:rsid w:val="00FB5A1B"/>
    <w:pPr>
      <w:numPr>
        <w:numId w:val="29"/>
      </w:numPr>
      <w:ind w:left="1434" w:hanging="357"/>
    </w:pPr>
  </w:style>
  <w:style w:type="table" w:customStyle="1" w:styleId="NewTechmodalTable1">
    <w:name w:val="New Techmodal Table1"/>
    <w:basedOn w:val="TableNormal"/>
    <w:uiPriority w:val="99"/>
    <w:rsid w:val="003A0696"/>
    <w:pPr>
      <w:spacing w:before="0" w:after="0" w:line="240" w:lineRule="auto"/>
      <w:jc w:val="center"/>
    </w:pPr>
    <w:rPr>
      <w:rFonts w:ascii="Montserrat Light" w:hAnsi="Montserrat Light" w:cs="Arial"/>
      <w:color w:val="000000"/>
      <w:sz w:val="18"/>
      <w:szCs w:val="18"/>
    </w:rPr>
    <w:tblPr>
      <w:tblStyleRowBandSize w:val="1"/>
      <w:tblBorders>
        <w:top w:val="single" w:sz="4" w:space="0" w:color="009BD8"/>
        <w:left w:val="single" w:sz="4" w:space="0" w:color="009BD8"/>
        <w:bottom w:val="single" w:sz="4" w:space="0" w:color="009BD8"/>
        <w:right w:val="single" w:sz="4" w:space="0" w:color="009BD8"/>
        <w:insideH w:val="single" w:sz="4" w:space="0" w:color="009BD8"/>
        <w:insideV w:val="single" w:sz="4" w:space="0" w:color="009BD8"/>
      </w:tblBorders>
    </w:tblPr>
    <w:tcPr>
      <w:vAlign w:val="center"/>
    </w:tcPr>
    <w:tblStylePr w:type="firstRow">
      <w:pPr>
        <w:jc w:val="center"/>
      </w:pPr>
      <w:rPr>
        <w:rFonts w:ascii="Montserrat Light" w:hAnsi="Montserrat Light"/>
        <w:b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F4F7FC"/>
          <w:insideV w:val="single" w:sz="4" w:space="0" w:color="F4F7FC"/>
        </w:tcBorders>
        <w:shd w:val="clear" w:color="auto" w:fill="009BD8"/>
      </w:tcPr>
    </w:tblStylePr>
    <w:tblStylePr w:type="lastRow">
      <w:rPr>
        <w:rFonts w:ascii="Montserrat Light" w:hAnsi="Montserrat Light"/>
        <w:color w:val="FFFFFF"/>
        <w:sz w:val="20"/>
      </w:rPr>
      <w:tblPr/>
      <w:tcPr>
        <w:shd w:val="clear" w:color="auto" w:fill="009BD8"/>
      </w:tcPr>
    </w:tblStylePr>
    <w:tblStylePr w:type="firstCol">
      <w:pPr>
        <w:jc w:val="left"/>
      </w:pPr>
      <w:rPr>
        <w:rFonts w:ascii="Montserrat Light" w:hAnsi="Montserrat Light"/>
        <w:color w:val="FFFFFF"/>
        <w:sz w:val="20"/>
      </w:rPr>
      <w:tblPr/>
      <w:tcPr>
        <w:tcBorders>
          <w:insideH w:val="single" w:sz="4" w:space="0" w:color="F4F7FC"/>
          <w:insideV w:val="single" w:sz="4" w:space="0" w:color="F4F7FC"/>
        </w:tcBorders>
        <w:shd w:val="clear" w:color="auto" w:fill="009BD8"/>
        <w:vAlign w:val="center"/>
      </w:tcPr>
    </w:tblStylePr>
    <w:tblStylePr w:type="lastCol">
      <w:rPr>
        <w:rFonts w:ascii="Montserrat Medium" w:hAnsi="Montserrat Medium"/>
        <w:color w:val="FFFFFF"/>
        <w:sz w:val="18"/>
      </w:rPr>
      <w:tblPr/>
      <w:tcPr>
        <w:tcBorders>
          <w:insideH w:val="single" w:sz="4" w:space="0" w:color="F4F7FC"/>
          <w:insideV w:val="single" w:sz="4" w:space="0" w:color="F4F7FC"/>
        </w:tcBorders>
        <w:shd w:val="clear" w:color="auto" w:fill="009BD8"/>
      </w:tcPr>
    </w:tblStylePr>
    <w:tblStylePr w:type="band2Horz">
      <w:tblPr/>
      <w:tcPr>
        <w:shd w:val="clear" w:color="auto" w:fill="E7EF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74BF383E6B421486B2E4DE1CE7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DFFA5-4B9E-4D85-9535-0ED41C96290A}"/>
      </w:docPartPr>
      <w:docPartBody>
        <w:p w:rsidR="00790F90" w:rsidRDefault="001352A6">
          <w:pPr>
            <w:pStyle w:val="8574BF383E6B421486B2E4DE1CE76FEF"/>
          </w:pPr>
          <w:r w:rsidRPr="00AF3773">
            <w:rPr>
              <w:rStyle w:val="PlaceholderText"/>
            </w:rPr>
            <w:t>[Title]</w:t>
          </w:r>
        </w:p>
      </w:docPartBody>
    </w:docPart>
    <w:docPart>
      <w:docPartPr>
        <w:name w:val="A65E1AF42AD24CBA91F9C1FE1111D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31C0F-EF93-478E-AE17-A3C977783CCC}"/>
      </w:docPartPr>
      <w:docPartBody>
        <w:p w:rsidR="00790F90" w:rsidRDefault="001352A6">
          <w:pPr>
            <w:pStyle w:val="A65E1AF42AD24CBA91F9C1FE1111D1E1"/>
          </w:pPr>
          <w:r w:rsidRPr="007A4303">
            <w:rPr>
              <w:rStyle w:val="PlaceholderText"/>
            </w:rPr>
            <w:t>[Subject]</w:t>
          </w:r>
        </w:p>
      </w:docPartBody>
    </w:docPart>
    <w:docPart>
      <w:docPartPr>
        <w:name w:val="72DA55161C744398957A1520B8B85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467D4-5BAF-4535-9B0B-AA85DD45BBC0}"/>
      </w:docPartPr>
      <w:docPartBody>
        <w:p w:rsidR="00790F90" w:rsidRDefault="001352A6">
          <w:pPr>
            <w:pStyle w:val="72DA55161C744398957A1520B8B8596E"/>
          </w:pPr>
          <w:r w:rsidRPr="00232CA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alibri"/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A6"/>
    <w:rsid w:val="001352A6"/>
    <w:rsid w:val="00790F90"/>
    <w:rsid w:val="007D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574BF383E6B421486B2E4DE1CE76FEF">
    <w:name w:val="8574BF383E6B421486B2E4DE1CE76FEF"/>
  </w:style>
  <w:style w:type="paragraph" w:customStyle="1" w:styleId="A65E1AF42AD24CBA91F9C1FE1111D1E1">
    <w:name w:val="A65E1AF42AD24CBA91F9C1FE1111D1E1"/>
  </w:style>
  <w:style w:type="paragraph" w:customStyle="1" w:styleId="72DA55161C744398957A1520B8B8596E">
    <w:name w:val="72DA55161C744398957A1520B8B85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eathered">
  <a:themeElements>
    <a:clrScheme name="Techmodal Colour Palette">
      <a:dk1>
        <a:sysClr val="windowText" lastClr="000000"/>
      </a:dk1>
      <a:lt1>
        <a:srgbClr val="009BD8"/>
      </a:lt1>
      <a:dk2>
        <a:srgbClr val="000000"/>
      </a:dk2>
      <a:lt2>
        <a:srgbClr val="FFFFFF"/>
      </a:lt2>
      <a:accent1>
        <a:srgbClr val="009BD8"/>
      </a:accent1>
      <a:accent2>
        <a:srgbClr val="EC7B00"/>
      </a:accent2>
      <a:accent3>
        <a:srgbClr val="5F9D42"/>
      </a:accent3>
      <a:accent4>
        <a:srgbClr val="EA7A69"/>
      </a:accent4>
      <a:accent5>
        <a:srgbClr val="7B97DA"/>
      </a:accent5>
      <a:accent6>
        <a:srgbClr val="30B39D"/>
      </a:accent6>
      <a:hlink>
        <a:srgbClr val="009BD8"/>
      </a:hlink>
      <a:folHlink>
        <a:srgbClr val="EC7B0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 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7C1D7D48E2D4BB115E80489016080" ma:contentTypeVersion="9" ma:contentTypeDescription="Create a new document." ma:contentTypeScope="" ma:versionID="b75d3a545c6c0d500b58a9498ddd25df">
  <xsd:schema xmlns:xsd="http://www.w3.org/2001/XMLSchema" xmlns:xs="http://www.w3.org/2001/XMLSchema" xmlns:p="http://schemas.microsoft.com/office/2006/metadata/properties" xmlns:ns2="ac3ab685-7aba-413c-b070-ae8d815a4a8a" xmlns:ns3="c2524f59-cf5b-430b-a0bb-9690c39582ad" targetNamespace="http://schemas.microsoft.com/office/2006/metadata/properties" ma:root="true" ma:fieldsID="47b1f8dc04cced450b659edd55568f4c" ns2:_="" ns3:_="">
    <xsd:import namespace="ac3ab685-7aba-413c-b070-ae8d815a4a8a"/>
    <xsd:import namespace="c2524f59-cf5b-430b-a0bb-9690c39582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Pic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ab685-7aba-413c-b070-ae8d815a4a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24f59-cf5b-430b-a0bb-9690c3958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ic" ma:index="17" nillable="true" ma:displayName="Pic" ma:description="Required for Virtual Reception App" ma:format="Image" ma:internalName="Pic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c3ab685-7aba-413c-b070-ae8d815a4a8a">
      <UserInfo>
        <DisplayName/>
        <AccountId xsi:nil="true"/>
        <AccountType/>
      </UserInfo>
    </SharedWithUsers>
    <Pic xmlns="c2524f59-cf5b-430b-a0bb-9690c39582ad">
      <Url xsi:nil="true"/>
      <Description xsi:nil="true"/>
    </Pic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67A1E-EE58-420F-8531-0E301112C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ab685-7aba-413c-b070-ae8d815a4a8a"/>
    <ds:schemaRef ds:uri="c2524f59-cf5b-430b-a0bb-9690c3958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4AA63F-DED0-459A-BA0D-E0962C0DB96A}">
  <ds:schemaRefs>
    <ds:schemaRef ds:uri="http://schemas.microsoft.com/office/2006/metadata/properties"/>
    <ds:schemaRef ds:uri="http://schemas.microsoft.com/office/infopath/2007/PartnerControls"/>
    <ds:schemaRef ds:uri="ac3ab685-7aba-413c-b070-ae8d815a4a8a"/>
    <ds:schemaRef ds:uri="c2524f59-cf5b-430b-a0bb-9690c39582ad"/>
  </ds:schemaRefs>
</ds:datastoreItem>
</file>

<file path=customXml/itemProps4.xml><?xml version="1.0" encoding="utf-8"?>
<ds:datastoreItem xmlns:ds="http://schemas.openxmlformats.org/officeDocument/2006/customXml" ds:itemID="{1D8AA7CD-72D6-47EC-98AA-FEBDE598082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4C96C97-F0AD-4C76-B5BB-312D8FA9B7F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49CF14D-3A54-43ED-A761-2DB396284B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[Report title goes here]</vt:lpstr>
    </vt:vector>
  </TitlesOfParts>
  <Company>A Techmodal report prepared for nchq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Analyst Interview Assessment</dc:title>
  <dc:subject>Sep 2023</dc:subject>
  <dc:creator>Sam Proctor</dc:creator>
  <cp:keywords/>
  <dc:description/>
  <cp:lastModifiedBy>Richard Pasco</cp:lastModifiedBy>
  <cp:revision>16</cp:revision>
  <cp:lastPrinted>2018-10-31T09:55:00Z</cp:lastPrinted>
  <dcterms:created xsi:type="dcterms:W3CDTF">2023-08-23T09:29:00Z</dcterms:created>
  <dcterms:modified xsi:type="dcterms:W3CDTF">2023-08-23T15:05:00Z</dcterms:modified>
  <cp:contentStatus>[Document classification or sensitivity goes here]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0x0101003687C1D7D48E2D4BB115E80489016080</vt:lpwstr>
  </property>
  <property fmtid="{D5CDD505-2E9C-101B-9397-08002B2CF9AE}" pid="3" name="Category">
    <vt:lpwstr>Templates</vt:lpwstr>
  </property>
  <property fmtid="{D5CDD505-2E9C-101B-9397-08002B2CF9AE}" pid="4" name="_DocHome">
    <vt:i4>-1786919426</vt:i4>
  </property>
  <property fmtid="{D5CDD505-2E9C-101B-9397-08002B2CF9AE}" pid="5" name="AuthorIds_UIVersion_512">
    <vt:lpwstr>12</vt:lpwstr>
  </property>
  <property fmtid="{D5CDD505-2E9C-101B-9397-08002B2CF9AE}" pid="6" name="Order">
    <vt:r8>187567700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