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6"/>
        <w:bidi w:val="0"/>
        <w:spacing w:lineRule="auto" w:line="240"/>
        <w:jc w:val="center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Ministry of education and science of Ukraine</w:t>
      </w:r>
    </w:p>
    <w:p>
      <w:pPr>
        <w:pStyle w:val="Style16"/>
        <w:bidi w:val="0"/>
        <w:spacing w:lineRule="auto" w:line="240"/>
        <w:jc w:val="center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National Technical University of Ukraine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 xml:space="preserve"> “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Igor Sikorsky Kyiv Polytechnical Institute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”</w:t>
      </w:r>
    </w:p>
    <w:p>
      <w:pPr>
        <w:pStyle w:val="Normal"/>
        <w:keepNext w:val="false"/>
        <w:keepLines w:val="false"/>
        <w:widowControl/>
        <w:bidi w:val="0"/>
        <w:jc w:val="center"/>
        <w:rPr/>
      </w:pPr>
      <w:r>
        <w:rPr>
          <w:rFonts w:eastAsia="Geometria" w:cs="Times New Roman Regular" w:ascii="Times New Roman Regular" w:hAnsi="Times New Roman Regular"/>
          <w:b w:val="false"/>
          <w:bCs/>
          <w:i w:val="false"/>
          <w:iCs w:val="false"/>
          <w:caps w:val="false"/>
          <w:smallCaps w:val="false"/>
          <w:color w:val="222222"/>
          <w:spacing w:val="0"/>
          <w:kern w:val="0"/>
          <w:sz w:val="28"/>
          <w:szCs w:val="28"/>
          <w:shd w:fill="FFFFFF" w:val="clear"/>
          <w:lang w:val="en-US" w:eastAsia="zh-CN" w:bidi="ar"/>
        </w:rPr>
        <w:t>Educational and Scientific Institute</w:t>
        <w:br/>
        <w:t>of Atomic and Thermal Energy</w:t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center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Department DCE</w:t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Normal"/>
        <w:keepNext w:val="false"/>
        <w:keepLines w:val="false"/>
        <w:widowControl/>
        <w:bidi w:val="0"/>
        <w:spacing w:lineRule="auto" w:line="240"/>
        <w:jc w:val="center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Calculation Graphical Work</w:t>
      </w:r>
    </w:p>
    <w:p>
      <w:pPr>
        <w:pStyle w:val="Normal"/>
        <w:keepNext w:val="false"/>
        <w:keepLines w:val="false"/>
        <w:widowControl/>
        <w:bidi w:val="0"/>
        <w:spacing w:lineRule="auto" w:line="240"/>
        <w:jc w:val="center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credit module:</w:t>
      </w:r>
    </w:p>
    <w:p>
      <w:pPr>
        <w:pStyle w:val="Normal"/>
        <w:keepNext w:val="false"/>
        <w:keepLines w:val="false"/>
        <w:widowControl/>
        <w:bidi w:val="0"/>
        <w:spacing w:lineRule="auto" w:line="240"/>
        <w:jc w:val="center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 xml:space="preserve"> “</w:t>
      </w:r>
      <w:r>
        <w:rPr>
          <w:rFonts w:eastAsia="SimSun" w:cs="Times New Roman Regular" w:ascii="Times New Roman Regular" w:hAnsi="Times New Roman Regular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8"/>
          <w:szCs w:val="28"/>
          <w:shd w:fill="FFFFFF" w:val="clear"/>
          <w:lang w:val="en-US" w:eastAsia="zh-CN" w:bidi="ar"/>
        </w:rPr>
        <w:t>Visualisation of graphical and geometrical information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”</w:t>
      </w:r>
    </w:p>
    <w:p>
      <w:pPr>
        <w:pStyle w:val="Style16"/>
        <w:bidi w:val="0"/>
        <w:spacing w:lineRule="auto" w:line="240"/>
        <w:jc w:val="both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  <w:lang w:val="en-US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Variant 16</w:t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right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right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Done by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:</w:t>
      </w:r>
    </w:p>
    <w:p>
      <w:pPr>
        <w:pStyle w:val="Style16"/>
        <w:bidi w:val="0"/>
        <w:spacing w:lineRule="auto" w:line="240"/>
        <w:jc w:val="right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 xml:space="preserve">student of 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1-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st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 xml:space="preserve"> 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course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, ІАТЕ</w:t>
      </w:r>
    </w:p>
    <w:p>
      <w:pPr>
        <w:pStyle w:val="Style16"/>
        <w:bidi w:val="0"/>
        <w:spacing w:lineRule="auto" w:line="240"/>
        <w:jc w:val="right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group TR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-42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mp</w:t>
      </w:r>
    </w:p>
    <w:p>
      <w:pPr>
        <w:pStyle w:val="Style16"/>
        <w:bidi w:val="0"/>
        <w:spacing w:lineRule="auto" w:line="240"/>
        <w:jc w:val="right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  <w:lang w:val="en-US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Topalova O.E.</w:t>
      </w:r>
    </w:p>
    <w:p>
      <w:pPr>
        <w:pStyle w:val="Style16"/>
        <w:bidi w:val="0"/>
        <w:spacing w:lineRule="auto" w:line="240"/>
        <w:jc w:val="right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  <w:lang w:val="en-US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right"/>
        <w:rPr/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Verified by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:</w:t>
      </w:r>
    </w:p>
    <w:p>
      <w:pPr>
        <w:pStyle w:val="Normal"/>
        <w:keepNext w:val="false"/>
        <w:keepLines w:val="false"/>
        <w:widowControl/>
        <w:bidi w:val="0"/>
        <w:spacing w:lineRule="auto" w:line="240"/>
        <w:ind w:left="2880" w:firstLine="720"/>
        <w:jc w:val="right"/>
        <w:rPr/>
      </w:pPr>
      <w:r>
        <w:rPr>
          <w:rFonts w:eastAsia="SimSun" w:cs="Times New Roman Regular" w:ascii="Times New Roman Regular" w:hAnsi="Times New Roman Regular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8"/>
          <w:szCs w:val="28"/>
          <w:shd w:fill="FFFFFF" w:val="clear"/>
          <w:lang w:val="en-US" w:eastAsia="zh-CN" w:bidi="ar"/>
        </w:rPr>
        <w:t>Demchyshin A.A</w:t>
      </w:r>
    </w:p>
    <w:p>
      <w:pPr>
        <w:pStyle w:val="Normal"/>
        <w:keepNext w:val="false"/>
        <w:keepLines w:val="false"/>
        <w:widowControl/>
        <w:bidi w:val="0"/>
        <w:spacing w:lineRule="auto" w:line="240"/>
        <w:ind w:left="2880" w:firstLine="720"/>
        <w:jc w:val="right"/>
        <w:rPr/>
      </w:pPr>
      <w:r>
        <w:rPr>
          <w:rFonts w:eastAsia="SimSun" w:cs="Times New Roman Regular" w:ascii="Times New Roman Regular" w:hAnsi="Times New Roman Regular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8"/>
          <w:szCs w:val="28"/>
          <w:shd w:fill="FFFFFF" w:val="clear"/>
          <w:lang w:val="en-US" w:eastAsia="zh-CN" w:bidi="ar"/>
        </w:rPr>
        <w:t xml:space="preserve"> </w:t>
      </w:r>
      <w:r>
        <w:rPr>
          <w:rFonts w:eastAsia="SimSun" w:cs="Times New Roman Regular" w:ascii="Times New Roman Regular" w:hAnsi="Times New Roman Regular"/>
          <w:b w:val="false"/>
          <w:bCs w:val="false"/>
          <w:i w:val="false"/>
          <w:iCs w:val="false"/>
          <w:caps w:val="false"/>
          <w:smallCaps w:val="false"/>
          <w:color w:val="auto"/>
          <w:spacing w:val="0"/>
          <w:kern w:val="0"/>
          <w:sz w:val="28"/>
          <w:szCs w:val="28"/>
          <w:shd w:fill="FFFFFF" w:val="clear"/>
          <w:lang w:val="en-US" w:eastAsia="zh-CN" w:bidi="ar"/>
        </w:rPr>
        <w:t>Kalenyk A.S</w:t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</w:r>
    </w:p>
    <w:p>
      <w:pPr>
        <w:pStyle w:val="Style16"/>
        <w:bidi w:val="0"/>
        <w:spacing w:lineRule="auto" w:line="240"/>
        <w:jc w:val="center"/>
        <w:rPr/>
      </w:pPr>
      <w:bookmarkStart w:id="0" w:name="_Hlk93536598"/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Kyiv</w:t>
      </w:r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</w:rPr>
        <w:t>– 202</w:t>
      </w:r>
      <w:bookmarkEnd w:id="0"/>
      <w:r>
        <w:rPr>
          <w:rFonts w:cs="Times New Roman Regular" w:ascii="Times New Roman Regular" w:hAnsi="Times New Roman Regular"/>
          <w:b w:val="false"/>
          <w:bCs w:val="false"/>
          <w:color w:val="auto"/>
          <w:sz w:val="28"/>
          <w:szCs w:val="28"/>
          <w:lang w:val="en-US"/>
        </w:rPr>
        <w:t>5</w:t>
      </w:r>
    </w:p>
    <w:p>
      <w:pPr>
        <w:pStyle w:val="Style16"/>
        <w:bidi w:val="0"/>
        <w:spacing w:lineRule="auto" w:line="240"/>
        <w:jc w:val="center"/>
        <w:rPr>
          <w:rFonts w:ascii="Times New Roman Regular" w:hAnsi="Times New Roman Regular" w:cs="Times New Roman Regular"/>
          <w:b w:val="false"/>
          <w:b w:val="false"/>
          <w:bCs w:val="false"/>
          <w:color w:val="auto"/>
          <w:sz w:val="28"/>
          <w:szCs w:val="28"/>
        </w:rPr>
      </w:pPr>
      <w:r>
        <w:rPr/>
      </w:r>
      <w:r>
        <w:br w:type="page"/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Assignment presentation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>
      <w:pPr>
        <w:pStyle w:val="Style16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Share the link to your GIThub repo through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google </w:t>
      </w:r>
      <w:r>
        <w:rPr>
          <w:rFonts w:ascii="Times New Roman" w:hAnsi="Times New Roman"/>
          <w:color w:val="000000"/>
          <w:sz w:val="28"/>
          <w:szCs w:val="28"/>
        </w:rPr>
        <w:t>form.</w:t>
      </w:r>
    </w:p>
    <w:p>
      <w:pPr>
        <w:pStyle w:val="Style16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Make sure the repo contains a paper presenting your assignment.</w:t>
      </w:r>
    </w:p>
    <w:p>
      <w:pPr>
        <w:pStyle w:val="Style16"/>
        <w:numPr>
          <w:ilvl w:val="0"/>
          <w:numId w:val="4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The practical assignment has to reside in a branch named CGW.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Operations on texture coordinates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>
      <w:pPr>
        <w:pStyle w:val="Style16"/>
        <w:numPr>
          <w:ilvl w:val="0"/>
          <w:numId w:val="5"/>
        </w:numPr>
        <w:bidi w:val="0"/>
        <w:spacing w:lineRule="auto" w:line="240"/>
        <w:jc w:val="both"/>
        <w:rPr/>
      </w:pPr>
      <w:r>
        <w:rPr>
          <w:rFonts w:ascii="Times New Roman" w:hAnsi="Times New Roman"/>
          <w:color w:val="000000"/>
          <w:sz w:val="28"/>
          <w:szCs w:val="28"/>
        </w:rPr>
        <w:t>Scale and rotate a texture around a user specified point.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Requirements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>
      <w:pPr>
        <w:pStyle w:val="Style16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Reuse texture mapping from Control task.</w:t>
      </w:r>
    </w:p>
    <w:p>
      <w:pPr>
        <w:pStyle w:val="Style16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Implement texture scaling (texture coordinates) scaling / rotation around user specified point: odd variants implement scaling, even variants implement rotation.</w:t>
      </w:r>
    </w:p>
    <w:p>
      <w:pPr>
        <w:pStyle w:val="Style16"/>
        <w:numPr>
          <w:ilvl w:val="0"/>
          <w:numId w:val="3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It has to be possible to move the point along the surface (u,v) space using a keyboard. E.g. keys A and D move the point along u parameter and keys W and S move the point along v parameter.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Report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: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>Prepare a digital report that holds:</w:t>
      </w:r>
    </w:p>
    <w:p>
      <w:pPr>
        <w:pStyle w:val="Style16"/>
        <w:numPr>
          <w:ilvl w:val="0"/>
          <w:numId w:val="2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title page;</w:t>
      </w:r>
    </w:p>
    <w:p>
      <w:pPr>
        <w:pStyle w:val="Style16"/>
        <w:numPr>
          <w:ilvl w:val="0"/>
          <w:numId w:val="2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chapter describing the task (1 page);</w:t>
      </w:r>
    </w:p>
    <w:p>
      <w:pPr>
        <w:pStyle w:val="Style16"/>
        <w:numPr>
          <w:ilvl w:val="0"/>
          <w:numId w:val="2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chapter describing theory (2 pages);</w:t>
      </w:r>
    </w:p>
    <w:p>
      <w:pPr>
        <w:pStyle w:val="Style16"/>
        <w:numPr>
          <w:ilvl w:val="0"/>
          <w:numId w:val="2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chapter describing the implementation details (2 pages);</w:t>
      </w:r>
    </w:p>
    <w:p>
      <w:pPr>
        <w:pStyle w:val="Style16"/>
        <w:numPr>
          <w:ilvl w:val="0"/>
          <w:numId w:val="2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chapter of user's instruction with screenshots (2 pages);</w:t>
      </w:r>
    </w:p>
    <w:p>
      <w:pPr>
        <w:pStyle w:val="Style16"/>
        <w:numPr>
          <w:ilvl w:val="0"/>
          <w:numId w:val="2"/>
        </w:numPr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a sample of source code (2 pages).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Variant 16: Virich cyclic surface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E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ven variants implement rotation.</w:t>
      </w:r>
      <w:r>
        <w:br w:type="page"/>
      </w:r>
    </w:p>
    <w:p>
      <w:pPr>
        <w:pStyle w:val="Style16"/>
        <w:bidi w:val="0"/>
        <w:spacing w:lineRule="auto" w:line="24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Theor</w:t>
      </w:r>
      <w:r>
        <w:rPr>
          <w:rFonts w:ascii="Times New Roman" w:hAnsi="Times New Roman"/>
          <w:color w:val="000000"/>
          <w:sz w:val="32"/>
          <w:szCs w:val="32"/>
          <w:lang w:val="en-US"/>
        </w:rPr>
        <w:t>y information about rotation in WebGL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2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ab/>
        <w:t>Rotation is one of the fundamental transformations in computer graphics, allowing objects to pivot around a specified axis. In WebGL, a JavaScript API for rendering 2D and 3D graphics, understanding and implementing rotation is essential for creating dynamic and interactive scenes.</w:t>
      </w:r>
    </w:p>
    <w:p>
      <w:pPr>
        <w:pStyle w:val="3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Mathematical Background</w:t>
      </w:r>
    </w:p>
    <w:p>
      <w:pPr>
        <w:pStyle w:val="Style12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Rotation in 3D graphics is typically represented using matrices or quaternions.</w:t>
      </w:r>
    </w:p>
    <w:p>
      <w:pPr>
        <w:pStyle w:val="Style12"/>
        <w:bidi w:val="0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Rotation Matrices</w:t>
      </w:r>
      <w:r>
        <w:rPr>
          <w:rFonts w:ascii="Times New Roman" w:hAnsi="Times New Roman"/>
          <w:sz w:val="28"/>
          <w:szCs w:val="28"/>
        </w:rPr>
        <w:t>: A rotation matrix is a 3x3 or 4x4 matrix that defines how points in space are transformed when rotated around an axis.</w:t>
      </w:r>
    </w:p>
    <w:p>
      <w:pPr>
        <w:pStyle w:val="Style12"/>
        <w:numPr>
          <w:ilvl w:val="1"/>
          <w:numId w:val="13"/>
        </w:numPr>
        <w:tabs>
          <w:tab w:val="clear" w:pos="710"/>
          <w:tab w:val="left" w:pos="1414" w:leader="none"/>
        </w:tabs>
        <w:bidi w:val="0"/>
        <w:ind w:left="1414" w:hanging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 rotation around the X-axis by an angle θ: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[1      0       0      0]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cosθ  -sinθ  0]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sinθ   cosθ  0]</w:t>
      </w:r>
    </w:p>
    <w:p>
      <w:pPr>
        <w:pStyle w:val="Style18"/>
        <w:numPr>
          <w:ilvl w:val="0"/>
          <w:numId w:val="0"/>
        </w:numPr>
        <w:bidi w:val="0"/>
        <w:spacing w:before="0" w:after="283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    0       0      1]</w:t>
      </w:r>
    </w:p>
    <w:p>
      <w:pPr>
        <w:pStyle w:val="Style12"/>
        <w:numPr>
          <w:ilvl w:val="1"/>
          <w:numId w:val="13"/>
        </w:numPr>
        <w:tabs>
          <w:tab w:val="clear" w:pos="710"/>
          <w:tab w:val="left" w:pos="1414" w:leader="none"/>
        </w:tabs>
        <w:bidi w:val="0"/>
        <w:ind w:left="1414" w:hanging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 rotation around the Y-axis: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[cosθ   0  sinθ  0]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     1       0      0]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[-sinθ  0  cosθ  0]</w:t>
      </w:r>
    </w:p>
    <w:p>
      <w:pPr>
        <w:pStyle w:val="Style18"/>
        <w:numPr>
          <w:ilvl w:val="0"/>
          <w:numId w:val="0"/>
        </w:numPr>
        <w:bidi w:val="0"/>
        <w:spacing w:before="0" w:after="283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     0       0      1]</w:t>
      </w:r>
    </w:p>
    <w:p>
      <w:pPr>
        <w:pStyle w:val="Style12"/>
        <w:numPr>
          <w:ilvl w:val="1"/>
          <w:numId w:val="13"/>
        </w:numPr>
        <w:tabs>
          <w:tab w:val="clear" w:pos="710"/>
          <w:tab w:val="left" w:pos="1414" w:leader="none"/>
        </w:tabs>
        <w:bidi w:val="0"/>
        <w:ind w:left="1414" w:hanging="283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For rotation around the Z-axis: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[cosθ  -sinθ  0  0]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[sinθ   cosθ  0  0]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        0      1  0]</w:t>
      </w:r>
    </w:p>
    <w:p>
      <w:pPr>
        <w:pStyle w:val="Style18"/>
        <w:numPr>
          <w:ilvl w:val="0"/>
          <w:numId w:val="0"/>
        </w:numPr>
        <w:bidi w:val="0"/>
        <w:spacing w:before="0" w:after="283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[0          0      0  1]</w:t>
      </w:r>
    </w:p>
    <w:p>
      <w:pPr>
        <w:pStyle w:val="Style12"/>
        <w:bidi w:val="0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Quaternions</w:t>
      </w:r>
      <w:r>
        <w:rPr>
          <w:rFonts w:ascii="Times New Roman" w:hAnsi="Times New Roman"/>
          <w:sz w:val="28"/>
          <w:szCs w:val="28"/>
        </w:rPr>
        <w:t>: Quaternions provide an alternative way to represent rotations, avoiding some problems like gimbal lock that can occur with Euler angles. A quaternion for rotation consists of a scalar and a vector. They are often used in WebGL for smooth interpolations (slerp) between rotations.</w:t>
      </w:r>
    </w:p>
    <w:p>
      <w:pPr>
        <w:pStyle w:val="3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Implementing Rotation in WebGL</w:t>
      </w:r>
    </w:p>
    <w:p>
      <w:pPr>
        <w:pStyle w:val="Style12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WebGL uses the WebGLRenderingContext to interact with the GPU. To implement rotation, developers typically use GLSL shaders alongside JavaScript. The key steps are:</w:t>
      </w:r>
    </w:p>
    <w:p>
      <w:pPr>
        <w:pStyle w:val="Style12"/>
        <w:numPr>
          <w:ilvl w:val="0"/>
          <w:numId w:val="14"/>
        </w:numPr>
        <w:tabs>
          <w:tab w:val="clear" w:pos="710"/>
          <w:tab w:val="left" w:pos="707" w:leader="none"/>
        </w:tabs>
        <w:bidi w:val="0"/>
        <w:ind w:left="707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Define the Rotation Matrix</w:t>
      </w:r>
      <w:r>
        <w:rPr>
          <w:rFonts w:ascii="Times New Roman" w:hAnsi="Times New Roman"/>
          <w:sz w:val="28"/>
          <w:szCs w:val="28"/>
        </w:rPr>
        <w:t>: In JavaScript, create a rotation matrix using libraries like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gl-matrix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or manually compute the matrix. Example with gl-matrix: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const mat4 = glMatrix.mat4;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let rotationMatrix = mat4.create();</w:t>
      </w:r>
    </w:p>
    <w:p>
      <w:pPr>
        <w:pStyle w:val="Style18"/>
        <w:numPr>
          <w:ilvl w:val="0"/>
          <w:numId w:val="0"/>
        </w:numPr>
        <w:bidi w:val="0"/>
        <w:spacing w:before="0" w:after="283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mat4.rotate(rotationMatrix, rotationMatrix, angle, [0, 1, 0]); // Rotate around Y-axis</w:t>
      </w:r>
    </w:p>
    <w:p>
      <w:pPr>
        <w:pStyle w:val="Style12"/>
        <w:numPr>
          <w:ilvl w:val="0"/>
          <w:numId w:val="14"/>
        </w:numPr>
        <w:tabs>
          <w:tab w:val="clear" w:pos="710"/>
          <w:tab w:val="left" w:pos="707" w:leader="none"/>
        </w:tabs>
        <w:bidi w:val="0"/>
        <w:ind w:left="707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Pass the Matrix to the Shader</w:t>
      </w:r>
      <w:r>
        <w:rPr>
          <w:rFonts w:ascii="Times New Roman" w:hAnsi="Times New Roman"/>
          <w:sz w:val="28"/>
          <w:szCs w:val="28"/>
        </w:rPr>
        <w:t>: Use WebGL’s uniform variables to pass the rotation matrix to the vertex shader.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const uRotationMatrix = gl.getUniformLocation(program, "uRotationMatrix");</w:t>
      </w:r>
    </w:p>
    <w:p>
      <w:pPr>
        <w:pStyle w:val="Style18"/>
        <w:numPr>
          <w:ilvl w:val="0"/>
          <w:numId w:val="0"/>
        </w:numPr>
        <w:bidi w:val="0"/>
        <w:spacing w:before="0" w:after="283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gl.uniformMatrix4fv(uRotationMatrix, false, rotationMatrix);</w:t>
      </w:r>
    </w:p>
    <w:p>
      <w:pPr>
        <w:pStyle w:val="Style12"/>
        <w:numPr>
          <w:ilvl w:val="0"/>
          <w:numId w:val="14"/>
        </w:numPr>
        <w:tabs>
          <w:tab w:val="clear" w:pos="710"/>
          <w:tab w:val="left" w:pos="707" w:leader="none"/>
        </w:tabs>
        <w:bidi w:val="0"/>
        <w:ind w:left="707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Apply the Rotation in the Shader</w:t>
      </w:r>
      <w:r>
        <w:rPr>
          <w:rFonts w:ascii="Times New Roman" w:hAnsi="Times New Roman"/>
          <w:sz w:val="28"/>
          <w:szCs w:val="28"/>
        </w:rPr>
        <w:t>: Multiply the vertex position by the rotation matrix in the vertex shader.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attribute vec4 aPosition;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uniform mat4 uRotationMatrix;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void main() {</w:t>
      </w:r>
    </w:p>
    <w:p>
      <w:pPr>
        <w:pStyle w:val="Style18"/>
        <w:numPr>
          <w:ilvl w:val="0"/>
          <w:numId w:val="0"/>
        </w:numPr>
        <w:bidi w:val="0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 xml:space="preserve">    </w:t>
      </w:r>
      <w:r>
        <w:rPr>
          <w:rStyle w:val="Style8"/>
          <w:rFonts w:ascii="Times New Roman" w:hAnsi="Times New Roman"/>
          <w:sz w:val="28"/>
          <w:szCs w:val="28"/>
        </w:rPr>
        <w:t>gl_Position = uRotationMatrix * aPosition;</w:t>
      </w:r>
    </w:p>
    <w:p>
      <w:pPr>
        <w:pStyle w:val="Style18"/>
        <w:numPr>
          <w:ilvl w:val="0"/>
          <w:numId w:val="0"/>
        </w:numPr>
        <w:bidi w:val="0"/>
        <w:spacing w:before="0" w:after="283"/>
        <w:ind w:left="1414" w:hanging="0"/>
        <w:jc w:val="left"/>
        <w:rPr/>
      </w:pPr>
      <w:r>
        <w:rPr>
          <w:rStyle w:val="Style8"/>
          <w:rFonts w:ascii="Times New Roman" w:hAnsi="Times New Roman"/>
          <w:sz w:val="28"/>
          <w:szCs w:val="28"/>
        </w:rPr>
        <w:t>}</w:t>
      </w:r>
    </w:p>
    <w:p>
      <w:pPr>
        <w:pStyle w:val="3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Practical Considerations</w:t>
      </w:r>
    </w:p>
    <w:p>
      <w:pPr>
        <w:pStyle w:val="Style12"/>
        <w:numPr>
          <w:ilvl w:val="0"/>
          <w:numId w:val="15"/>
        </w:numPr>
        <w:tabs>
          <w:tab w:val="clear" w:pos="710"/>
          <w:tab w:val="left" w:pos="707" w:leader="none"/>
        </w:tabs>
        <w:bidi w:val="0"/>
        <w:ind w:left="707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Order of Transformations</w:t>
      </w:r>
      <w:r>
        <w:rPr>
          <w:rFonts w:ascii="Times New Roman" w:hAnsi="Times New Roman"/>
          <w:sz w:val="28"/>
          <w:szCs w:val="28"/>
        </w:rPr>
        <w:t>: When combining transformations (e.g., translation, scaling, rotation), the order matters. Typically, rotation is applied after scaling and before translation.</w:t>
      </w:r>
    </w:p>
    <w:p>
      <w:pPr>
        <w:pStyle w:val="Style12"/>
        <w:numPr>
          <w:ilvl w:val="0"/>
          <w:numId w:val="15"/>
        </w:numPr>
        <w:tabs>
          <w:tab w:val="clear" w:pos="710"/>
          <w:tab w:val="left" w:pos="707" w:leader="none"/>
        </w:tabs>
        <w:bidi w:val="0"/>
        <w:ind w:left="707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Animating Rotation</w:t>
      </w:r>
      <w:r>
        <w:rPr>
          <w:rFonts w:ascii="Times New Roman" w:hAnsi="Times New Roman"/>
          <w:sz w:val="28"/>
          <w:szCs w:val="28"/>
        </w:rPr>
        <w:t xml:space="preserve">: To create animations, increment the rotation angle over time using JavaScript’s </w:t>
      </w:r>
      <w:r>
        <w:rPr>
          <w:rStyle w:val="Style8"/>
          <w:rFonts w:ascii="Times New Roman" w:hAnsi="Times New Roman"/>
          <w:sz w:val="28"/>
          <w:szCs w:val="28"/>
        </w:rPr>
        <w:t>requestAnimationFrame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Style12"/>
        <w:numPr>
          <w:ilvl w:val="0"/>
          <w:numId w:val="15"/>
        </w:numPr>
        <w:tabs>
          <w:tab w:val="clear" w:pos="710"/>
          <w:tab w:val="left" w:pos="707" w:leader="none"/>
        </w:tabs>
        <w:bidi w:val="0"/>
        <w:ind w:left="707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Performance Optimization</w:t>
      </w:r>
      <w:r>
        <w:rPr>
          <w:rFonts w:ascii="Times New Roman" w:hAnsi="Times New Roman"/>
          <w:sz w:val="28"/>
          <w:szCs w:val="28"/>
        </w:rPr>
        <w:t>: Minimize matrix computations by reusing results where possible. Use shaders efficiently to offload computations to the GPU.</w:t>
      </w:r>
      <w:r>
        <w:br w:type="page"/>
      </w:r>
    </w:p>
    <w:p>
      <w:pPr>
        <w:pStyle w:val="Style16"/>
        <w:bidi w:val="0"/>
        <w:spacing w:lineRule="auto" w:line="36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The implementation details</w:t>
      </w:r>
    </w:p>
    <w:p>
      <w:pPr>
        <w:pStyle w:val="5"/>
        <w:bidi w:val="0"/>
        <w:spacing w:lineRule="auto" w:line="360"/>
        <w:jc w:val="left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  <w:lang w:val="en-US"/>
        </w:rPr>
        <w:t xml:space="preserve">1.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</w:rPr>
        <w:t>Texture Scaling or Rotation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The transformation of texture coordinates is handled in the vertex shader. The process involves: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/>
          <w:bCs/>
          <w:i w:val="false"/>
          <w:iCs w:val="false"/>
          <w:sz w:val="28"/>
          <w:szCs w:val="28"/>
        </w:rPr>
        <w:tab/>
        <w:t>Translation to the origin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Before applying scaling or rotation, the texture coordinates are shifted such that the reference point (user-specified) aligns with the origin.</w:t>
      </w:r>
    </w:p>
    <w:p>
      <w:pPr>
        <w:pStyle w:val="Style12"/>
        <w:bidi w:val="0"/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mat4 getTranslateMat(vec2 t) {</w:t>
        <w:br/>
        <w:t xml:space="preserve">  return mat4(</w:t>
        <w:br/>
        <w:t xml:space="preserve">    1.0, 0.0, 0.0, t.x, </w:t>
        <w:br/>
        <w:t xml:space="preserve">    0.0, 1.0, 0.0, t.y, </w:t>
        <w:br/>
        <w:t xml:space="preserve">    0.0, 0.0, 1.0, 0.0, </w:t>
        <w:br/>
        <w:t xml:space="preserve">    0.0, 0.0, 0.0, 1.0</w:t>
        <w:br/>
        <w:t xml:space="preserve">  );</w:t>
        <w:br/>
        <w:t>}</w:t>
        <w:br/>
        <w:t>vec4 textureCoordTr = getTranslateMat(-fPoint) * vec4(textureCoords, 0, 1.0);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Transformation (Scaling or Rotation):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Based on the variant, either scaling or rotation is applied: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/>
          <w:bCs/>
          <w:i w:val="false"/>
          <w:iCs w:val="false"/>
          <w:sz w:val="28"/>
          <w:szCs w:val="28"/>
        </w:rPr>
        <w:t>Scaling:</w:t>
      </w:r>
    </w:p>
    <w:p>
      <w:pPr>
        <w:pStyle w:val="Style12"/>
        <w:bidi w:val="0"/>
        <w:spacing w:lineRule="auto" w:line="360"/>
        <w:jc w:val="left"/>
        <w:rPr/>
      </w:pPr>
      <w:r>
        <w:rPr>
          <w:rFonts w:ascii="Times New Roman" w:hAnsi="Times New Roman"/>
          <w:sz w:val="26"/>
          <w:szCs w:val="26"/>
        </w:rPr>
        <w:t>mat4 getTranslateMat(vec2 t) {</w:t>
        <w:br/>
        <w:t xml:space="preserve">  return mat4(</w:t>
        <w:br/>
        <w:t xml:space="preserve">    1.0, 0.0, 0.0, t.x, </w:t>
        <w:br/>
        <w:t xml:space="preserve">    0.0, 1.0, 0.0, t.y, </w:t>
        <w:br/>
        <w:t xml:space="preserve">    0.0, 0.0, 1.0, 0.0, </w:t>
        <w:br/>
        <w:t xml:space="preserve">    0.0, 0.0, 0.0, 1.0</w:t>
        <w:br/>
        <w:t xml:space="preserve">  );</w:t>
        <w:br/>
        <w:t>}</w:t>
        <w:br/>
        <w:t>vec4 textureCoordTr = getTranslateMat(-fPoint) * vec4(textureCoords, 0, 1.0);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/>
          <w:bCs/>
          <w:i w:val="false"/>
          <w:iCs w:val="false"/>
          <w:sz w:val="28"/>
          <w:szCs w:val="28"/>
        </w:rPr>
        <w:t>Rotation:</w:t>
      </w:r>
    </w:p>
    <w:p>
      <w:pPr>
        <w:pStyle w:val="Style18"/>
        <w:bidi w:val="0"/>
        <w:spacing w:lineRule="auto" w:line="360"/>
        <w:jc w:val="left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mat4 getRotationMat(float angle) {</w:t>
        <w:br/>
        <w:t xml:space="preserve">  float s = sin(angle);</w:t>
        <w:br/>
        <w:t xml:space="preserve">  float c = cos(angle);</w:t>
        <w:br/>
        <w:t xml:space="preserve">  return mat4(</w:t>
        <w:br/>
        <w:t xml:space="preserve">    c, -s, 0.0, 0.0,</w:t>
        <w:br/>
        <w:t xml:space="preserve">    s,  c, 0.0, 0.0,</w:t>
        <w:br/>
        <w:t xml:space="preserve">    0.0, 0.0, 1.0, 0.0,</w:t>
        <w:br/>
        <w:t xml:space="preserve">    0.0, 0.0, 0.0, 1.0</w:t>
        <w:br/>
        <w:t xml:space="preserve">  );</w:t>
        <w:br/>
        <w:t>}</w:t>
        <w:br/>
        <w:t>vec4 textureCoordRotate = getRotationMat(fRotation) * textureCoordTr;</w:t>
      </w:r>
    </w:p>
    <w:p>
      <w:pPr>
        <w:pStyle w:val="Style12"/>
        <w:bidi w:val="0"/>
        <w:spacing w:lineRule="auto" w:line="360"/>
        <w:jc w:val="both"/>
        <w:rPr>
          <w:rStyle w:val="Style7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/>
          <w:bCs/>
          <w:i w:val="false"/>
          <w:iCs w:val="false"/>
          <w:sz w:val="28"/>
          <w:szCs w:val="28"/>
        </w:rPr>
        <w:t>Translation Back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The transformed coordinates are shifted back to their original position relative to the reference point.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vec4 textureCoordFinal = getTranslateMat(fPoint) * textureCoordScaled; // Or textureCoordRotate</w:t>
      </w:r>
    </w:p>
    <w:p>
      <w:pPr>
        <w:pStyle w:val="Style18"/>
        <w:numPr>
          <w:ilvl w:val="0"/>
          <w:numId w:val="0"/>
        </w:numPr>
        <w:bidi w:val="0"/>
        <w:spacing w:lineRule="auto" w:line="360" w:before="0" w:after="283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v_textureCoords = vec2(textureCoordFinal);</w:t>
      </w:r>
    </w:p>
    <w:p>
      <w:pPr>
        <w:pStyle w:val="Style12"/>
        <w:bidi w:val="0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These operations ensure that the texture's scaling or rotation happens precisely around the user-defined reference point, creating a smooth and interactive experience.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ab/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  <w:lang w:val="en-US"/>
        </w:rPr>
        <w:t xml:space="preserve">2.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</w:rPr>
        <w:t>Moving the Reference Point</w:t>
      </w:r>
    </w:p>
    <w:p>
      <w:pPr>
        <w:pStyle w:val="Style12"/>
        <w:bidi w:val="0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 xml:space="preserve">The reference point (fPoint) is specified in texture coordinate space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(u, v)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. Users can move it using keyboard inputs, allowing interactive control.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/>
          <w:bCs/>
          <w:i w:val="false"/>
          <w:iCs w:val="false"/>
          <w:sz w:val="28"/>
          <w:szCs w:val="28"/>
        </w:rPr>
        <w:t>Keyboard Handling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window.addEventListener("keydown", (event) =&gt; { 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switch (event.key) {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case 'w': point.v += step; draw(); break; // Move up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case 's': point.v -= step; draw(); break; // Move down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case 'd': point.u += step; draw(); break; // Move right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case 'a': point.u -= step; draw(); break; // Move left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default: break;</w:t>
      </w:r>
    </w:p>
    <w:p>
      <w:pPr>
        <w:pStyle w:val="Style18"/>
        <w:numPr>
          <w:ilvl w:val="0"/>
          <w:numId w:val="0"/>
        </w:numPr>
        <w:bidi w:val="0"/>
        <w:spacing w:lineRule="auto" w:line="360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Style18"/>
        <w:numPr>
          <w:ilvl w:val="0"/>
          <w:numId w:val="0"/>
        </w:numPr>
        <w:bidi w:val="0"/>
        <w:spacing w:lineRule="auto" w:line="360" w:before="0" w:after="283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});</w:t>
      </w:r>
    </w:p>
    <w:p>
      <w:pPr>
        <w:pStyle w:val="Style12"/>
        <w:bidi w:val="0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Here,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point.u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and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point.v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represent the current coordinates of the reference point in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(u, v)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space.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/>
          <w:bCs/>
          <w:i w:val="false"/>
          <w:iCs w:val="false"/>
          <w:sz w:val="28"/>
          <w:szCs w:val="28"/>
        </w:rPr>
        <w:t>Passing the Point to the Shader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The updated coordinates are converted into world space and passed to the shader:</w:t>
      </w:r>
    </w:p>
    <w:p>
      <w:pPr>
        <w:pStyle w:val="Style18"/>
        <w:numPr>
          <w:ilvl w:val="0"/>
          <w:numId w:val="0"/>
        </w:numPr>
        <w:bidi w:val="0"/>
        <w:spacing w:lineRule="auto" w:line="360" w:before="0" w:after="283"/>
        <w:ind w:left="707" w:hanging="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gl.uniform2fv(shProgram.iFPoint, [X(point.u, point.v), Y(point.u, point.v)]);</w:t>
      </w:r>
    </w:p>
    <w:p>
      <w:pPr>
        <w:pStyle w:val="Style18"/>
        <w:bidi w:val="0"/>
        <w:spacing w:lineRule="auto" w:line="360" w:before="0" w:after="283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ab/>
      </w:r>
    </w:p>
    <w:p>
      <w:pPr>
        <w:pStyle w:val="Style18"/>
        <w:bidi w:val="0"/>
        <w:spacing w:lineRule="auto" w:line="360" w:before="0" w:after="283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  <w:lang w:val="en-US"/>
        </w:rPr>
        <w:t xml:space="preserve">3.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</w:rPr>
        <w:t>Dynamic Updates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Each time the reference point or transformation parameters (e.g., scaling factor or rotation angle) are changed, the scene is redrawn:</w:t>
      </w:r>
    </w:p>
    <w:p>
      <w:pPr>
        <w:pStyle w:val="Style18"/>
        <w:bidi w:val="0"/>
        <w:spacing w:lineRule="auto" w:line="36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function draw() { </w:t>
      </w:r>
    </w:p>
    <w:p>
      <w:pPr>
        <w:pStyle w:val="Style18"/>
        <w:bidi w:val="0"/>
        <w:spacing w:lineRule="auto" w:line="36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gl.uniform2fv(shProgram.iFScale, [scaleU, scaleV]);</w:t>
      </w:r>
    </w:p>
    <w:p>
      <w:pPr>
        <w:pStyle w:val="Style18"/>
        <w:bidi w:val="0"/>
        <w:spacing w:lineRule="auto" w:line="36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gl.uniform1f(shProgram.iFRotation, rotationAngle);</w:t>
      </w:r>
    </w:p>
    <w:p>
      <w:pPr>
        <w:pStyle w:val="Style18"/>
        <w:bidi w:val="0"/>
        <w:spacing w:lineRule="auto" w:line="360"/>
        <w:jc w:val="both"/>
        <w:rPr>
          <w:rStyle w:val="Style8"/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/>
      </w:r>
    </w:p>
    <w:p>
      <w:pPr>
        <w:pStyle w:val="Style18"/>
        <w:bidi w:val="0"/>
        <w:spacing w:lineRule="auto" w:line="360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surface.Draw();</w:t>
      </w:r>
    </w:p>
    <w:p>
      <w:pPr>
        <w:pStyle w:val="Style18"/>
        <w:bidi w:val="0"/>
        <w:spacing w:lineRule="auto" w:line="360" w:before="0" w:after="283"/>
        <w:jc w:val="both"/>
        <w:rPr/>
      </w:pP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}</w:t>
      </w:r>
    </w:p>
    <w:p>
      <w:pPr>
        <w:pStyle w:val="Style12"/>
        <w:bidi w:val="0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This ensures that the updates are reflected in real-time, leveraging the GPU for efficient rendering.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ab/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  <w:lang w:val="en-US"/>
        </w:rPr>
        <w:tab/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  <w:lang w:val="en-US"/>
        </w:rPr>
        <w:t xml:space="preserve">4.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32"/>
          <w:szCs w:val="32"/>
        </w:rPr>
        <w:t>Example Workflow</w:t>
      </w:r>
    </w:p>
    <w:p>
      <w:pPr>
        <w:pStyle w:val="Style12"/>
        <w:numPr>
          <w:ilvl w:val="0"/>
          <w:numId w:val="8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user presses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W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or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S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to move the point vertically along the texture.</w:t>
      </w:r>
    </w:p>
    <w:p>
      <w:pPr>
        <w:pStyle w:val="Style12"/>
        <w:numPr>
          <w:ilvl w:val="1"/>
          <w:numId w:val="8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point.v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value is updated in JavaScript.</w:t>
      </w:r>
    </w:p>
    <w:p>
      <w:pPr>
        <w:pStyle w:val="Style12"/>
        <w:numPr>
          <w:ilvl w:val="1"/>
          <w:numId w:val="8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new position is passed to the shader through the uniform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fPoint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.</w:t>
      </w:r>
    </w:p>
    <w:p>
      <w:pPr>
        <w:pStyle w:val="Style12"/>
        <w:numPr>
          <w:ilvl w:val="0"/>
          <w:numId w:val="8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The user adjusts the rotation angle with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Q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and </w:t>
      </w: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E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or scaling factors via UI inputs.</w:t>
      </w:r>
    </w:p>
    <w:p>
      <w:pPr>
        <w:pStyle w:val="Style12"/>
        <w:numPr>
          <w:ilvl w:val="1"/>
          <w:numId w:val="8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Rotation: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rotationAngle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is updated and passed to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fRotation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in the shader.</w:t>
      </w:r>
    </w:p>
    <w:p>
      <w:pPr>
        <w:pStyle w:val="Style12"/>
        <w:numPr>
          <w:ilvl w:val="1"/>
          <w:numId w:val="8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Scaling: Values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scaleU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and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scaleV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are passed to </w:t>
      </w:r>
      <w:r>
        <w:rPr>
          <w:rStyle w:val="Style8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fScale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in the shader.</w:t>
      </w:r>
    </w:p>
    <w:p>
      <w:pPr>
        <w:pStyle w:val="Style12"/>
        <w:numPr>
          <w:ilvl w:val="0"/>
          <w:numId w:val="8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The updated texture mapping is calculated in the shader and displayed instantly.</w:t>
      </w:r>
    </w:p>
    <w:p>
      <w:pPr>
        <w:pStyle w:val="Style12"/>
        <w:numPr>
          <w:ilvl w:val="0"/>
          <w:numId w:val="0"/>
        </w:numPr>
        <w:bidi w:val="0"/>
        <w:spacing w:lineRule="auto" w:line="360"/>
        <w:ind w:left="707" w:hanging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Precision and Smoothness: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The implementation ensures precision by using floating-point arithmetic for transformations. The use of GLSL matrix operations minimizes computation errors, providing smooth results for both scaling and rotation.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Real-Time Performance: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The GPU handles all transformations, making the operations highly efficient. The redraw mechanism in JavaScript ensures minimal latency between user input and visual updates.</w:t>
      </w:r>
    </w:p>
    <w:p>
      <w:pPr>
        <w:pStyle w:val="Style12"/>
        <w:bidi w:val="0"/>
        <w:spacing w:lineRule="auto" w:line="360"/>
        <w:jc w:val="both"/>
        <w:rPr/>
      </w:pPr>
      <w:r>
        <w:rPr>
          <w:rStyle w:val="Style7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Extensibility: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This system can be extended to support additional texture transformations, such as skewing or dynamic mapping, by modifying the shader logic and adding new controls in JavaScript.</w:t>
      </w:r>
      <w:r>
        <w:br w:type="page"/>
      </w:r>
    </w:p>
    <w:p>
      <w:pPr>
        <w:pStyle w:val="Style16"/>
        <w:bidi w:val="0"/>
        <w:spacing w:lineRule="auto" w:line="36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The user's instruction with screenshots</w:t>
      </w:r>
    </w:p>
    <w:p>
      <w:pPr>
        <w:pStyle w:val="3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Step 1: Launch the Program</w:t>
      </w:r>
    </w:p>
    <w:p>
      <w:pPr>
        <w:pStyle w:val="Style12"/>
        <w:numPr>
          <w:ilvl w:val="0"/>
          <w:numId w:val="9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Download the program from the github repository, then o</w:t>
      </w:r>
      <w:r>
        <w:rPr>
          <w:rFonts w:ascii="Times New Roman" w:hAnsi="Times New Roman"/>
          <w:sz w:val="28"/>
          <w:szCs w:val="28"/>
        </w:rPr>
        <w:t>pen the program in your web browser. Ensure WebGL is supported and enabled in your browser settings.</w:t>
      </w:r>
    </w:p>
    <w:p>
      <w:pPr>
        <w:pStyle w:val="Style12"/>
        <w:numPr>
          <w:ilvl w:val="0"/>
          <w:numId w:val="9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 application will display a 3D surface with a texture applied.</w:t>
      </w:r>
    </w:p>
    <w:p>
      <w:pPr>
        <w:pStyle w:val="3"/>
        <w:bidi w:val="0"/>
        <w:spacing w:lineRule="auto" w:line="360"/>
        <w:jc w:val="both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4975" cy="554101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Step 2: Adjust Texture Scaling</w:t>
      </w:r>
    </w:p>
    <w:p>
      <w:pPr>
        <w:pStyle w:val="Style12"/>
        <w:bidi w:val="0"/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To scale the texture around a user-specified point </w:t>
      </w:r>
      <w:r>
        <w:rPr>
          <w:rFonts w:ascii="Times New Roman" w:hAnsi="Times New Roman"/>
          <w:sz w:val="28"/>
          <w:szCs w:val="28"/>
          <w:lang w:val="en-US"/>
        </w:rPr>
        <w:t>u</w:t>
      </w:r>
      <w:r>
        <w:rPr>
          <w:rFonts w:ascii="Times New Roman" w:hAnsi="Times New Roman"/>
          <w:sz w:val="28"/>
          <w:szCs w:val="28"/>
        </w:rPr>
        <w:t>se the input fields labeled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Style w:val="Style7"/>
          <w:rFonts w:ascii="Times New Roman" w:hAnsi="Times New Roman"/>
          <w:b w:val="false"/>
          <w:bCs w:val="false"/>
          <w:sz w:val="28"/>
          <w:szCs w:val="28"/>
        </w:rPr>
        <w:t>"Texture Scale U"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and </w:t>
      </w:r>
      <w:r>
        <w:rPr>
          <w:rStyle w:val="Style7"/>
          <w:rFonts w:ascii="Times New Roman" w:hAnsi="Times New Roman"/>
          <w:b w:val="false"/>
          <w:bCs w:val="false"/>
          <w:sz w:val="28"/>
          <w:szCs w:val="28"/>
        </w:rPr>
        <w:t>"Texture Scale V"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to specify the scaling factors for the horizontal (U) and vertical (V) axes.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2770" cy="5339080"/>
            <wp:effectExtent l="0" t="0" r="0" b="0"/>
            <wp:wrapTopAndBottom/>
            <wp:docPr id="2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77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Step 3: Perform Texture Rotation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rotate the texture around a user-specified point:</w:t>
      </w:r>
    </w:p>
    <w:p>
      <w:pPr>
        <w:pStyle w:val="Style12"/>
        <w:numPr>
          <w:ilvl w:val="0"/>
          <w:numId w:val="10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Use the keyboard to adjust the rotation angle:</w:t>
      </w:r>
    </w:p>
    <w:p>
      <w:pPr>
        <w:pStyle w:val="Style12"/>
        <w:numPr>
          <w:ilvl w:val="1"/>
          <w:numId w:val="10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Press </w:t>
      </w:r>
      <w:r>
        <w:rPr>
          <w:rStyle w:val="Style7"/>
          <w:rFonts w:ascii="Times New Roman" w:hAnsi="Times New Roman"/>
          <w:sz w:val="28"/>
          <w:szCs w:val="28"/>
        </w:rPr>
        <w:t>Q</w:t>
      </w:r>
      <w:r>
        <w:rPr>
          <w:rFonts w:ascii="Times New Roman" w:hAnsi="Times New Roman"/>
          <w:sz w:val="28"/>
          <w:szCs w:val="28"/>
        </w:rPr>
        <w:t xml:space="preserve"> to rotate counterclockwise.</w:t>
      </w:r>
    </w:p>
    <w:p>
      <w:pPr>
        <w:pStyle w:val="Style12"/>
        <w:numPr>
          <w:ilvl w:val="1"/>
          <w:numId w:val="10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Press </w:t>
      </w:r>
      <w:r>
        <w:rPr>
          <w:rStyle w:val="Style7"/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 xml:space="preserve"> to rotate clockwise.</w:t>
      </w:r>
    </w:p>
    <w:p>
      <w:pPr>
        <w:pStyle w:val="Style12"/>
        <w:numPr>
          <w:ilvl w:val="0"/>
          <w:numId w:val="10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/>
      </w:pPr>
      <w:r>
        <w:rPr>
          <w:rFonts w:ascii="Times New Roman" w:hAnsi="Times New Roman"/>
          <w:sz w:val="28"/>
          <w:szCs w:val="28"/>
        </w:rPr>
        <w:t xml:space="preserve">Observe how the texture rotates around the reference point specified in </w:t>
      </w:r>
      <w:r>
        <w:rPr>
          <w:rStyle w:val="Style8"/>
          <w:rFonts w:ascii="Times New Roman" w:hAnsi="Times New Roman"/>
          <w:sz w:val="28"/>
          <w:szCs w:val="28"/>
        </w:rPr>
        <w:t>(u, v)</w:t>
      </w:r>
      <w:r>
        <w:rPr>
          <w:rFonts w:ascii="Times New Roman" w:hAnsi="Times New Roman"/>
          <w:sz w:val="28"/>
          <w:szCs w:val="28"/>
        </w:rPr>
        <w:t xml:space="preserve"> space.</w:t>
      </w:r>
    </w:p>
    <w:p>
      <w:pPr>
        <w:pStyle w:val="3"/>
        <w:bidi w:val="0"/>
        <w:spacing w:lineRule="auto" w:line="360"/>
        <w:jc w:val="both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9310" cy="470090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Step 4: Move the Reference Point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shift the reference point along the surface:</w:t>
      </w:r>
    </w:p>
    <w:p>
      <w:pPr>
        <w:pStyle w:val="Style12"/>
        <w:numPr>
          <w:ilvl w:val="0"/>
          <w:numId w:val="11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</w:t>
      </w:r>
      <w:r>
        <w:rPr>
          <w:rFonts w:ascii="Times New Roman" w:hAnsi="Times New Roman"/>
          <w:sz w:val="28"/>
          <w:szCs w:val="28"/>
          <w:lang w:val="en-US"/>
        </w:rPr>
        <w:t>age of</w:t>
      </w:r>
      <w:r>
        <w:rPr>
          <w:rFonts w:ascii="Times New Roman" w:hAnsi="Times New Roman"/>
          <w:sz w:val="28"/>
          <w:szCs w:val="28"/>
        </w:rPr>
        <w:t xml:space="preserve"> the following keys:</w:t>
      </w:r>
    </w:p>
    <w:p>
      <w:pPr>
        <w:pStyle w:val="Style12"/>
        <w:numPr>
          <w:ilvl w:val="1"/>
          <w:numId w:val="11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W</w:t>
      </w:r>
      <w:r>
        <w:rPr>
          <w:rFonts w:ascii="Times New Roman" w:hAnsi="Times New Roman"/>
          <w:sz w:val="28"/>
          <w:szCs w:val="28"/>
        </w:rPr>
        <w:t xml:space="preserve">: Move the point upward (increase </w:t>
      </w:r>
      <w:r>
        <w:rPr>
          <w:rStyle w:val="Style8"/>
          <w:rFonts w:ascii="Times New Roman" w:hAnsi="Times New Roman"/>
          <w:sz w:val="28"/>
          <w:szCs w:val="28"/>
        </w:rPr>
        <w:t>v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Style12"/>
        <w:numPr>
          <w:ilvl w:val="1"/>
          <w:numId w:val="11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 xml:space="preserve">: Move the point downward (decrease </w:t>
      </w:r>
      <w:r>
        <w:rPr>
          <w:rStyle w:val="Style8"/>
          <w:rFonts w:ascii="Times New Roman" w:hAnsi="Times New Roman"/>
          <w:sz w:val="28"/>
          <w:szCs w:val="28"/>
        </w:rPr>
        <w:t>v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Style12"/>
        <w:numPr>
          <w:ilvl w:val="1"/>
          <w:numId w:val="11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: Move the point leftward (decrease </w:t>
      </w:r>
      <w:r>
        <w:rPr>
          <w:rStyle w:val="Style8"/>
          <w:rFonts w:ascii="Times New Roman" w:hAnsi="Times New Roman"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Style12"/>
        <w:numPr>
          <w:ilvl w:val="1"/>
          <w:numId w:val="11"/>
        </w:numPr>
        <w:tabs>
          <w:tab w:val="clear" w:pos="710"/>
          <w:tab w:val="left" w:pos="1414" w:leader="none"/>
        </w:tabs>
        <w:bidi w:val="0"/>
        <w:spacing w:lineRule="auto" w:line="360"/>
        <w:ind w:left="1414" w:hanging="283"/>
        <w:jc w:val="both"/>
        <w:rPr/>
      </w:pPr>
      <w:r>
        <w:rPr>
          <w:rStyle w:val="Style7"/>
          <w:rFonts w:ascii="Times New Roman" w:hAnsi="Times New Roman"/>
          <w:sz w:val="28"/>
          <w:szCs w:val="28"/>
        </w:rPr>
        <w:t>D</w:t>
      </w:r>
      <w:r>
        <w:rPr>
          <w:rFonts w:ascii="Times New Roman" w:hAnsi="Times New Roman"/>
          <w:sz w:val="28"/>
          <w:szCs w:val="28"/>
        </w:rPr>
        <w:t xml:space="preserve">: Move the point rightward (increase </w:t>
      </w:r>
      <w:r>
        <w:rPr>
          <w:rStyle w:val="Style8"/>
          <w:rFonts w:ascii="Times New Roman" w:hAnsi="Times New Roman"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Style12"/>
        <w:numPr>
          <w:ilvl w:val="0"/>
          <w:numId w:val="11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/>
      </w:pPr>
      <w:r>
        <w:rPr>
          <w:rFonts w:ascii="Times New Roman" w:hAnsi="Times New Roman"/>
          <w:sz w:val="28"/>
          <w:szCs w:val="28"/>
        </w:rPr>
        <w:t>The point acts as the center for scaling or rotation, so any transformations will adjust relative to the new location.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9940" cy="4655185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4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Step 5: Experiment with Dynamic Updates</w:t>
      </w:r>
    </w:p>
    <w:p>
      <w:pPr>
        <w:pStyle w:val="Style12"/>
        <w:numPr>
          <w:ilvl w:val="0"/>
          <w:numId w:val="12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Combine scaling and rotation transformations to observe the combined effect.</w:t>
      </w:r>
    </w:p>
    <w:p>
      <w:pPr>
        <w:pStyle w:val="Style12"/>
        <w:numPr>
          <w:ilvl w:val="0"/>
          <w:numId w:val="12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Adjust the reference point position dynamically during transformations.</w:t>
      </w:r>
    </w:p>
    <w:p>
      <w:pPr>
        <w:pStyle w:val="Style12"/>
        <w:numPr>
          <w:ilvl w:val="0"/>
          <w:numId w:val="12"/>
        </w:numPr>
        <w:tabs>
          <w:tab w:val="clear" w:pos="710"/>
          <w:tab w:val="left" w:pos="707" w:leader="none"/>
        </w:tabs>
        <w:bidi w:val="0"/>
        <w:spacing w:lineRule="auto" w:line="360"/>
        <w:ind w:left="707" w:hanging="283"/>
        <w:jc w:val="both"/>
        <w:rPr/>
      </w:pPr>
      <w:r>
        <w:rPr>
          <w:rFonts w:ascii="Times New Roman" w:hAnsi="Times New Roman"/>
          <w:sz w:val="28"/>
          <w:szCs w:val="28"/>
        </w:rPr>
        <w:t>Experiment with different scaling factors and rotation angles to better understand the program's capabilities.</w:t>
      </w:r>
      <w:r>
        <w:rPr>
          <w:rStyle w:val="Style9"/>
          <w:rFonts w:ascii="Times New Roman" w:hAnsi="Times New Roman"/>
          <w:sz w:val="28"/>
          <w:szCs w:val="28"/>
        </w:rPr>
        <w:t xml:space="preserve"> </w:t>
      </w:r>
    </w:p>
    <w:p>
      <w:pPr>
        <w:pStyle w:val="Style12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If you encounter any issues, ensure your browser supports WebGL and that your graphics drivers are up-to-date, </w:t>
      </w:r>
      <w:r>
        <w:rPr>
          <w:rFonts w:ascii="Times New Roman" w:hAnsi="Times New Roman"/>
          <w:sz w:val="28"/>
          <w:szCs w:val="28"/>
          <w:lang w:val="en-US"/>
        </w:rPr>
        <w:t xml:space="preserve">also ensure you using Live server while </w:t>
      </w:r>
      <w:r>
        <w:rPr>
          <w:rFonts w:ascii="Times New Roman" w:hAnsi="Times New Roman"/>
          <w:sz w:val="28"/>
          <w:szCs w:val="28"/>
          <w:lang w:val="en-US"/>
        </w:rPr>
        <w:t>working with program</w:t>
      </w:r>
      <w:r>
        <w:rPr>
          <w:rFonts w:ascii="Times New Roman" w:hAnsi="Times New Roman"/>
          <w:sz w:val="28"/>
          <w:szCs w:val="28"/>
        </w:rPr>
        <w:t>. By following these steps, you can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experience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the program's functionality for manipulating textures dynamically on a 3D surface.</w:t>
      </w:r>
    </w:p>
    <w:p>
      <w:pPr>
        <w:pStyle w:val="Style16"/>
        <w:bidi w:val="0"/>
        <w:spacing w:lineRule="auto" w:line="240"/>
        <w:jc w:val="left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  <w:r>
        <w:br w:type="page"/>
      </w:r>
    </w:p>
    <w:p>
      <w:pPr>
        <w:pStyle w:val="Style16"/>
        <w:bidi w:val="0"/>
        <w:spacing w:lineRule="auto" w:line="240"/>
        <w:jc w:val="center"/>
        <w:rPr>
          <w:rFonts w:ascii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hAnsi="Times New Roman"/>
          <w:color w:val="000000"/>
          <w:sz w:val="32"/>
          <w:szCs w:val="32"/>
          <w:lang w:val="en-US"/>
        </w:rPr>
        <w:t>Code sample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// Vertex shader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const vertexShaderSource = `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attribute vec3 vertex;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attribute vec3 normal;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attribute vec2 textureCoords;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mat4 wInverseTranspose;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mat4 wMatrix;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vec3 LightWorldPosition;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vec3 ViewWorldPosition;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mat4 ModelViewProjectionMatrix;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vec2 fPoint;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float fRotation;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vec3 v_surfaceToView;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vec3 v_surfaceToLight;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vec3 v_normal;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vec2 v_textureCoords;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mat4 getRotationMat(float angle) {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float s = sin(angle);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float c = cos(angle);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return mat4(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c, -s, 0.0, 0.0,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s,  c, 0.0, 0.0,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0.0, 0.0, 1.0, 0.0,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0.0, 0.0, 0.0, 1.0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}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mat4 getTranslateMat(vec2 t) {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return mat4(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1.0, 0.0, 0.0, t.x,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0.0, 1.0, 0.0, t.y,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0.0, 0.0, 1.0, 0.0,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0.0, 0.0, 0.0, 1.0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}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void main() {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gl_Position = ModelViewProjectionMatrix * vec4(vertex, 1.0);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vec3 surfaceWorldPosition = (wMatrix * vec4(vertex, 1.0)).xyz;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v_surfaceToLight = LightWorldPosition - surfaceWorldPosition;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v_surfaceToView = ViewWorldPosition - surfaceWorldPosition;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v_normal = mat3(wInverseTranspose) * normal;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mat4 rotationMat = getRotationMat(fRotation);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mat4 translateMat = getTranslateMat(-fPoint);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mat4 translateBackMat = getTranslateMat(fPoint);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vec4 textureCoordTr = translateMat * vec4(textureCoords, 0, 0);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vec4 textureCoordRotate = rotationMat * textureCoordTr;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vec4 textureCoordTrBack = translateBackMat * textureCoordRotate;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v_textureCoords = vec2(textureCoordTrBack);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}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`;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// Fragment shader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const fragmentShaderSource = `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#ifdef GL_FRAGMENT_PRECISION_HIGH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precision highp float;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#else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precision mediump float;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#endif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vec4 color;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vec3 lightDir;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uniform sampler2D tmu;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vec3 v_surfaceToView;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vec3 v_surfaceToLight;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vec3 v_normal;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varying vec2 v_textureCoords;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void main() {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float shininess = 100.0;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vec3 normal = normalize(v_normal);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vec3 surfaceToLightDirection = normalize(v_surfaceToLight);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vec3 surfaceToViewDirection = normalize(v_surfaceToView);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vec3 halfVector = normalize(surfaceToLightDirection + surfaceToViewDirection);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float dotDir = dot(surfaceToLightDirection, -lightDir);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float light = dot(normal, surfaceToLightDirection);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float specular = 0.0;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if (light &gt; 0.0) {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specular = pow(dot(normal, halfVector), shininess);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}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vec4 texture = texture2D(tmu, v_textureCoords);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gl_FragColor = texture * color;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gl_FragColor.rgb *= light;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gl_FragColor.rgb += specular;</w:t>
      </w:r>
    </w:p>
    <w:p>
      <w:pPr>
        <w:pStyle w:val="Style16"/>
        <w:bidi w:val="0"/>
        <w:spacing w:lineRule="auto" w:line="24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}`;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 Regular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3">
      <w:start w:val="1"/>
      <w:pStyle w:val="4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4">
      <w:start w:val="1"/>
      <w:pStyle w:val="5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5">
      <w:start w:val="1"/>
      <w:pStyle w:val="6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6">
      <w:start w:val="1"/>
      <w:pStyle w:val="7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7">
      <w:start w:val="1"/>
      <w:pStyle w:val="8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  <w:lvl w:ilvl="8">
      <w:start w:val="1"/>
      <w:pStyle w:val="9"/>
      <w:numFmt w:val="none"/>
      <w:suff w:val="nothing"/>
      <w:lvlText w:val=""/>
      <w:lvlJc w:val="left"/>
      <w:pPr>
        <w:tabs>
          <w:tab w:val="num" w:pos="360"/>
        </w:tabs>
        <w:ind w:left="36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1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en-US" w:eastAsia="zh-CN" w:bidi="hi-IN"/>
    </w:rPr>
  </w:style>
  <w:style w:type="paragraph" w:styleId="1">
    <w:name w:val="Heading 1"/>
    <w:basedOn w:val="Style11"/>
    <w:next w:val="Style12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1"/>
    <w:next w:val="Style12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11"/>
    <w:next w:val="Style12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paragraph" w:styleId="4">
    <w:name w:val="Heading 4"/>
    <w:basedOn w:val="Style11"/>
    <w:next w:val="Style12"/>
    <w:qFormat/>
    <w:pPr>
      <w:spacing w:before="120" w:after="120"/>
      <w:outlineLvl w:val="3"/>
    </w:pPr>
    <w:rPr>
      <w:rFonts w:ascii="Liberation Serif" w:hAnsi="Liberation Serif" w:eastAsia="NSimSun" w:cs="Arial Unicode MS"/>
      <w:b/>
      <w:bCs/>
      <w:sz w:val="24"/>
      <w:szCs w:val="24"/>
    </w:rPr>
  </w:style>
  <w:style w:type="paragraph" w:styleId="5">
    <w:name w:val="Heading 5"/>
    <w:basedOn w:val="Style11"/>
    <w:next w:val="Style12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Style11"/>
    <w:next w:val="Style12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Style11"/>
    <w:next w:val="Style12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8">
    <w:name w:val="Heading 8"/>
    <w:basedOn w:val="Style11"/>
    <w:next w:val="Style12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9">
    <w:name w:val="Heading 9"/>
    <w:basedOn w:val="Style11"/>
    <w:next w:val="Style12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Style5">
    <w:name w:val="Маркеры списка"/>
    <w:qFormat/>
    <w:rPr>
      <w:rFonts w:ascii="OpenSymbol" w:hAnsi="OpenSymbol" w:eastAsia="OpenSymbol" w:cs="OpenSymbol"/>
    </w:rPr>
  </w:style>
  <w:style w:type="character" w:styleId="Style6">
    <w:name w:val="Символ нумерации"/>
    <w:qFormat/>
    <w:rPr/>
  </w:style>
  <w:style w:type="character" w:styleId="Style7">
    <w:name w:val="Выделение жирным"/>
    <w:qFormat/>
    <w:rPr>
      <w:b/>
      <w:bCs/>
    </w:rPr>
  </w:style>
  <w:style w:type="character" w:styleId="Style8">
    <w:name w:val="Исходный текст"/>
    <w:qFormat/>
    <w:rPr>
      <w:rFonts w:ascii="Liberation Mono" w:hAnsi="Liberation Mono" w:eastAsia="NSimSun" w:cs="Liberation Mono"/>
    </w:rPr>
  </w:style>
  <w:style w:type="character" w:styleId="Style9">
    <w:name w:val="Выделение"/>
    <w:qFormat/>
    <w:rPr>
      <w:i/>
      <w:iCs/>
    </w:rPr>
  </w:style>
  <w:style w:type="character" w:styleId="Style10">
    <w:name w:val="Интернет-ссылка"/>
    <w:rPr>
      <w:color w:val="000080"/>
      <w:u w:val="single"/>
      <w:lang w:val="zxx" w:eastAsia="zxx" w:bidi="zxx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 Unicode M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  <w:style w:type="paragraph" w:styleId="Style16">
    <w:name w:val="Титулка"/>
    <w:basedOn w:val="Normal"/>
    <w:qFormat/>
    <w:pPr>
      <w:jc w:val="center"/>
    </w:pPr>
    <w:rPr/>
  </w:style>
  <w:style w:type="paragraph" w:styleId="Style17">
    <w:name w:val="Горизонтальная линия"/>
    <w:basedOn w:val="Normal"/>
    <w:next w:val="Style12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10">
    <w:name w:val="Заголовок 10"/>
    <w:basedOn w:val="Style11"/>
    <w:next w:val="Style12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LibreOffice/6.3.4.2$Windows_x86 LibreOffice_project/60da17e045e08f1793c57c00ba83cdfce946d0aa</Application>
  <Pages>15</Pages>
  <Words>1787</Words>
  <Characters>10483</Characters>
  <CharactersWithSpaces>12389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2025-01-08T02:24:10Z</dcterms:created>
  <dc:creator/>
  <dc:description/>
  <dc:language>en-US</dc:language>
  <cp:lastModifiedBy/>
  <dcterms:modified xsi:type="dcterms:W3CDTF">2025-01-08T03:43:44Z</dcterms:modified>
  <cp:revision>2</cp:revision>
  <dc:subject/>
  <dc:title/>
</cp:coreProperties>
</file>