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1"/>
      </w:pPr>
      <w:r>
        <w:t>PL/SQL 대량 데이터 배치 처리 (구현)</w:t>
      </w:r>
    </w:p>
    <w:p>
      <w:pPr>
        <w:pStyle w:val="2"/>
      </w:pPr>
      <w:r>
        <w:t>1) 개요</w:t>
      </w:r>
    </w:p>
    <w:p>
      <w:pPr>
        <w:pStyle w:val="3"/>
      </w:pPr>
      <w:r>
        <w:t>① 과제 요구사항</w:t>
      </w:r>
    </w:p>
    <w:p>
      <w:r>
        <w:t>본 Part에서는 현재 시점을 기준으로 신규 주문 100,000건을 생성하는 PL/SQL 프로그램을 구현하였다. 주문 1건은 ORDERS 1건, ORDER_ITEMS 1~3건, SHIPMENTS 1건으로 구성되며, 세 테이블의 입력이 모두 완료된 후 주문 단위로 COMMIT하도록 설계하였다.</w:t>
      </w:r>
    </w:p>
    <w:p>
      <w:r>
        <w:t>배치 데이터에는 기존 CUSTOMERS, PRODUCTS, EMPLOYEES, CORPORATIONS에 실제로 존재하는 키만 사용하여 FK 위반을 방지하였다. 또한 반복 테스트를 위해 배치 실행별 주문 ID 범위를 기록하고, 해당 범위의 데이터만 자식 테이블부터 안전하게 삭제하는 Cleanup 프로시저를 작성하였다.</w:t>
      </w:r>
    </w:p>
    <w:p>
      <w:pPr>
        <w:pStyle w:val="3"/>
      </w:pPr>
      <w:r>
        <w:t>② 구현 범위 및 핵심 결과</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과제 요구사항</w:t>
            </w:r>
          </w:p>
        </w:tc>
        <w:tc>
          <w:tcPr>
            <w:tcW w:type="dxa" w:w="3009"/>
          </w:tcPr>
          <w:p>
            <w:r/>
            <w:r>
              <w:rPr>
                <w:b/>
                <w:sz w:val="19"/>
              </w:rPr>
              <w:t>구현 방식</w:t>
            </w:r>
          </w:p>
        </w:tc>
        <w:tc>
          <w:tcPr>
            <w:tcW w:type="dxa" w:w="3009"/>
          </w:tcPr>
          <w:p>
            <w:r/>
            <w:r>
              <w:rPr>
                <w:b/>
                <w:sz w:val="19"/>
              </w:rPr>
              <w:t>검증 기준</w:t>
            </w:r>
          </w:p>
        </w:tc>
      </w:tr>
      <w:tr>
        <w:tc>
          <w:tcPr>
            <w:tcW w:type="dxa" w:w="3009"/>
          </w:tcPr>
          <w:p>
            <w:r/>
            <w:r>
              <w:rPr>
                <w:sz w:val="19"/>
              </w:rPr>
              <w:t>주문 100,000건 생성</w:t>
            </w:r>
          </w:p>
        </w:tc>
        <w:tc>
          <w:tcPr>
            <w:tcW w:type="dxa" w:w="3009"/>
          </w:tcPr>
          <w:p>
            <w:r/>
            <w:r>
              <w:rPr>
                <w:sz w:val="19"/>
              </w:rPr>
              <w:t>GEN_ORDERS_OPTIMIZED(100000) 실행</w:t>
            </w:r>
          </w:p>
        </w:tc>
        <w:tc>
          <w:tcPr>
            <w:tcW w:type="dxa" w:w="3009"/>
          </w:tcPr>
          <w:p>
            <w:r/>
            <w:r>
              <w:rPr>
                <w:sz w:val="19"/>
              </w:rPr>
              <w:t>BATCH_RUN_LOG.TARGET_CNT=100000, STATUS=DONE</w:t>
            </w:r>
          </w:p>
        </w:tc>
      </w:tr>
      <w:tr>
        <w:tc>
          <w:tcPr>
            <w:tcW w:type="dxa" w:w="3009"/>
          </w:tcPr>
          <w:p>
            <w:r/>
            <w:r>
              <w:rPr>
                <w:sz w:val="19"/>
              </w:rPr>
              <w:t>3개 테이블 입력</w:t>
            </w:r>
          </w:p>
        </w:tc>
        <w:tc>
          <w:tcPr>
            <w:tcW w:type="dxa" w:w="3009"/>
          </w:tcPr>
          <w:p>
            <w:r/>
            <w:r>
              <w:rPr>
                <w:sz w:val="19"/>
              </w:rPr>
              <w:t>주문별 ORDERS → ORDER_ITEMS → SHIPMENTS 순서 입력</w:t>
            </w:r>
          </w:p>
        </w:tc>
        <w:tc>
          <w:tcPr>
            <w:tcW w:type="dxa" w:w="3009"/>
          </w:tcPr>
          <w:p>
            <w:r/>
            <w:r>
              <w:rPr>
                <w:sz w:val="19"/>
              </w:rPr>
              <w:t>ORDERS 100,000 / ORDER_ITEMS 200,000 / SHIPMENTS 100,000</w:t>
            </w:r>
          </w:p>
        </w:tc>
      </w:tr>
      <w:tr>
        <w:tc>
          <w:tcPr>
            <w:tcW w:type="dxa" w:w="3009"/>
          </w:tcPr>
          <w:p>
            <w:r/>
            <w:r>
              <w:rPr>
                <w:sz w:val="19"/>
              </w:rPr>
              <w:t>주문 1건마다 COMMIT</w:t>
            </w:r>
          </w:p>
        </w:tc>
        <w:tc>
          <w:tcPr>
            <w:tcW w:type="dxa" w:w="3009"/>
          </w:tcPr>
          <w:p>
            <w:r/>
            <w:r>
              <w:rPr>
                <w:sz w:val="19"/>
              </w:rPr>
              <w:t>세 테이블 입력 완료 후 반복문 내부 COMMIT</w:t>
            </w:r>
          </w:p>
        </w:tc>
        <w:tc>
          <w:tcPr>
            <w:tcW w:type="dxa" w:w="3009"/>
          </w:tcPr>
          <w:p>
            <w:r/>
            <w:r>
              <w:rPr>
                <w:sz w:val="19"/>
              </w:rPr>
              <w:t>주문 ID별 세 테이블 데이터 존재</w:t>
            </w:r>
          </w:p>
        </w:tc>
      </w:tr>
      <w:tr>
        <w:tc>
          <w:tcPr>
            <w:tcW w:type="dxa" w:w="3009"/>
          </w:tcPr>
          <w:p>
            <w:r/>
            <w:r>
              <w:rPr>
                <w:sz w:val="19"/>
              </w:rPr>
              <w:t>참조무결성 유지</w:t>
            </w:r>
          </w:p>
        </w:tc>
        <w:tc>
          <w:tcPr>
            <w:tcW w:type="dxa" w:w="3009"/>
          </w:tcPr>
          <w:p>
            <w:r/>
            <w:r>
              <w:rPr>
                <w:sz w:val="19"/>
              </w:rPr>
              <w:t>실제 존재하는 고객·상품·사원·배송업체 ID만 선택</w:t>
            </w:r>
          </w:p>
        </w:tc>
        <w:tc>
          <w:tcPr>
            <w:tcW w:type="dxa" w:w="3009"/>
          </w:tcPr>
          <w:p>
            <w:r/>
            <w:r>
              <w:rPr>
                <w:sz w:val="19"/>
              </w:rPr>
              <w:t>고객·사원·상품 참조 오류 0건, 주문·배송 고객 불일치 0건 (배송업체 유형·배송지 순번은 별도 업무규칙으로 추가 확인)</w:t>
            </w:r>
          </w:p>
        </w:tc>
      </w:tr>
      <w:tr>
        <w:tc>
          <w:tcPr>
            <w:tcW w:type="dxa" w:w="3009"/>
          </w:tcPr>
          <w:p>
            <w:r/>
            <w:r>
              <w:rPr>
                <w:sz w:val="19"/>
              </w:rPr>
              <w:t>반복 테스트 데이터 삭제</w:t>
            </w:r>
          </w:p>
        </w:tc>
        <w:tc>
          <w:tcPr>
            <w:tcW w:type="dxa" w:w="3009"/>
          </w:tcPr>
          <w:p>
            <w:r/>
            <w:r>
              <w:rPr>
                <w:sz w:val="19"/>
              </w:rPr>
              <w:t>CLEANUP_BATCH_RUN(p_run_id)</w:t>
            </w:r>
          </w:p>
        </w:tc>
        <w:tc>
          <w:tcPr>
            <w:tcW w:type="dxa" w:w="3009"/>
          </w:tcPr>
          <w:p>
            <w:r/>
            <w:r>
              <w:rPr>
                <w:sz w:val="19"/>
              </w:rPr>
              <w:t>삭제 후 3개 테이블 0건, 실행 로그 유지</w:t>
            </w:r>
          </w:p>
        </w:tc>
      </w:tr>
    </w:tbl>
    <w:p>
      <w:pPr>
        <w:pStyle w:val="a5"/>
        <w:jc w:val="center"/>
      </w:pPr>
      <w:r>
        <w:t>Table 4-</w:t>
      </w:r>
      <w:r>
        <w:fldChar w:fldCharType="begin"/>
      </w:r>
      <w:r>
        <w:instrText xml:space="preserve"> SEQ Table \* ARABIC </w:instrText>
      </w:r>
      <w:r>
        <w:fldChar w:fldCharType="separate"/>
      </w:r>
      <w:r>
        <w:t>1</w:t>
      </w:r>
      <w:r>
        <w:fldChar w:fldCharType="end"/>
      </w:r>
      <w:r>
        <w:t>. 과제 요구사항과 구현 대응 방식</w:t>
      </w:r>
    </w:p>
    <w:p>
      <w:r>
        <w:t>RUN_ID 41을 기준으로 검증한 결과 ORDERS 100,000건, ORDER_ITEMS 200,000건, SHIPMENTS 100,000건이 생성되었다. 고객·사원·상품 참조와 주문·배송 고객 일치는 정상으로 확인되었다. 다만 배송업체 유형 조건과 고객별 배송지 순번은 PK·FK 외의 업무규칙에 해당하며, 별도 검증에서 각각 100,000건과 376건의 불일치가 확인되었다. 이에 본 Part에서는 기본 참조무결성과 주문 구성의 정상 여부를 확인하는 동시에, 현재 구현이 보완해야 할 업무규칙도 함께 정리하였다.</w:t>
      </w:r>
    </w:p>
    <w:p>
      <w:pPr>
        <w:pStyle w:val="2"/>
      </w:pPr>
      <w:r>
        <w:t>2) 방법론</w:t>
      </w:r>
    </w:p>
    <w:p>
      <w:r>
        <w:t>대량 테스트 데이터를 생성할 때는 임의의 숫자를 직접 입력하기보다 기존 기준 테이블에 존재하는 키를 사용하여 참조무결성을 먼저 보장해야 한다. 본 실습에서는 고객·상품·사원·배송업체의 유효 ID를 사전에 확보하고, 주문 단위 트랜잭션과 실행 범위 추적을 중심으로 구현하였다.</w:t>
      </w:r>
    </w:p>
    <w:p>
      <w:r>
        <w:t>집합 기반 SQL은 대량 입력 성능에 유리하지만, 본 과제는 주문 1건의 ORDERS, ORDER_ITEMS, SHIPMENTS 입력을 하나의 트랜잭션으로 확정해야 한다. 따라서 주문별 트랜잭션 경계를 구현하기 위해 PL/SQL 반복 구조를 사용하였다.</w:t>
      </w:r>
    </w:p>
    <w:p>
      <w:r>
        <w:t>대신 커밋 단위와 무관한 기준정보 조회는 BULK COLLECT로 한 번만 수행하였다. 즉 주문 생성 DML은 절차적으로 처리하고, 고객·상품·사원 ID 확보는 집합 기반으로 처리하여 반복 조회 비용을 줄였다.</w:t>
      </w:r>
    </w:p>
    <w:p>
      <w:pPr>
        <w:pStyle w:val="2"/>
      </w:pPr>
      <w:r>
        <w:t>3) 대상 테이블 관계 및 정합성 설계</w:t>
      </w:r>
    </w:p>
    <w:p>
      <w:pPr>
        <w:pStyle w:val="3"/>
      </w:pPr>
      <w:r>
        <w:t>① ORDERS·ORDER_ITEMS·SHIPMENTS 관계</w:t>
      </w:r>
    </w:p>
    <w:p>
      <w:r>
        <w:t>세 테이블의 PK·FK 관계는 Part 1에서 확인한 BO 스키마 구조를 기준으로 하였다.</w:t>
      </w:r>
    </w:p>
    <w:tbl>
      <w:tblPr>
        <w:tblStyle w:val="a4"/>
        <w:tblW w:type="auto" w:w="0"/>
        <w:tblLook w:firstColumn="1" w:firstRow="1" w:lastColumn="0" w:lastRow="0" w:noHBand="0" w:noVBand="1" w:val="04A0"/>
      </w:tblPr>
      <w:tblGrid>
        <w:gridCol w:w="2256"/>
        <w:gridCol w:w="2256"/>
        <w:gridCol w:w="2256"/>
        <w:gridCol w:w="2256"/>
      </w:tblGrid>
      <w:tr>
        <w:tc>
          <w:tcPr>
            <w:tcW w:type="dxa" w:w="2256"/>
          </w:tcPr>
          <w:p>
            <w:r/>
            <w:r>
              <w:rPr>
                <w:b/>
                <w:sz w:val="19"/>
              </w:rPr>
              <w:t>테이블</w:t>
            </w:r>
          </w:p>
        </w:tc>
        <w:tc>
          <w:tcPr>
            <w:tcW w:type="dxa" w:w="2256"/>
          </w:tcPr>
          <w:p>
            <w:r/>
            <w:r>
              <w:rPr>
                <w:b/>
                <w:sz w:val="19"/>
              </w:rPr>
              <w:t>PK</w:t>
            </w:r>
          </w:p>
        </w:tc>
        <w:tc>
          <w:tcPr>
            <w:tcW w:type="dxa" w:w="2256"/>
          </w:tcPr>
          <w:p>
            <w:r/>
            <w:r>
              <w:rPr>
                <w:b/>
                <w:sz w:val="19"/>
              </w:rPr>
              <w:t>주요 FK</w:t>
            </w:r>
          </w:p>
        </w:tc>
        <w:tc>
          <w:tcPr>
            <w:tcW w:type="dxa" w:w="2256"/>
          </w:tcPr>
          <w:p>
            <w:r/>
            <w:r>
              <w:rPr>
                <w:b/>
                <w:sz w:val="19"/>
              </w:rPr>
              <w:t>배치 입력 규칙</w:t>
            </w:r>
          </w:p>
        </w:tc>
      </w:tr>
      <w:tr>
        <w:tc>
          <w:tcPr>
            <w:tcW w:type="dxa" w:w="2256"/>
          </w:tcPr>
          <w:p>
            <w:r/>
            <w:r>
              <w:rPr>
                <w:sz w:val="19"/>
              </w:rPr>
              <w:t>ORDERS</w:t>
            </w:r>
          </w:p>
        </w:tc>
        <w:tc>
          <w:tcPr>
            <w:tcW w:type="dxa" w:w="2256"/>
          </w:tcPr>
          <w:p>
            <w:r/>
            <w:r>
              <w:rPr>
                <w:sz w:val="19"/>
              </w:rPr>
              <w:t>ORDER_ID</w:t>
            </w:r>
          </w:p>
        </w:tc>
        <w:tc>
          <w:tcPr>
            <w:tcW w:type="dxa" w:w="2256"/>
          </w:tcPr>
          <w:p>
            <w:r/>
            <w:r>
              <w:rPr>
                <w:sz w:val="19"/>
              </w:rPr>
              <w:t>CUST_ID→CUSTOMERS / ORDER_RCT_EMP_ID→EMPLOYEES</w:t>
            </w:r>
          </w:p>
        </w:tc>
        <w:tc>
          <w:tcPr>
            <w:tcW w:type="dxa" w:w="2256"/>
          </w:tcPr>
          <w:p>
            <w:r/>
            <w:r>
              <w:rPr>
                <w:sz w:val="19"/>
              </w:rPr>
              <w:t>고객·사원은 기존 유효 ID 사용, ORDER_DT는 실행 시점 사용</w:t>
            </w:r>
          </w:p>
        </w:tc>
      </w:tr>
      <w:tr>
        <w:tc>
          <w:tcPr>
            <w:tcW w:type="dxa" w:w="2256"/>
          </w:tcPr>
          <w:p>
            <w:r/>
            <w:r>
              <w:rPr>
                <w:sz w:val="19"/>
              </w:rPr>
              <w:t>ORDER_ITEMS</w:t>
            </w:r>
          </w:p>
        </w:tc>
        <w:tc>
          <w:tcPr>
            <w:tcW w:type="dxa" w:w="2256"/>
          </w:tcPr>
          <w:p>
            <w:r/>
            <w:r>
              <w:rPr>
                <w:sz w:val="19"/>
              </w:rPr>
              <w:t>ORDER_ID, ORDER_SEQ_ID</w:t>
            </w:r>
          </w:p>
        </w:tc>
        <w:tc>
          <w:tcPr>
            <w:tcW w:type="dxa" w:w="2256"/>
          </w:tcPr>
          <w:p>
            <w:r/>
            <w:r>
              <w:rPr>
                <w:sz w:val="19"/>
              </w:rPr>
              <w:t>ORDER_ID→ORDERS / PRODUCT_ID→PRODUCTS</w:t>
            </w:r>
          </w:p>
        </w:tc>
        <w:tc>
          <w:tcPr>
            <w:tcW w:type="dxa" w:w="2256"/>
          </w:tcPr>
          <w:p>
            <w:r/>
            <w:r>
              <w:rPr>
                <w:sz w:val="19"/>
              </w:rPr>
              <w:t>주문당 1~3건 생성, 유효 PRODUCT_ID 사용</w:t>
            </w:r>
          </w:p>
        </w:tc>
      </w:tr>
      <w:tr>
        <w:tc>
          <w:tcPr>
            <w:tcW w:type="dxa" w:w="2256"/>
          </w:tcPr>
          <w:p>
            <w:r/>
            <w:r>
              <w:rPr>
                <w:sz w:val="19"/>
              </w:rPr>
              <w:t>SHIPMENTS</w:t>
            </w:r>
          </w:p>
        </w:tc>
        <w:tc>
          <w:tcPr>
            <w:tcW w:type="dxa" w:w="2256"/>
          </w:tcPr>
          <w:p>
            <w:r/>
            <w:r>
              <w:rPr>
                <w:sz w:val="19"/>
              </w:rPr>
              <w:t>ORDER_ID</w:t>
            </w:r>
          </w:p>
        </w:tc>
        <w:tc>
          <w:tcPr>
            <w:tcW w:type="dxa" w:w="2256"/>
          </w:tcPr>
          <w:p>
            <w:r/>
            <w:r>
              <w:rPr>
                <w:sz w:val="19"/>
              </w:rPr>
              <w:t>ORDER_ID→ORDERS / CUST_ID→CUSTOMERS / SHIPMENT_CORPORATION_ID→CORPORATIONS</w:t>
            </w:r>
          </w:p>
        </w:tc>
        <w:tc>
          <w:tcPr>
            <w:tcW w:type="dxa" w:w="2256"/>
          </w:tcPr>
          <w:p>
            <w:r/>
            <w:r>
              <w:rPr>
                <w:sz w:val="19"/>
              </w:rPr>
              <w:t>ORDERS와 동일 고객 사용, 배송업체는 CORPORATIONS 실제 ID 사용</w:t>
            </w:r>
          </w:p>
        </w:tc>
      </w:tr>
    </w:tbl>
    <w:p>
      <w:pPr>
        <w:pStyle w:val="a5"/>
        <w:jc w:val="center"/>
      </w:pPr>
      <w:r>
        <w:t>Table 4-</w:t>
      </w:r>
      <w:r>
        <w:fldChar w:fldCharType="begin"/>
      </w:r>
      <w:r>
        <w:instrText xml:space="preserve"> SEQ Table \* ARABIC </w:instrText>
      </w:r>
      <w:r>
        <w:fldChar w:fldCharType="separate"/>
      </w:r>
      <w:r>
        <w:t>2</w:t>
      </w:r>
      <w:r>
        <w:fldChar w:fldCharType="end"/>
      </w:r>
      <w:r>
        <w:t>. 배치 입력 대상 테이블의 키와 참조 관계</w:t>
      </w:r>
    </w:p>
    <w:p>
      <w:pPr>
        <w:pStyle w:val="3"/>
      </w:pPr>
      <w:r>
        <w:t>② 유효 참조키 선택 방식</w:t>
      </w:r>
    </w:p>
    <w:p>
      <w:r>
        <w:t>고객·상품·사원 ID는 각 기준 테이블에 실제로 존재하는 값을 배치 실행 전에 컬렉션으로 적재하고, 반복문에서는 컬렉션 내부의 값만 선택하였다. 이에 따라 고객·상품·사원에 대한 미존재 참조값은 생성되지 않았다.</w:t>
      </w:r>
    </w:p>
    <w:p>
      <w:r>
        <w:t>배송업체 역시 CORPORATIONS의 실제 ID를 참조하여 FK 자체는 유지되었다. 다만 별도 업무규칙 검증 결과, 생성된 100,000건이 CORPORATION_TYPE='3' 조건을 만족하지 않는 것으로 확인되었다. 따라서 현재 구현은 배송업체 FK는 보장하지만 배송업체 유형 조건은 보완이 필요한 상태로 평가하였다.</w:t>
      </w:r>
    </w:p>
    <w:p>
      <w:r>
        <w:t>또한 SHIP_ADDR_ORD_NUM=1은 복합 FK로 강제되지 않으므로 고객별 실제 배송지 순번과의 일치 여부를 별도로 검증하였다. 그 결과 376건의 불일치가 확인되었다. 테스트용 주문가격 역시 별도의 가격 정책을 검증한 값은 아니다.</w:t>
      </w:r>
    </w:p>
    <w:p>
      <w:pPr>
        <w:pStyle w:val="3"/>
      </w:pPr>
      <w:r>
        <w:t>③ 주문 단위 트랜잭션 설계</w:t>
      </w:r>
    </w:p>
    <w:p>
      <w:r>
        <w:t>주문 1건에 해당하는 ORDERS, ORDER_ITEMS, SHIPMENTS 입력을 하나의 트랜잭션 단위로 처리하였다. 세 테이블의 입력이 모두 성공한 경우에만 COMMIT하고, 오류가 발생하면 현재 주문의 미커밋 DML을 ROLLBACK한 뒤 로그 상태를 갱신하도록 구성하였다. 이를 통해 이전 반복에서 정상 커밋된 주문은 유지하고, 실패한 주문의 헤더·상세·배송 데이터가 일부만 남는 현상을 방지하였다.</w:t>
      </w:r>
    </w:p>
    <w:p>
      <w:pPr>
        <w:pStyle w:val="3"/>
      </w:pPr>
      <w:r>
        <w:t>④ 배치 실행 추적 및 삭제 범위 설계</w:t>
      </w:r>
    </w:p>
    <w:p>
      <w:r>
        <w:t>배치 시작 시 BATCH_RUN_LOG에 실행 유형, 목표 건수, 시작 시각을 기록하고, 정상 종료 후 생성된 시작·종료 ORDER_ID와 소요시간을 저장하였다. Cleanup은 이 주문 ID 범위를 이용해 자식 테이블 SHIPMENTS, ORDER_ITEMS를 먼저 삭제하고 부모 테이블 ORDERS를 마지막에 삭제한다. 실행 이력은 성능 비교와 재현 근거로 사용하기 위해 삭제하지 않는다.</w:t>
      </w:r>
    </w:p>
    <w:p>
      <w:r>
        <w:t>주문 ID 범위 기반 Cleanup은 단일 배치 세션에서 각 실행 범위가 겹치지 않는 실습 환경을 전제로 한다. 여러 배치 세션이 동시에 시퀀스를 사용할 수 있는 운영 환경에서는 RUN_ID와 ORDER_ID를 별도로 매핑하는 상세 로그 테이블이 더 안전하다.</w:t>
      </w:r>
    </w:p>
    <w:p>
      <w:pPr>
        <w:pStyle w:val="2"/>
      </w:pPr>
      <w:r>
        <w:t>4) 대량 주문 생성 프로그램 구현</w:t>
      </w:r>
    </w:p>
    <w:p>
      <w:pPr>
        <w:pStyle w:val="3"/>
      </w:pPr>
      <w:r>
        <w:t>① 지원 객체 구성</w:t>
      </w:r>
    </w:p>
    <w:tbl>
      <w:tblPr>
        <w:tblStyle w:val="a4"/>
        <w:tblW w:type="auto" w:w="0"/>
        <w:tblLook w:firstColumn="1" w:firstRow="1" w:lastColumn="0" w:lastRow="0" w:noHBand="0" w:noVBand="1" w:val="04A0"/>
      </w:tblPr>
      <w:tblGrid>
        <w:gridCol w:w="4513"/>
        <w:gridCol w:w="4513"/>
      </w:tblGrid>
      <w:tr>
        <w:tc>
          <w:tcPr>
            <w:tcW w:type="dxa" w:w="4513"/>
          </w:tcPr>
          <w:p>
            <w:r/>
            <w:r>
              <w:rPr>
                <w:b/>
                <w:sz w:val="19"/>
              </w:rPr>
              <w:t>객체</w:t>
            </w:r>
          </w:p>
        </w:tc>
        <w:tc>
          <w:tcPr>
            <w:tcW w:type="dxa" w:w="4513"/>
          </w:tcPr>
          <w:p>
            <w:r/>
            <w:r>
              <w:rPr>
                <w:b/>
                <w:sz w:val="19"/>
              </w:rPr>
              <w:t>역할</w:t>
            </w:r>
          </w:p>
        </w:tc>
      </w:tr>
      <w:tr>
        <w:tc>
          <w:tcPr>
            <w:tcW w:type="dxa" w:w="4513"/>
          </w:tcPr>
          <w:p>
            <w:r/>
            <w:r>
              <w:rPr>
                <w:sz w:val="19"/>
              </w:rPr>
              <w:t>BATCH_RUN_LOG</w:t>
            </w:r>
          </w:p>
        </w:tc>
        <w:tc>
          <w:tcPr>
            <w:tcW w:type="dxa" w:w="4513"/>
          </w:tcPr>
          <w:p>
            <w:r/>
            <w:r>
              <w:rPr>
                <w:sz w:val="19"/>
              </w:rPr>
              <w:t>실행 유형, 대상 건수, 주문 ID 범위, 상태 기록</w:t>
            </w:r>
          </w:p>
        </w:tc>
      </w:tr>
      <w:tr>
        <w:tc>
          <w:tcPr>
            <w:tcW w:type="dxa" w:w="4513"/>
          </w:tcPr>
          <w:p>
            <w:r/>
            <w:r>
              <w:rPr>
                <w:sz w:val="19"/>
              </w:rPr>
              <w:t>ORDER_ID_SEQ</w:t>
            </w:r>
          </w:p>
        </w:tc>
        <w:tc>
          <w:tcPr>
            <w:tcW w:type="dxa" w:w="4513"/>
          </w:tcPr>
          <w:p>
            <w:r/>
            <w:r>
              <w:rPr>
                <w:sz w:val="19"/>
              </w:rPr>
              <w:t>중복 없는 ORDER_ID 생성</w:t>
            </w:r>
          </w:p>
        </w:tc>
      </w:tr>
      <w:tr>
        <w:tc>
          <w:tcPr>
            <w:tcW w:type="dxa" w:w="4513"/>
          </w:tcPr>
          <w:p>
            <w:r/>
            <w:r>
              <w:rPr>
                <w:sz w:val="19"/>
              </w:rPr>
              <w:t>GEN_ORDERS_OPTIMIZED</w:t>
            </w:r>
          </w:p>
        </w:tc>
        <w:tc>
          <w:tcPr>
            <w:tcW w:type="dxa" w:w="4513"/>
          </w:tcPr>
          <w:p>
            <w:r/>
            <w:r>
              <w:rPr>
                <w:sz w:val="19"/>
              </w:rPr>
              <w:t>최종 100,000건 생성 프로시저</w:t>
            </w:r>
          </w:p>
        </w:tc>
      </w:tr>
      <w:tr>
        <w:tc>
          <w:tcPr>
            <w:tcW w:type="dxa" w:w="4513"/>
          </w:tcPr>
          <w:p>
            <w:r/>
            <w:r>
              <w:rPr>
                <w:sz w:val="19"/>
              </w:rPr>
              <w:t>CLEANUP_BATCH_RUN</w:t>
            </w:r>
          </w:p>
        </w:tc>
        <w:tc>
          <w:tcPr>
            <w:tcW w:type="dxa" w:w="4513"/>
          </w:tcPr>
          <w:p>
            <w:r/>
            <w:r>
              <w:rPr>
                <w:sz w:val="19"/>
              </w:rPr>
              <w:t>특정 실행분의 3개 테이블 데이터 삭제</w:t>
            </w:r>
          </w:p>
        </w:tc>
      </w:tr>
    </w:tbl>
    <w:p>
      <w:pPr>
        <w:pStyle w:val="a5"/>
        <w:jc w:val="center"/>
      </w:pPr>
      <w:r>
        <w:t>Table 4-</w:t>
      </w:r>
      <w:r>
        <w:fldChar w:fldCharType="begin"/>
      </w:r>
      <w:r>
        <w:instrText xml:space="preserve"> SEQ Table \* ARABIC </w:instrText>
      </w:r>
      <w:r>
        <w:fldChar w:fldCharType="separate"/>
      </w:r>
      <w:r>
        <w:t>3</w:t>
      </w:r>
      <w:r>
        <w:fldChar w:fldCharType="end"/>
      </w:r>
      <w:r>
        <w:t>. Part 4 배치 지원 객체 구성</w:t>
      </w:r>
    </w:p>
    <w:p>
      <w:r>
        <w:t>GEN_ORDERS_NAIVE와 GEN_ORDERS_PARTIAL은 성능 병목과 개선 기여도를 측정하기 위한 비교용 프로시저이며, 상세 내용은 Part 5에서 다룬다.</w:t>
      </w:r>
    </w:p>
    <w:p>
      <w:pPr>
        <w:spacing w:after="80"/>
        <w:ind w:left="288"/>
        <w:shd w:val="clear" w:fill="F2F3F5"/>
      </w:pPr>
      <w:r>
        <w:rPr>
          <w:rFonts w:ascii="Consolas" w:hAnsi="Consolas" w:eastAsia="Consolas"/>
          <w:sz w:val="19"/>
        </w:rPr>
        <w:t>CREATE TABLE BO.BATCH_RUN_LOG (</w:t>
      </w:r>
      <w:r>
        <w:br/>
      </w:r>
      <w:r>
        <w:rPr>
          <w:rFonts w:ascii="Consolas" w:hAnsi="Consolas" w:eastAsia="Consolas"/>
          <w:sz w:val="19"/>
        </w:rPr>
        <w:t xml:space="preserve">    RUN_ID         NUMBER GENERATED ALWAYS AS IDENTITY,</w:t>
      </w:r>
      <w:r>
        <w:br/>
      </w:r>
      <w:r>
        <w:rPr>
          <w:rFonts w:ascii="Consolas" w:hAnsi="Consolas" w:eastAsia="Consolas"/>
          <w:sz w:val="19"/>
        </w:rPr>
        <w:t xml:space="preserve">    RUN_TYPE       VARCHAR2(20)  NOT NULL,</w:t>
      </w:r>
      <w:r>
        <w:br/>
      </w:r>
      <w:r>
        <w:rPr>
          <w:rFonts w:ascii="Consolas" w:hAnsi="Consolas" w:eastAsia="Consolas"/>
          <w:sz w:val="19"/>
        </w:rPr>
        <w:t xml:space="preserve">    TARGET_CNT     NUMBER        NOT NULL,</w:t>
      </w:r>
      <w:r>
        <w:br/>
      </w:r>
      <w:r>
        <w:rPr>
          <w:rFonts w:ascii="Consolas" w:hAnsi="Consolas" w:eastAsia="Consolas"/>
          <w:sz w:val="19"/>
        </w:rPr>
        <w:t xml:space="preserve">    START_ORDER_ID NUMBER,</w:t>
      </w:r>
      <w:r>
        <w:br/>
      </w:r>
      <w:r>
        <w:rPr>
          <w:rFonts w:ascii="Consolas" w:hAnsi="Consolas" w:eastAsia="Consolas"/>
          <w:sz w:val="19"/>
        </w:rPr>
        <w:t xml:space="preserve">    END_ORDER_ID   NUMBER,</w:t>
      </w:r>
      <w:r>
        <w:br/>
      </w:r>
      <w:r>
        <w:rPr>
          <w:rFonts w:ascii="Consolas" w:hAnsi="Consolas" w:eastAsia="Consolas"/>
          <w:sz w:val="19"/>
        </w:rPr>
        <w:t xml:space="preserve">    START_TS       TIMESTAMP     NOT NULL,</w:t>
      </w:r>
      <w:r>
        <w:br/>
      </w:r>
      <w:r>
        <w:rPr>
          <w:rFonts w:ascii="Consolas" w:hAnsi="Consolas" w:eastAsia="Consolas"/>
          <w:sz w:val="19"/>
        </w:rPr>
        <w:t xml:space="preserve">    END_TS         TIMESTAMP,</w:t>
      </w:r>
      <w:r>
        <w:br/>
      </w:r>
      <w:r>
        <w:rPr>
          <w:rFonts w:ascii="Consolas" w:hAnsi="Consolas" w:eastAsia="Consolas"/>
          <w:sz w:val="19"/>
        </w:rPr>
        <w:t xml:space="preserve">    ELAPSED_SEC    NUMBER,</w:t>
      </w:r>
      <w:r>
        <w:br/>
      </w:r>
      <w:r>
        <w:rPr>
          <w:rFonts w:ascii="Consolas" w:hAnsi="Consolas" w:eastAsia="Consolas"/>
          <w:sz w:val="19"/>
        </w:rPr>
        <w:t xml:space="preserve">    STATUS         VARCHAR2(20)  NOT NULL,</w:t>
      </w:r>
      <w:r>
        <w:br/>
      </w:r>
      <w:r>
        <w:rPr>
          <w:rFonts w:ascii="Consolas" w:hAnsi="Consolas" w:eastAsia="Consolas"/>
          <w:sz w:val="19"/>
        </w:rPr>
        <w:t xml:space="preserve">    ERROR_MSG      VARCHAR2(4000),</w:t>
      </w:r>
      <w:r>
        <w:br/>
      </w:r>
      <w:r>
        <w:rPr>
          <w:rFonts w:ascii="Consolas" w:hAnsi="Consolas" w:eastAsia="Consolas"/>
          <w:sz w:val="19"/>
        </w:rPr>
        <w:t xml:space="preserve">    CONSTRAINT BATCH_RUN_LOG_PK PRIMARY KEY (RUN_ID)</w:t>
      </w:r>
      <w:r>
        <w:br/>
      </w:r>
      <w:r>
        <w:rPr>
          <w:rFonts w:ascii="Consolas" w:hAnsi="Consolas" w:eastAsia="Consolas"/>
          <w:sz w:val="19"/>
        </w:rPr>
        <w:t>);</w:t>
      </w:r>
    </w:p>
    <w:p>
      <w:pPr>
        <w:pStyle w:val="a5"/>
      </w:pPr>
      <w:r>
        <w:t>Code 4-1. 배치 실행 이력 관리를 위한 BATCH_RUN_LOG 정의</w:t>
      </w:r>
    </w:p>
    <w:p>
      <w:r>
        <w:t>BATCH_RUN_LOG는 실행별 목표 건수, 생성 주문번호 범위, 시작·종료 시각, 수행시간, 상태 및 오류 메시지를 기록한다. 전체 객체 생성 및 시퀀스 동기화 코드는 Appendix B-1에 수록한다.</w:t>
      </w:r>
    </w:p>
    <w:p>
      <w:pPr>
        <w:pStyle w:val="3"/>
      </w:pPr>
      <w:r>
        <w:t>② 채번 전략 및 시퀀스 안전성</w:t>
      </w:r>
    </w:p>
    <w:p>
      <w:r>
        <w:t>최종 배치 프로시저는 신규 주문번호 발급에 ORDER_ID_SEQ.NEXTVAL만 사용하였다. 그러나 시퀀스와 테이블의 최대 주문번호는 자동으로 동기화되지 않으므로, 실행 전 두 값을 비교하였다.</w:t>
      </w:r>
    </w:p>
    <w:p>
      <w:r>
        <w:t>점검 결과 ORDERS의 최대 주문번호는 90104482였고 시퀀스의 다음 값은 90104011로 확인되었다. 시퀀스가 기존 데이터보다 471만큼 뒤처져 있어 그대로 실행하면 기존 PK와 충돌할 가능성이 있었다. 이에 증가값을 일시적으로 472로 변경하여 시퀀스를 90104483까지 전진시킨 후 증가값을 다시 1로 복구하였다.</w:t>
      </w:r>
    </w:p>
    <w:p>
      <w:r>
        <w:t>재동기화에 사용된 90104483은 시퀀스 확인 과정에서 소비되었으며, 최종 RUN_ID 41 배치는 90104484부터 시작하였다. 시퀀스 번호에 공백이 발생하는 것은 정상적인 동작이며, 중요한 조건은 신규 값이 기존 최대 주문번호보다 큰 상태를 유지하는 것이다.</w:t>
      </w:r>
    </w:p>
    <w:p>
      <w:pPr>
        <w:jc w:val="center"/>
        <w:shd w:val="clear" w:fill="FBEAE7"/>
      </w:pPr>
      <w:r>
        <w:rPr>
          <w:i/>
          <w:color w:val="B03A2E"/>
          <w:sz w:val="20"/>
        </w:rPr>
        <w:t>［ 7.14 결과 화면 fig4-1_sequence_sync 삽입 — 재동기화 전 MAX 90104482 / SEQ 90104011, 재동기화 후 90104483 ］</w:t>
      </w:r>
    </w:p>
    <w:p>
      <w:pPr>
        <w:pStyle w:val="a5"/>
        <w:jc w:val="center"/>
      </w:pPr>
      <w:r>
        <w:t>Figure 4-</w:t>
      </w:r>
      <w:r>
        <w:fldChar w:fldCharType="begin"/>
      </w:r>
      <w:r>
        <w:instrText xml:space="preserve"> SEQ Figure \* ARABIC </w:instrText>
      </w:r>
      <w:r>
        <w:fldChar w:fldCharType="separate"/>
      </w:r>
      <w:r>
        <w:t>1</w:t>
      </w:r>
      <w:r>
        <w:fldChar w:fldCharType="end"/>
      </w:r>
      <w:r>
        <w:t>. 최종 배치 실행 전 시퀀스 불일치 확인 및 재동기화 결과</w:t>
      </w:r>
    </w:p>
    <w:tbl>
      <w:tblPr>
        <w:tblStyle w:val="a4"/>
        <w:tblW w:type="auto" w:w="0"/>
        <w:tblLook w:firstColumn="1" w:firstRow="1" w:lastColumn="0" w:lastRow="0" w:noHBand="0" w:noVBand="1" w:val="04A0"/>
      </w:tblPr>
      <w:tblGrid>
        <w:gridCol w:w="2256"/>
        <w:gridCol w:w="2256"/>
        <w:gridCol w:w="2256"/>
        <w:gridCol w:w="2256"/>
      </w:tblGrid>
      <w:tr>
        <w:tc>
          <w:tcPr>
            <w:tcW w:type="dxa" w:w="2256"/>
          </w:tcPr>
          <w:p>
            <w:r/>
            <w:r>
              <w:rPr>
                <w:b/>
                <w:sz w:val="19"/>
              </w:rPr>
              <w:t>단계</w:t>
            </w:r>
          </w:p>
        </w:tc>
        <w:tc>
          <w:tcPr>
            <w:tcW w:type="dxa" w:w="2256"/>
          </w:tcPr>
          <w:p>
            <w:r/>
            <w:r>
              <w:rPr>
                <w:b/>
                <w:sz w:val="19"/>
              </w:rPr>
              <w:t>MAX_ORDER_ID</w:t>
            </w:r>
          </w:p>
        </w:tc>
        <w:tc>
          <w:tcPr>
            <w:tcW w:type="dxa" w:w="2256"/>
          </w:tcPr>
          <w:p>
            <w:r/>
            <w:r>
              <w:rPr>
                <w:b/>
                <w:sz w:val="19"/>
              </w:rPr>
              <w:t>시퀀스 값</w:t>
            </w:r>
          </w:p>
        </w:tc>
        <w:tc>
          <w:tcPr>
            <w:tcW w:type="dxa" w:w="2256"/>
          </w:tcPr>
          <w:p>
            <w:r/>
            <w:r>
              <w:rPr>
                <w:b/>
                <w:sz w:val="19"/>
              </w:rPr>
              <w:t>판정</w:t>
            </w:r>
          </w:p>
        </w:tc>
      </w:tr>
      <w:tr>
        <w:tc>
          <w:tcPr>
            <w:tcW w:type="dxa" w:w="2256"/>
          </w:tcPr>
          <w:p>
            <w:r/>
            <w:r>
              <w:rPr>
                <w:sz w:val="19"/>
              </w:rPr>
              <w:t>재동기화 전</w:t>
            </w:r>
          </w:p>
        </w:tc>
        <w:tc>
          <w:tcPr>
            <w:tcW w:type="dxa" w:w="2256"/>
          </w:tcPr>
          <w:p>
            <w:r/>
            <w:r>
              <w:rPr>
                <w:sz w:val="19"/>
              </w:rPr>
              <w:t>90104482</w:t>
            </w:r>
          </w:p>
        </w:tc>
        <w:tc>
          <w:tcPr>
            <w:tcW w:type="dxa" w:w="2256"/>
          </w:tcPr>
          <w:p>
            <w:r/>
            <w:r>
              <w:rPr>
                <w:sz w:val="19"/>
              </w:rPr>
              <w:t>90104011</w:t>
            </w:r>
          </w:p>
        </w:tc>
        <w:tc>
          <w:tcPr>
            <w:tcW w:type="dxa" w:w="2256"/>
          </w:tcPr>
          <w:p>
            <w:r/>
            <w:r>
              <w:rPr>
                <w:sz w:val="19"/>
              </w:rPr>
              <w:t>위험: 기존 PK와 충돌 가능</w:t>
            </w:r>
          </w:p>
        </w:tc>
      </w:tr>
      <w:tr>
        <w:tc>
          <w:tcPr>
            <w:tcW w:type="dxa" w:w="2256"/>
          </w:tcPr>
          <w:p>
            <w:r/>
            <w:r>
              <w:rPr>
                <w:sz w:val="19"/>
              </w:rPr>
              <w:t>재동기화 후</w:t>
            </w:r>
          </w:p>
        </w:tc>
        <w:tc>
          <w:tcPr>
            <w:tcW w:type="dxa" w:w="2256"/>
          </w:tcPr>
          <w:p>
            <w:r/>
            <w:r>
              <w:rPr>
                <w:sz w:val="19"/>
              </w:rPr>
              <w:t>90104482</w:t>
            </w:r>
          </w:p>
        </w:tc>
        <w:tc>
          <w:tcPr>
            <w:tcW w:type="dxa" w:w="2256"/>
          </w:tcPr>
          <w:p>
            <w:r/>
            <w:r>
              <w:rPr>
                <w:sz w:val="19"/>
              </w:rPr>
              <w:t>90104483</w:t>
            </w:r>
          </w:p>
        </w:tc>
        <w:tc>
          <w:tcPr>
            <w:tcW w:type="dxa" w:w="2256"/>
          </w:tcPr>
          <w:p>
            <w:r/>
            <w:r>
              <w:rPr>
                <w:sz w:val="19"/>
              </w:rPr>
              <w:t>정상: 기존 최대값보다 큼</w:t>
            </w:r>
          </w:p>
        </w:tc>
      </w:tr>
      <w:tr>
        <w:tc>
          <w:tcPr>
            <w:tcW w:type="dxa" w:w="2256"/>
          </w:tcPr>
          <w:p>
            <w:r/>
            <w:r>
              <w:rPr>
                <w:sz w:val="19"/>
              </w:rPr>
              <w:t>최종 배치 시작</w:t>
            </w:r>
          </w:p>
        </w:tc>
        <w:tc>
          <w:tcPr>
            <w:tcW w:type="dxa" w:w="2256"/>
          </w:tcPr>
          <w:p>
            <w:r/>
            <w:r>
              <w:rPr>
                <w:sz w:val="19"/>
              </w:rPr>
              <w:t>-</w:t>
            </w:r>
          </w:p>
        </w:tc>
        <w:tc>
          <w:tcPr>
            <w:tcW w:type="dxa" w:w="2256"/>
          </w:tcPr>
          <w:p>
            <w:r/>
            <w:r>
              <w:rPr>
                <w:sz w:val="19"/>
              </w:rPr>
              <w:t>90104484</w:t>
            </w:r>
          </w:p>
        </w:tc>
        <w:tc>
          <w:tcPr>
            <w:tcW w:type="dxa" w:w="2256"/>
          </w:tcPr>
          <w:p>
            <w:r/>
            <w:r>
              <w:rPr>
                <w:sz w:val="19"/>
              </w:rPr>
              <w:t>RUN_ID 41 시작값</w:t>
            </w:r>
          </w:p>
        </w:tc>
      </w:tr>
    </w:tbl>
    <w:p>
      <w:pPr>
        <w:pStyle w:val="3"/>
      </w:pPr>
      <w:r>
        <w:t>③ 최종 배치 프로시저 처리 흐름</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단계</w:t>
            </w:r>
          </w:p>
        </w:tc>
        <w:tc>
          <w:tcPr>
            <w:tcW w:type="dxa" w:w="3009"/>
          </w:tcPr>
          <w:p>
            <w:r/>
            <w:r>
              <w:rPr>
                <w:b/>
                <w:sz w:val="19"/>
              </w:rPr>
              <w:t>처리 내용</w:t>
            </w:r>
          </w:p>
        </w:tc>
        <w:tc>
          <w:tcPr>
            <w:tcW w:type="dxa" w:w="3009"/>
          </w:tcPr>
          <w:p>
            <w:r/>
            <w:r>
              <w:rPr>
                <w:b/>
                <w:sz w:val="19"/>
              </w:rPr>
              <w:t>정합성 목적</w:t>
            </w:r>
          </w:p>
        </w:tc>
      </w:tr>
      <w:tr>
        <w:tc>
          <w:tcPr>
            <w:tcW w:type="dxa" w:w="3009"/>
          </w:tcPr>
          <w:p>
            <w:r/>
            <w:r>
              <w:rPr>
                <w:sz w:val="19"/>
              </w:rPr>
              <w:t>1</w:t>
            </w:r>
          </w:p>
        </w:tc>
        <w:tc>
          <w:tcPr>
            <w:tcW w:type="dxa" w:w="3009"/>
          </w:tcPr>
          <w:p>
            <w:r/>
            <w:r>
              <w:rPr>
                <w:sz w:val="19"/>
              </w:rPr>
              <w:t>유효 고객·상품·사원 ID 컬렉션 적재</w:t>
            </w:r>
          </w:p>
        </w:tc>
        <w:tc>
          <w:tcPr>
            <w:tcW w:type="dxa" w:w="3009"/>
          </w:tcPr>
          <w:p>
            <w:r/>
            <w:r>
              <w:rPr>
                <w:sz w:val="19"/>
              </w:rPr>
              <w:t>존재하지 않는 FK 값 입력 방지</w:t>
            </w:r>
          </w:p>
        </w:tc>
      </w:tr>
      <w:tr>
        <w:tc>
          <w:tcPr>
            <w:tcW w:type="dxa" w:w="3009"/>
          </w:tcPr>
          <w:p>
            <w:r/>
            <w:r>
              <w:rPr>
                <w:sz w:val="19"/>
              </w:rPr>
              <w:t>2</w:t>
            </w:r>
          </w:p>
        </w:tc>
        <w:tc>
          <w:tcPr>
            <w:tcW w:type="dxa" w:w="3009"/>
          </w:tcPr>
          <w:p>
            <w:r/>
            <w:r>
              <w:rPr>
                <w:sz w:val="19"/>
              </w:rPr>
              <w:t>배송업체 ID 확보</w:t>
            </w:r>
          </w:p>
        </w:tc>
        <w:tc>
          <w:tcPr>
            <w:tcW w:type="dxa" w:w="3009"/>
          </w:tcPr>
          <w:p>
            <w:r/>
            <w:r>
              <w:rPr>
                <w:sz w:val="19"/>
              </w:rPr>
              <w:t>배송업체 FK 유지</w:t>
            </w:r>
          </w:p>
        </w:tc>
      </w:tr>
      <w:tr>
        <w:tc>
          <w:tcPr>
            <w:tcW w:type="dxa" w:w="3009"/>
          </w:tcPr>
          <w:p>
            <w:r/>
            <w:r>
              <w:rPr>
                <w:sz w:val="19"/>
              </w:rPr>
              <w:t>3</w:t>
            </w:r>
          </w:p>
        </w:tc>
        <w:tc>
          <w:tcPr>
            <w:tcW w:type="dxa" w:w="3009"/>
          </w:tcPr>
          <w:p>
            <w:r/>
            <w:r>
              <w:rPr>
                <w:sz w:val="19"/>
              </w:rPr>
              <w:t>BATCH_RUN_LOG에 RUNNING 기록</w:t>
            </w:r>
          </w:p>
        </w:tc>
        <w:tc>
          <w:tcPr>
            <w:tcW w:type="dxa" w:w="3009"/>
          </w:tcPr>
          <w:p>
            <w:r/>
            <w:r>
              <w:rPr>
                <w:sz w:val="19"/>
              </w:rPr>
              <w:t>실행 단위 추적</w:t>
            </w:r>
          </w:p>
        </w:tc>
      </w:tr>
      <w:tr>
        <w:tc>
          <w:tcPr>
            <w:tcW w:type="dxa" w:w="3009"/>
          </w:tcPr>
          <w:p>
            <w:r/>
            <w:r>
              <w:rPr>
                <w:sz w:val="19"/>
              </w:rPr>
              <w:t>4</w:t>
            </w:r>
          </w:p>
        </w:tc>
        <w:tc>
          <w:tcPr>
            <w:tcW w:type="dxa" w:w="3009"/>
          </w:tcPr>
          <w:p>
            <w:r/>
            <w:r>
              <w:rPr>
                <w:sz w:val="19"/>
              </w:rPr>
              <w:t>ORDER_ID_SEQ.NEXTVAL 채번</w:t>
            </w:r>
          </w:p>
        </w:tc>
        <w:tc>
          <w:tcPr>
            <w:tcW w:type="dxa" w:w="3009"/>
          </w:tcPr>
          <w:p>
            <w:r/>
            <w:r>
              <w:rPr>
                <w:sz w:val="19"/>
              </w:rPr>
              <w:t>기존 PK와 충돌 방지</w:t>
            </w:r>
          </w:p>
        </w:tc>
      </w:tr>
      <w:tr>
        <w:tc>
          <w:tcPr>
            <w:tcW w:type="dxa" w:w="3009"/>
          </w:tcPr>
          <w:p>
            <w:r/>
            <w:r>
              <w:rPr>
                <w:sz w:val="19"/>
              </w:rPr>
              <w:t>5</w:t>
            </w:r>
          </w:p>
        </w:tc>
        <w:tc>
          <w:tcPr>
            <w:tcW w:type="dxa" w:w="3009"/>
          </w:tcPr>
          <w:p>
            <w:r/>
            <w:r>
              <w:rPr>
                <w:sz w:val="19"/>
              </w:rPr>
              <w:t>ORDERS 1건 입력</w:t>
            </w:r>
          </w:p>
        </w:tc>
        <w:tc>
          <w:tcPr>
            <w:tcW w:type="dxa" w:w="3009"/>
          </w:tcPr>
          <w:p>
            <w:r/>
            <w:r>
              <w:rPr>
                <w:sz w:val="19"/>
              </w:rPr>
              <w:t>주문 헤더 생성</w:t>
            </w:r>
          </w:p>
        </w:tc>
      </w:tr>
      <w:tr>
        <w:tc>
          <w:tcPr>
            <w:tcW w:type="dxa" w:w="3009"/>
          </w:tcPr>
          <w:p>
            <w:r/>
            <w:r>
              <w:rPr>
                <w:sz w:val="19"/>
              </w:rPr>
              <w:t>6</w:t>
            </w:r>
          </w:p>
        </w:tc>
        <w:tc>
          <w:tcPr>
            <w:tcW w:type="dxa" w:w="3009"/>
          </w:tcPr>
          <w:p>
            <w:r/>
            <w:r>
              <w:rPr>
                <w:sz w:val="19"/>
              </w:rPr>
              <w:t>ORDER_ITEMS 1~3건 입력</w:t>
            </w:r>
          </w:p>
        </w:tc>
        <w:tc>
          <w:tcPr>
            <w:tcW w:type="dxa" w:w="3009"/>
          </w:tcPr>
          <w:p>
            <w:r/>
            <w:r>
              <w:rPr>
                <w:sz w:val="19"/>
              </w:rPr>
              <w:t>주문상세 구성</w:t>
            </w:r>
          </w:p>
        </w:tc>
      </w:tr>
      <w:tr>
        <w:tc>
          <w:tcPr>
            <w:tcW w:type="dxa" w:w="3009"/>
          </w:tcPr>
          <w:p>
            <w:r/>
            <w:r>
              <w:rPr>
                <w:sz w:val="19"/>
              </w:rPr>
              <w:t>7</w:t>
            </w:r>
          </w:p>
        </w:tc>
        <w:tc>
          <w:tcPr>
            <w:tcW w:type="dxa" w:w="3009"/>
          </w:tcPr>
          <w:p>
            <w:r/>
            <w:r>
              <w:rPr>
                <w:sz w:val="19"/>
              </w:rPr>
              <w:t>SHIPMENTS 1건 입력</w:t>
            </w:r>
          </w:p>
        </w:tc>
        <w:tc>
          <w:tcPr>
            <w:tcW w:type="dxa" w:w="3009"/>
          </w:tcPr>
          <w:p>
            <w:r/>
            <w:r>
              <w:rPr>
                <w:sz w:val="19"/>
              </w:rPr>
              <w:t>배치 생성 주문 기준 배송 1건 생성</w:t>
            </w:r>
          </w:p>
        </w:tc>
      </w:tr>
      <w:tr>
        <w:tc>
          <w:tcPr>
            <w:tcW w:type="dxa" w:w="3009"/>
          </w:tcPr>
          <w:p>
            <w:r/>
            <w:r>
              <w:rPr>
                <w:sz w:val="19"/>
              </w:rPr>
              <w:t>8</w:t>
            </w:r>
          </w:p>
        </w:tc>
        <w:tc>
          <w:tcPr>
            <w:tcW w:type="dxa" w:w="3009"/>
          </w:tcPr>
          <w:p>
            <w:r/>
            <w:r>
              <w:rPr>
                <w:sz w:val="19"/>
              </w:rPr>
              <w:t>주문 단위 COMMIT</w:t>
            </w:r>
          </w:p>
        </w:tc>
        <w:tc>
          <w:tcPr>
            <w:tcW w:type="dxa" w:w="3009"/>
          </w:tcPr>
          <w:p>
            <w:r/>
            <w:r>
              <w:rPr>
                <w:sz w:val="19"/>
              </w:rPr>
              <w:t>세 테이블 동시 확정</w:t>
            </w:r>
          </w:p>
        </w:tc>
      </w:tr>
      <w:tr>
        <w:tc>
          <w:tcPr>
            <w:tcW w:type="dxa" w:w="3009"/>
          </w:tcPr>
          <w:p>
            <w:r/>
            <w:r>
              <w:rPr>
                <w:sz w:val="19"/>
              </w:rPr>
              <w:t>9</w:t>
            </w:r>
          </w:p>
        </w:tc>
        <w:tc>
          <w:tcPr>
            <w:tcW w:type="dxa" w:w="3009"/>
          </w:tcPr>
          <w:p>
            <w:r/>
            <w:r>
              <w:rPr>
                <w:sz w:val="19"/>
              </w:rPr>
              <w:t>완료 상태와 ORDER_ID 범위 기록</w:t>
            </w:r>
          </w:p>
        </w:tc>
        <w:tc>
          <w:tcPr>
            <w:tcW w:type="dxa" w:w="3009"/>
          </w:tcPr>
          <w:p>
            <w:r/>
            <w:r>
              <w:rPr>
                <w:sz w:val="19"/>
              </w:rPr>
              <w:t>검증 및 Cleanup 기준 확보</w:t>
            </w:r>
          </w:p>
        </w:tc>
      </w:tr>
    </w:tbl>
    <w:p>
      <w:pPr>
        <w:pStyle w:val="a5"/>
        <w:jc w:val="center"/>
      </w:pPr>
      <w:r>
        <w:t>Table 4-</w:t>
      </w:r>
      <w:r>
        <w:fldChar w:fldCharType="begin"/>
      </w:r>
      <w:r>
        <w:instrText xml:space="preserve"> SEQ Table \* ARABIC </w:instrText>
      </w:r>
      <w:r>
        <w:fldChar w:fldCharType="separate"/>
      </w:r>
      <w:r>
        <w:t>4</w:t>
      </w:r>
      <w:r>
        <w:fldChar w:fldCharType="end"/>
      </w:r>
      <w:r>
        <w:t>. 대량 주문 생성 프로그램의 처리 단계</w:t>
      </w:r>
    </w:p>
    <w:p>
      <w:r>
        <w:t>전체 프로시저는 Appendix B-2에 수록하고, 본문에는 유효키 적재·주문 루프·예외 처리의 핵심만 제시한다.</w:t>
      </w:r>
    </w:p>
    <w:p>
      <w:pPr>
        <w:spacing w:after="80"/>
        <w:ind w:left="288"/>
        <w:shd w:val="clear" w:fill="F2F3F5"/>
      </w:pPr>
      <w:r>
        <w:rPr>
          <w:rFonts w:ascii="Consolas" w:hAnsi="Consolas" w:eastAsia="Consolas"/>
          <w:sz w:val="19"/>
        </w:rPr>
        <w:t>-- 유효 참조키를 루프 진입 전에 한 번 적재</w:t>
      </w:r>
      <w:r>
        <w:br/>
      </w:r>
      <w:r>
        <w:rPr>
          <w:rFonts w:ascii="Consolas" w:hAnsi="Consolas" w:eastAsia="Consolas"/>
          <w:sz w:val="19"/>
        </w:rPr>
        <w:t>SELECT CUST_ID    BULK COLLECT INTO V_CUST_IDS    FROM BO.CUSTOMERS;</w:t>
      </w:r>
      <w:r>
        <w:br/>
      </w:r>
      <w:r>
        <w:rPr>
          <w:rFonts w:ascii="Consolas" w:hAnsi="Consolas" w:eastAsia="Consolas"/>
          <w:sz w:val="19"/>
        </w:rPr>
        <w:t>SELECT PRODUCT_ID BULK COLLECT INTO V_PRODUCT_IDS FROM BO.PRODUCTS;</w:t>
      </w:r>
      <w:r>
        <w:br/>
      </w:r>
      <w:r>
        <w:rPr>
          <w:rFonts w:ascii="Consolas" w:hAnsi="Consolas" w:eastAsia="Consolas"/>
          <w:sz w:val="19"/>
        </w:rPr>
        <w:t>SELECT EMP_ID     BULK COLLECT INTO V_EMP_IDS     FROM BO.EMPLOYEES;</w:t>
      </w:r>
      <w:r>
        <w:br/>
      </w:r>
      <w:r>
        <w:rPr>
          <w:rFonts w:ascii="Consolas" w:hAnsi="Consolas" w:eastAsia="Consolas"/>
          <w:sz w:val="19"/>
        </w:rPr>
        <w:t>SELECT MIN(CORPORATION_ID) INTO V_SHIP_CORP_ID</w:t>
      </w:r>
      <w:r>
        <w:br/>
      </w:r>
      <w:r>
        <w:rPr>
          <w:rFonts w:ascii="Consolas" w:hAnsi="Consolas" w:eastAsia="Consolas"/>
          <w:sz w:val="19"/>
        </w:rPr>
        <w:t xml:space="preserve">  FROM BO.CORPORATIONS WHERE CORPORATION_TYPE = '3';</w:t>
      </w:r>
      <w:r>
        <w:br/>
      </w:r>
      <w:r>
        <w:rPr>
          <w:rFonts w:ascii="Consolas" w:hAnsi="Consolas" w:eastAsia="Consolas"/>
          <w:sz w:val="19"/>
        </w:rPr>
      </w:r>
      <w:r>
        <w:br/>
      </w:r>
      <w:r>
        <w:rPr>
          <w:rFonts w:ascii="Consolas" w:hAnsi="Consolas" w:eastAsia="Consolas"/>
          <w:sz w:val="19"/>
        </w:rPr>
        <w:t>FOR I IN 1 .. P_COUNT LOOP</w:t>
      </w:r>
      <w:r>
        <w:br/>
      </w:r>
      <w:r>
        <w:rPr>
          <w:rFonts w:ascii="Consolas" w:hAnsi="Consolas" w:eastAsia="Consolas"/>
          <w:sz w:val="19"/>
        </w:rPr>
        <w:t xml:space="preserve">    V_NEW_ORDER_ID := BO.ORDER_ID_SEQ.NEXTVAL;</w:t>
      </w:r>
      <w:r>
        <w:br/>
      </w:r>
      <w:r>
        <w:rPr>
          <w:rFonts w:ascii="Consolas" w:hAnsi="Consolas" w:eastAsia="Consolas"/>
          <w:sz w:val="19"/>
        </w:rPr>
        <w:t xml:space="preserve">    V_CUST_ID := V_CUST_IDS(1 + TRUNC(DBMS_RANDOM.VALUE(0, V_CUST_CNT)));</w:t>
      </w:r>
      <w:r>
        <w:br/>
      </w:r>
      <w:r>
        <w:rPr>
          <w:rFonts w:ascii="Consolas" w:hAnsi="Consolas" w:eastAsia="Consolas"/>
          <w:sz w:val="19"/>
        </w:rPr>
        <w:t xml:space="preserve">    V_EMP_ID  := V_EMP_IDS (1 + TRUNC(DBMS_RANDOM.VALUE(0, V_EMP_CNT)));</w:t>
      </w:r>
      <w:r>
        <w:br/>
      </w:r>
      <w:r>
        <w:rPr>
          <w:rFonts w:ascii="Consolas" w:hAnsi="Consolas" w:eastAsia="Consolas"/>
          <w:sz w:val="19"/>
        </w:rPr>
        <w:t xml:space="preserve">    INSERT INTO BO.ORDERS (...);</w:t>
      </w:r>
      <w:r>
        <w:br/>
      </w:r>
      <w:r>
        <w:rPr>
          <w:rFonts w:ascii="Consolas" w:hAnsi="Consolas" w:eastAsia="Consolas"/>
          <w:sz w:val="19"/>
        </w:rPr>
        <w:t xml:space="preserve">    FOR S IN 1 .. (1 + MOD(I,3)) LOOP</w:t>
      </w:r>
      <w:r>
        <w:br/>
      </w:r>
      <w:r>
        <w:rPr>
          <w:rFonts w:ascii="Consolas" w:hAnsi="Consolas" w:eastAsia="Consolas"/>
          <w:sz w:val="19"/>
        </w:rPr>
        <w:t xml:space="preserve">        INSERT INTO BO.ORDER_ITEMS (...);</w:t>
      </w:r>
      <w:r>
        <w:br/>
      </w:r>
      <w:r>
        <w:rPr>
          <w:rFonts w:ascii="Consolas" w:hAnsi="Consolas" w:eastAsia="Consolas"/>
          <w:sz w:val="19"/>
        </w:rPr>
        <w:t xml:space="preserve">    END LOOP;</w:t>
      </w:r>
      <w:r>
        <w:br/>
      </w:r>
      <w:r>
        <w:rPr>
          <w:rFonts w:ascii="Consolas" w:hAnsi="Consolas" w:eastAsia="Consolas"/>
          <w:sz w:val="19"/>
        </w:rPr>
        <w:t xml:space="preserve">    INSERT INTO BO.SHIPMENTS (...);</w:t>
      </w:r>
      <w:r>
        <w:br/>
      </w:r>
      <w:r>
        <w:rPr>
          <w:rFonts w:ascii="Consolas" w:hAnsi="Consolas" w:eastAsia="Consolas"/>
          <w:sz w:val="19"/>
        </w:rPr>
        <w:t xml:space="preserve">    COMMIT;                          -- 주문 1건의 3개 테이블 확정</w:t>
      </w:r>
      <w:r>
        <w:br/>
      </w:r>
      <w:r>
        <w:rPr>
          <w:rFonts w:ascii="Consolas" w:hAnsi="Consolas" w:eastAsia="Consolas"/>
          <w:sz w:val="19"/>
        </w:rPr>
        <w:t xml:space="preserve">    V_LAST_COMMITTED := V_NEW_ORDER_ID;</w:t>
      </w:r>
      <w:r>
        <w:br/>
      </w:r>
      <w:r>
        <w:rPr>
          <w:rFonts w:ascii="Consolas" w:hAnsi="Consolas" w:eastAsia="Consolas"/>
          <w:sz w:val="19"/>
        </w:rPr>
        <w:t>END LOOP;</w:t>
      </w:r>
    </w:p>
    <w:p>
      <w:pPr>
        <w:pStyle w:val="a5"/>
      </w:pPr>
      <w:r>
        <w:t>Code 4-2. 유효 참조키 사전 적재 및 주문 단위 생성 로직</w:t>
      </w:r>
    </w:p>
    <w:p>
      <w:pPr>
        <w:pStyle w:val="3"/>
      </w:pPr>
      <w:r>
        <w:t>④ 컴파일 오류와 수정 사항</w:t>
      </w:r>
    </w:p>
    <w:p>
      <w:r>
        <w:t>최초 구현에서는 UPDATE ... SET ERROR_MSG = SQLERRM과 같이 SQLERRM을 SQL 문장 안에서 직접 사용하여 ORA-00904: "SQLERRM": invalid identifier 컴파일 오류가 발생하였다. SQLERRM은 PL/SQL에서 평가되는 함수이므로, 오류 메시지를 먼저 PL/SQL 지역 변수 v_err_msg에 저장하고 해당 변수를 정적 SQL의 UPDATE 문에서 참조하도록 수정하였다.</w:t>
      </w:r>
    </w:p>
    <w:p>
      <w:r>
        <w:t>또한 예외 발생 시 로그를 갱신하기 전에 ROLLBACK을 수행하여 현재 주문에서 발생한 미커밋 헤더·상세·배송 데이터를 제거하였다. 배치 시작 시 RUNNING 로그를 먼저 커밋하였기 때문에 이 ROLLBACK 이후에도 실행 로그 행은 유지되며, 마지막 정상 커밋 주문번호와 오류 상태만 다시 기록할 수 있다.</w:t>
      </w:r>
    </w:p>
    <w:p>
      <w:pPr>
        <w:spacing w:after="80"/>
        <w:ind w:left="288"/>
        <w:shd w:val="clear" w:fill="F2F3F5"/>
      </w:pPr>
      <w:r>
        <w:rPr>
          <w:rFonts w:ascii="Consolas" w:hAnsi="Consolas" w:eastAsia="Consolas"/>
          <w:sz w:val="19"/>
        </w:rPr>
        <w:t>EXCEPTION</w:t>
      </w:r>
      <w:r>
        <w:br/>
      </w:r>
      <w:r>
        <w:rPr>
          <w:rFonts w:ascii="Consolas" w:hAnsi="Consolas" w:eastAsia="Consolas"/>
          <w:sz w:val="19"/>
        </w:rPr>
        <w:t xml:space="preserve">  WHEN OTHERS THEN</w:t>
      </w:r>
      <w:r>
        <w:br/>
      </w:r>
      <w:r>
        <w:rPr>
          <w:rFonts w:ascii="Consolas" w:hAnsi="Consolas" w:eastAsia="Consolas"/>
          <w:sz w:val="19"/>
        </w:rPr>
        <w:t xml:space="preserve">    V_ERR_MSG := SQLERRM;</w:t>
      </w:r>
      <w:r>
        <w:br/>
      </w:r>
      <w:r>
        <w:rPr>
          <w:rFonts w:ascii="Consolas" w:hAnsi="Consolas" w:eastAsia="Consolas"/>
          <w:sz w:val="19"/>
        </w:rPr>
        <w:t xml:space="preserve">    ROLLBACK;                         -- 실패한 현재 주문의 부분 입력 제거</w:t>
      </w:r>
      <w:r>
        <w:br/>
      </w:r>
      <w:r>
        <w:rPr>
          <w:rFonts w:ascii="Consolas" w:hAnsi="Consolas" w:eastAsia="Consolas"/>
          <w:sz w:val="19"/>
        </w:rPr>
        <w:t xml:space="preserve">    UPDATE BO.BATCH_RUN_LOG</w:t>
      </w:r>
      <w:r>
        <w:br/>
      </w:r>
      <w:r>
        <w:rPr>
          <w:rFonts w:ascii="Consolas" w:hAnsi="Consolas" w:eastAsia="Consolas"/>
          <w:sz w:val="19"/>
        </w:rPr>
        <w:t xml:space="preserve">       SET START_ORDER_ID = V_START_ORDER_ID,</w:t>
      </w:r>
      <w:r>
        <w:br/>
      </w:r>
      <w:r>
        <w:rPr>
          <w:rFonts w:ascii="Consolas" w:hAnsi="Consolas" w:eastAsia="Consolas"/>
          <w:sz w:val="19"/>
        </w:rPr>
        <w:t xml:space="preserve">           END_ORDER_ID   = V_LAST_COMMITTED,</w:t>
      </w:r>
      <w:r>
        <w:br/>
      </w:r>
      <w:r>
        <w:rPr>
          <w:rFonts w:ascii="Consolas" w:hAnsi="Consolas" w:eastAsia="Consolas"/>
          <w:sz w:val="19"/>
        </w:rPr>
        <w:t xml:space="preserve">           STATUS         = 'ERROR',</w:t>
      </w:r>
      <w:r>
        <w:br/>
      </w:r>
      <w:r>
        <w:rPr>
          <w:rFonts w:ascii="Consolas" w:hAnsi="Consolas" w:eastAsia="Consolas"/>
          <w:sz w:val="19"/>
        </w:rPr>
        <w:t xml:space="preserve">           ERROR_MSG      = V_ERR_MSG,</w:t>
      </w:r>
      <w:r>
        <w:br/>
      </w:r>
      <w:r>
        <w:rPr>
          <w:rFonts w:ascii="Consolas" w:hAnsi="Consolas" w:eastAsia="Consolas"/>
          <w:sz w:val="19"/>
        </w:rPr>
        <w:t xml:space="preserve">           END_TS         = SYSTIMESTAMP</w:t>
      </w:r>
      <w:r>
        <w:br/>
      </w:r>
      <w:r>
        <w:rPr>
          <w:rFonts w:ascii="Consolas" w:hAnsi="Consolas" w:eastAsia="Consolas"/>
          <w:sz w:val="19"/>
        </w:rPr>
        <w:t xml:space="preserve">     WHERE RUN_ID = V_RUN_ID;</w:t>
      </w:r>
      <w:r>
        <w:br/>
      </w:r>
      <w:r>
        <w:rPr>
          <w:rFonts w:ascii="Consolas" w:hAnsi="Consolas" w:eastAsia="Consolas"/>
          <w:sz w:val="19"/>
        </w:rPr>
        <w:t xml:space="preserve">    COMMIT;</w:t>
      </w:r>
      <w:r>
        <w:br/>
      </w:r>
      <w:r>
        <w:rPr>
          <w:rFonts w:ascii="Consolas" w:hAnsi="Consolas" w:eastAsia="Consolas"/>
          <w:sz w:val="19"/>
        </w:rPr>
        <w:t xml:space="preserve">    RAISE;</w:t>
      </w:r>
      <w:r>
        <w:br/>
      </w:r>
      <w:r>
        <w:rPr>
          <w:rFonts w:ascii="Consolas" w:hAnsi="Consolas" w:eastAsia="Consolas"/>
          <w:sz w:val="19"/>
        </w:rPr>
        <w:t>END;</w:t>
      </w:r>
      <w:r>
        <w:br/>
      </w:r>
      <w:r>
        <w:rPr>
          <w:rFonts w:ascii="Consolas" w:hAnsi="Consolas" w:eastAsia="Consolas"/>
          <w:sz w:val="19"/>
        </w:rPr>
        <w:t>/</w:t>
      </w:r>
    </w:p>
    <w:p>
      <w:pPr>
        <w:jc w:val="center"/>
      </w:pPr>
      <w:r>
        <w:drawing>
          <wp:inline xmlns:a="http://schemas.openxmlformats.org/drawingml/2006/main" xmlns:pic="http://schemas.openxmlformats.org/drawingml/2006/picture">
            <wp:extent cx="4730511" cy="2035641"/>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4730511" cy="2035641"/>
                    </a:xfrm>
                    <a:prstGeom prst="rect"/>
                  </pic:spPr>
                </pic:pic>
              </a:graphicData>
            </a:graphic>
          </wp:inline>
        </w:drawing>
      </w:r>
    </w:p>
    <w:p>
      <w:pPr>
        <w:pStyle w:val="a5"/>
        <w:jc w:val="center"/>
      </w:pPr>
      <w:r>
        <w:t>Figure 4-</w:t>
      </w:r>
      <w:r>
        <w:fldChar w:fldCharType="begin"/>
      </w:r>
      <w:r>
        <w:instrText xml:space="preserve"> SEQ Figure \* ARABIC </w:instrText>
      </w:r>
      <w:r>
        <w:fldChar w:fldCharType="separate"/>
      </w:r>
      <w:r>
        <w:t>2</w:t>
      </w:r>
      <w:r>
        <w:fldChar w:fldCharType="end"/>
      </w:r>
      <w:r>
        <w:t>. SQLERRM 직접 사용으로 발생한 GEN_ORDERS_OPTIMIZED 컴파일 오류</w:t>
      </w:r>
    </w:p>
    <w:p>
      <w:pPr>
        <w:pStyle w:val="2"/>
      </w:pPr>
      <w:r>
        <w:t>5) 100,000건 실행 및 정합성 검증</w:t>
      </w:r>
    </w:p>
    <w:p>
      <w:pPr>
        <w:pStyle w:val="3"/>
      </w:pPr>
      <w:r>
        <w:t>① 객체 컴파일 상태 확인</w:t>
      </w:r>
    </w:p>
    <w:p>
      <w:r>
        <w:t>최종 기능 검증에 사용한 GEN_ORDERS_OPTIMIZED, CLEANUP_BATCH_RUN, ORDER_ID_SEQ, BATCH_RUN_LOG가 모두 정상 상태임을 확인하였다. NAIVE·PARTIAL 프로시저는 Part 5의 성능 비교 대상으로 분리한다.</w:t>
      </w:r>
    </w:p>
    <w:p>
      <w:pPr>
        <w:jc w:val="center"/>
      </w:pPr>
      <w:r>
        <w:drawing>
          <wp:inline xmlns:a="http://schemas.openxmlformats.org/drawingml/2006/main" xmlns:pic="http://schemas.openxmlformats.org/drawingml/2006/picture">
            <wp:extent cx="4540576" cy="138033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40576" cy="1380335"/>
                    </a:xfrm>
                    <a:prstGeom prst="rect"/>
                  </pic:spPr>
                </pic:pic>
              </a:graphicData>
            </a:graphic>
          </wp:inline>
        </w:drawing>
      </w:r>
    </w:p>
    <w:p>
      <w:pPr>
        <w:pStyle w:val="a5"/>
        <w:jc w:val="center"/>
      </w:pPr>
      <w:r>
        <w:t>Figure 4-</w:t>
      </w:r>
      <w:r>
        <w:fldChar w:fldCharType="begin"/>
      </w:r>
      <w:r>
        <w:instrText xml:space="preserve"> SEQ Figure \* ARABIC </w:instrText>
      </w:r>
      <w:r>
        <w:fldChar w:fldCharType="separate"/>
      </w:r>
      <w:r>
        <w:t>3</w:t>
      </w:r>
      <w:r>
        <w:fldChar w:fldCharType="end"/>
      </w:r>
      <w:r>
        <w:t>. 배치 지원 객체의 VALID 상태 확인</w:t>
      </w:r>
    </w:p>
    <w:p>
      <w:pPr>
        <w:pStyle w:val="3"/>
      </w:pPr>
      <w:r>
        <w:t>② 100,000건 실행 결과</w:t>
      </w:r>
    </w:p>
    <w:p>
      <w:pPr>
        <w:spacing w:after="80"/>
        <w:ind w:left="288"/>
        <w:shd w:val="clear" w:fill="F2F3F5"/>
      </w:pPr>
      <w:r>
        <w:rPr>
          <w:rFonts w:ascii="Consolas" w:hAnsi="Consolas" w:eastAsia="Consolas"/>
          <w:sz w:val="19"/>
        </w:rPr>
        <w:t>SET TIMING ON</w:t>
      </w:r>
      <w:r>
        <w:br/>
      </w:r>
      <w:r>
        <w:rPr>
          <w:rFonts w:ascii="Consolas" w:hAnsi="Consolas" w:eastAsia="Consolas"/>
          <w:sz w:val="19"/>
        </w:rPr>
        <w:t>EXEC BO.GEN_ORDERS_OPTIMIZED(100000);</w:t>
      </w:r>
      <w:r>
        <w:br/>
      </w:r>
      <w:r>
        <w:rPr>
          <w:rFonts w:ascii="Consolas" w:hAnsi="Consolas" w:eastAsia="Consolas"/>
          <w:sz w:val="19"/>
        </w:rPr>
        <w:t>SET TIMING OFF</w:t>
      </w:r>
    </w:p>
    <w:p>
      <w:pPr>
        <w:jc w:val="center"/>
        <w:shd w:val="clear" w:fill="FBEAE7"/>
      </w:pPr>
      <w:r>
        <w:rPr>
          <w:i/>
          <w:color w:val="B03A2E"/>
          <w:sz w:val="20"/>
        </w:rPr>
        <w:t>［ 7.14 결과 화면 fig4-4_run41_result 삽입 — RUN_ID 41 / OPTIMIZED / 100000 / 90104484~90204483 / 63초 / DONE ］</w:t>
      </w:r>
    </w:p>
    <w:p>
      <w:pPr>
        <w:pStyle w:val="a5"/>
        <w:jc w:val="center"/>
      </w:pPr>
      <w:r>
        <w:t>Figure 4-</w:t>
      </w:r>
      <w:r>
        <w:fldChar w:fldCharType="begin"/>
      </w:r>
      <w:r>
        <w:instrText xml:space="preserve"> SEQ Figure \* ARABIC </w:instrText>
      </w:r>
      <w:r>
        <w:fldChar w:fldCharType="separate"/>
      </w:r>
      <w:r>
        <w:t>4</w:t>
      </w:r>
      <w:r>
        <w:fldChar w:fldCharType="end"/>
      </w:r>
      <w:r>
        <w:t>. RUN_ID 41의 100,000건 배치 정상 완료 및 ORDER_ID 범위</w:t>
      </w:r>
    </w:p>
    <w:tbl>
      <w:tblPr>
        <w:tblStyle w:val="a4"/>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b/>
                <w:sz w:val="19"/>
              </w:rPr>
              <w:t>RUN_ID</w:t>
            </w:r>
          </w:p>
        </w:tc>
        <w:tc>
          <w:tcPr>
            <w:tcW w:type="dxa" w:w="1289"/>
          </w:tcPr>
          <w:p>
            <w:r/>
            <w:r>
              <w:rPr>
                <w:b/>
                <w:sz w:val="19"/>
              </w:rPr>
              <w:t>RUN_TYPE</w:t>
            </w:r>
          </w:p>
        </w:tc>
        <w:tc>
          <w:tcPr>
            <w:tcW w:type="dxa" w:w="1289"/>
          </w:tcPr>
          <w:p>
            <w:r/>
            <w:r>
              <w:rPr>
                <w:b/>
                <w:sz w:val="19"/>
              </w:rPr>
              <w:t>TARGET_CNT</w:t>
            </w:r>
          </w:p>
        </w:tc>
        <w:tc>
          <w:tcPr>
            <w:tcW w:type="dxa" w:w="1289"/>
          </w:tcPr>
          <w:p>
            <w:r/>
            <w:r>
              <w:rPr>
                <w:b/>
                <w:sz w:val="19"/>
              </w:rPr>
              <w:t>START_ORDER_ID</w:t>
            </w:r>
          </w:p>
        </w:tc>
        <w:tc>
          <w:tcPr>
            <w:tcW w:type="dxa" w:w="1289"/>
          </w:tcPr>
          <w:p>
            <w:r/>
            <w:r>
              <w:rPr>
                <w:b/>
                <w:sz w:val="19"/>
              </w:rPr>
              <w:t>END_ORDER_ID</w:t>
            </w:r>
          </w:p>
        </w:tc>
        <w:tc>
          <w:tcPr>
            <w:tcW w:type="dxa" w:w="1289"/>
          </w:tcPr>
          <w:p>
            <w:r/>
            <w:r>
              <w:rPr>
                <w:b/>
                <w:sz w:val="19"/>
              </w:rPr>
              <w:t>ELAPSED_SEC</w:t>
            </w:r>
          </w:p>
        </w:tc>
        <w:tc>
          <w:tcPr>
            <w:tcW w:type="dxa" w:w="1289"/>
          </w:tcPr>
          <w:p>
            <w:r/>
            <w:r>
              <w:rPr>
                <w:b/>
                <w:sz w:val="19"/>
              </w:rPr>
              <w:t>STATUS</w:t>
            </w:r>
          </w:p>
        </w:tc>
      </w:tr>
      <w:tr>
        <w:tc>
          <w:tcPr>
            <w:tcW w:type="dxa" w:w="1289"/>
          </w:tcPr>
          <w:p>
            <w:r/>
            <w:r>
              <w:rPr>
                <w:sz w:val="19"/>
              </w:rPr>
              <w:t>41</w:t>
            </w:r>
          </w:p>
        </w:tc>
        <w:tc>
          <w:tcPr>
            <w:tcW w:type="dxa" w:w="1289"/>
          </w:tcPr>
          <w:p>
            <w:r/>
            <w:r>
              <w:rPr>
                <w:sz w:val="19"/>
              </w:rPr>
              <w:t>OPTIMIZED</w:t>
            </w:r>
          </w:p>
        </w:tc>
        <w:tc>
          <w:tcPr>
            <w:tcW w:type="dxa" w:w="1289"/>
          </w:tcPr>
          <w:p>
            <w:r/>
            <w:r>
              <w:rPr>
                <w:sz w:val="19"/>
              </w:rPr>
              <w:t>100,000</w:t>
            </w:r>
          </w:p>
        </w:tc>
        <w:tc>
          <w:tcPr>
            <w:tcW w:type="dxa" w:w="1289"/>
          </w:tcPr>
          <w:p>
            <w:r/>
            <w:r>
              <w:rPr>
                <w:sz w:val="19"/>
              </w:rPr>
              <w:t>90104484</w:t>
            </w:r>
          </w:p>
        </w:tc>
        <w:tc>
          <w:tcPr>
            <w:tcW w:type="dxa" w:w="1289"/>
          </w:tcPr>
          <w:p>
            <w:r/>
            <w:r>
              <w:rPr>
                <w:sz w:val="19"/>
              </w:rPr>
              <w:t>90204483</w:t>
            </w:r>
          </w:p>
        </w:tc>
        <w:tc>
          <w:tcPr>
            <w:tcW w:type="dxa" w:w="1289"/>
          </w:tcPr>
          <w:p>
            <w:r/>
            <w:r>
              <w:rPr>
                <w:sz w:val="19"/>
              </w:rPr>
              <w:t>63</w:t>
            </w:r>
          </w:p>
        </w:tc>
        <w:tc>
          <w:tcPr>
            <w:tcW w:type="dxa" w:w="1289"/>
          </w:tcPr>
          <w:p>
            <w:r/>
            <w:r>
              <w:rPr>
                <w:sz w:val="19"/>
              </w:rPr>
              <w:t>DONE</w:t>
            </w:r>
          </w:p>
        </w:tc>
      </w:tr>
    </w:tbl>
    <w:p>
      <w:r>
        <w:t>최종 기능 검증을 위해 GEN_ORDERS_OPTIMIZED(100000)을 실행한 결과, RUN_ID 41이 DONE 상태로 완료되었다. 생성된 주문번호 범위는 90104484~90204483이며 수행시간은 63초로 확인되었다. 본 Part에서는 기능과 정합성 검증에 해당 실행을 사용하며, 상세 성능 비교는 Part 5에서 수행한다. (RUN_ID 4의 57.52초 결과는 Part 5 성능 자료로만 사용한다.)</w:t>
      </w:r>
    </w:p>
    <w:p>
      <w:pPr>
        <w:pStyle w:val="3"/>
      </w:pPr>
      <w:r>
        <w:t>③ 테이블별 생성 건수</w:t>
      </w:r>
    </w:p>
    <w:p>
      <w:pPr>
        <w:jc w:val="center"/>
        <w:shd w:val="clear" w:fill="FBEAE7"/>
      </w:pPr>
      <w:r>
        <w:rPr>
          <w:i/>
          <w:color w:val="B03A2E"/>
          <w:sz w:val="20"/>
        </w:rPr>
        <w:t>［ 7.14 결과 화면 fig4-5-1_counts 삽입 ］</w:t>
      </w:r>
    </w:p>
    <w:p>
      <w:pPr>
        <w:pStyle w:val="a5"/>
        <w:jc w:val="center"/>
      </w:pPr>
      <w:r>
        <w:t>Figure 4-</w:t>
      </w:r>
      <w:r>
        <w:fldChar w:fldCharType="begin"/>
      </w:r>
      <w:r>
        <w:instrText xml:space="preserve"> SEQ Figure \* ARABIC </w:instrText>
      </w:r>
      <w:r>
        <w:fldChar w:fldCharType="separate"/>
      </w:r>
      <w:r>
        <w:t>5</w:t>
      </w:r>
      <w:r>
        <w:fldChar w:fldCharType="end"/>
      </w:r>
      <w:r>
        <w:t>. RUN_ID 41의 테이블별 생성 건수 확인</w:t>
      </w:r>
    </w:p>
    <w:tbl>
      <w:tblPr>
        <w:tblStyle w:val="a4"/>
        <w:tblW w:type="auto" w:w="0"/>
        <w:tblLook w:firstColumn="1" w:firstRow="1" w:lastColumn="0" w:lastRow="0" w:noHBand="0" w:noVBand="1" w:val="04A0"/>
      </w:tblPr>
      <w:tblGrid>
        <w:gridCol w:w="4513"/>
        <w:gridCol w:w="4513"/>
      </w:tblGrid>
      <w:tr>
        <w:tc>
          <w:tcPr>
            <w:tcW w:type="dxa" w:w="4513"/>
          </w:tcPr>
          <w:p>
            <w:r/>
            <w:r>
              <w:rPr>
                <w:b/>
                <w:sz w:val="19"/>
              </w:rPr>
              <w:t>검증 항목</w:t>
            </w:r>
          </w:p>
        </w:tc>
        <w:tc>
          <w:tcPr>
            <w:tcW w:type="dxa" w:w="4513"/>
          </w:tcPr>
          <w:p>
            <w:r/>
            <w:r>
              <w:rPr>
                <w:b/>
                <w:sz w:val="19"/>
              </w:rPr>
              <w:t>실제값</w:t>
            </w:r>
          </w:p>
        </w:tc>
      </w:tr>
      <w:tr>
        <w:tc>
          <w:tcPr>
            <w:tcW w:type="dxa" w:w="4513"/>
          </w:tcPr>
          <w:p>
            <w:r/>
            <w:r>
              <w:rPr>
                <w:sz w:val="19"/>
              </w:rPr>
              <w:t>ORDERS</w:t>
            </w:r>
          </w:p>
        </w:tc>
        <w:tc>
          <w:tcPr>
            <w:tcW w:type="dxa" w:w="4513"/>
          </w:tcPr>
          <w:p>
            <w:r/>
            <w:r>
              <w:rPr>
                <w:sz w:val="19"/>
              </w:rPr>
              <w:t>100,000</w:t>
            </w:r>
          </w:p>
        </w:tc>
      </w:tr>
      <w:tr>
        <w:tc>
          <w:tcPr>
            <w:tcW w:type="dxa" w:w="4513"/>
          </w:tcPr>
          <w:p>
            <w:r/>
            <w:r>
              <w:rPr>
                <w:sz w:val="19"/>
              </w:rPr>
              <w:t>ORDER_ITEMS</w:t>
            </w:r>
          </w:p>
        </w:tc>
        <w:tc>
          <w:tcPr>
            <w:tcW w:type="dxa" w:w="4513"/>
          </w:tcPr>
          <w:p>
            <w:r/>
            <w:r>
              <w:rPr>
                <w:sz w:val="19"/>
              </w:rPr>
              <w:t>200,000</w:t>
            </w:r>
          </w:p>
        </w:tc>
      </w:tr>
      <w:tr>
        <w:tc>
          <w:tcPr>
            <w:tcW w:type="dxa" w:w="4513"/>
          </w:tcPr>
          <w:p>
            <w:r/>
            <w:r>
              <w:rPr>
                <w:sz w:val="19"/>
              </w:rPr>
              <w:t>SHIPMENTS</w:t>
            </w:r>
          </w:p>
        </w:tc>
        <w:tc>
          <w:tcPr>
            <w:tcW w:type="dxa" w:w="4513"/>
          </w:tcPr>
          <w:p>
            <w:r/>
            <w:r>
              <w:rPr>
                <w:sz w:val="19"/>
              </w:rPr>
              <w:t>100,000</w:t>
            </w:r>
          </w:p>
        </w:tc>
      </w:tr>
    </w:tbl>
    <w:p>
      <w:r>
        <w:t>RUN_ID 41의 주문번호 범위를 기준으로 확인한 결과 ORDERS와 SHIPMENTS는 각각 100,000건, ORDER_ITEMS는 200,000건이 생성되었다. 주문상세 건수는 반복 인덱스에 따라 1~3건을 생성하는 규칙의 합계와 일치한다.</w:t>
      </w:r>
    </w:p>
    <w:p>
      <w:pPr>
        <w:pStyle w:val="3"/>
      </w:pPr>
      <w:r>
        <w:t>④ 참조키 및 주문 구성 검증</w:t>
      </w:r>
    </w:p>
    <w:p>
      <w:r>
        <w:t>A. 참조키 및 배송업체 유형</w:t>
      </w:r>
    </w:p>
    <w:p>
      <w:pPr>
        <w:jc w:val="center"/>
        <w:shd w:val="clear" w:fill="FBEAE7"/>
      </w:pPr>
      <w:r>
        <w:rPr>
          <w:i/>
          <w:color w:val="B03A2E"/>
          <w:sz w:val="20"/>
        </w:rPr>
        <w:t>［ 7.14 결과 화면 fig4-5-2_fk_business 삽입 ］</w:t>
      </w:r>
    </w:p>
    <w:p>
      <w:pPr>
        <w:pStyle w:val="a5"/>
        <w:jc w:val="center"/>
      </w:pPr>
      <w:r>
        <w:t>Figure 4-</w:t>
      </w:r>
      <w:r>
        <w:fldChar w:fldCharType="begin"/>
      </w:r>
      <w:r>
        <w:instrText xml:space="preserve"> SEQ Figure \* ARABIC </w:instrText>
      </w:r>
      <w:r>
        <w:fldChar w:fldCharType="separate"/>
      </w:r>
      <w:r>
        <w:t>6</w:t>
      </w:r>
      <w:r>
        <w:fldChar w:fldCharType="end"/>
      </w:r>
      <w:r>
        <w:t>. RUN_ID 41의 참조키 및 배송업체 유형 검증 결과</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검증 항목</w:t>
            </w:r>
          </w:p>
        </w:tc>
        <w:tc>
          <w:tcPr>
            <w:tcW w:type="dxa" w:w="3009"/>
          </w:tcPr>
          <w:p>
            <w:r/>
            <w:r>
              <w:rPr>
                <w:b/>
                <w:sz w:val="19"/>
              </w:rPr>
              <w:t>실제값</w:t>
            </w:r>
          </w:p>
        </w:tc>
        <w:tc>
          <w:tcPr>
            <w:tcW w:type="dxa" w:w="3009"/>
          </w:tcPr>
          <w:p>
            <w:r/>
            <w:r>
              <w:rPr>
                <w:b/>
                <w:sz w:val="19"/>
              </w:rPr>
              <w:t>판정</w:t>
            </w:r>
          </w:p>
        </w:tc>
      </w:tr>
      <w:tr>
        <w:tc>
          <w:tcPr>
            <w:tcW w:type="dxa" w:w="3009"/>
          </w:tcPr>
          <w:p>
            <w:r/>
            <w:r>
              <w:rPr>
                <w:sz w:val="19"/>
              </w:rPr>
              <w:t>유효하지 않은 주문 고객 참조</w:t>
            </w:r>
          </w:p>
        </w:tc>
        <w:tc>
          <w:tcPr>
            <w:tcW w:type="dxa" w:w="3009"/>
          </w:tcPr>
          <w:p>
            <w:r/>
            <w:r>
              <w:rPr>
                <w:sz w:val="19"/>
              </w:rPr>
              <w:t>0</w:t>
            </w:r>
          </w:p>
        </w:tc>
        <w:tc>
          <w:tcPr>
            <w:tcW w:type="dxa" w:w="3009"/>
          </w:tcPr>
          <w:p>
            <w:r/>
            <w:r>
              <w:rPr>
                <w:sz w:val="19"/>
              </w:rPr>
              <w:t>정상</w:t>
            </w:r>
          </w:p>
        </w:tc>
      </w:tr>
      <w:tr>
        <w:tc>
          <w:tcPr>
            <w:tcW w:type="dxa" w:w="3009"/>
          </w:tcPr>
          <w:p>
            <w:r/>
            <w:r>
              <w:rPr>
                <w:sz w:val="19"/>
              </w:rPr>
              <w:t>유효하지 않은 주문접수 사원 참조</w:t>
            </w:r>
          </w:p>
        </w:tc>
        <w:tc>
          <w:tcPr>
            <w:tcW w:type="dxa" w:w="3009"/>
          </w:tcPr>
          <w:p>
            <w:r/>
            <w:r>
              <w:rPr>
                <w:sz w:val="19"/>
              </w:rPr>
              <w:t>0</w:t>
            </w:r>
          </w:p>
        </w:tc>
        <w:tc>
          <w:tcPr>
            <w:tcW w:type="dxa" w:w="3009"/>
          </w:tcPr>
          <w:p>
            <w:r/>
            <w:r>
              <w:rPr>
                <w:sz w:val="19"/>
              </w:rPr>
              <w:t>정상</w:t>
            </w:r>
          </w:p>
        </w:tc>
      </w:tr>
      <w:tr>
        <w:tc>
          <w:tcPr>
            <w:tcW w:type="dxa" w:w="3009"/>
          </w:tcPr>
          <w:p>
            <w:r/>
            <w:r>
              <w:rPr>
                <w:sz w:val="19"/>
              </w:rPr>
              <w:t>유효하지 않은 상품 참조</w:t>
            </w:r>
          </w:p>
        </w:tc>
        <w:tc>
          <w:tcPr>
            <w:tcW w:type="dxa" w:w="3009"/>
          </w:tcPr>
          <w:p>
            <w:r/>
            <w:r>
              <w:rPr>
                <w:sz w:val="19"/>
              </w:rPr>
              <w:t>0</w:t>
            </w:r>
          </w:p>
        </w:tc>
        <w:tc>
          <w:tcPr>
            <w:tcW w:type="dxa" w:w="3009"/>
          </w:tcPr>
          <w:p>
            <w:r/>
            <w:r>
              <w:rPr>
                <w:sz w:val="19"/>
              </w:rPr>
              <w:t>정상</w:t>
            </w:r>
          </w:p>
        </w:tc>
      </w:tr>
      <w:tr>
        <w:tc>
          <w:tcPr>
            <w:tcW w:type="dxa" w:w="3009"/>
          </w:tcPr>
          <w:p>
            <w:r/>
            <w:r>
              <w:rPr>
                <w:sz w:val="19"/>
              </w:rPr>
              <w:t>유효하지 않은 배송 고객 참조</w:t>
            </w:r>
          </w:p>
        </w:tc>
        <w:tc>
          <w:tcPr>
            <w:tcW w:type="dxa" w:w="3009"/>
          </w:tcPr>
          <w:p>
            <w:r/>
            <w:r>
              <w:rPr>
                <w:sz w:val="19"/>
              </w:rPr>
              <w:t>0</w:t>
            </w:r>
          </w:p>
        </w:tc>
        <w:tc>
          <w:tcPr>
            <w:tcW w:type="dxa" w:w="3009"/>
          </w:tcPr>
          <w:p>
            <w:r/>
            <w:r>
              <w:rPr>
                <w:sz w:val="19"/>
              </w:rPr>
              <w:t>정상</w:t>
            </w:r>
          </w:p>
        </w:tc>
      </w:tr>
      <w:tr>
        <w:tc>
          <w:tcPr>
            <w:tcW w:type="dxa" w:w="3009"/>
          </w:tcPr>
          <w:p>
            <w:r/>
            <w:r>
              <w:rPr>
                <w:sz w:val="19"/>
              </w:rPr>
              <w:t>배송업체 유형 조건 불일치</w:t>
            </w:r>
          </w:p>
        </w:tc>
        <w:tc>
          <w:tcPr>
            <w:tcW w:type="dxa" w:w="3009"/>
          </w:tcPr>
          <w:p>
            <w:r/>
            <w:r>
              <w:rPr>
                <w:sz w:val="19"/>
              </w:rPr>
              <w:t>100,000</w:t>
            </w:r>
          </w:p>
        </w:tc>
        <w:tc>
          <w:tcPr>
            <w:tcW w:type="dxa" w:w="3009"/>
          </w:tcPr>
          <w:p>
            <w:r/>
            <w:r>
              <w:rPr>
                <w:sz w:val="19"/>
              </w:rPr>
              <w:t>보완 필요</w:t>
            </w:r>
          </w:p>
        </w:tc>
      </w:tr>
    </w:tbl>
    <w:p>
      <w:r>
        <w:t>고객·사원·상품·배송 고객 참조 오류는 모두 0건으로 확인되었다. 반면 배송업체 검증에서는 100,000건이 배송업체 유형 3 조건을 만족하지 않았다. 이는 CORPORATIONS에 존재하지 않는 ID가 입력된 FK 오류라기보다, 배송업체 유형을 제한하는 추가 업무규칙이 현재 생성 로직에 정확히 반영되지 않은 결과로 해석하였다.</w:t>
      </w:r>
    </w:p>
    <w:p>
      <w:r>
        <w:t>B. 주문 구성 규칙</w:t>
      </w:r>
    </w:p>
    <w:p>
      <w:pPr>
        <w:jc w:val="center"/>
        <w:shd w:val="clear" w:fill="FBEAE7"/>
      </w:pPr>
      <w:r>
        <w:rPr>
          <w:i/>
          <w:color w:val="B03A2E"/>
          <w:sz w:val="20"/>
        </w:rPr>
        <w:t>［ 7.14 결과 화면 fig4-5-3_order_rules 삽입 ］</w:t>
      </w:r>
    </w:p>
    <w:p>
      <w:pPr>
        <w:pStyle w:val="a5"/>
        <w:jc w:val="center"/>
      </w:pPr>
      <w:r>
        <w:t>Figure 4-</w:t>
      </w:r>
      <w:r>
        <w:fldChar w:fldCharType="begin"/>
      </w:r>
      <w:r>
        <w:instrText xml:space="preserve"> SEQ Figure \* ARABIC </w:instrText>
      </w:r>
      <w:r>
        <w:fldChar w:fldCharType="separate"/>
      </w:r>
      <w:r>
        <w:t>7</w:t>
      </w:r>
      <w:r>
        <w:fldChar w:fldCharType="end"/>
      </w:r>
      <w:r>
        <w:t>. 주문별 상세·배송 구성 및 고객 일치 검증 결과</w:t>
      </w:r>
    </w:p>
    <w:tbl>
      <w:tblPr>
        <w:tblStyle w:val="a4"/>
        <w:tblW w:type="auto" w:w="0"/>
        <w:tblLook w:firstColumn="1" w:firstRow="1" w:lastColumn="0" w:lastRow="0" w:noHBand="0" w:noVBand="1" w:val="04A0"/>
      </w:tblPr>
      <w:tblGrid>
        <w:gridCol w:w="4513"/>
        <w:gridCol w:w="4513"/>
      </w:tblGrid>
      <w:tr>
        <w:tc>
          <w:tcPr>
            <w:tcW w:type="dxa" w:w="4513"/>
          </w:tcPr>
          <w:p>
            <w:r/>
            <w:r>
              <w:rPr>
                <w:b/>
                <w:sz w:val="19"/>
              </w:rPr>
              <w:t>검증 항목</w:t>
            </w:r>
          </w:p>
        </w:tc>
        <w:tc>
          <w:tcPr>
            <w:tcW w:type="dxa" w:w="4513"/>
          </w:tcPr>
          <w:p>
            <w:r/>
            <w:r>
              <w:rPr>
                <w:b/>
                <w:sz w:val="19"/>
              </w:rPr>
              <w:t>실제값</w:t>
            </w:r>
          </w:p>
        </w:tc>
      </w:tr>
      <w:tr>
        <w:tc>
          <w:tcPr>
            <w:tcW w:type="dxa" w:w="4513"/>
          </w:tcPr>
          <w:p>
            <w:r/>
            <w:r>
              <w:rPr>
                <w:sz w:val="19"/>
              </w:rPr>
              <w:t>ORDERS·SHIPMENTS 고객 불일치</w:t>
            </w:r>
          </w:p>
        </w:tc>
        <w:tc>
          <w:tcPr>
            <w:tcW w:type="dxa" w:w="4513"/>
          </w:tcPr>
          <w:p>
            <w:r/>
            <w:r>
              <w:rPr>
                <w:sz w:val="19"/>
              </w:rPr>
              <w:t>0</w:t>
            </w:r>
          </w:p>
        </w:tc>
      </w:tr>
      <w:tr>
        <w:tc>
          <w:tcPr>
            <w:tcW w:type="dxa" w:w="4513"/>
          </w:tcPr>
          <w:p>
            <w:r/>
            <w:r>
              <w:rPr>
                <w:sz w:val="19"/>
              </w:rPr>
              <w:t>주문당 ORDER_ITEMS 1~3건 규칙 오류</w:t>
            </w:r>
          </w:p>
        </w:tc>
        <w:tc>
          <w:tcPr>
            <w:tcW w:type="dxa" w:w="4513"/>
          </w:tcPr>
          <w:p>
            <w:r/>
            <w:r>
              <w:rPr>
                <w:sz w:val="19"/>
              </w:rPr>
              <w:t>0</w:t>
            </w:r>
          </w:p>
        </w:tc>
      </w:tr>
      <w:tr>
        <w:tc>
          <w:tcPr>
            <w:tcW w:type="dxa" w:w="4513"/>
          </w:tcPr>
          <w:p>
            <w:r/>
            <w:r>
              <w:rPr>
                <w:sz w:val="19"/>
              </w:rPr>
              <w:t>주문당 SHIPMENTS 1건 규칙 오류</w:t>
            </w:r>
          </w:p>
        </w:tc>
        <w:tc>
          <w:tcPr>
            <w:tcW w:type="dxa" w:w="4513"/>
          </w:tcPr>
          <w:p>
            <w:r/>
            <w:r>
              <w:rPr>
                <w:sz w:val="19"/>
              </w:rPr>
              <w:t>0</w:t>
            </w:r>
          </w:p>
        </w:tc>
      </w:tr>
    </w:tbl>
    <w:p>
      <w:r>
        <w:t>동일 주문번호를 기준으로 ORDERS.CUST_ID와 SHIPMENTS.CUST_ID를 비교한 결과 불일치는 0건이었다. 주문당 상세 1~3건 규칙과 배치 생성 주문당 배송 1건 규칙도 모두 오류 0건으로 확인되었다.</w:t>
      </w:r>
    </w:p>
    <w:p>
      <w:pPr>
        <w:pStyle w:val="3"/>
      </w:pPr>
      <w:r>
        <w:t>⑤ 샘플 데이터 확인</w:t>
      </w:r>
    </w:p>
    <w:p>
      <w:pPr>
        <w:jc w:val="center"/>
        <w:shd w:val="clear" w:fill="FBEAE7"/>
      </w:pPr>
      <w:r>
        <w:rPr>
          <w:i/>
          <w:color w:val="B03A2E"/>
          <w:sz w:val="20"/>
        </w:rPr>
        <w:t>［ 7.14 결과 화면 fig4-6_sample 삽입 ］</w:t>
      </w:r>
    </w:p>
    <w:p>
      <w:pPr>
        <w:pStyle w:val="a5"/>
        <w:jc w:val="center"/>
      </w:pPr>
      <w:r>
        <w:t>Figure 4-</w:t>
      </w:r>
      <w:r>
        <w:fldChar w:fldCharType="begin"/>
      </w:r>
      <w:r>
        <w:instrText xml:space="preserve"> SEQ Figure \* ARABIC </w:instrText>
      </w:r>
      <w:r>
        <w:fldChar w:fldCharType="separate"/>
      </w:r>
      <w:r>
        <w:t>8</w:t>
      </w:r>
      <w:r>
        <w:fldChar w:fldCharType="end"/>
      </w:r>
      <w:r>
        <w:t>. RUN_ID 41로 생성된 주문·주문상세·배송 데이터 연결 샘플</w:t>
      </w:r>
    </w:p>
    <w:p>
      <w:r>
        <w:t>샘플 조회 결과 동일한 ORDER_ID를 기준으로 주문 헤더, 1~3건의 주문상세 및 배송 데이터가 연결되었다. ORDER_STATUS는 결제완료 상태인 1, SHIPMENT_STATUS는 배송전 상태인 1로 생성되었고, ORDER_DT는 배치 실행 시점으로 기록되었다.</w:t>
      </w:r>
    </w:p>
    <w:p>
      <w:pPr>
        <w:pStyle w:val="3"/>
      </w:pPr>
      <w:r>
        <w:t>⑥ 배송지 순번 업무규칙 검증</w:t>
      </w:r>
    </w:p>
    <w:p>
      <w:pPr>
        <w:jc w:val="center"/>
        <w:shd w:val="clear" w:fill="FBEAE7"/>
      </w:pPr>
      <w:r>
        <w:rPr>
          <w:i/>
          <w:color w:val="B03A2E"/>
          <w:sz w:val="20"/>
        </w:rPr>
        <w:t>［ 7.14 결과 화면 fig4-7_address_rule 삽입 ］</w:t>
      </w:r>
    </w:p>
    <w:p>
      <w:pPr>
        <w:pStyle w:val="a5"/>
        <w:jc w:val="center"/>
      </w:pPr>
      <w:r>
        <w:t>Figure 4-</w:t>
      </w:r>
      <w:r>
        <w:fldChar w:fldCharType="begin"/>
      </w:r>
      <w:r>
        <w:instrText xml:space="preserve"> SEQ Figure \* ARABIC </w:instrText>
      </w:r>
      <w:r>
        <w:fldChar w:fldCharType="separate"/>
      </w:r>
      <w:r>
        <w:t>9</w:t>
      </w:r>
      <w:r>
        <w:fldChar w:fldCharType="end"/>
      </w:r>
      <w:r>
        <w:t>. 고객별 배송지 순번 업무규칙 검증 결과</w:t>
      </w:r>
    </w:p>
    <w:tbl>
      <w:tblPr>
        <w:tblStyle w:val="a4"/>
        <w:tblW w:type="auto" w:w="0"/>
        <w:tblLook w:firstColumn="1" w:firstRow="1" w:lastColumn="0" w:lastRow="0" w:noHBand="0" w:noVBand="1" w:val="04A0"/>
      </w:tblPr>
      <w:tblGrid>
        <w:gridCol w:w="4513"/>
        <w:gridCol w:w="4513"/>
      </w:tblGrid>
      <w:tr>
        <w:tc>
          <w:tcPr>
            <w:tcW w:type="dxa" w:w="4513"/>
          </w:tcPr>
          <w:p>
            <w:r/>
            <w:r>
              <w:rPr>
                <w:b/>
                <w:sz w:val="19"/>
              </w:rPr>
              <w:t>검증 항목</w:t>
            </w:r>
          </w:p>
        </w:tc>
        <w:tc>
          <w:tcPr>
            <w:tcW w:type="dxa" w:w="4513"/>
          </w:tcPr>
          <w:p>
            <w:r/>
            <w:r>
              <w:rPr>
                <w:b/>
                <w:sz w:val="19"/>
              </w:rPr>
              <w:t>실제값</w:t>
            </w:r>
          </w:p>
        </w:tc>
      </w:tr>
      <w:tr>
        <w:tc>
          <w:tcPr>
            <w:tcW w:type="dxa" w:w="4513"/>
          </w:tcPr>
          <w:p>
            <w:r/>
            <w:r>
              <w:rPr>
                <w:sz w:val="19"/>
              </w:rPr>
              <w:t>고객·배송지 순번 조합 불일치</w:t>
            </w:r>
          </w:p>
        </w:tc>
        <w:tc>
          <w:tcPr>
            <w:tcW w:type="dxa" w:w="4513"/>
          </w:tcPr>
          <w:p>
            <w:r/>
            <w:r>
              <w:rPr>
                <w:sz w:val="19"/>
              </w:rPr>
              <w:t>376</w:t>
            </w:r>
          </w:p>
        </w:tc>
      </w:tr>
    </w:tbl>
    <w:p>
      <w:r>
        <w:t>SHIPMENTS.SHIP_ADDR_ORD_NUM은 고객 ID와 함께 SHIPMENT_ADDRESSES를 참조하는 복합 FK로 정의되어 있지 않으므로 별도의 업무규칙 검증을 수행하였다. 생성 로직에서 배송지 순번을 1로 고정한 결과, 고객별 실제 배송지 목록과 일치하지 않는 데이터가 376건 확인되었다. 이는 현재 PK·FK 위반은 아니지만, 운영 수준의 배송지 정합성을 확보하려면 배치 실행 전에 유효한 (CUST_ID, SHIP_ADDR_ORD_NUM) 조합을 함께 적재해야 함을 의미한다.</w:t>
      </w:r>
    </w:p>
    <w:p>
      <w:pPr>
        <w:pStyle w:val="3"/>
      </w:pPr>
      <w:r>
        <w:t>⑦ 검증 종합</w:t>
      </w:r>
    </w:p>
    <w:tbl>
      <w:tblPr>
        <w:tblStyle w:val="a4"/>
        <w:tblW w:type="auto" w:w="0"/>
        <w:tblLook w:firstColumn="1" w:firstRow="1" w:lastColumn="0" w:lastRow="0" w:noHBand="0" w:noVBand="1" w:val="04A0"/>
      </w:tblPr>
      <w:tblGrid>
        <w:gridCol w:w="2256"/>
        <w:gridCol w:w="2256"/>
        <w:gridCol w:w="2256"/>
        <w:gridCol w:w="2256"/>
      </w:tblGrid>
      <w:tr>
        <w:tc>
          <w:tcPr>
            <w:tcW w:type="dxa" w:w="2256"/>
          </w:tcPr>
          <w:p>
            <w:r/>
            <w:r>
              <w:rPr>
                <w:b/>
                <w:sz w:val="19"/>
              </w:rPr>
              <w:t>검증 항목</w:t>
            </w:r>
          </w:p>
        </w:tc>
        <w:tc>
          <w:tcPr>
            <w:tcW w:type="dxa" w:w="2256"/>
          </w:tcPr>
          <w:p>
            <w:r/>
            <w:r>
              <w:rPr>
                <w:b/>
                <w:sz w:val="19"/>
              </w:rPr>
              <w:t>기대값</w:t>
            </w:r>
          </w:p>
        </w:tc>
        <w:tc>
          <w:tcPr>
            <w:tcW w:type="dxa" w:w="2256"/>
          </w:tcPr>
          <w:p>
            <w:r/>
            <w:r>
              <w:rPr>
                <w:b/>
                <w:sz w:val="19"/>
              </w:rPr>
              <w:t>실제값</w:t>
            </w:r>
          </w:p>
        </w:tc>
        <w:tc>
          <w:tcPr>
            <w:tcW w:type="dxa" w:w="2256"/>
          </w:tcPr>
          <w:p>
            <w:r/>
            <w:r>
              <w:rPr>
                <w:b/>
                <w:sz w:val="19"/>
              </w:rPr>
              <w:t>결과</w:t>
            </w:r>
          </w:p>
        </w:tc>
      </w:tr>
      <w:tr>
        <w:tc>
          <w:tcPr>
            <w:tcW w:type="dxa" w:w="2256"/>
          </w:tcPr>
          <w:p>
            <w:r/>
            <w:r>
              <w:rPr>
                <w:sz w:val="19"/>
              </w:rPr>
              <w:t>ORDERS</w:t>
            </w:r>
          </w:p>
        </w:tc>
        <w:tc>
          <w:tcPr>
            <w:tcW w:type="dxa" w:w="2256"/>
          </w:tcPr>
          <w:p>
            <w:r/>
            <w:r>
              <w:rPr>
                <w:sz w:val="19"/>
              </w:rPr>
              <w:t>100,000</w:t>
            </w:r>
          </w:p>
        </w:tc>
        <w:tc>
          <w:tcPr>
            <w:tcW w:type="dxa" w:w="2256"/>
          </w:tcPr>
          <w:p>
            <w:r/>
            <w:r>
              <w:rPr>
                <w:sz w:val="19"/>
              </w:rPr>
              <w:t>100,000</w:t>
            </w:r>
          </w:p>
        </w:tc>
        <w:tc>
          <w:tcPr>
            <w:tcW w:type="dxa" w:w="2256"/>
          </w:tcPr>
          <w:p>
            <w:r/>
            <w:r>
              <w:rPr>
                <w:sz w:val="19"/>
              </w:rPr>
              <w:t>정상</w:t>
            </w:r>
          </w:p>
        </w:tc>
      </w:tr>
      <w:tr>
        <w:tc>
          <w:tcPr>
            <w:tcW w:type="dxa" w:w="2256"/>
          </w:tcPr>
          <w:p>
            <w:r/>
            <w:r>
              <w:rPr>
                <w:sz w:val="19"/>
              </w:rPr>
              <w:t>ORDER_ITEMS</w:t>
            </w:r>
          </w:p>
        </w:tc>
        <w:tc>
          <w:tcPr>
            <w:tcW w:type="dxa" w:w="2256"/>
          </w:tcPr>
          <w:p>
            <w:r/>
            <w:r>
              <w:rPr>
                <w:sz w:val="19"/>
              </w:rPr>
              <w:t>200,000</w:t>
            </w:r>
          </w:p>
        </w:tc>
        <w:tc>
          <w:tcPr>
            <w:tcW w:type="dxa" w:w="2256"/>
          </w:tcPr>
          <w:p>
            <w:r/>
            <w:r>
              <w:rPr>
                <w:sz w:val="19"/>
              </w:rPr>
              <w:t>200,000</w:t>
            </w:r>
          </w:p>
        </w:tc>
        <w:tc>
          <w:tcPr>
            <w:tcW w:type="dxa" w:w="2256"/>
          </w:tcPr>
          <w:p>
            <w:r/>
            <w:r>
              <w:rPr>
                <w:sz w:val="19"/>
              </w:rPr>
              <w:t>정상</w:t>
            </w:r>
          </w:p>
        </w:tc>
      </w:tr>
      <w:tr>
        <w:tc>
          <w:tcPr>
            <w:tcW w:type="dxa" w:w="2256"/>
          </w:tcPr>
          <w:p>
            <w:r/>
            <w:r>
              <w:rPr>
                <w:sz w:val="19"/>
              </w:rPr>
              <w:t>SHIPMENTS</w:t>
            </w:r>
          </w:p>
        </w:tc>
        <w:tc>
          <w:tcPr>
            <w:tcW w:type="dxa" w:w="2256"/>
          </w:tcPr>
          <w:p>
            <w:r/>
            <w:r>
              <w:rPr>
                <w:sz w:val="19"/>
              </w:rPr>
              <w:t>100,000</w:t>
            </w:r>
          </w:p>
        </w:tc>
        <w:tc>
          <w:tcPr>
            <w:tcW w:type="dxa" w:w="2256"/>
          </w:tcPr>
          <w:p>
            <w:r/>
            <w:r>
              <w:rPr>
                <w:sz w:val="19"/>
              </w:rPr>
              <w:t>100,000</w:t>
            </w:r>
          </w:p>
        </w:tc>
        <w:tc>
          <w:tcPr>
            <w:tcW w:type="dxa" w:w="2256"/>
          </w:tcPr>
          <w:p>
            <w:r/>
            <w:r>
              <w:rPr>
                <w:sz w:val="19"/>
              </w:rPr>
              <w:t>정상</w:t>
            </w:r>
          </w:p>
        </w:tc>
      </w:tr>
      <w:tr>
        <w:tc>
          <w:tcPr>
            <w:tcW w:type="dxa" w:w="2256"/>
          </w:tcPr>
          <w:p>
            <w:r/>
            <w:r>
              <w:rPr>
                <w:sz w:val="19"/>
              </w:rPr>
              <w:t>주문 고객 참조 오류</w:t>
            </w:r>
          </w:p>
        </w:tc>
        <w:tc>
          <w:tcPr>
            <w:tcW w:type="dxa" w:w="2256"/>
          </w:tcPr>
          <w:p>
            <w:r/>
            <w:r>
              <w:rPr>
                <w:sz w:val="19"/>
              </w:rPr>
              <w:t>0</w:t>
            </w:r>
          </w:p>
        </w:tc>
        <w:tc>
          <w:tcPr>
            <w:tcW w:type="dxa" w:w="2256"/>
          </w:tcPr>
          <w:p>
            <w:r/>
            <w:r>
              <w:rPr>
                <w:sz w:val="19"/>
              </w:rPr>
              <w:t>0</w:t>
            </w:r>
          </w:p>
        </w:tc>
        <w:tc>
          <w:tcPr>
            <w:tcW w:type="dxa" w:w="2256"/>
          </w:tcPr>
          <w:p>
            <w:r/>
            <w:r>
              <w:rPr>
                <w:sz w:val="19"/>
              </w:rPr>
              <w:t>정상</w:t>
            </w:r>
          </w:p>
        </w:tc>
      </w:tr>
      <w:tr>
        <w:tc>
          <w:tcPr>
            <w:tcW w:type="dxa" w:w="2256"/>
          </w:tcPr>
          <w:p>
            <w:r/>
            <w:r>
              <w:rPr>
                <w:sz w:val="19"/>
              </w:rPr>
              <w:t>주문접수 사원 참조 오류</w:t>
            </w:r>
          </w:p>
        </w:tc>
        <w:tc>
          <w:tcPr>
            <w:tcW w:type="dxa" w:w="2256"/>
          </w:tcPr>
          <w:p>
            <w:r/>
            <w:r>
              <w:rPr>
                <w:sz w:val="19"/>
              </w:rPr>
              <w:t>0</w:t>
            </w:r>
          </w:p>
        </w:tc>
        <w:tc>
          <w:tcPr>
            <w:tcW w:type="dxa" w:w="2256"/>
          </w:tcPr>
          <w:p>
            <w:r/>
            <w:r>
              <w:rPr>
                <w:sz w:val="19"/>
              </w:rPr>
              <w:t>0</w:t>
            </w:r>
          </w:p>
        </w:tc>
        <w:tc>
          <w:tcPr>
            <w:tcW w:type="dxa" w:w="2256"/>
          </w:tcPr>
          <w:p>
            <w:r/>
            <w:r>
              <w:rPr>
                <w:sz w:val="19"/>
              </w:rPr>
              <w:t>정상</w:t>
            </w:r>
          </w:p>
        </w:tc>
      </w:tr>
      <w:tr>
        <w:tc>
          <w:tcPr>
            <w:tcW w:type="dxa" w:w="2256"/>
          </w:tcPr>
          <w:p>
            <w:r/>
            <w:r>
              <w:rPr>
                <w:sz w:val="19"/>
              </w:rPr>
              <w:t>상품 참조 오류</w:t>
            </w:r>
          </w:p>
        </w:tc>
        <w:tc>
          <w:tcPr>
            <w:tcW w:type="dxa" w:w="2256"/>
          </w:tcPr>
          <w:p>
            <w:r/>
            <w:r>
              <w:rPr>
                <w:sz w:val="19"/>
              </w:rPr>
              <w:t>0</w:t>
            </w:r>
          </w:p>
        </w:tc>
        <w:tc>
          <w:tcPr>
            <w:tcW w:type="dxa" w:w="2256"/>
          </w:tcPr>
          <w:p>
            <w:r/>
            <w:r>
              <w:rPr>
                <w:sz w:val="19"/>
              </w:rPr>
              <w:t>0</w:t>
            </w:r>
          </w:p>
        </w:tc>
        <w:tc>
          <w:tcPr>
            <w:tcW w:type="dxa" w:w="2256"/>
          </w:tcPr>
          <w:p>
            <w:r/>
            <w:r>
              <w:rPr>
                <w:sz w:val="19"/>
              </w:rPr>
              <w:t>정상</w:t>
            </w:r>
          </w:p>
        </w:tc>
      </w:tr>
      <w:tr>
        <w:tc>
          <w:tcPr>
            <w:tcW w:type="dxa" w:w="2256"/>
          </w:tcPr>
          <w:p>
            <w:r/>
            <w:r>
              <w:rPr>
                <w:sz w:val="19"/>
              </w:rPr>
              <w:t>배송 고객 참조 오류</w:t>
            </w:r>
          </w:p>
        </w:tc>
        <w:tc>
          <w:tcPr>
            <w:tcW w:type="dxa" w:w="2256"/>
          </w:tcPr>
          <w:p>
            <w:r/>
            <w:r>
              <w:rPr>
                <w:sz w:val="19"/>
              </w:rPr>
              <w:t>0</w:t>
            </w:r>
          </w:p>
        </w:tc>
        <w:tc>
          <w:tcPr>
            <w:tcW w:type="dxa" w:w="2256"/>
          </w:tcPr>
          <w:p>
            <w:r/>
            <w:r>
              <w:rPr>
                <w:sz w:val="19"/>
              </w:rPr>
              <w:t>0</w:t>
            </w:r>
          </w:p>
        </w:tc>
        <w:tc>
          <w:tcPr>
            <w:tcW w:type="dxa" w:w="2256"/>
          </w:tcPr>
          <w:p>
            <w:r/>
            <w:r>
              <w:rPr>
                <w:sz w:val="19"/>
              </w:rPr>
              <w:t>정상</w:t>
            </w:r>
          </w:p>
        </w:tc>
      </w:tr>
      <w:tr>
        <w:tc>
          <w:tcPr>
            <w:tcW w:type="dxa" w:w="2256"/>
          </w:tcPr>
          <w:p>
            <w:r/>
            <w:r>
              <w:rPr>
                <w:sz w:val="19"/>
              </w:rPr>
              <w:t>주문·배송 고객 불일치</w:t>
            </w:r>
          </w:p>
        </w:tc>
        <w:tc>
          <w:tcPr>
            <w:tcW w:type="dxa" w:w="2256"/>
          </w:tcPr>
          <w:p>
            <w:r/>
            <w:r>
              <w:rPr>
                <w:sz w:val="19"/>
              </w:rPr>
              <w:t>0</w:t>
            </w:r>
          </w:p>
        </w:tc>
        <w:tc>
          <w:tcPr>
            <w:tcW w:type="dxa" w:w="2256"/>
          </w:tcPr>
          <w:p>
            <w:r/>
            <w:r>
              <w:rPr>
                <w:sz w:val="19"/>
              </w:rPr>
              <w:t>0</w:t>
            </w:r>
          </w:p>
        </w:tc>
        <w:tc>
          <w:tcPr>
            <w:tcW w:type="dxa" w:w="2256"/>
          </w:tcPr>
          <w:p>
            <w:r/>
            <w:r>
              <w:rPr>
                <w:sz w:val="19"/>
              </w:rPr>
              <w:t>정상</w:t>
            </w:r>
          </w:p>
        </w:tc>
      </w:tr>
      <w:tr>
        <w:tc>
          <w:tcPr>
            <w:tcW w:type="dxa" w:w="2256"/>
          </w:tcPr>
          <w:p>
            <w:r/>
            <w:r>
              <w:rPr>
                <w:sz w:val="19"/>
              </w:rPr>
              <w:t>주문당 상세 1~3건 오류</w:t>
            </w:r>
          </w:p>
        </w:tc>
        <w:tc>
          <w:tcPr>
            <w:tcW w:type="dxa" w:w="2256"/>
          </w:tcPr>
          <w:p>
            <w:r/>
            <w:r>
              <w:rPr>
                <w:sz w:val="19"/>
              </w:rPr>
              <w:t>0</w:t>
            </w:r>
          </w:p>
        </w:tc>
        <w:tc>
          <w:tcPr>
            <w:tcW w:type="dxa" w:w="2256"/>
          </w:tcPr>
          <w:p>
            <w:r/>
            <w:r>
              <w:rPr>
                <w:sz w:val="19"/>
              </w:rPr>
              <w:t>0</w:t>
            </w:r>
          </w:p>
        </w:tc>
        <w:tc>
          <w:tcPr>
            <w:tcW w:type="dxa" w:w="2256"/>
          </w:tcPr>
          <w:p>
            <w:r/>
            <w:r>
              <w:rPr>
                <w:sz w:val="19"/>
              </w:rPr>
              <w:t>정상</w:t>
            </w:r>
          </w:p>
        </w:tc>
      </w:tr>
      <w:tr>
        <w:tc>
          <w:tcPr>
            <w:tcW w:type="dxa" w:w="2256"/>
          </w:tcPr>
          <w:p>
            <w:r/>
            <w:r>
              <w:rPr>
                <w:sz w:val="19"/>
              </w:rPr>
              <w:t>주문당 배송 1건 오류</w:t>
            </w:r>
          </w:p>
        </w:tc>
        <w:tc>
          <w:tcPr>
            <w:tcW w:type="dxa" w:w="2256"/>
          </w:tcPr>
          <w:p>
            <w:r/>
            <w:r>
              <w:rPr>
                <w:sz w:val="19"/>
              </w:rPr>
              <w:t>0</w:t>
            </w:r>
          </w:p>
        </w:tc>
        <w:tc>
          <w:tcPr>
            <w:tcW w:type="dxa" w:w="2256"/>
          </w:tcPr>
          <w:p>
            <w:r/>
            <w:r>
              <w:rPr>
                <w:sz w:val="19"/>
              </w:rPr>
              <w:t>0</w:t>
            </w:r>
          </w:p>
        </w:tc>
        <w:tc>
          <w:tcPr>
            <w:tcW w:type="dxa" w:w="2256"/>
          </w:tcPr>
          <w:p>
            <w:r/>
            <w:r>
              <w:rPr>
                <w:sz w:val="19"/>
              </w:rPr>
              <w:t>정상</w:t>
            </w:r>
          </w:p>
        </w:tc>
      </w:tr>
      <w:tr>
        <w:tc>
          <w:tcPr>
            <w:tcW w:type="dxa" w:w="2256"/>
          </w:tcPr>
          <w:p>
            <w:r/>
            <w:r>
              <w:rPr>
                <w:sz w:val="19"/>
              </w:rPr>
              <w:t>배송업체 유형 조건 불일치</w:t>
            </w:r>
          </w:p>
        </w:tc>
        <w:tc>
          <w:tcPr>
            <w:tcW w:type="dxa" w:w="2256"/>
          </w:tcPr>
          <w:p>
            <w:r/>
            <w:r>
              <w:rPr>
                <w:sz w:val="19"/>
              </w:rPr>
              <w:t>0</w:t>
            </w:r>
          </w:p>
        </w:tc>
        <w:tc>
          <w:tcPr>
            <w:tcW w:type="dxa" w:w="2256"/>
          </w:tcPr>
          <w:p>
            <w:r/>
            <w:r>
              <w:rPr>
                <w:sz w:val="19"/>
              </w:rPr>
              <w:t>100,000</w:t>
            </w:r>
          </w:p>
        </w:tc>
        <w:tc>
          <w:tcPr>
            <w:tcW w:type="dxa" w:w="2256"/>
          </w:tcPr>
          <w:p>
            <w:r/>
            <w:r>
              <w:rPr>
                <w:sz w:val="19"/>
              </w:rPr>
              <w:t>보완 필요</w:t>
            </w:r>
          </w:p>
        </w:tc>
      </w:tr>
      <w:tr>
        <w:tc>
          <w:tcPr>
            <w:tcW w:type="dxa" w:w="2256"/>
          </w:tcPr>
          <w:p>
            <w:r/>
            <w:r>
              <w:rPr>
                <w:sz w:val="19"/>
              </w:rPr>
              <w:t>고객·배송지 순번 불일치</w:t>
            </w:r>
          </w:p>
        </w:tc>
        <w:tc>
          <w:tcPr>
            <w:tcW w:type="dxa" w:w="2256"/>
          </w:tcPr>
          <w:p>
            <w:r/>
            <w:r>
              <w:rPr>
                <w:sz w:val="19"/>
              </w:rPr>
              <w:t>0</w:t>
            </w:r>
          </w:p>
        </w:tc>
        <w:tc>
          <w:tcPr>
            <w:tcW w:type="dxa" w:w="2256"/>
          </w:tcPr>
          <w:p>
            <w:r/>
            <w:r>
              <w:rPr>
                <w:sz w:val="19"/>
              </w:rPr>
              <w:t>376</w:t>
            </w:r>
          </w:p>
        </w:tc>
        <w:tc>
          <w:tcPr>
            <w:tcW w:type="dxa" w:w="2256"/>
          </w:tcPr>
          <w:p>
            <w:r/>
            <w:r>
              <w:rPr>
                <w:sz w:val="19"/>
              </w:rPr>
              <w:t>보완 필요</w:t>
            </w:r>
          </w:p>
        </w:tc>
      </w:tr>
    </w:tbl>
    <w:p>
      <w:pPr>
        <w:pStyle w:val="a5"/>
        <w:jc w:val="center"/>
      </w:pPr>
      <w:r>
        <w:t>Table 4-</w:t>
      </w:r>
      <w:r>
        <w:fldChar w:fldCharType="begin"/>
      </w:r>
      <w:r>
        <w:instrText xml:space="preserve"> SEQ Table \* ARABIC </w:instrText>
      </w:r>
      <w:r>
        <w:fldChar w:fldCharType="separate"/>
      </w:r>
      <w:r>
        <w:t>5</w:t>
      </w:r>
      <w:r>
        <w:fldChar w:fldCharType="end"/>
      </w:r>
      <w:r>
        <w:t>. RUN_ID 41의 생성 건수·참조키·업무규칙 검증 결과</w:t>
      </w:r>
    </w:p>
    <w:p>
      <w:pPr>
        <w:pStyle w:val="2"/>
      </w:pPr>
      <w:r>
        <w:t>6) 반복 테스트 데이터 삭제</w:t>
      </w:r>
    </w:p>
    <w:p>
      <w:pPr>
        <w:pStyle w:val="3"/>
      </w:pPr>
      <w:r>
        <w:t>① Cleanup 프로시저</w:t>
      </w:r>
    </w:p>
    <w:p>
      <w:r>
        <w:t>Cleanup은 BATCH_RUN_LOG에 기록된 시작·종료 주문번호를 사용하여 SHIPMENTS, ORDER_ITEMS, ORDERS 순서로 삭제한다. 실행 로그는 성능 비교와 재현 근거로 보존한다. 전체 예외 처리와 존재하지 않는 RUN_ID 검증은 Appendix B-3에 수록한다.</w:t>
      </w:r>
    </w:p>
    <w:p>
      <w:pPr>
        <w:spacing w:after="80"/>
        <w:ind w:left="288"/>
        <w:shd w:val="clear" w:fill="F2F3F5"/>
      </w:pPr>
      <w:r>
        <w:rPr>
          <w:rFonts w:ascii="Consolas" w:hAnsi="Consolas" w:eastAsia="Consolas"/>
          <w:sz w:val="19"/>
        </w:rPr>
        <w:t>DELETE FROM BO.SHIPMENTS   WHERE ORDER_ID BETWEEN V_START AND V_END;</w:t>
      </w:r>
      <w:r>
        <w:br/>
      </w:r>
      <w:r>
        <w:rPr>
          <w:rFonts w:ascii="Consolas" w:hAnsi="Consolas" w:eastAsia="Consolas"/>
          <w:sz w:val="19"/>
        </w:rPr>
        <w:t>DELETE FROM BO.ORDER_ITEMS WHERE ORDER_ID BETWEEN V_START AND V_END;</w:t>
      </w:r>
      <w:r>
        <w:br/>
      </w:r>
      <w:r>
        <w:rPr>
          <w:rFonts w:ascii="Consolas" w:hAnsi="Consolas" w:eastAsia="Consolas"/>
          <w:sz w:val="19"/>
        </w:rPr>
        <w:t>DELETE FROM BO.ORDERS      WHERE ORDER_ID BETWEEN V_START AND V_END;</w:t>
      </w:r>
      <w:r>
        <w:br/>
      </w:r>
      <w:r>
        <w:rPr>
          <w:rFonts w:ascii="Consolas" w:hAnsi="Consolas" w:eastAsia="Consolas"/>
          <w:sz w:val="19"/>
        </w:rPr>
        <w:t>COMMIT;                              -- 실행 이력(BATCH_RUN_LOG)은 보존</w:t>
      </w:r>
    </w:p>
    <w:p>
      <w:pPr>
        <w:pStyle w:val="a5"/>
      </w:pPr>
      <w:r>
        <w:t>Code 4-3. 배치 데이터의 자식→부모 순서 Cleanup 로직</w:t>
      </w:r>
    </w:p>
    <w:p>
      <w:pPr>
        <w:pStyle w:val="3"/>
      </w:pPr>
      <w:r>
        <w:t>② Cleanup 검증</w:t>
      </w:r>
    </w:p>
    <w:p>
      <w:r>
        <w:t>100,000건 기능 검증 데이터인 RUN_ID 41은 유지하고, Cleanup 기능은 별도의 소규모 실행인 RUN_ID 43으로 검증하였다. RUN_ID 43은 주문 10건, 주문상세 20건, 배송 10건으로 구성되었다.</w:t>
      </w:r>
    </w:p>
    <w:p>
      <w:pPr>
        <w:jc w:val="center"/>
        <w:shd w:val="clear" w:fill="FBEAE7"/>
      </w:pPr>
      <w:r>
        <w:rPr>
          <w:i/>
          <w:color w:val="B03A2E"/>
          <w:sz w:val="20"/>
        </w:rPr>
        <w:t>［ 7.14 결과 화면 fig4-8_cleanup_run43 삽입 ］</w:t>
      </w:r>
    </w:p>
    <w:p>
      <w:pPr>
        <w:pStyle w:val="a5"/>
        <w:jc w:val="center"/>
      </w:pPr>
      <w:r>
        <w:t>Figure 4-</w:t>
      </w:r>
      <w:r>
        <w:fldChar w:fldCharType="begin"/>
      </w:r>
      <w:r>
        <w:instrText xml:space="preserve"> SEQ Figure \* ARABIC </w:instrText>
      </w:r>
      <w:r>
        <w:fldChar w:fldCharType="separate"/>
      </w:r>
      <w:r>
        <w:t>10</w:t>
      </w:r>
      <w:r>
        <w:fldChar w:fldCharType="end"/>
      </w:r>
      <w:r>
        <w:t>. Cleanup 검증용 RUN_ID 43의 주문 10건 생성 결과</w:t>
      </w:r>
    </w:p>
    <w:p>
      <w:pPr>
        <w:jc w:val="center"/>
        <w:shd w:val="clear" w:fill="FBEAE7"/>
      </w:pPr>
      <w:r>
        <w:rPr>
          <w:i/>
          <w:color w:val="B03A2E"/>
          <w:sz w:val="20"/>
        </w:rPr>
        <w:t>［ 7.14 결과 화면 fig4-9_cleanup_before_after 삽입 ］</w:t>
      </w:r>
    </w:p>
    <w:p>
      <w:pPr>
        <w:pStyle w:val="a5"/>
        <w:jc w:val="center"/>
      </w:pPr>
      <w:r>
        <w:t>Figure 4-</w:t>
      </w:r>
      <w:r>
        <w:fldChar w:fldCharType="begin"/>
      </w:r>
      <w:r>
        <w:instrText xml:space="preserve"> SEQ Figure \* ARABIC </w:instrText>
      </w:r>
      <w:r>
        <w:fldChar w:fldCharType="separate"/>
      </w:r>
      <w:r>
        <w:t>11</w:t>
      </w:r>
      <w:r>
        <w:fldChar w:fldCharType="end"/>
      </w:r>
      <w:r>
        <w:t>. RUN_ID 43 Cleanup 전·후 데이터 및 실행 로그 확인</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검증 항목</w:t>
            </w:r>
          </w:p>
        </w:tc>
        <w:tc>
          <w:tcPr>
            <w:tcW w:type="dxa" w:w="3009"/>
          </w:tcPr>
          <w:p>
            <w:r/>
            <w:r>
              <w:rPr>
                <w:b/>
                <w:sz w:val="19"/>
              </w:rPr>
              <w:t>Cleanup 전</w:t>
            </w:r>
          </w:p>
        </w:tc>
        <w:tc>
          <w:tcPr>
            <w:tcW w:type="dxa" w:w="3009"/>
          </w:tcPr>
          <w:p>
            <w:r/>
            <w:r>
              <w:rPr>
                <w:b/>
                <w:sz w:val="19"/>
              </w:rPr>
              <w:t>Cleanup 후</w:t>
            </w:r>
          </w:p>
        </w:tc>
      </w:tr>
      <w:tr>
        <w:tc>
          <w:tcPr>
            <w:tcW w:type="dxa" w:w="3009"/>
          </w:tcPr>
          <w:p>
            <w:r/>
            <w:r>
              <w:rPr>
                <w:sz w:val="19"/>
              </w:rPr>
              <w:t>ORDERS</w:t>
            </w:r>
          </w:p>
        </w:tc>
        <w:tc>
          <w:tcPr>
            <w:tcW w:type="dxa" w:w="3009"/>
          </w:tcPr>
          <w:p>
            <w:r/>
            <w:r>
              <w:rPr>
                <w:sz w:val="19"/>
              </w:rPr>
              <w:t>10</w:t>
            </w:r>
          </w:p>
        </w:tc>
        <w:tc>
          <w:tcPr>
            <w:tcW w:type="dxa" w:w="3009"/>
          </w:tcPr>
          <w:p>
            <w:r/>
            <w:r>
              <w:rPr>
                <w:sz w:val="19"/>
              </w:rPr>
              <w:t>0</w:t>
            </w:r>
          </w:p>
        </w:tc>
      </w:tr>
      <w:tr>
        <w:tc>
          <w:tcPr>
            <w:tcW w:type="dxa" w:w="3009"/>
          </w:tcPr>
          <w:p>
            <w:r/>
            <w:r>
              <w:rPr>
                <w:sz w:val="19"/>
              </w:rPr>
              <w:t>ORDER_ITEMS</w:t>
            </w:r>
          </w:p>
        </w:tc>
        <w:tc>
          <w:tcPr>
            <w:tcW w:type="dxa" w:w="3009"/>
          </w:tcPr>
          <w:p>
            <w:r/>
            <w:r>
              <w:rPr>
                <w:sz w:val="19"/>
              </w:rPr>
              <w:t>20</w:t>
            </w:r>
          </w:p>
        </w:tc>
        <w:tc>
          <w:tcPr>
            <w:tcW w:type="dxa" w:w="3009"/>
          </w:tcPr>
          <w:p>
            <w:r/>
            <w:r>
              <w:rPr>
                <w:sz w:val="19"/>
              </w:rPr>
              <w:t>0</w:t>
            </w:r>
          </w:p>
        </w:tc>
      </w:tr>
      <w:tr>
        <w:tc>
          <w:tcPr>
            <w:tcW w:type="dxa" w:w="3009"/>
          </w:tcPr>
          <w:p>
            <w:r/>
            <w:r>
              <w:rPr>
                <w:sz w:val="19"/>
              </w:rPr>
              <w:t>SHIPMENTS</w:t>
            </w:r>
          </w:p>
        </w:tc>
        <w:tc>
          <w:tcPr>
            <w:tcW w:type="dxa" w:w="3009"/>
          </w:tcPr>
          <w:p>
            <w:r/>
            <w:r>
              <w:rPr>
                <w:sz w:val="19"/>
              </w:rPr>
              <w:t>10</w:t>
            </w:r>
          </w:p>
        </w:tc>
        <w:tc>
          <w:tcPr>
            <w:tcW w:type="dxa" w:w="3009"/>
          </w:tcPr>
          <w:p>
            <w:r/>
            <w:r>
              <w:rPr>
                <w:sz w:val="19"/>
              </w:rPr>
              <w:t>0</w:t>
            </w:r>
          </w:p>
        </w:tc>
      </w:tr>
      <w:tr>
        <w:tc>
          <w:tcPr>
            <w:tcW w:type="dxa" w:w="3009"/>
          </w:tcPr>
          <w:p>
            <w:r/>
            <w:r>
              <w:rPr>
                <w:sz w:val="19"/>
              </w:rPr>
              <w:t>BATCH_RUN_LOG</w:t>
            </w:r>
          </w:p>
        </w:tc>
        <w:tc>
          <w:tcPr>
            <w:tcW w:type="dxa" w:w="3009"/>
          </w:tcPr>
          <w:p>
            <w:r/>
            <w:r>
              <w:rPr>
                <w:sz w:val="19"/>
              </w:rPr>
              <w:t>1</w:t>
            </w:r>
          </w:p>
        </w:tc>
        <w:tc>
          <w:tcPr>
            <w:tcW w:type="dxa" w:w="3009"/>
          </w:tcPr>
          <w:p>
            <w:r/>
            <w:r>
              <w:rPr>
                <w:sz w:val="19"/>
              </w:rPr>
              <w:t>1</w:t>
            </w:r>
          </w:p>
        </w:tc>
      </w:tr>
    </w:tbl>
    <w:p>
      <w:pPr>
        <w:pStyle w:val="a5"/>
        <w:jc w:val="center"/>
      </w:pPr>
      <w:r>
        <w:t>Table 4-</w:t>
      </w:r>
      <w:r>
        <w:fldChar w:fldCharType="begin"/>
      </w:r>
      <w:r>
        <w:instrText xml:space="preserve"> SEQ Table \* ARABIC </w:instrText>
      </w:r>
      <w:r>
        <w:fldChar w:fldCharType="separate"/>
      </w:r>
      <w:r>
        <w:t>6</w:t>
      </w:r>
      <w:r>
        <w:fldChar w:fldCharType="end"/>
      </w:r>
      <w:r>
        <w:t>. RUN_ID 43 Cleanup 수행 전·후 검증 결과</w:t>
      </w:r>
    </w:p>
    <w:p>
      <w:r>
        <w:t>Cleanup 수행 후 주문·주문상세·배송 데이터는 모두 0건으로 감소했지만, BATCH_RUN_LOG 행은 1건으로 유지되었다. 이를 통해 업무 데이터만 삭제하고 실행 이력을 보존하는 기능이 정상적으로 작동함을 확인하였다.</w:t>
      </w:r>
    </w:p>
    <w:p>
      <w:pPr>
        <w:pStyle w:val="2"/>
      </w:pPr>
      <w:r>
        <w:t>7) 결론</w:t>
      </w:r>
    </w:p>
    <w:p>
      <w:r>
        <w:t>본 Part에서는 현재 시점을 기준으로 신규 주문 100,000건을 생성하는 PL/SQL 배치 프로그램을 구현하였다. 주문 1건은 ORDERS 1건, ORDER_ITEMS 1~3건, SHIPMENTS 1건으로 구성하였으며, 세 테이블의 입력이 모두 완료된 후 주문 단위로 COMMIT하였다.</w:t>
      </w:r>
    </w:p>
    <w:p>
      <w:r>
        <w:t>최종 기능 검증은 RUN_ID 41을 기준으로 수행하였다. 실행 결과 ORDERS 100,000건, ORDER_ITEMS 200,000건, SHIPMENTS 100,000건이 생성되었으며, 주문 고객·주문접수 사원·상품·배송 고객 참조 오류와 주문·배송 고객 불일치는 모두 0건으로 확인되었다. 주문당 상세 1~3건과 배송 1건의 구성 규칙도 정상적으로 충족하였다.</w:t>
      </w:r>
    </w:p>
    <w:p>
      <w:r>
        <w:t>반면 PK·FK 외의 업무규칙을 추가로 검증한 결과, 배송업체 유형 조건 불일치 100,000건과 고객별 배송지 순번 불일치 376건이 확인되었다. 이에 따라 현재 구현은 기본 참조무결성과 주문 단위 트랜잭션은 보장하지만, 운영 수준의 배송업체 유형과 배송지 조합을 반영하려면 유효한 배송업체 및 (CUST_ID, SHIP_ADDR_ORD_NUM) 조합을 사전에 적재하도록 개선할 필요가 있음을 확인하였다.</w:t>
      </w:r>
    </w:p>
    <w:p>
      <w:r>
        <w:t>또한 시퀀스가 기존 최대 주문번호보다 뒤처진 상태를 사전 점검에서 발견하고 재동기화한 후, RUN_ID 41을 90104484~90204483 범위로 정상 완료하였다. Cleanup은 별도 RUN_ID 43으로 검증하였으며, 주문·상세·배송 데이터는 삭제하면서 실행 로그는 보존되는 것을 확인하였다.</w:t>
      </w:r>
    </w:p>
    <w:p>
      <w:r>
        <w:t>프로그램별 수행시간, 반복 조회 병목, NAIVE·PARTIAL·OPTIMIZED 비교와 개선 효과는 Part 5에서 별도로 분석한다.</w:t>
      </w:r>
    </w:p>
    <w:p>
      <w:pPr>
        <w:pStyle w:val="2"/>
      </w:pPr>
      <w:r>
        <w:t>8) Appendix. 전체 코드 및 검증 SQL</w:t>
      </w:r>
    </w:p>
    <w:p>
      <w:r>
        <w:t>배치 지원 객체와 시퀀스 생성·동기화 코드는 Appendix B-1에 수록하였다. 최종 100,000건 생성 프로시저는 Appendix B-2, 실행 이력을 보존하는 Cleanup 프로시저는 Appendix B-3, 테이블별 생성 건수·참조무결성·샘플 데이터·Cleanup 전후 검증 SQL은 Appendix B-4에 수록하였다. 성능 비교용 NAIVE·PARTIAL 프로시저는 Part 5 Appendix로 분리하였다.</w:t>
      </w:r>
    </w:p>
    <w:p>
      <w:pPr>
        <w:pStyle w:val="3"/>
      </w:pPr>
      <w:r>
        <w:t>B-1. 배치 지원 객체 생성 코드</w:t>
      </w:r>
    </w:p>
    <w:p>
      <w:r>
        <w:t>BATCH_RUN_LOG, ORDER_ID_SEQ 생성 및 시퀀스 안전성 점검·재동기화 코드 (별첨).</w:t>
      </w:r>
    </w:p>
    <w:p>
      <w:pPr>
        <w:pStyle w:val="3"/>
      </w:pPr>
      <w:r>
        <w:t>B-2. 최종 100,000건 생성 프로시저</w:t>
      </w:r>
    </w:p>
    <w:p>
      <w:r>
        <w:t>GEN_ORDERS_OPTIMIZED — 시퀀스 단일 채번, 유효 참조키 사전 적재, 주문 단위 COMMIT, 오류 시 현재 주문 ROLLBACK, 마지막 정상 커밋 주문번호 기록 (별첨).</w:t>
      </w:r>
    </w:p>
    <w:p>
      <w:pPr>
        <w:pStyle w:val="3"/>
      </w:pPr>
      <w:r>
        <w:t>B-3. Cleanup 프로시저</w:t>
      </w:r>
    </w:p>
    <w:p>
      <w:r>
        <w:t>CLEANUP_BATCH_RUN — 자식→부모 삭제, BATCH_RUN_LOG 보존, 존재하지 않는 RUN_ID 예외 처리 (별첨).</w:t>
      </w:r>
    </w:p>
    <w:p>
      <w:pPr>
        <w:pStyle w:val="3"/>
      </w:pPr>
      <w:r>
        <w:t>B-4. 기능 검증 SQL</w:t>
      </w:r>
    </w:p>
    <w:p>
      <w:r>
        <w:t>RUN_ID 41 실행 결과·테이블별 생성 건수·참조 검증·배송업체 유형 검증·주문 구성 규칙·샘플 조회·배송지 순번 검증·RUN_ID 43 Cleanup 전·후 검증 (별첨).</w:t>
      </w:r>
    </w:p>
    <w:p>
      <w:r>
        <w:t>※ 최종 실행 결과에서는 배송업체 유형 조건 100,000건과 고객별 배송지 순번 376건의 불일치가 확인되었다. 따라서 Appendix의 개선 코드에서는 배송업체 유형과 고객별 유효 배송지 조합을 함께 적재하는 방안을 후속 개선안으로 구분한다.</w:t>
      </w:r>
    </w:p>
    <w:sectPr w:rsidR="00E21138" w:rsidRPr="00E24121">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swiss"/>
    <w:pitch w:val="variable"/>
    <w:sig w:usb0="900002AF" w:usb1="09D77CFB" w:usb2="00000012" w:usb3="00000000" w:csb0="00080001" w:csb1="00000000"/>
  </w:font>
  <w:font w:name="다키 L">
    <w:panose1 w:val="00000000000000000000"/>
    <w:charset w:val="81"/>
    <w:family w:val="auto"/>
    <w:pitch w:val="variable"/>
    <w:sig w:usb0="800002A7" w:usb1="39D7FCFB" w:usb2="00000014" w:usb3="00000000" w:csb0="00080001"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roman"/>
    <w:notTrueType/>
    <w:pitch w:val="fixed"/>
    <w:sig w:usb0="00000001" w:usb1="09060000" w:usb2="00000010" w:usb3="00000000" w:csb0="0008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B5D60"/>
    <w:multiLevelType w:val="hybridMultilevel"/>
    <w:tmpl w:val="EE3ACECA"/>
    <w:lvl w:ilvl="0" w:tplc="956E2800">
      <w:start w:val="5"/>
      <w:numFmt w:val="decimal"/>
      <w:lvlText w:val="%1)"/>
      <w:lvlJc w:val="left"/>
      <w:pPr>
        <w:ind w:left="4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2FE63BAC"/>
    <w:multiLevelType w:val="hybridMultilevel"/>
    <w:tmpl w:val="59B6355C"/>
    <w:lvl w:ilvl="0" w:tplc="D444B2F8">
      <w:start w:val="5"/>
      <w:numFmt w:val="decimal"/>
      <w:pStyle w:val="1"/>
      <w:lvlText w:val="Part %1."/>
      <w:lvlJc w:val="left"/>
      <w:pPr>
        <w:ind w:left="800" w:hanging="400"/>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3EA210C1"/>
    <w:multiLevelType w:val="hybridMultilevel"/>
    <w:tmpl w:val="52AE2D44"/>
    <w:lvl w:ilvl="0" w:tplc="0BF04A7E">
      <w:start w:val="1"/>
      <w:numFmt w:val="decimalEnclosedCircle"/>
      <w:pStyle w:val="3"/>
      <w:lvlText w:val="%1"/>
      <w:lvlJc w:val="left"/>
      <w:pPr>
        <w:ind w:left="862" w:hanging="40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62" w:hanging="400"/>
      </w:pPr>
    </w:lvl>
    <w:lvl w:ilvl="2" w:tplc="0409001B" w:tentative="1">
      <w:start w:val="1"/>
      <w:numFmt w:val="lowerRoman"/>
      <w:lvlText w:val="%3."/>
      <w:lvlJc w:val="right"/>
      <w:pPr>
        <w:ind w:left="1662" w:hanging="400"/>
      </w:pPr>
    </w:lvl>
    <w:lvl w:ilvl="3" w:tplc="0409000F" w:tentative="1">
      <w:start w:val="1"/>
      <w:numFmt w:val="decimal"/>
      <w:lvlText w:val="%4."/>
      <w:lvlJc w:val="left"/>
      <w:pPr>
        <w:ind w:left="2062" w:hanging="400"/>
      </w:pPr>
    </w:lvl>
    <w:lvl w:ilvl="4" w:tplc="04090019" w:tentative="1">
      <w:start w:val="1"/>
      <w:numFmt w:val="upperLetter"/>
      <w:lvlText w:val="%5."/>
      <w:lvlJc w:val="left"/>
      <w:pPr>
        <w:ind w:left="2462" w:hanging="400"/>
      </w:pPr>
    </w:lvl>
    <w:lvl w:ilvl="5" w:tplc="0409001B" w:tentative="1">
      <w:start w:val="1"/>
      <w:numFmt w:val="lowerRoman"/>
      <w:lvlText w:val="%6."/>
      <w:lvlJc w:val="right"/>
      <w:pPr>
        <w:ind w:left="2862" w:hanging="400"/>
      </w:pPr>
    </w:lvl>
    <w:lvl w:ilvl="6" w:tplc="0409000F" w:tentative="1">
      <w:start w:val="1"/>
      <w:numFmt w:val="decimal"/>
      <w:lvlText w:val="%7."/>
      <w:lvlJc w:val="left"/>
      <w:pPr>
        <w:ind w:left="3262" w:hanging="400"/>
      </w:pPr>
    </w:lvl>
    <w:lvl w:ilvl="7" w:tplc="04090019" w:tentative="1">
      <w:start w:val="1"/>
      <w:numFmt w:val="upperLetter"/>
      <w:lvlText w:val="%8."/>
      <w:lvlJc w:val="left"/>
      <w:pPr>
        <w:ind w:left="3662" w:hanging="400"/>
      </w:pPr>
    </w:lvl>
    <w:lvl w:ilvl="8" w:tplc="0409001B" w:tentative="1">
      <w:start w:val="1"/>
      <w:numFmt w:val="lowerRoman"/>
      <w:lvlText w:val="%9."/>
      <w:lvlJc w:val="right"/>
      <w:pPr>
        <w:ind w:left="4062" w:hanging="400"/>
      </w:pPr>
    </w:lvl>
  </w:abstractNum>
  <w:abstractNum w:abstractNumId="3" w15:restartNumberingAfterBreak="0">
    <w:nsid w:val="414655FF"/>
    <w:multiLevelType w:val="hybridMultilevel"/>
    <w:tmpl w:val="D7CA1188"/>
    <w:lvl w:ilvl="0" w:tplc="04090001">
      <w:start w:val="1"/>
      <w:numFmt w:val="bullet"/>
      <w:lvlText w:val=""/>
      <w:lvlJc w:val="left"/>
      <w:pPr>
        <w:ind w:left="1340" w:hanging="400"/>
      </w:pPr>
      <w:rPr>
        <w:rFonts w:ascii="Wingdings" w:hAnsi="Wingdings" w:hint="default"/>
      </w:rPr>
    </w:lvl>
    <w:lvl w:ilvl="1" w:tplc="04090003" w:tentative="1">
      <w:start w:val="1"/>
      <w:numFmt w:val="bullet"/>
      <w:lvlText w:val=""/>
      <w:lvlJc w:val="left"/>
      <w:pPr>
        <w:ind w:left="1740" w:hanging="400"/>
      </w:pPr>
      <w:rPr>
        <w:rFonts w:ascii="Wingdings" w:hAnsi="Wingdings" w:hint="default"/>
      </w:rPr>
    </w:lvl>
    <w:lvl w:ilvl="2" w:tplc="04090005" w:tentative="1">
      <w:start w:val="1"/>
      <w:numFmt w:val="bullet"/>
      <w:lvlText w:val=""/>
      <w:lvlJc w:val="left"/>
      <w:pPr>
        <w:ind w:left="2140" w:hanging="400"/>
      </w:pPr>
      <w:rPr>
        <w:rFonts w:ascii="Wingdings" w:hAnsi="Wingdings" w:hint="default"/>
      </w:rPr>
    </w:lvl>
    <w:lvl w:ilvl="3" w:tplc="04090001" w:tentative="1">
      <w:start w:val="1"/>
      <w:numFmt w:val="bullet"/>
      <w:lvlText w:val=""/>
      <w:lvlJc w:val="left"/>
      <w:pPr>
        <w:ind w:left="2540" w:hanging="400"/>
      </w:pPr>
      <w:rPr>
        <w:rFonts w:ascii="Wingdings" w:hAnsi="Wingdings" w:hint="default"/>
      </w:rPr>
    </w:lvl>
    <w:lvl w:ilvl="4" w:tplc="04090003" w:tentative="1">
      <w:start w:val="1"/>
      <w:numFmt w:val="bullet"/>
      <w:lvlText w:val=""/>
      <w:lvlJc w:val="left"/>
      <w:pPr>
        <w:ind w:left="2940" w:hanging="400"/>
      </w:pPr>
      <w:rPr>
        <w:rFonts w:ascii="Wingdings" w:hAnsi="Wingdings" w:hint="default"/>
      </w:rPr>
    </w:lvl>
    <w:lvl w:ilvl="5" w:tplc="04090005" w:tentative="1">
      <w:start w:val="1"/>
      <w:numFmt w:val="bullet"/>
      <w:lvlText w:val=""/>
      <w:lvlJc w:val="left"/>
      <w:pPr>
        <w:ind w:left="3340" w:hanging="400"/>
      </w:pPr>
      <w:rPr>
        <w:rFonts w:ascii="Wingdings" w:hAnsi="Wingdings" w:hint="default"/>
      </w:rPr>
    </w:lvl>
    <w:lvl w:ilvl="6" w:tplc="04090001" w:tentative="1">
      <w:start w:val="1"/>
      <w:numFmt w:val="bullet"/>
      <w:lvlText w:val=""/>
      <w:lvlJc w:val="left"/>
      <w:pPr>
        <w:ind w:left="3740" w:hanging="400"/>
      </w:pPr>
      <w:rPr>
        <w:rFonts w:ascii="Wingdings" w:hAnsi="Wingdings" w:hint="default"/>
      </w:rPr>
    </w:lvl>
    <w:lvl w:ilvl="7" w:tplc="04090003" w:tentative="1">
      <w:start w:val="1"/>
      <w:numFmt w:val="bullet"/>
      <w:lvlText w:val=""/>
      <w:lvlJc w:val="left"/>
      <w:pPr>
        <w:ind w:left="4140" w:hanging="400"/>
      </w:pPr>
      <w:rPr>
        <w:rFonts w:ascii="Wingdings" w:hAnsi="Wingdings" w:hint="default"/>
      </w:rPr>
    </w:lvl>
    <w:lvl w:ilvl="8" w:tplc="04090005" w:tentative="1">
      <w:start w:val="1"/>
      <w:numFmt w:val="bullet"/>
      <w:lvlText w:val=""/>
      <w:lvlJc w:val="left"/>
      <w:pPr>
        <w:ind w:left="4540" w:hanging="400"/>
      </w:pPr>
      <w:rPr>
        <w:rFonts w:ascii="Wingdings" w:hAnsi="Wingdings" w:hint="default"/>
      </w:rPr>
    </w:lvl>
  </w:abstractNum>
  <w:abstractNum w:abstractNumId="4"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5" w15:restartNumberingAfterBreak="0">
    <w:nsid w:val="711D29CF"/>
    <w:multiLevelType w:val="hybridMultilevel"/>
    <w:tmpl w:val="E47297E0"/>
    <w:lvl w:ilvl="0" w:tplc="38C2CE88">
      <w:start w:val="1"/>
      <w:numFmt w:val="decimal"/>
      <w:pStyle w:val="2"/>
      <w:lvlText w:val="%1)"/>
      <w:lvlJc w:val="left"/>
      <w:pPr>
        <w:ind w:left="1250" w:hanging="400"/>
      </w:pPr>
      <w:rPr>
        <w:rFonts w:ascii="Times New Roman" w:hAnsi="Times New Roman" w:cs="Times New Roman" w:hint="eastAsia"/>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upperLetter"/>
      <w:lvlText w:val="%2."/>
      <w:lvlJc w:val="left"/>
      <w:pPr>
        <w:ind w:left="1600" w:hanging="400"/>
      </w:pPr>
    </w:lvl>
    <w:lvl w:ilvl="2" w:tplc="0409001B">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num w:numId="1">
    <w:abstractNumId w:val="4"/>
  </w:num>
  <w:num w:numId="2">
    <w:abstractNumId w:val="5"/>
  </w:num>
  <w:num w:numId="3">
    <w:abstractNumId w:val="5"/>
    <w:lvlOverride w:ilvl="0">
      <w:startOverride w:val="1"/>
    </w:lvlOverride>
  </w:num>
  <w:num w:numId="4">
    <w:abstractNumId w:val="1"/>
  </w:num>
  <w:num w:numId="5">
    <w:abstractNumId w:val="2"/>
  </w:num>
  <w:num w:numId="6">
    <w:abstractNumId w:val="3"/>
  </w:num>
  <w:num w:numId="7">
    <w:abstractNumId w:val="2"/>
    <w:lvlOverride w:ilvl="0">
      <w:startOverride w:val="1"/>
    </w:lvlOverride>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4121"/>
    <w:rsid w:val="00230E7F"/>
    <w:rsid w:val="00325FD5"/>
    <w:rsid w:val="006D1A3C"/>
    <w:rsid w:val="00833C10"/>
    <w:rsid w:val="009118A7"/>
    <w:rsid w:val="00A91545"/>
    <w:rsid w:val="00D40C48"/>
    <w:rsid w:val="00E21138"/>
    <w:rsid w:val="00E24121"/>
    <w:rsid w:val="00F833A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DD8B401-0A9D-471B-A213-9360ABB9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24121"/>
    <w:pPr>
      <w:widowControl w:val="0"/>
      <w:wordWrap w:val="0"/>
      <w:autoSpaceDE w:val="0"/>
      <w:autoSpaceDN w:val="0"/>
    </w:pPr>
  </w:style>
  <w:style w:type="paragraph" w:styleId="1">
    <w:name w:val="heading 1"/>
    <w:basedOn w:val="a"/>
    <w:next w:val="a"/>
    <w:link w:val="1Char"/>
    <w:uiPriority w:val="9"/>
    <w:qFormat/>
    <w:rsid w:val="00E24121"/>
    <w:pPr>
      <w:keepNext/>
      <w:numPr>
        <w:numId w:val="4"/>
      </w:numPr>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E24121"/>
    <w:pPr>
      <w:keepNext/>
      <w:numPr>
        <w:numId w:val="2"/>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E24121"/>
    <w:pPr>
      <w:keepNext/>
      <w:numPr>
        <w:numId w:val="5"/>
      </w:numPr>
      <w:ind w:leftChars="300" w:hangingChars="2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4121"/>
    <w:rPr>
      <w:rFonts w:asciiTheme="majorHAnsi" w:eastAsiaTheme="majorEastAsia" w:hAnsiTheme="majorHAnsi" w:cstheme="majorBidi"/>
      <w:sz w:val="28"/>
      <w:szCs w:val="28"/>
    </w:rPr>
  </w:style>
  <w:style w:type="character" w:customStyle="1" w:styleId="2Char">
    <w:name w:val="제목 2 Char"/>
    <w:basedOn w:val="a0"/>
    <w:link w:val="2"/>
    <w:uiPriority w:val="9"/>
    <w:rsid w:val="00E24121"/>
    <w:rPr>
      <w:rFonts w:asciiTheme="majorHAnsi" w:eastAsiaTheme="majorEastAsia" w:hAnsiTheme="majorHAnsi" w:cstheme="majorBidi"/>
    </w:rPr>
  </w:style>
  <w:style w:type="character" w:customStyle="1" w:styleId="3Char">
    <w:name w:val="제목 3 Char"/>
    <w:basedOn w:val="a0"/>
    <w:link w:val="3"/>
    <w:uiPriority w:val="9"/>
    <w:rsid w:val="00E24121"/>
    <w:rPr>
      <w:rFonts w:asciiTheme="majorHAnsi" w:eastAsiaTheme="majorEastAsia" w:hAnsiTheme="majorHAnsi" w:cstheme="majorBidi"/>
    </w:rPr>
  </w:style>
  <w:style w:type="paragraph" w:styleId="a3">
    <w:name w:val="List Paragraph"/>
    <w:basedOn w:val="a"/>
    <w:link w:val="Char"/>
    <w:uiPriority w:val="34"/>
    <w:qFormat/>
    <w:rsid w:val="00E24121"/>
    <w:pPr>
      <w:ind w:leftChars="400" w:left="800"/>
    </w:pPr>
  </w:style>
  <w:style w:type="table" w:styleId="a4">
    <w:name w:val="Table Grid"/>
    <w:basedOn w:val="a1"/>
    <w:uiPriority w:val="39"/>
    <w:rsid w:val="00E24121"/>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character" w:customStyle="1" w:styleId="Char">
    <w:name w:val="목록 단락 Char"/>
    <w:basedOn w:val="a0"/>
    <w:link w:val="a3"/>
    <w:uiPriority w:val="34"/>
    <w:rsid w:val="00E24121"/>
  </w:style>
  <w:style w:type="paragraph" w:customStyle="1" w:styleId="123123123">
    <w:name w:val="123123123"/>
    <w:basedOn w:val="a3"/>
    <w:link w:val="123123123Char"/>
    <w:locked/>
    <w:rsid w:val="00E24121"/>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
    <w:link w:val="123123123"/>
    <w:rsid w:val="00E24121"/>
    <w:rPr>
      <w:rFonts w:ascii="다키 L" w:eastAsia="다키 L" w:hAnsi="다키 L"/>
      <w:szCs w:val="24"/>
    </w:rPr>
  </w:style>
  <w:style w:type="paragraph" w:styleId="a5">
    <w:name w:val="caption"/>
    <w:basedOn w:val="a"/>
    <w:next w:val="a"/>
    <w:uiPriority w:val="35"/>
    <w:unhideWhenUsed/>
    <w:qFormat/>
    <w:rsid w:val="00E24121"/>
    <w:rPr>
      <w:b/>
      <w:bCs/>
      <w:szCs w:val="20"/>
    </w:rPr>
  </w:style>
  <w:style w:type="character" w:styleId="a6">
    <w:name w:val="Strong"/>
    <w:basedOn w:val="a0"/>
    <w:uiPriority w:val="22"/>
    <w:qFormat/>
    <w:rsid w:val="00E24121"/>
    <w:rPr>
      <w:b/>
      <w:bCs/>
    </w:rPr>
  </w:style>
  <w:style w:type="character" w:styleId="HTML">
    <w:name w:val="HTML Code"/>
    <w:basedOn w:val="a0"/>
    <w:uiPriority w:val="99"/>
    <w:semiHidden/>
    <w:unhideWhenUsed/>
    <w:rsid w:val="00E24121"/>
    <w:rPr>
      <w:rFonts w:ascii="굴림체" w:eastAsia="굴림체" w:hAnsi="굴림체" w:cs="굴림체"/>
      <w:sz w:val="24"/>
      <w:szCs w:val="24"/>
    </w:rPr>
  </w:style>
  <w:style w:type="paragraph" w:customStyle="1" w:styleId="font-claude-response-body">
    <w:name w:val="font-claude-response-body"/>
    <w:basedOn w:val="a"/>
    <w:rsid w:val="00E24121"/>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2170</Words>
  <Characters>12375</Characters>
  <Application>Microsoft Office Word</Application>
  <DocSecurity>0</DocSecurity>
  <Lines>103</Lines>
  <Paragraphs>29</Paragraphs>
  <ScaleCrop>false</ScaleCrop>
  <Company/>
  <LinksUpToDate>false</LinksUpToDate>
  <CharactersWithSpaces>14516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cp:revision>
  <dcterms:created xsi:type="dcterms:W3CDTF">2026-07-14T05:00:00Z</dcterms:created>
  <dcterms:modified xsi:type="dcterms:W3CDTF">2026-07-14T05:01:00Z</dcterms:modified>
</cp:coreProperties>
</file>