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팀  명</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이  름</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날  짜</w:t>
            </w:r>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A01B5F" w:rsidRPr="007853D6" w:rsidRDefault="00B768E8">
          <w:pPr>
            <w:pStyle w:val="10"/>
          </w:pPr>
          <w:r w:rsidRPr="007853D6">
            <w:fldChar w:fldCharType="begin"/>
          </w:r>
          <w:r w:rsidRPr="007853D6">
            <w:instrText xml:space="preserve"> TOC \o "1-3" \h \z \u </w:instrText>
          </w:r>
          <w:r w:rsidRPr="007853D6">
            <w:fldChar w:fldCharType="separate"/>
          </w:r>
          <w:hyperlink w:anchor="_Toc234664259" w:history="1">
            <w:r w:rsidR="00A01B5F" w:rsidRPr="007853D6">
              <w:t>1.</w:t>
            </w:r>
            <w:r w:rsidR="00A01B5F" w:rsidRPr="007853D6">
              <w:tab/>
            </w:r>
            <w:r w:rsidR="00A01B5F" w:rsidRPr="007853D6">
              <w:t>스키마</w:t>
            </w:r>
            <w:r w:rsidR="00A01B5F" w:rsidRPr="007853D6">
              <w:t xml:space="preserve"> </w:t>
            </w:r>
            <w:r w:rsidR="00A01B5F" w:rsidRPr="007853D6">
              <w:t>분석</w:t>
            </w:r>
            <w:r w:rsidR="00A01B5F" w:rsidRPr="007853D6">
              <w:t xml:space="preserve"> </w:t>
            </w:r>
            <w:r w:rsidR="00A01B5F" w:rsidRPr="007853D6">
              <w:t>및</w:t>
            </w:r>
            <w:r w:rsidR="00A01B5F" w:rsidRPr="007853D6">
              <w:t xml:space="preserve"> </w:t>
            </w:r>
            <w:r w:rsidR="00A01B5F" w:rsidRPr="007853D6">
              <w:t>트랜잭션</w:t>
            </w:r>
            <w:r w:rsidR="00A01B5F" w:rsidRPr="007853D6">
              <w:t xml:space="preserve"> </w:t>
            </w:r>
            <w:r w:rsidR="00A01B5F" w:rsidRPr="007853D6">
              <w:t>시뮬레이션</w:t>
            </w:r>
            <w:r w:rsidR="00A01B5F" w:rsidRPr="007853D6">
              <w:rPr>
                <w:webHidden/>
              </w:rPr>
              <w:tab/>
            </w:r>
            <w:r w:rsidR="00A01B5F" w:rsidRPr="007853D6">
              <w:rPr>
                <w:webHidden/>
              </w:rPr>
              <w:fldChar w:fldCharType="begin"/>
            </w:r>
            <w:r w:rsidR="00A01B5F" w:rsidRPr="007853D6">
              <w:rPr>
                <w:webHidden/>
              </w:rPr>
              <w:instrText xml:space="preserve"> PAGEREF _Toc234664259 \h </w:instrText>
            </w:r>
            <w:r w:rsidR="00A01B5F" w:rsidRPr="007853D6">
              <w:rPr>
                <w:webHidden/>
              </w:rPr>
            </w:r>
            <w:r w:rsidR="00A01B5F" w:rsidRPr="007853D6">
              <w:rPr>
                <w:webHidden/>
              </w:rPr>
              <w:fldChar w:fldCharType="separate"/>
            </w:r>
            <w:r w:rsidR="00A01B5F" w:rsidRPr="007853D6">
              <w:rPr>
                <w:webHidden/>
              </w:rPr>
              <w:t>4</w:t>
            </w:r>
            <w:r w:rsidR="00A01B5F" w:rsidRPr="007853D6">
              <w:rPr>
                <w:webHidden/>
              </w:rPr>
              <w:fldChar w:fldCharType="end"/>
            </w:r>
          </w:hyperlink>
        </w:p>
        <w:p w:rsidR="00A01B5F" w:rsidRPr="007853D6" w:rsidRDefault="00A01B5F">
          <w:pPr>
            <w:pStyle w:val="20"/>
            <w:ind w:left="270"/>
          </w:pPr>
          <w:hyperlink w:anchor="_Toc234664260" w:history="1">
            <w:r w:rsidRPr="007853D6">
              <w:t>1)</w:t>
            </w:r>
            <w:r w:rsidRPr="007853D6">
              <w:tab/>
              <w:t>대상 스키마 개요</w:t>
            </w:r>
            <w:r w:rsidRPr="007853D6">
              <w:rPr>
                <w:webHidden/>
              </w:rPr>
              <w:tab/>
            </w:r>
            <w:r w:rsidRPr="007853D6">
              <w:rPr>
                <w:webHidden/>
              </w:rPr>
              <w:fldChar w:fldCharType="begin"/>
            </w:r>
            <w:r w:rsidRPr="007853D6">
              <w:rPr>
                <w:webHidden/>
              </w:rPr>
              <w:instrText xml:space="preserve"> PAGEREF _Toc234664260 \h </w:instrText>
            </w:r>
            <w:r w:rsidRPr="007853D6">
              <w:rPr>
                <w:webHidden/>
              </w:rPr>
            </w:r>
            <w:r w:rsidRPr="007853D6">
              <w:rPr>
                <w:webHidden/>
              </w:rPr>
              <w:fldChar w:fldCharType="separate"/>
            </w:r>
            <w:r w:rsidRPr="007853D6">
              <w:rPr>
                <w:webHidden/>
              </w:rPr>
              <w:t>4</w:t>
            </w:r>
            <w:r w:rsidRPr="007853D6">
              <w:rPr>
                <w:webHidden/>
              </w:rPr>
              <w:fldChar w:fldCharType="end"/>
            </w:r>
          </w:hyperlink>
        </w:p>
        <w:p w:rsidR="00A01B5F" w:rsidRPr="007853D6" w:rsidRDefault="00A01B5F">
          <w:pPr>
            <w:pStyle w:val="20"/>
            <w:ind w:left="270"/>
          </w:pPr>
          <w:hyperlink w:anchor="_Toc234664261" w:history="1">
            <w:r w:rsidRPr="007853D6">
              <w:t>2)</w:t>
            </w:r>
            <w:r w:rsidRPr="007853D6">
              <w:tab/>
              <w:t>ERD 및 엔티티 관계 분석</w:t>
            </w:r>
            <w:r w:rsidRPr="007853D6">
              <w:rPr>
                <w:webHidden/>
              </w:rPr>
              <w:tab/>
            </w:r>
            <w:r w:rsidRPr="007853D6">
              <w:rPr>
                <w:webHidden/>
              </w:rPr>
              <w:fldChar w:fldCharType="begin"/>
            </w:r>
            <w:r w:rsidRPr="007853D6">
              <w:rPr>
                <w:webHidden/>
              </w:rPr>
              <w:instrText xml:space="preserve"> PAGEREF _Toc234664261 \h </w:instrText>
            </w:r>
            <w:r w:rsidRPr="007853D6">
              <w:rPr>
                <w:webHidden/>
              </w:rPr>
            </w:r>
            <w:r w:rsidRPr="007853D6">
              <w:rPr>
                <w:webHidden/>
              </w:rPr>
              <w:fldChar w:fldCharType="separate"/>
            </w:r>
            <w:r w:rsidRPr="007853D6">
              <w:rPr>
                <w:webHidden/>
              </w:rPr>
              <w:t>5</w:t>
            </w:r>
            <w:r w:rsidRPr="007853D6">
              <w:rPr>
                <w:webHidden/>
              </w:rPr>
              <w:fldChar w:fldCharType="end"/>
            </w:r>
          </w:hyperlink>
        </w:p>
        <w:p w:rsidR="00A01B5F" w:rsidRPr="007853D6" w:rsidRDefault="00A01B5F">
          <w:pPr>
            <w:pStyle w:val="20"/>
            <w:ind w:left="270"/>
          </w:pPr>
          <w:hyperlink w:anchor="_Toc234664262" w:history="1">
            <w:r w:rsidRPr="007853D6">
              <w:t>3)</w:t>
            </w:r>
            <w:r w:rsidRPr="007853D6">
              <w:tab/>
              <w:t>데이터 검증 및 설계 의도 분석</w:t>
            </w:r>
            <w:r w:rsidRPr="007853D6">
              <w:rPr>
                <w:webHidden/>
              </w:rPr>
              <w:tab/>
            </w:r>
            <w:r w:rsidRPr="007853D6">
              <w:rPr>
                <w:webHidden/>
              </w:rPr>
              <w:fldChar w:fldCharType="begin"/>
            </w:r>
            <w:r w:rsidRPr="007853D6">
              <w:rPr>
                <w:webHidden/>
              </w:rPr>
              <w:instrText xml:space="preserve"> PAGEREF _Toc234664262 \h </w:instrText>
            </w:r>
            <w:r w:rsidRPr="007853D6">
              <w:rPr>
                <w:webHidden/>
              </w:rPr>
            </w:r>
            <w:r w:rsidRPr="007853D6">
              <w:rPr>
                <w:webHidden/>
              </w:rPr>
              <w:fldChar w:fldCharType="separate"/>
            </w:r>
            <w:r w:rsidRPr="007853D6">
              <w:rPr>
                <w:webHidden/>
              </w:rPr>
              <w:t>35</w:t>
            </w:r>
            <w:r w:rsidRPr="007853D6">
              <w:rPr>
                <w:webHidden/>
              </w:rPr>
              <w:fldChar w:fldCharType="end"/>
            </w:r>
          </w:hyperlink>
        </w:p>
        <w:p w:rsidR="00A01B5F" w:rsidRPr="007853D6" w:rsidRDefault="00A01B5F">
          <w:pPr>
            <w:pStyle w:val="20"/>
            <w:ind w:left="270"/>
          </w:pPr>
          <w:hyperlink w:anchor="_Toc234664263" w:history="1">
            <w:r w:rsidRPr="007853D6">
              <w:t>4)</w:t>
            </w:r>
            <w:r w:rsidRPr="007853D6">
              <w:tab/>
              <w:t>트랜잭션 시나리오 정의</w:t>
            </w:r>
            <w:r w:rsidRPr="007853D6">
              <w:rPr>
                <w:webHidden/>
              </w:rPr>
              <w:tab/>
            </w:r>
            <w:r w:rsidRPr="007853D6">
              <w:rPr>
                <w:webHidden/>
              </w:rPr>
              <w:fldChar w:fldCharType="begin"/>
            </w:r>
            <w:r w:rsidRPr="007853D6">
              <w:rPr>
                <w:webHidden/>
              </w:rPr>
              <w:instrText xml:space="preserve"> PAGEREF _Toc234664263 \h </w:instrText>
            </w:r>
            <w:r w:rsidRPr="007853D6">
              <w:rPr>
                <w:webHidden/>
              </w:rPr>
            </w:r>
            <w:r w:rsidRPr="007853D6">
              <w:rPr>
                <w:webHidden/>
              </w:rPr>
              <w:fldChar w:fldCharType="separate"/>
            </w:r>
            <w:r w:rsidRPr="007853D6">
              <w:rPr>
                <w:webHidden/>
              </w:rPr>
              <w:t>38</w:t>
            </w:r>
            <w:r w:rsidRPr="007853D6">
              <w:rPr>
                <w:webHidden/>
              </w:rPr>
              <w:fldChar w:fldCharType="end"/>
            </w:r>
          </w:hyperlink>
        </w:p>
        <w:p w:rsidR="00A01B5F" w:rsidRPr="007853D6" w:rsidRDefault="00A01B5F">
          <w:pPr>
            <w:pStyle w:val="20"/>
            <w:ind w:left="270"/>
          </w:pPr>
          <w:hyperlink w:anchor="_Toc234664264" w:history="1">
            <w:r w:rsidRPr="007853D6">
              <w:t>5)</w:t>
            </w:r>
            <w:r w:rsidRPr="007853D6">
              <w:tab/>
              <w:t>트랜잭션 시뮬레이션 결과</w:t>
            </w:r>
            <w:r w:rsidRPr="007853D6">
              <w:rPr>
                <w:webHidden/>
              </w:rPr>
              <w:tab/>
            </w:r>
            <w:r w:rsidRPr="007853D6">
              <w:rPr>
                <w:webHidden/>
              </w:rPr>
              <w:fldChar w:fldCharType="begin"/>
            </w:r>
            <w:r w:rsidRPr="007853D6">
              <w:rPr>
                <w:webHidden/>
              </w:rPr>
              <w:instrText xml:space="preserve"> PAGEREF _Toc234664264 \h </w:instrText>
            </w:r>
            <w:r w:rsidRPr="007853D6">
              <w:rPr>
                <w:webHidden/>
              </w:rPr>
            </w:r>
            <w:r w:rsidRPr="007853D6">
              <w:rPr>
                <w:webHidden/>
              </w:rPr>
              <w:fldChar w:fldCharType="separate"/>
            </w:r>
            <w:r w:rsidRPr="007853D6">
              <w:rPr>
                <w:webHidden/>
              </w:rPr>
              <w:t>42</w:t>
            </w:r>
            <w:r w:rsidRPr="007853D6">
              <w:rPr>
                <w:webHidden/>
              </w:rPr>
              <w:fldChar w:fldCharType="end"/>
            </w:r>
          </w:hyperlink>
        </w:p>
        <w:p w:rsidR="00A01B5F" w:rsidRPr="007853D6" w:rsidRDefault="00A01B5F">
          <w:pPr>
            <w:pStyle w:val="10"/>
          </w:pPr>
          <w:hyperlink w:anchor="_Toc234664265" w:history="1">
            <w:r w:rsidRPr="007853D6">
              <w:t>2.</w:t>
            </w:r>
            <w:r w:rsidRPr="007853D6">
              <w:tab/>
              <w:t xml:space="preserve">SQL </w:t>
            </w:r>
            <w:r w:rsidRPr="007853D6">
              <w:t>튜닝</w:t>
            </w:r>
            <w:r w:rsidRPr="007853D6">
              <w:t xml:space="preserve"> </w:t>
            </w:r>
            <w:r w:rsidRPr="007853D6">
              <w:t>및</w:t>
            </w:r>
            <w:r w:rsidRPr="007853D6">
              <w:t xml:space="preserve"> </w:t>
            </w:r>
            <w:r w:rsidRPr="007853D6">
              <w:t>인덱스</w:t>
            </w:r>
            <w:r w:rsidRPr="007853D6">
              <w:t xml:space="preserve"> </w:t>
            </w:r>
            <w:r w:rsidRPr="007853D6">
              <w:t>전략</w:t>
            </w:r>
            <w:r w:rsidRPr="007853D6">
              <w:rPr>
                <w:webHidden/>
              </w:rPr>
              <w:tab/>
            </w:r>
            <w:r w:rsidRPr="007853D6">
              <w:rPr>
                <w:webHidden/>
              </w:rPr>
              <w:fldChar w:fldCharType="begin"/>
            </w:r>
            <w:r w:rsidRPr="007853D6">
              <w:rPr>
                <w:webHidden/>
              </w:rPr>
              <w:instrText xml:space="preserve"> PAGEREF _Toc234664265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6" w:history="1">
            <w:r w:rsidRPr="007853D6">
              <w:t>1)</w:t>
            </w:r>
            <w:r w:rsidRPr="007853D6">
              <w:tab/>
              <w:t>사전 데이터 분포 확인</w:t>
            </w:r>
            <w:r w:rsidRPr="007853D6">
              <w:rPr>
                <w:webHidden/>
              </w:rPr>
              <w:tab/>
            </w:r>
            <w:r w:rsidRPr="007853D6">
              <w:rPr>
                <w:webHidden/>
              </w:rPr>
              <w:fldChar w:fldCharType="begin"/>
            </w:r>
            <w:r w:rsidRPr="007853D6">
              <w:rPr>
                <w:webHidden/>
              </w:rPr>
              <w:instrText xml:space="preserve"> PAGEREF _Toc234664266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7" w:history="1">
            <w:r w:rsidRPr="007853D6">
              <w:t>2)</w:t>
            </w:r>
            <w:r w:rsidRPr="007853D6">
              <w:tab/>
              <w:t>분석 대상 쿼리 정의</w:t>
            </w:r>
            <w:r w:rsidRPr="007853D6">
              <w:rPr>
                <w:webHidden/>
              </w:rPr>
              <w:tab/>
            </w:r>
            <w:r w:rsidRPr="007853D6">
              <w:rPr>
                <w:webHidden/>
              </w:rPr>
              <w:fldChar w:fldCharType="begin"/>
            </w:r>
            <w:r w:rsidRPr="007853D6">
              <w:rPr>
                <w:webHidden/>
              </w:rPr>
              <w:instrText xml:space="preserve"> PAGEREF _Toc234664267 \h </w:instrText>
            </w:r>
            <w:r w:rsidRPr="007853D6">
              <w:rPr>
                <w:webHidden/>
              </w:rPr>
            </w:r>
            <w:r w:rsidRPr="007853D6">
              <w:rPr>
                <w:webHidden/>
              </w:rPr>
              <w:fldChar w:fldCharType="separate"/>
            </w:r>
            <w:r w:rsidRPr="007853D6">
              <w:rPr>
                <w:webHidden/>
              </w:rPr>
              <w:t>71</w:t>
            </w:r>
            <w:r w:rsidRPr="007853D6">
              <w:rPr>
                <w:webHidden/>
              </w:rPr>
              <w:fldChar w:fldCharType="end"/>
            </w:r>
          </w:hyperlink>
        </w:p>
        <w:p w:rsidR="00A01B5F" w:rsidRPr="007853D6" w:rsidRDefault="00A01B5F">
          <w:pPr>
            <w:pStyle w:val="20"/>
            <w:ind w:left="270"/>
          </w:pPr>
          <w:hyperlink w:anchor="_Toc234664268" w:history="1">
            <w:r w:rsidRPr="007853D6">
              <w:t>3)</w:t>
            </w:r>
            <w:r w:rsidRPr="007853D6">
              <w:tab/>
              <w:t>실행계획 분석 도구 설명</w:t>
            </w:r>
            <w:r w:rsidRPr="007853D6">
              <w:rPr>
                <w:webHidden/>
              </w:rPr>
              <w:tab/>
            </w:r>
            <w:r w:rsidRPr="007853D6">
              <w:rPr>
                <w:webHidden/>
              </w:rPr>
              <w:fldChar w:fldCharType="begin"/>
            </w:r>
            <w:r w:rsidRPr="007853D6">
              <w:rPr>
                <w:webHidden/>
              </w:rPr>
              <w:instrText xml:space="preserve"> PAGEREF _Toc234664268 \h </w:instrText>
            </w:r>
            <w:r w:rsidRPr="007853D6">
              <w:rPr>
                <w:webHidden/>
              </w:rPr>
            </w:r>
            <w:r w:rsidRPr="007853D6">
              <w:rPr>
                <w:webHidden/>
              </w:rPr>
              <w:fldChar w:fldCharType="separate"/>
            </w:r>
            <w:r w:rsidRPr="007853D6">
              <w:rPr>
                <w:webHidden/>
              </w:rPr>
              <w:t>73</w:t>
            </w:r>
            <w:r w:rsidRPr="007853D6">
              <w:rPr>
                <w:webHidden/>
              </w:rPr>
              <w:fldChar w:fldCharType="end"/>
            </w:r>
          </w:hyperlink>
        </w:p>
        <w:p w:rsidR="00A01B5F" w:rsidRPr="007853D6" w:rsidRDefault="00A01B5F">
          <w:pPr>
            <w:pStyle w:val="20"/>
            <w:ind w:left="270"/>
          </w:pPr>
          <w:hyperlink w:anchor="_Toc234664269" w:history="1">
            <w:r w:rsidRPr="007853D6">
              <w:t>4)</w:t>
            </w:r>
            <w:r w:rsidRPr="007853D6">
              <w:tab/>
              <w:t>분석 대상 쿼리 실행계획 분석</w:t>
            </w:r>
            <w:r w:rsidRPr="007853D6">
              <w:rPr>
                <w:webHidden/>
              </w:rPr>
              <w:tab/>
            </w:r>
            <w:r w:rsidRPr="007853D6">
              <w:rPr>
                <w:webHidden/>
              </w:rPr>
              <w:fldChar w:fldCharType="begin"/>
            </w:r>
            <w:r w:rsidRPr="007853D6">
              <w:rPr>
                <w:webHidden/>
              </w:rPr>
              <w:instrText xml:space="preserve"> PAGEREF _Toc234664269 \h </w:instrText>
            </w:r>
            <w:r w:rsidRPr="007853D6">
              <w:rPr>
                <w:webHidden/>
              </w:rPr>
            </w:r>
            <w:r w:rsidRPr="007853D6">
              <w:rPr>
                <w:webHidden/>
              </w:rPr>
              <w:fldChar w:fldCharType="separate"/>
            </w:r>
            <w:r w:rsidRPr="007853D6">
              <w:rPr>
                <w:webHidden/>
              </w:rPr>
              <w:t>74</w:t>
            </w:r>
            <w:r w:rsidRPr="007853D6">
              <w:rPr>
                <w:webHidden/>
              </w:rPr>
              <w:fldChar w:fldCharType="end"/>
            </w:r>
          </w:hyperlink>
        </w:p>
        <w:p w:rsidR="00A01B5F" w:rsidRPr="007853D6" w:rsidRDefault="00A01B5F">
          <w:pPr>
            <w:pStyle w:val="20"/>
            <w:ind w:left="270"/>
          </w:pPr>
          <w:hyperlink w:anchor="_Toc234664270" w:history="1">
            <w:r w:rsidRPr="007853D6">
              <w:t>6)</w:t>
            </w:r>
            <w:r w:rsidRPr="007853D6">
              <w:tab/>
              <w:t>Full Table Scan과 Index Range Scan 비용 비교</w:t>
            </w:r>
            <w:r w:rsidRPr="007853D6">
              <w:rPr>
                <w:webHidden/>
              </w:rPr>
              <w:tab/>
            </w:r>
            <w:r w:rsidRPr="007853D6">
              <w:rPr>
                <w:webHidden/>
              </w:rPr>
              <w:fldChar w:fldCharType="begin"/>
            </w:r>
            <w:r w:rsidRPr="007853D6">
              <w:rPr>
                <w:webHidden/>
              </w:rPr>
              <w:instrText xml:space="preserve"> PAGEREF _Toc234664270 \h </w:instrText>
            </w:r>
            <w:r w:rsidRPr="007853D6">
              <w:rPr>
                <w:webHidden/>
              </w:rPr>
            </w:r>
            <w:r w:rsidRPr="007853D6">
              <w:rPr>
                <w:webHidden/>
              </w:rPr>
              <w:fldChar w:fldCharType="separate"/>
            </w:r>
            <w:r w:rsidRPr="007853D6">
              <w:rPr>
                <w:webHidden/>
              </w:rPr>
              <w:t>82</w:t>
            </w:r>
            <w:r w:rsidRPr="007853D6">
              <w:rPr>
                <w:webHidden/>
              </w:rPr>
              <w:fldChar w:fldCharType="end"/>
            </w:r>
          </w:hyperlink>
        </w:p>
        <w:p w:rsidR="00A01B5F" w:rsidRPr="007853D6" w:rsidRDefault="00A01B5F">
          <w:pPr>
            <w:pStyle w:val="20"/>
            <w:ind w:left="270"/>
          </w:pPr>
          <w:hyperlink w:anchor="_Toc234664271" w:history="1">
            <w:r w:rsidRPr="007853D6">
              <w:t>7)</w:t>
            </w:r>
            <w:r w:rsidRPr="007853D6">
              <w:tab/>
              <w:t>복합 인덱스 컬럼 순서 전략</w:t>
            </w:r>
            <w:r w:rsidRPr="007853D6">
              <w:rPr>
                <w:webHidden/>
              </w:rPr>
              <w:tab/>
            </w:r>
            <w:r w:rsidRPr="007853D6">
              <w:rPr>
                <w:webHidden/>
              </w:rPr>
              <w:fldChar w:fldCharType="begin"/>
            </w:r>
            <w:r w:rsidRPr="007853D6">
              <w:rPr>
                <w:webHidden/>
              </w:rPr>
              <w:instrText xml:space="preserve"> PAGEREF _Toc234664271 \h </w:instrText>
            </w:r>
            <w:r w:rsidRPr="007853D6">
              <w:rPr>
                <w:webHidden/>
              </w:rPr>
            </w:r>
            <w:r w:rsidRPr="007853D6">
              <w:rPr>
                <w:webHidden/>
              </w:rPr>
              <w:fldChar w:fldCharType="separate"/>
            </w:r>
            <w:r w:rsidRPr="007853D6">
              <w:rPr>
                <w:webHidden/>
              </w:rPr>
              <w:t>83</w:t>
            </w:r>
            <w:r w:rsidRPr="007853D6">
              <w:rPr>
                <w:webHidden/>
              </w:rPr>
              <w:fldChar w:fldCharType="end"/>
            </w:r>
          </w:hyperlink>
        </w:p>
        <w:p w:rsidR="00A01B5F" w:rsidRPr="007853D6" w:rsidRDefault="00A01B5F">
          <w:pPr>
            <w:pStyle w:val="20"/>
            <w:ind w:left="270"/>
          </w:pPr>
          <w:hyperlink w:anchor="_Toc234664272" w:history="1">
            <w:r w:rsidRPr="007853D6">
              <w:t>8)</w:t>
            </w:r>
            <w:r w:rsidRPr="007853D6">
              <w:tab/>
              <w:t>종합 결론 및 운영 적용 방안</w:t>
            </w:r>
            <w:r w:rsidRPr="007853D6">
              <w:rPr>
                <w:webHidden/>
              </w:rPr>
              <w:tab/>
            </w:r>
            <w:r w:rsidRPr="007853D6">
              <w:rPr>
                <w:webHidden/>
              </w:rPr>
              <w:fldChar w:fldCharType="begin"/>
            </w:r>
            <w:r w:rsidRPr="007853D6">
              <w:rPr>
                <w:webHidden/>
              </w:rPr>
              <w:instrText xml:space="preserve"> PAGEREF _Toc234664272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10"/>
          </w:pPr>
          <w:hyperlink w:anchor="_Toc234664273" w:history="1">
            <w:r w:rsidRPr="007853D6">
              <w:t>3.</w:t>
            </w:r>
            <w:r w:rsidRPr="007853D6">
              <w:tab/>
            </w:r>
            <w:r w:rsidRPr="007853D6">
              <w:t>복구</w:t>
            </w:r>
            <w:r w:rsidRPr="007853D6">
              <w:t xml:space="preserve"> </w:t>
            </w:r>
            <w:r w:rsidRPr="007853D6">
              <w:t>전략</w:t>
            </w:r>
            <w:r w:rsidRPr="007853D6">
              <w:t xml:space="preserve"> </w:t>
            </w:r>
            <w:r w:rsidRPr="007853D6">
              <w:t>수립</w:t>
            </w:r>
            <w:r w:rsidRPr="007853D6">
              <w:t>(Backup &amp; Recovery)</w:t>
            </w:r>
            <w:r w:rsidRPr="007853D6">
              <w:rPr>
                <w:webHidden/>
              </w:rPr>
              <w:tab/>
            </w:r>
            <w:r w:rsidRPr="007853D6">
              <w:rPr>
                <w:webHidden/>
              </w:rPr>
              <w:fldChar w:fldCharType="begin"/>
            </w:r>
            <w:r w:rsidRPr="007853D6">
              <w:rPr>
                <w:webHidden/>
              </w:rPr>
              <w:instrText xml:space="preserve"> PAGEREF _Toc234664273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4" w:history="1">
            <w:r w:rsidRPr="007853D6">
              <w:t>1)</w:t>
            </w:r>
            <w:r w:rsidRPr="007853D6">
              <w:tab/>
              <w:t>개요</w:t>
            </w:r>
            <w:r w:rsidRPr="007853D6">
              <w:rPr>
                <w:webHidden/>
              </w:rPr>
              <w:tab/>
            </w:r>
            <w:r w:rsidRPr="007853D6">
              <w:rPr>
                <w:webHidden/>
              </w:rPr>
              <w:fldChar w:fldCharType="begin"/>
            </w:r>
            <w:r w:rsidRPr="007853D6">
              <w:rPr>
                <w:webHidden/>
              </w:rPr>
              <w:instrText xml:space="preserve"> PAGEREF _Toc234664274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5" w:history="1">
            <w:r w:rsidRPr="007853D6">
              <w:t>2)</w:t>
            </w:r>
            <w:r w:rsidRPr="007853D6">
              <w:tab/>
              <w:t>복구 환경 및 사전 준비</w:t>
            </w:r>
            <w:r w:rsidRPr="007853D6">
              <w:rPr>
                <w:webHidden/>
              </w:rPr>
              <w:tab/>
            </w:r>
            <w:r w:rsidRPr="007853D6">
              <w:rPr>
                <w:webHidden/>
              </w:rPr>
              <w:fldChar w:fldCharType="begin"/>
            </w:r>
            <w:r w:rsidRPr="007853D6">
              <w:rPr>
                <w:webHidden/>
              </w:rPr>
              <w:instrText xml:space="preserve"> PAGEREF _Toc234664275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6" w:history="1">
            <w:r w:rsidRPr="007853D6">
              <w:t>3)</w:t>
            </w:r>
            <w:r w:rsidRPr="007853D6">
              <w:tab/>
              <w:t>장애 상황 연출 및 복구 (Case 1~4)</w:t>
            </w:r>
            <w:r w:rsidRPr="007853D6">
              <w:rPr>
                <w:webHidden/>
              </w:rPr>
              <w:tab/>
            </w:r>
            <w:r w:rsidRPr="007853D6">
              <w:rPr>
                <w:webHidden/>
              </w:rPr>
              <w:fldChar w:fldCharType="begin"/>
            </w:r>
            <w:r w:rsidRPr="007853D6">
              <w:rPr>
                <w:webHidden/>
              </w:rPr>
              <w:instrText xml:space="preserve"> PAGEREF _Toc234664276 \h </w:instrText>
            </w:r>
            <w:r w:rsidRPr="007853D6">
              <w:rPr>
                <w:webHidden/>
              </w:rPr>
            </w:r>
            <w:r w:rsidRPr="007853D6">
              <w:rPr>
                <w:webHidden/>
              </w:rPr>
              <w:fldChar w:fldCharType="separate"/>
            </w:r>
            <w:r w:rsidRPr="007853D6">
              <w:rPr>
                <w:webHidden/>
              </w:rPr>
              <w:t>86</w:t>
            </w:r>
            <w:r w:rsidRPr="007853D6">
              <w:rPr>
                <w:webHidden/>
              </w:rPr>
              <w:fldChar w:fldCharType="end"/>
            </w:r>
          </w:hyperlink>
        </w:p>
        <w:p w:rsidR="00A01B5F" w:rsidRPr="007853D6" w:rsidRDefault="00A01B5F">
          <w:pPr>
            <w:pStyle w:val="20"/>
            <w:ind w:left="270"/>
          </w:pPr>
          <w:hyperlink w:anchor="_Toc234664277" w:history="1">
            <w:r w:rsidRPr="007853D6">
              <w:t>4)</w:t>
            </w:r>
            <w:r w:rsidRPr="007853D6">
              <w:tab/>
              <w:t>결론</w:t>
            </w:r>
            <w:r w:rsidRPr="007853D6">
              <w:rPr>
                <w:webHidden/>
              </w:rPr>
              <w:tab/>
            </w:r>
            <w:r w:rsidRPr="007853D6">
              <w:rPr>
                <w:webHidden/>
              </w:rPr>
              <w:fldChar w:fldCharType="begin"/>
            </w:r>
            <w:r w:rsidRPr="007853D6">
              <w:rPr>
                <w:webHidden/>
              </w:rPr>
              <w:instrText xml:space="preserve"> PAGEREF _Toc234664277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10"/>
          </w:pPr>
          <w:hyperlink w:anchor="_Toc234664278" w:history="1">
            <w:r w:rsidRPr="007853D6">
              <w:t>4.</w:t>
            </w:r>
            <w:r w:rsidRPr="007853D6">
              <w:tab/>
              <w:t>PL/SQL</w:t>
            </w:r>
            <w:r w:rsidRPr="007853D6">
              <w:t>을</w:t>
            </w:r>
            <w:r w:rsidRPr="007853D6">
              <w:t xml:space="preserve"> </w:t>
            </w:r>
            <w:r w:rsidRPr="007853D6">
              <w:t>활용한</w:t>
            </w:r>
            <w:r w:rsidRPr="007853D6">
              <w:t xml:space="preserve"> </w:t>
            </w:r>
            <w:r w:rsidRPr="007853D6">
              <w:t>대량</w:t>
            </w:r>
            <w:r w:rsidRPr="007853D6">
              <w:t xml:space="preserve"> </w:t>
            </w:r>
            <w:r w:rsidRPr="007853D6">
              <w:t>데이터</w:t>
            </w:r>
            <w:r w:rsidRPr="007853D6">
              <w:t xml:space="preserve"> </w:t>
            </w:r>
            <w:r w:rsidRPr="007853D6">
              <w:t>배치</w:t>
            </w:r>
            <w:r w:rsidRPr="007853D6">
              <w:t xml:space="preserve">(Batch) </w:t>
            </w:r>
            <w:r w:rsidRPr="007853D6">
              <w:t>처리</w:t>
            </w:r>
            <w:r w:rsidRPr="007853D6">
              <w:rPr>
                <w:webHidden/>
              </w:rPr>
              <w:tab/>
            </w:r>
            <w:r w:rsidRPr="007853D6">
              <w:rPr>
                <w:webHidden/>
              </w:rPr>
              <w:fldChar w:fldCharType="begin"/>
            </w:r>
            <w:r w:rsidRPr="007853D6">
              <w:rPr>
                <w:webHidden/>
              </w:rPr>
              <w:instrText xml:space="preserve"> PAGEREF _Toc234664278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79" w:history="1">
            <w:r w:rsidRPr="007853D6">
              <w:t>1)</w:t>
            </w:r>
            <w:r w:rsidRPr="007853D6">
              <w:tab/>
              <w:t>1. 10만 건 주문 발생 PL/SQL 프로그램</w:t>
            </w:r>
            <w:r w:rsidRPr="007853D6">
              <w:rPr>
                <w:webHidden/>
              </w:rPr>
              <w:tab/>
            </w:r>
            <w:r w:rsidRPr="007853D6">
              <w:rPr>
                <w:webHidden/>
              </w:rPr>
              <w:fldChar w:fldCharType="begin"/>
            </w:r>
            <w:r w:rsidRPr="007853D6">
              <w:rPr>
                <w:webHidden/>
              </w:rPr>
              <w:instrText xml:space="preserve"> PAGEREF _Toc234664279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80" w:history="1">
            <w:r w:rsidRPr="007853D6">
              <w:t>2)</w:t>
            </w:r>
            <w:r w:rsidRPr="007853D6">
              <w:tab/>
              <w:t>2. 반복 테스트를 위한 데이터 삭제(Cleanup) SQL/PL-SQL</w:t>
            </w:r>
            <w:r w:rsidRPr="007853D6">
              <w:rPr>
                <w:webHidden/>
              </w:rPr>
              <w:tab/>
            </w:r>
            <w:r w:rsidRPr="007853D6">
              <w:rPr>
                <w:webHidden/>
              </w:rPr>
              <w:fldChar w:fldCharType="begin"/>
            </w:r>
            <w:r w:rsidRPr="007853D6">
              <w:rPr>
                <w:webHidden/>
              </w:rPr>
              <w:instrText xml:space="preserve"> PAGEREF _Toc234664280 \h </w:instrText>
            </w:r>
            <w:r w:rsidRPr="007853D6">
              <w:rPr>
                <w:webHidden/>
              </w:rPr>
            </w:r>
            <w:r w:rsidRPr="007853D6">
              <w:rPr>
                <w:webHidden/>
              </w:rPr>
              <w:fldChar w:fldCharType="separate"/>
            </w:r>
            <w:r w:rsidRPr="007853D6">
              <w:rPr>
                <w:webHidden/>
              </w:rPr>
              <w:t>94</w:t>
            </w:r>
            <w:r w:rsidRPr="007853D6">
              <w:rPr>
                <w:webHidden/>
              </w:rPr>
              <w:fldChar w:fldCharType="end"/>
            </w:r>
          </w:hyperlink>
        </w:p>
        <w:p w:rsidR="00A01B5F" w:rsidRPr="007853D6" w:rsidRDefault="00A01B5F">
          <w:pPr>
            <w:pStyle w:val="20"/>
            <w:ind w:left="270"/>
          </w:pPr>
          <w:hyperlink w:anchor="_Toc234664281" w:history="1">
            <w:r w:rsidRPr="007853D6">
              <w:t>3)</w:t>
            </w:r>
            <w:r w:rsidRPr="007853D6">
              <w:tab/>
              <w:t>3. 성능 측정 및 병목 분석/개선</w:t>
            </w:r>
            <w:r w:rsidRPr="007853D6">
              <w:rPr>
                <w:webHidden/>
              </w:rPr>
              <w:tab/>
            </w:r>
            <w:r w:rsidRPr="007853D6">
              <w:rPr>
                <w:webHidden/>
              </w:rPr>
              <w:fldChar w:fldCharType="begin"/>
            </w:r>
            <w:r w:rsidRPr="007853D6">
              <w:rPr>
                <w:webHidden/>
              </w:rPr>
              <w:instrText xml:space="preserve"> PAGEREF _Toc234664281 \h </w:instrText>
            </w:r>
            <w:r w:rsidRPr="007853D6">
              <w:rPr>
                <w:webHidden/>
              </w:rPr>
            </w:r>
            <w:r w:rsidRPr="007853D6">
              <w:rPr>
                <w:webHidden/>
              </w:rPr>
              <w:fldChar w:fldCharType="separate"/>
            </w:r>
            <w:r w:rsidRPr="007853D6">
              <w:rPr>
                <w:webHidden/>
              </w:rPr>
              <w:t>95</w:t>
            </w:r>
            <w:r w:rsidRPr="007853D6">
              <w:rPr>
                <w:webHidden/>
              </w:rPr>
              <w:fldChar w:fldCharType="end"/>
            </w:r>
          </w:hyperlink>
        </w:p>
        <w:p w:rsidR="00A01B5F" w:rsidRPr="007853D6" w:rsidRDefault="00A01B5F">
          <w:pPr>
            <w:pStyle w:val="20"/>
            <w:ind w:left="270"/>
          </w:pPr>
          <w:hyperlink w:anchor="_Toc234664282" w:history="1">
            <w:r w:rsidRPr="007853D6">
              <w:t>4)</w:t>
            </w:r>
            <w:r w:rsidRPr="007853D6">
              <w:tab/>
              <w:t>4. 결론</w:t>
            </w:r>
            <w:r w:rsidRPr="007853D6">
              <w:rPr>
                <w:webHidden/>
              </w:rPr>
              <w:tab/>
            </w:r>
            <w:r w:rsidRPr="007853D6">
              <w:rPr>
                <w:webHidden/>
              </w:rPr>
              <w:fldChar w:fldCharType="begin"/>
            </w:r>
            <w:r w:rsidRPr="007853D6">
              <w:rPr>
                <w:webHidden/>
              </w:rPr>
              <w:instrText xml:space="preserve"> PAGEREF _Toc234664282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01B5F" w:rsidRPr="007853D6" w:rsidRDefault="00A01B5F">
          <w:pPr>
            <w:pStyle w:val="20"/>
            <w:ind w:left="270"/>
          </w:pPr>
          <w:hyperlink w:anchor="_Toc234664283" w:history="1">
            <w:r w:rsidRPr="007853D6">
              <w:t>5)</w:t>
            </w:r>
            <w:r w:rsidRPr="007853D6">
              <w:tab/>
              <w:t>부록 A. 관련 개념 용어 정리</w:t>
            </w:r>
            <w:r w:rsidRPr="007853D6">
              <w:rPr>
                <w:webHidden/>
              </w:rPr>
              <w:tab/>
            </w:r>
            <w:r w:rsidRPr="007853D6">
              <w:rPr>
                <w:webHidden/>
              </w:rPr>
              <w:fldChar w:fldCharType="begin"/>
            </w:r>
            <w:r w:rsidRPr="007853D6">
              <w:rPr>
                <w:webHidden/>
              </w:rPr>
              <w:instrText xml:space="preserve"> PAGEREF _Toc234664283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664259"/>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664260"/>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스키마는 원본 기준 16개 테이블(업무 테이블 12개 + 보조 테이블 4개)로 구성되며, 이후 Part 4 배치 실습에서 실행 이력 관리를 위한 BATCH_RUN_LOG를 추가하여 실습 완료 시점에는 총 17개 테이블이 존재한다. 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보조 테이블(4개) – 업무 엔티티 및 FK 관계 분석에서는 제외하되 인덱스·성능 실습에 활용한다: BO_TEST, PERF_STAT, PERF_STAT_P, TBL_IDX01.</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6E6DE6" w:rsidP="00777349">
      <w:pPr>
        <w:pStyle w:val="af"/>
        <w:jc w:val="center"/>
        <w:rPr>
          <w:rFonts w:hint="eastAsia"/>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end"/>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이 방식을 택한 이유는, 코드값 주석(예: </w:t>
      </w:r>
      <w:r w:rsidRPr="00777349">
        <w:rPr>
          <w:rStyle w:val="HTML"/>
          <w:rFonts w:asciiTheme="minorHAnsi" w:eastAsiaTheme="minorHAnsi" w:hAnsiTheme="minorHAnsi"/>
          <w:sz w:val="20"/>
          <w:szCs w:val="20"/>
        </w:rPr>
        <w:t>ORDER_STATUS(1:결제완료,2:상품준비중...)</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664261"/>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아래는 원본 BO 스키마 16개 테이블(업무 테이블 12개 + 보조 테이블 4개: BO_TEST, PERF_STAT, PERF_STAT_P, TBL_IDX01)을 하나의 다이어그램으로 표현한 전체 ERD다. 이후 Part 4 배치 실습에서 실행 이력을 관리하기 위한 BATCH_RUN_LOG를 추가하여, 실습 완료 시점의 BO 계정에는 총 17개 테이블이 존재한다(BATCH_RUN_LOG는 Part 4에서 추가한 프로젝트 객체). 또한 아래 ERD의 BO_TEST는 복구 전 스냅샷이므로, 실제 복구된 구조는 N1~N5 컬럼 및 복합 인덱스 BO_TEST_N1(N5,N2,N3,N4)·BO_TEST_N2(N3,N4,N5)로 확인하였다(PK 없음).</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74AFB1BE" wp14:editId="1342C554">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AFB1BE"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398F25F" wp14:editId="1D96EB99">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코드값까지 확인하기 어려우므로, BO 스키마의 CREATE TABLE 원본을 도메인별로 캡처해 함께 첨부한다. 아래는 상품분류·협력업체·부서·사원 4개 </w:t>
      </w:r>
      <w:r>
        <w:rPr>
          <w:rFonts w:hint="eastAsia"/>
          <w:szCs w:val="20"/>
        </w:rPr>
        <w:lastRenderedPageBreak/>
        <w:t>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41D91231" wp14:editId="3F9BB1D3">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1</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301C531" wp14:editId="05F6C4F7">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2</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66EEFB3D" wp14:editId="7929463F">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F78DF17" wp14:editId="1B13471B">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rsidR="00421AC3">
        <w:fldChar w:fldCharType="separate"/>
      </w:r>
      <w:r w:rsidR="007853D6">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4D9B90CD" wp14:editId="640EF8F0">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2D7101AE" wp14:editId="635A38AA">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lastRenderedPageBreak/>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73CC467" wp14:editId="11475373">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7 고객 영역8</w:t>
      </w:r>
      <w:r w:rsidRPr="00BA5AD2">
        <w:rPr>
          <w:b w:val="0"/>
        </w:rPr>
        <w:fldChar w:fldCharType="begin"/>
      </w:r>
      <w:r w:rsidRPr="00BA5AD2">
        <w:rPr>
          <w:b w:val="0"/>
        </w:rPr>
        <w:instrText xml:space="preserve"> SEQ Figure \* ARABIC </w:instrText>
      </w:r>
      <w:r w:rsidR="00421AC3">
        <w:rPr>
          <w:b w:val="0"/>
        </w:rPr>
        <w:fldChar w:fldCharType="separate"/>
      </w:r>
      <w:r w:rsidR="007853D6">
        <w:rPr>
          <w:b w:val="0"/>
          <w:noProof/>
        </w:rPr>
        <w:t/>
      </w:r>
      <w:r w:rsidRPr="00BA5AD2">
        <w:rPr>
          <w:b w:val="0"/>
        </w:rPr>
        <w:fldChar w:fldCharType="end"/>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남성,</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end"/>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85926CF" wp14:editId="0F32D0B5">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8 CUSTOMERS 컬럼 구조 (DBeaver)9</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6E6DE6" w:rsidRDefault="006E6DE6" w:rsidP="006E6DE6">
      <w:pPr>
        <w:keepNext/>
        <w:jc w:val="center"/>
      </w:pPr>
      <w:r w:rsidRPr="006E6DE6">
        <w:rPr>
          <w:noProof/>
        </w:rPr>
        <w:drawing>
          <wp:inline distT="0" distB="0" distL="0" distR="0" wp14:anchorId="2B7D6CD2" wp14:editId="05C48F8E">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9 CUSTOMERS 제약 조건 (DBeaver Constraints)</w:t>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60C3F734" wp14:editId="58EF5DB5">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10 CUSTOMERS 참조 관계 (DBeaver References)10</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전화,</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end"/>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71EABE18" wp14:editId="558B9AA6">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11 CUST_CONTACTS 컬럼구조 (DBeaver)11</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67B8BCED" wp14:editId="3534BC25">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12 CUST_CONTACTS 제약조건 (DBeaver Constraints)12</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end"/>
      </w:r>
    </w:p>
    <w:p w:rsidR="005A6E75" w:rsidRDefault="005A6E75" w:rsidP="005A6E75">
      <w:pPr>
        <w:keepNext/>
      </w:pPr>
      <w:r w:rsidRPr="005A6E75">
        <w:rPr>
          <w:noProof/>
        </w:rPr>
        <w:drawing>
          <wp:inline distT="0" distB="0" distL="0" distR="0" wp14:anchorId="4322AE6F" wp14:editId="248AADBF">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13 SHIPMENT_ADDRESSES 컬럼구조 (DBeaver)13</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5A6E75" w:rsidRDefault="005A6E75" w:rsidP="005A6E75">
      <w:pPr>
        <w:keepNext/>
      </w:pPr>
      <w:r w:rsidRPr="005A6E75">
        <w:rPr>
          <w:noProof/>
        </w:rPr>
        <w:drawing>
          <wp:inline distT="0" distB="0" distL="0" distR="0" wp14:anchorId="77382E8F" wp14:editId="415F0A4D">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14 SHIPMENT_ADDRESSES 제약조건 (DBeaver)14</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p w:rsidR="00E72987" w:rsidRDefault="00A01B5F"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15 주문영역15</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61B0A9B" wp14:editId="0672C5F6">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16 ORDERS 컬럼 구조 (DBeaver)16</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keepNext/>
      </w:pPr>
      <w:r w:rsidRPr="005A6E75">
        <w:rPr>
          <w:noProof/>
        </w:rPr>
        <w:drawing>
          <wp:inline distT="0" distB="0" distL="0" distR="0" wp14:anchorId="7C212656" wp14:editId="1EC8A56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17 ORDERS 제약 조건 (DBeaver Constraints)17</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127D690F" wp14:editId="703430B9">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18 ORDERS 참조 관계 (DBeaver References)18</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D3E25F7" wp14:editId="744338D6">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19 ORDER_ITEMS 컬럼구조 (DBeaver)19</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51E86E37" wp14:editId="5CD91337">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20 ORDER_ITEMS 제약조건 (DBeaver Constraints)20</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r>
        <w:rPr>
          <w:rFonts w:hint="eastAsia"/>
          <w:szCs w:val="20"/>
        </w:rPr>
        <w:lastRenderedPageBreak/>
        <w:t>상품영역</w:t>
      </w:r>
      <w:r w:rsidR="00A01B5F">
        <w:rPr>
          <w:szCs w:val="20"/>
        </w:rPr>
        <w:pict>
          <v:shape id="_x0000_i1102" type="#_x0000_t75" style="width:370pt;height:278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21 상품21</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EC2F9A7" wp14:editId="68F038E2">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22 PRODUCTS 컬럼 구조 (DBeaver)22</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drawing>
          <wp:inline distT="0" distB="0" distL="0" distR="0" wp14:anchorId="62C31F4D" wp14:editId="7294A7B5">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23 PRODUCTS 제약 조건 (DBeaver Constraints)23</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lastRenderedPageBreak/>
        <w:drawing>
          <wp:inline distT="0" distB="0" distL="0" distR="0" wp14:anchorId="4BF2C9AF" wp14:editId="3C300D06">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24 PRODUCTS 참조 관계 (DBeaver References)24</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1A707FD7" wp14:editId="68E51AB8">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25 CORPORATIONS 컬럼 구조 (DBeaver)25</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383EE6DA" wp14:editId="602B0326">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제약 조건(Constraints)</w:t>
      </w:r>
    </w:p>
    <w:p w:rsidR="005A6E75" w:rsidRDefault="005A6E75" w:rsidP="005A6E75">
      <w:pPr>
        <w:keepNext/>
      </w:pPr>
      <w:r w:rsidRPr="005A6E75">
        <w:rPr>
          <w:noProof/>
        </w:rPr>
        <w:drawing>
          <wp:inline distT="0" distB="0" distL="0" distR="0" wp14:anchorId="6D24AD5B" wp14:editId="331B731F">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27 CORPORATIONS 참조 관계 (DBeaver References)26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3F1C37DD" wp14:editId="3897FDB1">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CATEGORIES 컬럼구조 (DBeaver)27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keepNext/>
      </w:pPr>
      <w:r w:rsidRPr="005A6E75">
        <w:rPr>
          <w:noProof/>
        </w:rPr>
        <w:drawing>
          <wp:inline distT="0" distB="0" distL="0" distR="0" wp14:anchorId="39EC3210" wp14:editId="3549639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29 CATEGORIES 제약 조건 (DBeaver Constraints)28</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72987" w:rsidRDefault="00E72987" w:rsidP="00E72987">
      <w:pPr>
        <w:pStyle w:val="123123123"/>
        <w:keepNext/>
        <w:numPr>
          <w:ilvl w:val="1"/>
          <w:numId w:val="14"/>
        </w:numPr>
        <w:tabs>
          <w:tab w:val="left" w:pos="1456"/>
        </w:tabs>
        <w:spacing w:before="80"/>
      </w:pPr>
      <w:r w:rsidRPr="00E72987">
        <w:rPr>
          <w:rFonts w:hint="eastAsia"/>
          <w:szCs w:val="20"/>
        </w:rPr>
        <w:t>배송영역</w:t>
      </w:r>
      <w:r w:rsidR="00A01B5F">
        <w:rPr>
          <w:szCs w:val="20"/>
        </w:rPr>
        <w:lastRenderedPageBreak/>
        <w:pict>
          <v:shape id="_x0000_i1103" type="#_x0000_t75" style="width:359.35pt;height:196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30</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DELIVERY_END_DT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t xml:space="preserve"/>
            </w: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배송완료일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5B7E27D0" wp14:editId="11CA4ADB">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31 SHIPMENTS 컬럼 구조 (DBeaver)30</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18A66371" wp14:editId="42419C26">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32 SHIPMENTS 제약 조건 (DBeaver Constraints)31</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r w:rsidRPr="003E37D8">
        <w:rPr>
          <w:rFonts w:hint="eastAsia"/>
          <w:szCs w:val="20"/>
        </w:rPr>
        <w:lastRenderedPageBreak/>
        <w:t>문의영역</w:t>
      </w:r>
      <w:r w:rsidR="00A01B5F">
        <w:rPr>
          <w:szCs w:val="20"/>
        </w:rPr>
        <w:pict>
          <v:shape id="_x0000_i1104"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INQ_Q</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t xml:space="preserve"/>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상담내용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INQ_A</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t xml:space="preserve"/>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답변내용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INQ_SATIS_GRADE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t xml:space="preserve"/>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상담만족도(1~5)</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A103D30" wp14:editId="0C083D0C">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33 INQUIRIES 컬럼 구조 (DBeaver)</w:t>
      </w:r>
    </w:p>
    <w:p w:rsidR="00BA5AD2" w:rsidRDefault="00BA5AD2" w:rsidP="00BA5AD2">
      <w:pPr>
        <w:keepNext/>
      </w:pPr>
      <w:r w:rsidRPr="00BA5AD2">
        <w:rPr>
          <w:noProof/>
        </w:rPr>
        <w:drawing>
          <wp:inline distT="0" distB="0" distL="0" distR="0" wp14:anchorId="331AAA56" wp14:editId="210568D4">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34 INQUIRIES 제약 조건 (DBeaver Constraints)</w:t>
      </w:r>
    </w:p>
    <w:p w:rsidR="00080487" w:rsidRDefault="00080487" w:rsidP="00080487">
      <w:pPr>
        <w:pStyle w:val="123123123"/>
        <w:keepNext/>
        <w:numPr>
          <w:ilvl w:val="1"/>
          <w:numId w:val="14"/>
        </w:numPr>
        <w:tabs>
          <w:tab w:val="left" w:pos="1456"/>
        </w:tabs>
        <w:spacing w:before="80"/>
      </w:pPr>
      <w:r w:rsidRPr="00080487">
        <w:rPr>
          <w:rFonts w:hint="eastAsia"/>
          <w:szCs w:val="20"/>
        </w:rPr>
        <w:t>조직영역</w:t>
      </w:r>
      <w:r w:rsidR="00A01B5F">
        <w:rPr>
          <w:szCs w:val="20"/>
        </w:rPr>
        <w:lastRenderedPageBreak/>
        <w:pict>
          <v:shape id="_x0000_i1105"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35</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79360B5" wp14:editId="1BF1FBD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36 EMPLOYEES 컬럼 구조 (DBeaver)33</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D5712CA" wp14:editId="0078A541">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제약 조건 (DBeaver Constraints)34</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F68683C" wp14:editId="5373936C">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참조 관계 (DBeaver References)35</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13EB8279" wp14:editId="4CF90ADD">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DEPARTMENTS 컬럼 구조 (DBeaver)36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09228EE3" wp14:editId="0DD062B3">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제약 조건 (DBeaver Constraints)</w:t>
      </w:r>
    </w:p>
    <w:p w:rsidR="00BA5AD2" w:rsidRDefault="00BA5AD2" w:rsidP="00BA5AD2">
      <w:pPr>
        <w:keepNext/>
      </w:pPr>
      <w:r w:rsidRPr="00BA5AD2">
        <w:rPr>
          <w:noProof/>
        </w:rPr>
        <w:lastRenderedPageBreak/>
        <w:drawing>
          <wp:inline distT="0" distB="0" distL="0" distR="0" wp14:anchorId="0E672467" wp14:editId="25EC3FD0">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41 DEPARTMENTS 제약 조건 (DBeaver References)37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end"/>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end"/>
      </w:r>
    </w:p>
    <w:p w:rsidR="00AD4EB6" w:rsidRDefault="00AD4EB6" w:rsidP="005A6EC8">
      <w:pPr>
        <w:pStyle w:val="2"/>
        <w:ind w:left="728" w:hanging="266"/>
      </w:pPr>
      <w:bookmarkStart w:id="3" w:name="_Toc234664262"/>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7358D178" wp14:editId="3168F0AA">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42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21E57E34" wp14:editId="7C275F90">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43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0D8A0CE1" wp14:editId="041CC711">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5F0D9AE9" wp14:editId="27FCBE4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261C7745" wp14:editId="2D1864DD">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1BE2411D" wp14:editId="51E8AC4F">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47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664263"/>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664264"/>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6272412" wp14:editId="069FAA6C">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659A995" wp14:editId="28CB8362">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227C20AB" wp14:editId="0EFE0057">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48 결과 화면38</w:t>
      </w:r>
      <w:r>
        <w:fldChar w:fldCharType="begin"/>
      </w:r>
      <w:r>
        <w:instrText xml:space="preserve"> SEQ Figure \* ARABIC </w:instrText>
      </w:r>
      <w:r w:rsidR="00421AC3">
        <w:fldChar w:fldCharType="separate"/>
      </w:r>
      <w:r w:rsidR="007853D6">
        <w:rPr>
          <w:noProof/>
        </w:rPr>
        <w:t/>
      </w:r>
      <w:r>
        <w:fldChar w:fldCharType="end"/>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end"/>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415FB045" wp14:editId="0EFA166B">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2B3AC80F" wp14:editId="0919C257">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3C4143BF" wp14:editId="2ED0BC72">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49 결과값39</w:t>
      </w:r>
      <w:r>
        <w:fldChar w:fldCharType="begin"/>
      </w:r>
      <w:r>
        <w:instrText xml:space="preserve"> SEQ Figure \* ARABIC </w:instrText>
      </w:r>
      <w:r w:rsidR="00421AC3">
        <w:fldChar w:fldCharType="separate"/>
      </w:r>
      <w:r w:rsidR="007853D6">
        <w:rPr>
          <w:noProof/>
        </w:rPr>
        <w:t/>
      </w:r>
      <w:r>
        <w:fldChar w:fldCharType="end"/>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18DA34E3" wp14:editId="062BA948">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5409E734" wp14:editId="1AF78AA3">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258E5367" wp14:editId="60225522">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50 T3 실행 결과값40</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2028D477" wp14:editId="596BAE46">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1309937E" wp14:editId="716BF700">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55EFBDF9" wp14:editId="6957E6C6">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51 T4 결과41</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6C3D3AA7" wp14:editId="04001B1F">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131D30E2" wp14:editId="61E8FF8D">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42A0BFEE" wp14:editId="2BEFE308">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xml:space="preserve">-- T6-실패 : PRODUCTS/SHIPMENTS가 참조 중인 기존 협력업체 삭제 시도 (ORA-02292 유도)</w:t>
        <w:br/>
        <w:t xml:space="preserve">BEGIN</w:t>
        <w:br/>
        <w:t xml:space="preserve">  DELETE FROM CORPORATIONS WHERE CORPORATION_ID = 1;   -- 배송업체(기존, 자식 존재)</w:t>
        <w:br/>
        <w:t xml:space="preserve">  COMMIT;</w:t>
        <w:br/>
        <w:t xml:space="preserve">EXCEPTION</w:t>
        <w:br/>
        <w:t xml:space="preserve">  WHEN OTHERS THEN</w:t>
        <w:br/>
        <w:t xml:space="preserve">    ROLLBACK;</w:t>
        <w:br/>
        <w:t xml:space="preserve">    DBMS_OUTPUT.PUT_LINE('T6-실패(예상 ORA-02292) 롤백: ' || SQLERRM);</w:t>
        <w:br/>
        <w:t xml:space="preserve">END;</w:t>
        <w:br/>
        <w:t xml:space="preserve">/</w:t>
        <w:br/>
        <w:t xml:space="preserve"> </w:t>
        <w:br/>
        <w:t xml:space="preserve">-- 검증 쿼리</w:t>
        <w:br/>
        <w:t xml:space="preserve">SELECT (SELECT COUNT(*) FROM PRODUCTS WHERE VENDOR_ID = 1) PRODUCT_CNT,</w:t>
        <w:br/>
        <w:t xml:space="preserve">       (SELECT COUNT(*) FROM SHIPMENTS WHERE SHIPMENT_CORPORATION_ID = 1) SHIP_CNT,</w:t>
        <w:br/>
        <w:t xml:space="preserve">       (SELECT COUNT(*) FROM CORPORATIONS WHERE CORPORATION_ID = 1) CORP_CNT</w:t>
        <w:br/>
        <w:t xml:space="preserve">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2CE56E04" wp14:editId="78BA6D8F">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230A0C8C" wp14:editId="53902B9A">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CE59D7E" wp14:editId="6FD7CFD9">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52</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r>
        <w:rPr>
          <w:rFonts w:ascii="Consolas" w:eastAsia="맑은 고딕" w:hAnsi="Consolas"/>
          <w:color w:val="1F1F1F"/>
          <w:sz w:val="17"/>
          <w:szCs w:val="17"/>
        </w:rPr>
        <w:t>구현</w:t>
      </w:r>
      <w:r>
        <w:rPr>
          <w:rFonts w:ascii="Consolas" w:eastAsia="맑은 고딕" w:hAnsi="Consolas"/>
          <w:color w:val="1F1F1F"/>
          <w:sz w:val="17"/>
          <w:szCs w:val="17"/>
        </w:rPr>
        <w:t xml:space="preserve"> :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454DB94F" wp14:editId="51CAE0BE">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6F1CB914" wp14:editId="3BF52F39">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48217A65" wp14:editId="4761429E">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9067" w:type="dxa"/>
        <w:tblLayout w:type="fixed"/>
        <w:tblLook w:val="04A0" w:firstRow="1" w:lastRow="0" w:firstColumn="1" w:lastColumn="0" w:noHBand="0" w:noVBand="1"/>
      </w:tblPr>
      <w:tblGrid>
        <w:gridCol w:w="988"/>
        <w:gridCol w:w="2547"/>
        <w:gridCol w:w="855"/>
        <w:gridCol w:w="4677"/>
      </w:tblGrid>
      <w:tr w:rsidR="005850D1" w:rsidTr="002821EF">
        <w:tc>
          <w:tcPr>
            <w:tcW w:w="988"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CC19F0" w:rsidRDefault="00BA5DBD">
            <w:r>
              <w:rPr>
                <w:b/>
                <w:color w:val="FFFFFF"/>
                <w:sz w:val="18"/>
              </w:rPr>
              <w:t>ACID / 무결성</w:t>
            </w:r>
          </w:p>
        </w:tc>
        <w:tc>
          <w:tcPr>
            <w:tcW w:w="254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확인 관점</w:t>
            </w:r>
          </w:p>
        </w:tc>
        <w:tc>
          <w:tcPr>
            <w:tcW w:w="855"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67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관측 결과 (직접 기록)</w:t>
            </w:r>
          </w:p>
        </w:tc>
      </w:tr>
      <w:tr w:rsidR="00356781" w:rsidTr="002821EF">
        <w:trPr>
          <w:trHeight w:val="144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2821EF">
        <w:trPr>
          <w:trHeight w:val="144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2821EF">
        <w:trPr>
          <w:trHeight w:val="23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2821EF">
        <w:trPr>
          <w:trHeight w:val="23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2821EF">
        <w:trPr>
          <w:trHeight w:val="467"/>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2821EF">
        <w:trPr>
          <w:trHeight w:val="466"/>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2821EF">
        <w:tc>
          <w:tcPr>
            <w:tcW w:w="988"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지속성 Durability</w:t>
            </w:r>
          </w:p>
        </w:tc>
        <w:tc>
          <w:tcPr>
            <w:tcW w:w="254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 이후 재조회 또는 재접속 후 데이터가 유지되는지</w:t>
            </w:r>
          </w:p>
        </w:tc>
        <w:tc>
          <w:tcPr>
            <w:tcW w:w="85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T1~T7 공통</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COMMIT된 성공 데이터는 후속 SELECT와 재접속 후에도 유지되었고, ROLLBACK된 실패 데이터는 남지 않거나 기존 상태가 유지되어 지속성을 확인하였다.</w:t>
            </w:r>
          </w:p>
        </w:tc>
      </w:tr>
      <w:tr w:rsidR="00CC19F0" w:rsidTr="002821EF">
        <w:tc>
          <w:tcPr>
            <w:tcW w:w="988" w:type="dxa"/>
          </w:tcPr>
          <w:p w:rsidR="00CC19F0" w:rsidRDefault="00BA5DBD">
            <w:r>
              <w:rPr>
                <w:sz w:val="18"/>
              </w:rPr>
              <w:t>고립성 Isolation</w:t>
            </w:r>
          </w:p>
        </w:tc>
        <w:tc>
          <w:tcPr>
            <w:tcW w:w="2547" w:type="dxa"/>
          </w:tcPr>
          <w:p w:rsidR="00CC19F0" w:rsidRDefault="00BA5DBD">
            <w:r>
              <w:rPr>
                <w:sz w:val="18"/>
              </w:rPr>
              <w:t>세션 간 미커밋 변경의 가시성 (2세션 테스트)</w:t>
            </w:r>
          </w:p>
        </w:tc>
        <w:tc>
          <w:tcPr>
            <w:tcW w:w="855" w:type="dxa"/>
          </w:tcPr>
          <w:p w:rsidR="00CC19F0" w:rsidRDefault="00BA5DBD">
            <w:r>
              <w:rPr>
                <w:sz w:val="18"/>
              </w:rPr>
              <w:t>별도 2세션 테스트</w:t>
            </w:r>
          </w:p>
        </w:tc>
        <w:tc>
          <w:tcPr>
            <w:tcW w:w="4677" w:type="dxa"/>
          </w:tcPr>
          <w:p w:rsidR="00CC19F0" w:rsidRDefault="00BA5DBD">
            <w:r>
              <w:rPr>
                <w:sz w:val="18"/>
              </w:rPr>
              <w:t>아래 '고립성(Isolation) 2세션 검증' 절 참조.</w:t>
            </w:r>
          </w:p>
        </w:tc>
      </w:tr>
    </w:tbl>
    <w:p w:rsidR="005850D1" w:rsidRDefault="00FD7E78" w:rsidP="00BA5DBD">
      <w:pPr>
        <w:pStyle w:val="af"/>
        <w:jc w:val="center"/>
      </w:pPr>
      <w:r>
        <w:lastRenderedPageBreak/>
        <w:t xml:space="preserve">Table 34 ACID·무결성 종합 검증 결과</w:t>
      </w:r>
    </w:p>
    <w:p w:rsidR="00CC19F0" w:rsidRDefault="00BA5DBD">
      <w:pPr>
        <w:pStyle w:val="123123123"/>
      </w:pPr>
      <w:r>
        <w:rPr>
          <w:b/>
        </w:rPr>
        <w:t>고립성(Isolation) 2세션 검증</w:t>
      </w:r>
    </w:p>
    <w:p w:rsidR="00CC19F0" w:rsidRDefault="00BA5DBD">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rsidR="00CC19F0" w:rsidRDefault="00BA5DBD">
      <w:pPr>
        <w:pStyle w:val="123123123"/>
      </w:pPr>
      <w:r>
        <w:t>테스트 절차</w:t>
      </w: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세션 1: UPDATE 후 COMMIT하지 않음</w:t>
      </w:r>
      <w:r>
        <w:rPr>
          <w:rFonts w:ascii="Consolas" w:eastAsia="Consolas" w:hAnsi="Consolas"/>
          <w:color w:val="1B2A4A"/>
          <w:sz w:val="18"/>
        </w:rPr>
        <w:br/>
        <w:t>UPDATE BO.PRODUCTS SET PRODUCT_PRICE = PRODUCT_PRICE + 1000 WHERE PRODUCT_ID = 990007;</w:t>
      </w:r>
      <w:r>
        <w:rPr>
          <w:rFonts w:ascii="Consolas" w:eastAsia="Consolas" w:hAnsi="Consolas"/>
          <w:color w:val="1B2A4A"/>
          <w:sz w:val="18"/>
        </w:rPr>
        <w:br/>
        <w:t>-- (COMMIT 하지 않음)</w:t>
      </w:r>
      <w:r>
        <w:rPr>
          <w:rFonts w:ascii="Consolas" w:eastAsia="Consolas" w:hAnsi="Consolas"/>
          <w:color w:val="1B2A4A"/>
          <w:sz w:val="18"/>
        </w:rPr>
        <w:br/>
        <w:t xml:space="preserve"> </w:t>
      </w:r>
      <w:r>
        <w:rPr>
          <w:rFonts w:ascii="Consolas" w:eastAsia="Consolas" w:hAnsi="Consolas"/>
          <w:color w:val="1B2A4A"/>
          <w:sz w:val="18"/>
        </w:rPr>
        <w:br/>
        <w:t>-- 세션 2: 같은 행 조회 -&gt; 기존(변경 전) 값이 보여야 함</w:t>
      </w:r>
      <w:r>
        <w:rPr>
          <w:rFonts w:ascii="Consolas" w:eastAsia="Consolas" w:hAnsi="Consolas"/>
          <w:color w:val="1B2A4A"/>
          <w:sz w:val="18"/>
        </w:rPr>
        <w:br/>
        <w:t>SELECT PRODUCT_ID, PRODUCT_PRICE FROM BO.PRODUCTS WHERE PRODUCT_ID = 990007;</w:t>
      </w:r>
      <w:r>
        <w:rPr>
          <w:rFonts w:ascii="Consolas" w:eastAsia="Consolas" w:hAnsi="Consolas"/>
          <w:color w:val="1B2A4A"/>
          <w:sz w:val="18"/>
        </w:rPr>
        <w:br/>
        <w:t xml:space="preserve"> </w:t>
      </w:r>
      <w:r>
        <w:rPr>
          <w:rFonts w:ascii="Consolas" w:eastAsia="Consolas" w:hAnsi="Consolas"/>
          <w:color w:val="1B2A4A"/>
          <w:sz w:val="18"/>
        </w:rPr>
        <w:br/>
        <w:t>-- 세션 1: COMMIT</w:t>
      </w:r>
      <w:r>
        <w:rPr>
          <w:rFonts w:ascii="Consolas" w:eastAsia="Consolas" w:hAnsi="Consolas"/>
          <w:color w:val="1B2A4A"/>
          <w:sz w:val="18"/>
        </w:rPr>
        <w:br/>
        <w:t>COMMIT;</w:t>
      </w:r>
      <w:r>
        <w:rPr>
          <w:rFonts w:ascii="Consolas" w:eastAsia="Consolas" w:hAnsi="Consolas"/>
          <w:color w:val="1B2A4A"/>
          <w:sz w:val="18"/>
        </w:rPr>
        <w:br/>
        <w:t xml:space="preserve"> </w:t>
      </w:r>
      <w:r>
        <w:rPr>
          <w:rFonts w:ascii="Consolas" w:eastAsia="Consolas" w:hAnsi="Consolas"/>
          <w:color w:val="1B2A4A"/>
          <w:sz w:val="18"/>
        </w:rPr>
        <w:br/>
        <w:t>-- 세션 2: 다시 조회 -&gt; 변경된 값이 보여야 함</w:t>
      </w:r>
      <w:r>
        <w:rPr>
          <w:rFonts w:ascii="Consolas" w:eastAsia="Consolas" w:hAnsi="Consolas"/>
          <w:color w:val="1B2A4A"/>
          <w:sz w:val="18"/>
        </w:rPr>
        <w:br/>
        <w:t>SELECT PRODUCT_ID, PRODUCT_PRICE FROM BO.PRODUCTS WHERE PRODUCT_ID = 990007;</w:t>
      </w:r>
    </w:p>
    <w:p w:rsidR="00CC19F0" w:rsidRDefault="00BA5DBD">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2세션 실행 결과 캡처를 붙여넣으세요 — 고립성 검증 (세션1 미커밋 / 세션2 조회 / COMMIT 후 재조회) ]</w:t>
      </w:r>
    </w:p>
    <w:p w:rsidR="00CC19F0" w:rsidRDefault="00BA5DBD">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664265"/>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141EB3" w:rsidRPr="00141EB3" w:rsidRDefault="00141EB3" w:rsidP="00141EB3"/>
    <w:p w:rsidR="00682EC1" w:rsidRDefault="00682EC1" w:rsidP="00682EC1">
      <w:pPr>
        <w:pStyle w:val="2"/>
        <w:numPr>
          <w:ilvl w:val="0"/>
          <w:numId w:val="40"/>
        </w:numPr>
      </w:pPr>
      <w:bookmarkStart w:id="7" w:name="_Toc234664266"/>
      <w:r>
        <w:rPr>
          <w:rFonts w:hint="eastAsia"/>
        </w:rPr>
        <w:t>개요</w:t>
      </w:r>
    </w:p>
    <w:p w:rsidR="00A82708" w:rsidRPr="00A82708" w:rsidRDefault="00A82708" w:rsidP="00A82708">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본 Part의 목표는 고객별 구매금액 집계 쿼리의 실행계획을 분석하고, 조회 조건과 데이터 분포에 적합한 접근경로와 인덱스를 판단하는 것이다.</w:t>
      </w:r>
    </w:p>
    <w:p w:rsidR="00A82708" w:rsidRPr="00A82708" w:rsidRDefault="00A82708" w:rsidP="00A82708">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Part 1에서 확인한 ORDERS_F1(CUST_ID), ORDERS_N1(ORDER_DT), ORDERS_T1(CUST_ID, ORDER_DT)을 대상으로 기본 실행계획과 인덱스 강제 실행계획을 비교하였다. 또한 비교용 인덱스 ORDERS_T2(ORDER_DT, CUST_ID)를 생성하여 복합 인덱스의 컬럼 순서에 따른 Cost 차이를 확인하였다.</w:t>
      </w:r>
    </w:p>
    <w:p w:rsidR="00A82708" w:rsidRPr="00A82708" w:rsidRDefault="00A82708" w:rsidP="00A82708">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분석은 데이터 분포와 통계정보 확인, 기본 실행계획과 실제 수행 통계 확인, 기존 인덱스 강제 사용 결과 비교, 복합 인덱스 컬럼 순서 비교, 최종 인덱스 유지 여부 판단 순으로 진행하였다.</w:t>
      </w:r>
    </w:p>
    <w:p w:rsidR="00A82708" w:rsidRPr="00A82708" w:rsidRDefault="00A82708" w:rsidP="00A82708">
      <w:pPr>
        <w:pStyle w:val="font-claude-response-body"/>
        <w:ind w:left="800"/>
        <w:rPr>
          <w:rFonts w:asciiTheme="minorHAnsi" w:eastAsiaTheme="minorHAnsi" w:hAnsiTheme="minorHAnsi" w:hint="eastAsia"/>
          <w:sz w:val="20"/>
          <w:szCs w:val="20"/>
        </w:rPr>
      </w:pPr>
      <w:r>
        <w:rPr>
          <w:rFonts w:asciiTheme="minorHAnsi" w:eastAsiaTheme="minorHAnsi" w:hAnsiTheme="minorHAnsi"/>
          <w:sz w:val="20"/>
          <w:szCs w:val="20"/>
        </w:rPr>
        <w:t xml:space="preserve">분석 결과, 인덱스 사용 자체가 항상 유리한 것은 아니었다. 날짜 범위 단독 조건에서는 Full Table Scan이 가장 낮은 Cost를 보였고, 고객번호와 날짜 조건을 함께 사용할 때는 ORDERS_T1, 고객번호 단독 조건에서는 ORDERS_F1이 가장 적합하였다. 비교용 ORDERS_T2는 기존 인덱스보다 뚜렷한 이점이 없어 최종적으로 삭제하였다.</w:t>
      </w:r>
    </w:p>
    <w:p>
      <w:pPr/>
      <w:r>
        <w:t xml:space="preserve">따라서 본 Part에서는 Index Range Scan 발생 자체를 튜닝 성과로 판단하지 않고, 조회 조건·선택도·테이블 접근 비용 및 인덱스 유지비용을 종합하여 적정 실행계획을 판단하였다.</w:t>
      </w:r>
    </w:p>
    <w:p w:rsidR="00682EC1" w:rsidRDefault="00682EC1" w:rsidP="00481DFE">
      <w:pPr>
        <w:pStyle w:val="2"/>
        <w:numPr>
          <w:ilvl w:val="0"/>
          <w:numId w:val="40"/>
        </w:numPr>
      </w:pPr>
      <w:r>
        <w:rPr>
          <w:rFonts w:hint="eastAsia"/>
        </w:rPr>
        <w:lastRenderedPageBreak/>
        <w:t>방법론</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W w:w="9026"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168"/>
        <w:gridCol w:w="5197"/>
        <w:gridCol w:w="2661"/>
      </w:tblGrid>
      <w:tr w:rsidR="003C4DF3" w:rsidRPr="003C4DF3" w:rsidTr="003C4DF3">
        <w:trPr>
          <w:tblHeader/>
          <w:tblCellSpacing w:w="15" w:type="dxa"/>
        </w:trPr>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단계</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수행 내용</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목적</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① 대상 정의</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분석 대상 업무 쿼리와 기간·집계 기준 확정</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이후 분석 기준 고정</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② 사전 분포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테이블 건수, 기간 데이터 비율, 상태·채널 분포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조회 선택도와 데이터 특성 파악</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③ 통계정보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체"/>
                <w:kern w:val="0"/>
                <w:szCs w:val="20"/>
              </w:rPr>
              <w:t xml:space="preserve">테이블·컬럼·인덱스 통계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옵티마이저 판단 근거 확인</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④ 기본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체"/>
                <w:kern w:val="0"/>
                <w:szCs w:val="20"/>
              </w:rPr>
              <w:t xml:space="preserve">힌트 없이 옵티마이저가 선택한 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자연 선택된 Access Path와 조인 방식 분석</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⑤ 실제 수행 통계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GATHER_PLAN_STATISTICS, DISPLAY_CURSOR로 A-Rows·Buffers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예측 계획과 실제 수행 차이 검증</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⑥ 인덱스 비교 실험</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기존·후보 인덱스를 힌트로 강제하여 비교</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인덱스 사용이 실제로 유리한지 확인</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⑦ 최종 판단</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Cost, 접근경로, 중복성, 유지비용 종합</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Pr>
                <w:rFonts w:eastAsiaTheme="minorHAnsi" w:cs="굴림"/>
                <w:kern w:val="0"/>
                <w:szCs w:val="20"/>
              </w:rPr>
              <w:t xml:space="preserve">운영 반영 또는 삭제 결정</w:t>
            </w:r>
          </w:p>
        </w:tc>
      </w:tr>
    </w:tbl>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3C4DF3" w:rsidRPr="003C4DF3" w:rsidRDefault="003C4DF3" w:rsidP="003C4DF3">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3C4DF3" w:rsidRPr="003C4DF3" w:rsidRDefault="003C4DF3" w:rsidP="003C4DF3">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lastRenderedPageBreak/>
        <w:t>이 방법론에 따라 이후 3)에서 사전 데이터 분포·통계를 확인하고, 4)에서 튜닝 대상 쿼리를 확정하며, 5)~6)에서 예측·실제 실행계획을 비교하고 인덱스 대안을 검증한다.</w:t>
      </w:r>
    </w:p>
    <w:p w:rsidR="003C4DF3" w:rsidRPr="003C4DF3" w:rsidRDefault="003C4DF3" w:rsidP="003C4DF3">
      <w:pPr>
        <w:ind w:left="400"/>
        <w:rPr>
          <w:rFonts w:hint="eastAsia"/>
        </w:rPr>
      </w:pPr>
    </w:p>
    <w:p w:rsidR="00141EB3" w:rsidRDefault="00141EB3" w:rsidP="00481DFE">
      <w:pPr>
        <w:pStyle w:val="2"/>
        <w:numPr>
          <w:ilvl w:val="0"/>
          <w:numId w:val="40"/>
        </w:numPr>
      </w:pPr>
      <w:r>
        <w:rPr>
          <w:rFonts w:hint="eastAsia"/>
        </w:rPr>
        <w:t>사전 데이터 분포 확인</w:t>
      </w:r>
      <w:bookmarkEnd w:id="7"/>
    </w:p>
    <w:p w:rsidR="005C2EE8" w:rsidRPr="00BA5DBD" w:rsidRDefault="005C2EE8" w:rsidP="00BA5DBD">
      <w:pPr>
        <w:pStyle w:val="123123123"/>
        <w:numPr>
          <w:ilvl w:val="0"/>
          <w:numId w:val="35"/>
        </w:numPr>
        <w:tabs>
          <w:tab w:val="clear" w:pos="709"/>
          <w:tab w:val="left" w:pos="980"/>
        </w:tabs>
        <w:rPr>
          <w:rFonts w:hint="eastAsia"/>
          <w:szCs w:val="20"/>
        </w:rPr>
      </w:pPr>
      <w:r>
        <w:rPr>
          <w:szCs w:val="20"/>
        </w:rPr>
        <w:t xml:space="preserve">데이터 </w:t>
      </w:r>
      <w:r>
        <w:rPr>
          <w:rFonts w:hint="eastAsia"/>
          <w:szCs w:val="20"/>
        </w:rPr>
        <w:t>분포 확인</w:t>
      </w:r>
    </w:p>
    <w:p w:rsidR="00141EB3" w:rsidRDefault="00A31B79" w:rsidP="00BA5DBD">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BA5DBD">
      <w:pPr>
        <w:ind w:leftChars="400" w:left="720"/>
      </w:pPr>
      <w:r>
        <w:tab/>
      </w:r>
      <w:r w:rsidRPr="00A31B79">
        <w:rPr>
          <w:noProof/>
        </w:rPr>
        <w:drawing>
          <wp:inline distT="0" distB="0" distL="0" distR="0" wp14:anchorId="79457DA3" wp14:editId="79F1D909">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Default="00A31B79" w:rsidP="00A31B79">
      <w:r>
        <w:tab/>
      </w:r>
      <w:r w:rsidRPr="00A31B79">
        <w:rPr>
          <w:noProof/>
        </w:rPr>
        <w:drawing>
          <wp:inline distT="0" distB="0" distL="0" distR="0" wp14:anchorId="4E20342A" wp14:editId="447E1FE0">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ROUND(</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COUNT(*)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NULLIF((SELECT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3599AE71" wp14:editId="63C5E543">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ROUND(COUNT(*) / SUM(COUNT(*)) OVER () * 100, 2)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A31B79" w:rsidRDefault="00A31B79" w:rsidP="00A31B79">
      <w:r>
        <w:tab/>
      </w:r>
      <w:r w:rsidRPr="00A31B79">
        <w:rPr>
          <w:noProof/>
        </w:rPr>
        <w:drawing>
          <wp:inline distT="0" distB="0" distL="0" distR="0" wp14:anchorId="39F92EBB" wp14:editId="27828B49">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562630B5" wp14:editId="12276AA5">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0D32FC15" wp14:editId="77FD77AF">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1E56E68" wp14:editId="69C9731B">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051BF27" wp14:editId="0B1F2E09">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4635D447" wp14:editId="1A1D8CCD">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AAF4240" wp14:editId="308D90C7">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41F80220" wp14:editId="62766BAD">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확인항목</w:t>
            </w:r>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최소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최대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CC19F0" w:rsidRDefault="00BA5DBD">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CC19F0" w:rsidRDefault="00BA5DBD">
      <w:pPr>
        <w:pStyle w:val="123123123"/>
      </w:pPr>
      <w:r>
        <w:t xml:space="preserve">전체 ORDERS 2,000,005건 중 2014년 4월부터 6월까지의 주문은 35,604건으로 전체의 1.78%를 차지하였다. 기간 조건 자체의 선택도는 비교적 높았으나, 분석 쿼리는 ORDER_ITEMS 대량 데이터와의 조인 및 고객별 집계를 포함하므로 최종 접근경로는 단순 기간 비율만으로 판단하지 않고 전체 조인 비용과 테이블 접근량을 함께 확인하였다.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BA5DBD" w:rsidP="00BA5DBD">
      <w:pPr>
        <w:pStyle w:val="123123123"/>
        <w:tabs>
          <w:tab w:val="clear" w:pos="709"/>
          <w:tab w:val="left" w:pos="980"/>
        </w:tabs>
        <w:ind w:left="728" w:firstLine="0"/>
        <w:rPr>
          <w:szCs w:val="20"/>
        </w:rPr>
      </w:pPr>
      <w:r>
        <w:rPr>
          <w:szCs w:val="20"/>
        </w:rPr>
      </w:r>
      <w:r w:rsidR="005C2EE8"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7F0F65" w:rsidRPr="007F0F65" w:rsidTr="00BA5DBD">
        <w:tc>
          <w:tcPr>
            <w:tcW w:w="1271"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lastRenderedPageBreak/>
              <w:t>확인 항목</w:t>
            </w:r>
          </w:p>
        </w:tc>
        <w:tc>
          <w:tcPr>
            <w:tcW w:w="8222"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Pr>
                <w:rFonts w:eastAsiaTheme="minorHAnsi" w:cs="굴림"/>
                <w:kern w:val="0"/>
                <w:szCs w:val="20"/>
              </w:rPr>
              <w:t xml:space="preserve">테이블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Pr>
                <w:rFonts w:eastAsiaTheme="minorHAnsi" w:cs="굴림체"/>
                <w:kern w:val="0"/>
                <w:szCs w:val="20"/>
              </w:rPr>
              <w:t xml:space="preserve">NUM_ROWS, BLOCKS, AVG_ROW_LEN, LAST_ANALYZED</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Pr>
                <w:rFonts w:eastAsiaTheme="minorHAnsi" w:cs="굴림"/>
                <w:kern w:val="0"/>
                <w:szCs w:val="20"/>
              </w:rPr>
              <w:t xml:space="preserve">컬럼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Pr>
                <w:rFonts w:eastAsiaTheme="minorHAnsi" w:cs="굴림체"/>
                <w:kern w:val="0"/>
                <w:szCs w:val="20"/>
              </w:rPr>
              <w:t xml:space="preserve">NUM_DISTINCT, HISTOGRAM</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Pr>
                <w:rFonts w:eastAsiaTheme="minorHAnsi" w:cs="굴림"/>
                <w:kern w:val="0"/>
                <w:szCs w:val="20"/>
              </w:rPr>
              <w:t xml:space="preserve">인덱스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Pr>
                <w:rFonts w:eastAsiaTheme="minorHAnsi" w:cs="굴림체"/>
                <w:kern w:val="0"/>
                <w:szCs w:val="20"/>
              </w:rPr>
              <w:t xml:space="preserve">BLEVEL, LEAF_BLOCKS, 인덱스 컬럼 구성</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Pr>
                <w:rFonts w:eastAsiaTheme="minorHAnsi" w:cs="굴림"/>
                <w:kern w:val="0"/>
                <w:szCs w:val="20"/>
              </w:rPr>
              <w:t xml:space="preserve">확인 목적</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Pr>
                <w:rFonts w:eastAsiaTheme="minorHAnsi" w:cs="굴림"/>
                <w:kern w:val="0"/>
                <w:szCs w:val="20"/>
              </w:rPr>
              <w:t xml:space="preserve">옵티마이저가 Full Table Scan 또는 Index Range Scan을 선택한 근거 확인</w:t>
            </w:r>
          </w:p>
        </w:tc>
      </w:tr>
    </w:tbl>
    <w:p w:rsidR="00BA5DBD" w:rsidRDefault="00BA5DBD" w:rsidP="005C2EE8">
      <w:pPr>
        <w:pStyle w:val="123123123"/>
        <w:tabs>
          <w:tab w:val="clear" w:pos="709"/>
          <w:tab w:val="left" w:pos="980"/>
        </w:tabs>
        <w:ind w:left="1088" w:firstLine="0"/>
        <w:rPr>
          <w:rFonts w:hint="eastAsia"/>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740DB4D2" wp14:editId="4CDEC87C">
                  <wp:extent cx="4485078" cy="493776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97752" cy="4951713"/>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19BE21FA" wp14:editId="2E2A40FF">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260C53ED" wp14:editId="41FC640B">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통계정보</w:t>
      </w:r>
      <w:r w:rsidR="007F0F65"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컬럼</w:t>
      </w:r>
      <w:r w:rsidR="007F0F65" w:rsidRPr="007F0F65">
        <w:rPr>
          <w:szCs w:val="20"/>
        </w:rPr>
        <w:t xml:space="preserve"> 통계정보를 보면 ORDERS.ORDER_DT의 NUM_DISTINCT는 1,971,840으로 매우 높아 날짜 범위 조건의 선택도가 실행계획에 중요한 영향을 줄 수 있다. 반면 ORDER_STATUS는 6개 </w:t>
      </w:r>
      <w:r w:rsidR="007F0F65" w:rsidRPr="007F0F65">
        <w:rPr>
          <w:szCs w:val="20"/>
        </w:rPr>
        <w:lastRenderedPageBreak/>
        <w:t>값, ORDER_CHANNEL_TYPE은 3개 값만 존재하므로 단독 조건으로는 선택도가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BA5DBD" w:rsidP="00BA5DBD">
      <w:pPr>
        <w:pStyle w:val="123123123"/>
        <w:tabs>
          <w:tab w:val="clear" w:pos="709"/>
          <w:tab w:val="left" w:pos="702"/>
        </w:tabs>
        <w:ind w:left="702" w:firstLine="0"/>
        <w:rPr>
          <w:szCs w:val="20"/>
        </w:rPr>
      </w:pPr>
      <w:r>
        <w:rPr>
          <w:szCs w:val="20"/>
        </w:rPr>
      </w:r>
      <w:r w:rsidR="007F0F65" w:rsidRPr="007F0F65">
        <w:rPr>
          <w:rFonts w:hint="eastAsia"/>
          <w:szCs w:val="20"/>
        </w:rPr>
        <w:t>기존</w:t>
      </w:r>
      <w:r w:rsidR="007F0F65"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007F0F65" w:rsidRPr="007F0F65">
        <w:rPr>
          <w:rFonts w:hint="eastAsia"/>
          <w:szCs w:val="20"/>
        </w:rPr>
        <w:t>조인하는</w:t>
      </w:r>
      <w:r w:rsidR="007F0F65"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rsidR="00CC19F0" w:rsidRDefault="00BA5DBD" w:rsidP="00BA5DBD">
      <w:pPr>
        <w:pStyle w:val="123123123"/>
        <w:ind w:left="728"/>
      </w:pPr>
      <w:r/>
      <w: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CC19F0" w:rsidRDefault="00BA5DBD">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pPr/>
      <w:r>
        <w:t xml:space="preserve">옵티마이저 통계정보의 NUM_DISTINCT(CUST_ID 79,464 / ORDER_DT 1,971,840)와 실험 시점에 직접 수행한 COUNT(DISTINCT)(CUST_ID 78,526 / ORDER_DT 1,995,166) 결과에는 일부 차이가 확인되었다. 통계정보는 수집 시점과 추정 방식에 따라 실제 데이터와 차이가 발생할 수 있으므로, 실행계획 해석에서는 통계정보와 실제 조회 결과를 구분하여 사용하였다.</w:t>
      </w:r>
    </w:p>
    <w:p w:rsidR="00F636AE" w:rsidRPr="00F636AE" w:rsidRDefault="00123BA1" w:rsidP="00481DFE">
      <w:pPr>
        <w:pStyle w:val="2"/>
        <w:numPr>
          <w:ilvl w:val="0"/>
          <w:numId w:val="40"/>
        </w:numPr>
      </w:pPr>
      <w:bookmarkStart w:id="8" w:name="_Toc234664267"/>
      <w:r>
        <w:rPr>
          <w:rFonts w:hint="eastAsia"/>
        </w:rPr>
        <w:t>분석 대상 쿼리 정의</w:t>
      </w:r>
      <w:bookmarkEnd w:id="8"/>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r>
      <w:r>
        <w:rPr>
          <w:szCs w:val="20"/>
        </w:rPr>
      </w:r>
      <w:r>
        <w:rPr>
          <w:szCs w:val="20"/>
        </w:rPr>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pPr/>
      <w:r>
        <w:t xml:space="preserve">본 분석에서 ‘우수회원’은 CUSTOMERS.CUST_GRADE에 저장된 기존 등급을 의미하는 것이 아니라, 분석 기간의 총 구매금액을 기준으로 선정한 상위 고객을 의미한다.</w:t>
      </w:r>
    </w:p>
    <w:p>
      <w:pPr/>
      <w:r>
        <w:t xml:space="preserve">평균 주문금액은 고객별 총 구매금액을 COUNT(DISTINCT ORDER_ID)로 계산한 주문 건수로 나누어 산출하였다.</w:t>
      </w:r>
    </w:p>
    <w:p w:rsidR="007F0F65" w:rsidRPr="007F0F65" w:rsidRDefault="007F0F65" w:rsidP="007F0F65">
      <w:pPr>
        <w:pStyle w:val="123123123"/>
        <w:tabs>
          <w:tab w:val="left" w:pos="1164"/>
        </w:tabs>
        <w:ind w:left="1088"/>
        <w:rPr>
          <w:szCs w:val="20"/>
        </w:rPr>
      </w:pPr>
      <w:r>
        <w:rPr>
          <w:szCs w:val="20"/>
        </w:rPr>
      </w:r>
      <w:r>
        <w:rPr>
          <w:szCs w:val="20"/>
        </w:rPr>
      </w: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0A96D5A3" wp14:editId="578E874F">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11E9CB47" wp14:editId="512813A5">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w:t>
      </w:r>
      <w:r w:rsidRPr="00497D02">
        <w:rPr>
          <w:szCs w:val="20"/>
        </w:rPr>
        <w:lastRenderedPageBreak/>
        <w:t>한 총 구매금액이 더 적절하다고 볼 수 있다.</w:t>
      </w:r>
    </w:p>
    <w:p w:rsidR="00CC19F0" w:rsidRDefault="00BA5DBD">
      <w:pPr>
        <w:pStyle w:val="123123123"/>
      </w:pPr>
      <w:r>
        <w:t>총구매금액은 ORDER_PRICE × ORDER_QUANTITY로 계산하였으며, 금액 단위는 업무 데이터 특성상 원 단위로 해석하였다. DB 컬럼 코멘트에 통화 단위가 명시되어 있지는 않다.</w:t>
      </w:r>
    </w:p>
    <w:p w:rsidR="00CC19F0" w:rsidRDefault="00BA5DBD">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pPr>
      <w:bookmarkStart w:id="9" w:name="_Toc234664268"/>
      <w:r>
        <w:rPr>
          <w:rFonts w:hint="eastAsia"/>
        </w:rPr>
        <w:t>실행계획 분석 도구 설명</w:t>
      </w:r>
      <w:bookmarkEnd w:id="9"/>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CC19F0" w:rsidRDefault="00CC19F0"/>
    <w:tbl>
      <w:tblPr>
        <w:tblStyle w:val="a5"/>
        <w:tblW w:w="0" w:type="auto"/>
        <w:jc w:val="center"/>
        <w:tblLook w:val="04A0" w:firstRow="1" w:lastRow="0" w:firstColumn="1" w:lastColumn="0" w:noHBand="0" w:noVBand="1"/>
      </w:tblPr>
      <w:tblGrid>
        <w:gridCol w:w="2892"/>
        <w:gridCol w:w="2093"/>
        <w:gridCol w:w="2069"/>
        <w:gridCol w:w="1962"/>
      </w:tblGrid>
      <w:tr w:rsidR="00CC19F0">
        <w:trPr>
          <w:jc w:val="center"/>
        </w:trPr>
        <w:tc>
          <w:tcPr>
            <w:tcW w:w="2256" w:type="dxa"/>
            <w:shd w:val="clear" w:color="auto" w:fill="1B2A4A"/>
          </w:tcPr>
          <w:p w:rsidR="00CC19F0" w:rsidRDefault="00BA5DBD">
            <w:r>
              <w:rPr>
                <w:b/>
                <w:color w:val="FFFFFF"/>
                <w:sz w:val="18"/>
              </w:rPr>
              <w:t>도구</w:t>
            </w:r>
          </w:p>
        </w:tc>
        <w:tc>
          <w:tcPr>
            <w:tcW w:w="2256" w:type="dxa"/>
            <w:shd w:val="clear" w:color="auto" w:fill="1B2A4A"/>
          </w:tcPr>
          <w:p w:rsidR="00CC19F0" w:rsidRDefault="00BA5DBD">
            <w:r>
              <w:rPr>
                <w:b/>
                <w:color w:val="FFFFFF"/>
                <w:sz w:val="18"/>
              </w:rPr>
              <w:t>SQL 실제 실행</w:t>
            </w:r>
          </w:p>
        </w:tc>
        <w:tc>
          <w:tcPr>
            <w:tcW w:w="2256" w:type="dxa"/>
            <w:shd w:val="clear" w:color="auto" w:fill="1B2A4A"/>
          </w:tcPr>
          <w:p w:rsidR="00CC19F0" w:rsidRDefault="00BA5DBD">
            <w:r>
              <w:rPr>
                <w:b/>
                <w:color w:val="FFFFFF"/>
                <w:sz w:val="18"/>
              </w:rPr>
              <w:t>확인 가능한 정보</w:t>
            </w:r>
          </w:p>
        </w:tc>
        <w:tc>
          <w:tcPr>
            <w:tcW w:w="2256" w:type="dxa"/>
            <w:shd w:val="clear" w:color="auto" w:fill="1B2A4A"/>
          </w:tcPr>
          <w:p w:rsidR="00CC19F0" w:rsidRDefault="00BA5DBD">
            <w:r>
              <w:rPr>
                <w:b/>
                <w:color w:val="FFFFFF"/>
                <w:sz w:val="18"/>
              </w:rPr>
              <w:t>본 실습 활용</w:t>
            </w:r>
          </w:p>
        </w:tc>
      </w:tr>
      <w:tr w:rsidR="00CC19F0">
        <w:trPr>
          <w:jc w:val="center"/>
        </w:trPr>
        <w:tc>
          <w:tcPr>
            <w:tcW w:w="2256" w:type="dxa"/>
          </w:tcPr>
          <w:p w:rsidR="00CC19F0" w:rsidRDefault="00BA5DBD">
            <w:r>
              <w:rPr>
                <w:sz w:val="18"/>
              </w:rPr>
              <w:t>EXPLAIN PLAN</w:t>
            </w:r>
          </w:p>
        </w:tc>
        <w:tc>
          <w:tcPr>
            <w:tcW w:w="2256" w:type="dxa"/>
          </w:tcPr>
          <w:p w:rsidR="00CC19F0" w:rsidRDefault="00BA5DBD">
            <w:r>
              <w:rPr>
                <w:sz w:val="18"/>
              </w:rPr>
              <w:t>미실행</w:t>
            </w:r>
          </w:p>
        </w:tc>
        <w:tc>
          <w:tcPr>
            <w:tcW w:w="2256" w:type="dxa"/>
          </w:tcPr>
          <w:p w:rsidR="00CC19F0" w:rsidRDefault="00BA5DBD">
            <w:r>
              <w:rPr>
                <w:sz w:val="18"/>
              </w:rPr>
              <w:t>예상 Access Path, Cost, E-Rows</w:t>
            </w:r>
          </w:p>
        </w:tc>
        <w:tc>
          <w:tcPr>
            <w:tcW w:w="2256" w:type="dxa"/>
          </w:tcPr>
          <w:p w:rsidR="00CC19F0" w:rsidRDefault="00BA5DBD">
            <w:r>
              <w:rPr>
                <w:sz w:val="18"/>
              </w:rPr>
              <w:t>사전 계획 확인</w:t>
            </w:r>
          </w:p>
        </w:tc>
      </w:tr>
      <w:tr w:rsidR="00CC19F0">
        <w:trPr>
          <w:jc w:val="center"/>
        </w:trPr>
        <w:tc>
          <w:tcPr>
            <w:tcW w:w="2256" w:type="dxa"/>
            <w:shd w:val="clear" w:color="auto" w:fill="F2F4F8"/>
          </w:tcPr>
          <w:p w:rsidR="00CC19F0" w:rsidRDefault="00BA5DBD">
            <w:r>
              <w:rPr>
                <w:sz w:val="18"/>
              </w:rPr>
              <w:t>AUTOTRACE</w:t>
            </w:r>
          </w:p>
        </w:tc>
        <w:tc>
          <w:tcPr>
            <w:tcW w:w="2256" w:type="dxa"/>
            <w:shd w:val="clear" w:color="auto" w:fill="F2F4F8"/>
          </w:tcPr>
          <w:p w:rsidR="00CC19F0" w:rsidRDefault="00BA5DBD">
            <w:r>
              <w:rPr>
                <w:sz w:val="18"/>
              </w:rPr>
              <w:t>실행 또는 TRACEONLY</w:t>
            </w:r>
          </w:p>
        </w:tc>
        <w:tc>
          <w:tcPr>
            <w:tcW w:w="2256" w:type="dxa"/>
            <w:shd w:val="clear" w:color="auto" w:fill="F2F4F8"/>
          </w:tcPr>
          <w:p w:rsidR="00CC19F0" w:rsidRDefault="00BA5DBD">
            <w:r>
              <w:rPr>
                <w:sz w:val="18"/>
              </w:rPr>
              <w:t>실행계획, consistent gets, physical reads 등</w:t>
            </w:r>
          </w:p>
        </w:tc>
        <w:tc>
          <w:tcPr>
            <w:tcW w:w="2256" w:type="dxa"/>
            <w:shd w:val="clear" w:color="auto" w:fill="F2F4F8"/>
          </w:tcPr>
          <w:p w:rsidR="00CC19F0" w:rsidRDefault="00BA5DBD">
            <w:r>
              <w:rPr>
                <w:sz w:val="18"/>
              </w:rPr>
              <w:t>세션 단위 수행 통계 확인</w:t>
            </w:r>
          </w:p>
        </w:tc>
      </w:tr>
      <w:tr w:rsidR="00CC19F0">
        <w:trPr>
          <w:jc w:val="center"/>
        </w:trPr>
        <w:tc>
          <w:tcPr>
            <w:tcW w:w="2256" w:type="dxa"/>
          </w:tcPr>
          <w:p w:rsidR="00CC19F0" w:rsidRDefault="00BA5DBD">
            <w:r>
              <w:rPr>
                <w:sz w:val="18"/>
              </w:rPr>
              <w:t>DBMS_XPLAN.DISPLAY_CURSOR</w:t>
            </w:r>
          </w:p>
        </w:tc>
        <w:tc>
          <w:tcPr>
            <w:tcW w:w="2256" w:type="dxa"/>
          </w:tcPr>
          <w:p w:rsidR="00CC19F0" w:rsidRDefault="00BA5DBD">
            <w:r>
              <w:rPr>
                <w:sz w:val="18"/>
              </w:rPr>
              <w:t>실행</w:t>
            </w:r>
          </w:p>
        </w:tc>
        <w:tc>
          <w:tcPr>
            <w:tcW w:w="2256" w:type="dxa"/>
          </w:tcPr>
          <w:p w:rsidR="00CC19F0" w:rsidRDefault="00BA5DBD">
            <w:r>
              <w:rPr>
                <w:sz w:val="18"/>
              </w:rPr>
              <w:t>E-Rows, A-Rows, Starts, Buffers</w:t>
            </w:r>
          </w:p>
        </w:tc>
        <w:tc>
          <w:tcPr>
            <w:tcW w:w="2256" w:type="dxa"/>
          </w:tcPr>
          <w:p w:rsidR="00CC19F0" w:rsidRDefault="00BA5DBD">
            <w:r>
              <w:rPr>
                <w:sz w:val="18"/>
              </w:rPr>
              <w:t>최종 실측 근거</w:t>
            </w:r>
          </w:p>
        </w:tc>
      </w:tr>
    </w:tbl>
    <w:p w:rsidR="00CC19F0" w:rsidRDefault="00BA5DBD" w:rsidP="002821EF">
      <w:pPr>
        <w:pStyle w:val="af"/>
        <w:jc w:val="center"/>
      </w:pPr>
      <w:r>
        <w:t xml:space="preserve">Table 35 실행계획 분석 도구 3종 비교</w:t>
      </w:r>
      <w:r w:rsidR="002821EF">
        <w:t xml:space="preserve"/>
      </w:r>
      <w:r>
        <w:t xml:space="preserve"/>
      </w:r>
    </w:p>
    <w:p w:rsidR="00CC19F0" w:rsidRDefault="00CC19F0"/>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lastRenderedPageBreak/>
              <w:drawing>
                <wp:inline distT="0" distB="0" distL="0" distR="0" wp14:anchorId="09868B45" wp14:editId="09997FE1">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60CB9BD9" wp14:editId="7E26CE1D">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szCs w:val="20"/>
        </w:rPr>
      </w:pPr>
    </w:p>
    <w:p w:rsidR="00481DFE" w:rsidRDefault="00123BA1" w:rsidP="00481DFE">
      <w:pPr>
        <w:pStyle w:val="2"/>
        <w:numPr>
          <w:ilvl w:val="0"/>
          <w:numId w:val="40"/>
        </w:numPr>
      </w:pPr>
      <w:bookmarkStart w:id="10" w:name="_Toc234664269"/>
      <w:r>
        <w:rPr>
          <w:rFonts w:hint="eastAsia"/>
        </w:rPr>
        <w:t>분</w:t>
      </w:r>
      <w:r w:rsidR="00481DFE">
        <w:rPr>
          <w:rFonts w:hint="eastAsia"/>
        </w:rPr>
        <w:t>석 대상 쿼리 실행계획 분석</w:t>
      </w:r>
      <w:bookmarkEnd w:id="10"/>
    </w:p>
    <w:p w:rsidR="00481DFE" w:rsidRPr="00481DFE" w:rsidRDefault="00481DFE" w:rsidP="00481DFE">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31BE1929" wp14:editId="64D7FFA7">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4D7787A1" wp14:editId="7D9AFCC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DE087EE" wp14:editId="69CB984A">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rsidR="00F61D12" w:rsidRDefault="002C3B22" w:rsidP="00F61D12">
      <w:pPr>
        <w:pStyle w:val="123123123"/>
        <w:tabs>
          <w:tab w:val="clear" w:pos="709"/>
          <w:tab w:val="left" w:pos="980"/>
        </w:tabs>
        <w:ind w:left="1088" w:firstLine="0"/>
        <w:rPr>
          <w:szCs w:val="20"/>
        </w:rPr>
      </w:pPr>
      <w:r>
        <w:rPr>
          <w:rFonts w:hint="eastAsia"/>
          <w:szCs w:val="20"/>
        </w:rPr>
        <w:t xml:space="preserve">수행 순서(실행 트리 기준): [9 ORDERS Full Scan + 10 CUSTOMERS Full Scan] → 8 HASH JOIN(CUST_ID), [8의 결과 + 11 ORDER_ITEMS Full Scan] → 7 HASH JOIN(ORDER_ID) → 6 HASH GROUP BY → 5 VIEW VW_DAG_0 → 4 HASH GROUP BY → 3 WINDOW SORT PUSHED RANK → 2 VIEW → 1 SORT ORDER BY → 0 SELECT STATEMENT. HASH JOIN의 두 자식 노드는 일렬 수행이 아니라 조인 입력 관계를 나타낸다.</w:t>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Pr>
          <w:rFonts w:hint="eastAsia"/>
          <w:szCs w:val="20"/>
        </w:rPr>
        <w:t xml:space="preserve">실제 실행계획 확인 결과, 분석 대상 쿼리는 ORDERS·CUSTOMERS·ORDER_ITEMS를 모두 TABLE ACCESS FULL 방식으로 접근하였다. 먼저 ORDERS와 CUSTOMERS가 CUST_ID 기준으로 HASH JOIN되었고(Id 8), 이후 그 결과와 ORDER_ITEMS 전체 스캔 결과가 ORDER_ID 기준으로 다시 HASH JOIN되었다(Id 7). 이는 기존 예상 설명(ORDERS와 ORDER_ITEMS를 먼저 조인)과 조인 순서가 다르므로, 실제 커서 계획을 기준으로 수행 순서를 수정하였다.</w:t>
      </w:r>
    </w:p>
    <w:p w:rsidR="00F61D12" w:rsidRDefault="00F61D12" w:rsidP="00F61D12">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Pr>
          <w:szCs w:val="20"/>
        </w:rPr>
        <w:t xml:space="preserve">ORDER_ITEMS는 5,000,000건 규모의 가장 큰 테이블이며 WHERE 절에서 직접 필터링되는 조건이 없다. 따라서 옵티마이저는 ORDER_ITEMS를 전체 스캔한 뒤, 먼저 조인된 ORDERS·CUSTOMERS 결과와 ORDER_ID 기준으로 HASH JOIN하는 방식을 선택하였다. 이 단계(Id 7)가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481DFE" w:rsidRPr="00481DFE" w:rsidRDefault="00481DFE" w:rsidP="00481DFE">
      <w:pPr>
        <w:pStyle w:val="a4"/>
        <w:numPr>
          <w:ilvl w:val="0"/>
          <w:numId w:val="42"/>
        </w:numPr>
        <w:ind w:leftChars="0"/>
      </w:pPr>
      <w:r>
        <w:t>예측 계획과 실제 계획 비교</w:t>
      </w:r>
    </w:p>
    <w:p w:rsidR="00CC19F0" w:rsidRDefault="00BA5DBD">
      <w:pPr>
        <w:pStyle w:val="123123123"/>
      </w:pPr>
      <w:r>
        <w:t xml:space="preserve">아래는 실제 커서 실행계획(DBMS_XPLAN.DISPLAY_CURSOR, ALLSTATS LAST)의 주요 노드별 예측(E-Rows) 대비 실측(A-Rows)·Buffers 비교이다.</w:t>
      </w:r>
    </w:p>
    <w:p w:rsidR="00CC19F0" w:rsidRDefault="00CC19F0"/>
    <w:tbl>
      <w:tblPr>
        <w:tblStyle w:val="a5"/>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b/>
              </w:rPr>
              <w:t xml:space="preserve">Id</w:t>
            </w:r>
          </w:p>
        </w:tc>
        <w:tc>
          <w:tcPr>
            <w:tcW w:type="dxa" w:w="1128"/>
          </w:tcPr>
          <w:p>
            <w:r>
              <w:rPr>
                <w:b/>
              </w:rPr>
              <w:t xml:space="preserve">Operation</w:t>
            </w:r>
          </w:p>
        </w:tc>
        <w:tc>
          <w:tcPr>
            <w:tcW w:type="dxa" w:w="1128"/>
          </w:tcPr>
          <w:p>
            <w:r>
              <w:rPr>
                <w:b/>
              </w:rPr>
              <w:t xml:space="preserve">Name</w:t>
            </w:r>
          </w:p>
        </w:tc>
        <w:tc>
          <w:tcPr>
            <w:tcW w:type="dxa" w:w="1128"/>
          </w:tcPr>
          <w:p>
            <w:r>
              <w:rPr>
                <w:b/>
              </w:rPr>
              <w:t xml:space="preserve">E-Rows</w:t>
            </w:r>
          </w:p>
        </w:tc>
        <w:tc>
          <w:tcPr>
            <w:tcW w:type="dxa" w:w="1128"/>
          </w:tcPr>
          <w:p>
            <w:r>
              <w:rPr>
                <w:b/>
              </w:rPr>
              <w:t xml:space="preserve">A-Rows</w:t>
            </w:r>
          </w:p>
        </w:tc>
        <w:tc>
          <w:tcPr>
            <w:tcW w:type="dxa" w:w="1128"/>
          </w:tcPr>
          <w:p>
            <w:r>
              <w:rPr>
                <w:b/>
              </w:rPr>
              <w:t xml:space="preserve">Starts</w:t>
            </w:r>
          </w:p>
        </w:tc>
        <w:tc>
          <w:tcPr>
            <w:tcW w:type="dxa" w:w="1128"/>
          </w:tcPr>
          <w:p>
            <w:r>
              <w:rPr>
                <w:b/>
              </w:rPr>
              <w:t xml:space="preserve">Buffers</w:t>
            </w:r>
          </w:p>
        </w:tc>
        <w:tc>
          <w:tcPr>
            <w:tcW w:type="dxa" w:w="1128"/>
          </w:tcPr>
          <w:p>
            <w:r>
              <w:rPr>
                <w:b/>
              </w:rPr>
              <w:t xml:space="preserve">해석</w:t>
            </w:r>
          </w:p>
        </w:tc>
      </w:tr>
      <w:tr>
        <w:tc>
          <w:tcPr>
            <w:tcW w:type="dxa" w:w="1128"/>
          </w:tcPr>
          <w:p>
            <w:r>
              <w:t xml:space="preserve">9</w:t>
            </w:r>
          </w:p>
        </w:tc>
        <w:tc>
          <w:tcPr>
            <w:tcW w:type="dxa" w:w="1128"/>
          </w:tcPr>
          <w:p>
            <w:r>
              <w:t xml:space="preserve">TABLE ACCESS FULL</w:t>
            </w:r>
          </w:p>
        </w:tc>
        <w:tc>
          <w:tcPr>
            <w:tcW w:type="dxa" w:w="1128"/>
          </w:tcPr>
          <w:p>
            <w:r>
              <w:t xml:space="preserve">ORDERS</w:t>
            </w:r>
          </w:p>
        </w:tc>
        <w:tc>
          <w:tcPr>
            <w:tcW w:type="dxa" w:w="1128"/>
          </w:tcPr>
          <w:p>
            <w:r>
              <w:t xml:space="preserve">34,419</w:t>
            </w:r>
          </w:p>
        </w:tc>
        <w:tc>
          <w:tcPr>
            <w:tcW w:type="dxa" w:w="1128"/>
          </w:tcPr>
          <w:p>
            <w:r>
              <w:t xml:space="preserve">34,167</w:t>
            </w:r>
          </w:p>
        </w:tc>
        <w:tc>
          <w:tcPr>
            <w:tcW w:type="dxa" w:w="1128"/>
          </w:tcPr>
          <w:p>
            <w:r>
              <w:t xml:space="preserve">1</w:t>
            </w:r>
          </w:p>
        </w:tc>
        <w:tc>
          <w:tcPr>
            <w:tcW w:type="dxa" w:w="1128"/>
          </w:tcPr>
          <w:p>
            <w:r>
              <w:t xml:space="preserve">8,209</w:t>
            </w:r>
          </w:p>
        </w:tc>
        <w:tc>
          <w:tcPr>
            <w:tcW w:type="dxa" w:w="1128"/>
          </w:tcPr>
          <w:p>
            <w:r>
              <w:t xml:space="preserve">기간·상태 조건 적용 후 주문 조회</w:t>
            </w:r>
          </w:p>
        </w:tc>
      </w:tr>
      <w:tr>
        <w:tc>
          <w:tcPr>
            <w:tcW w:type="dxa" w:w="1128"/>
          </w:tcPr>
          <w:p>
            <w:r>
              <w:t xml:space="preserve">10</w:t>
            </w:r>
          </w:p>
        </w:tc>
        <w:tc>
          <w:tcPr>
            <w:tcW w:type="dxa" w:w="1128"/>
          </w:tcPr>
          <w:p>
            <w:r>
              <w:t xml:space="preserve">TABLE ACCESS FULL</w:t>
            </w:r>
          </w:p>
        </w:tc>
        <w:tc>
          <w:tcPr>
            <w:tcW w:type="dxa" w:w="1128"/>
          </w:tcPr>
          <w:p>
            <w:r>
              <w:t xml:space="preserve">CUSTOMERS</w:t>
            </w:r>
          </w:p>
        </w:tc>
        <w:tc>
          <w:tcPr>
            <w:tcW w:type="dxa" w:w="1128"/>
          </w:tcPr>
          <w:p>
            <w:r>
              <w:t xml:space="preserve">100K</w:t>
            </w:r>
          </w:p>
        </w:tc>
        <w:tc>
          <w:tcPr>
            <w:tcW w:type="dxa" w:w="1128"/>
          </w:tcPr>
          <w:p>
            <w:r>
              <w:t xml:space="preserve">99,999</w:t>
            </w:r>
          </w:p>
        </w:tc>
        <w:tc>
          <w:tcPr>
            <w:tcW w:type="dxa" w:w="1128"/>
          </w:tcPr>
          <w:p>
            <w:r>
              <w:t xml:space="preserve">1</w:t>
            </w:r>
          </w:p>
        </w:tc>
        <w:tc>
          <w:tcPr>
            <w:tcW w:type="dxa" w:w="1128"/>
          </w:tcPr>
          <w:p>
            <w:r>
              <w:t xml:space="preserve">700</w:t>
            </w:r>
          </w:p>
        </w:tc>
        <w:tc>
          <w:tcPr>
            <w:tcW w:type="dxa" w:w="1128"/>
          </w:tcPr>
          <w:p>
            <w:r>
              <w:t xml:space="preserve">고객 테이블 전체 스캔</w:t>
            </w:r>
          </w:p>
        </w:tc>
      </w:tr>
      <w:tr>
        <w:tc>
          <w:tcPr>
            <w:tcW w:type="dxa" w:w="1128"/>
          </w:tcPr>
          <w:p>
            <w:r>
              <w:t xml:space="preserve">8</w:t>
            </w:r>
          </w:p>
        </w:tc>
        <w:tc>
          <w:tcPr>
            <w:tcW w:type="dxa" w:w="1128"/>
          </w:tcPr>
          <w:p>
            <w:r>
              <w:t xml:space="preserve">HASH JOIN</w:t>
            </w:r>
          </w:p>
        </w:tc>
        <w:tc>
          <w:tcPr>
            <w:tcW w:type="dxa" w:w="1128"/>
          </w:tcPr>
          <w:p>
            <w:r>
              <w:t xml:space="preserve">-</w:t>
            </w:r>
          </w:p>
        </w:tc>
        <w:tc>
          <w:tcPr>
            <w:tcW w:type="dxa" w:w="1128"/>
          </w:tcPr>
          <w:p>
            <w:r>
              <w:t xml:space="preserve">34,419</w:t>
            </w:r>
          </w:p>
        </w:tc>
        <w:tc>
          <w:tcPr>
            <w:tcW w:type="dxa" w:w="1128"/>
          </w:tcPr>
          <w:p>
            <w:r>
              <w:t xml:space="preserve">34,167</w:t>
            </w:r>
          </w:p>
        </w:tc>
        <w:tc>
          <w:tcPr>
            <w:tcW w:type="dxa" w:w="1128"/>
          </w:tcPr>
          <w:p>
            <w:r>
              <w:t xml:space="preserve">1</w:t>
            </w:r>
          </w:p>
        </w:tc>
        <w:tc>
          <w:tcPr>
            <w:tcW w:type="dxa" w:w="1128"/>
          </w:tcPr>
          <w:p>
            <w:r>
              <w:t xml:space="preserve">8,909</w:t>
            </w:r>
          </w:p>
        </w:tc>
        <w:tc>
          <w:tcPr>
            <w:tcW w:type="dxa" w:w="1128"/>
          </w:tcPr>
          <w:p>
            <w:r>
              <w:t xml:space="preserve">ORDERS와 CUSTOMERS를 CUST_ID로 조인</w:t>
            </w:r>
          </w:p>
        </w:tc>
      </w:tr>
      <w:tr>
        <w:tc>
          <w:tcPr>
            <w:tcW w:type="dxa" w:w="1128"/>
          </w:tcPr>
          <w:p>
            <w:r>
              <w:t xml:space="preserve">11</w:t>
            </w:r>
          </w:p>
        </w:tc>
        <w:tc>
          <w:tcPr>
            <w:tcW w:type="dxa" w:w="1128"/>
          </w:tcPr>
          <w:p>
            <w:r>
              <w:t xml:space="preserve">TABLE ACCESS FULL</w:t>
            </w:r>
          </w:p>
        </w:tc>
        <w:tc>
          <w:tcPr>
            <w:tcW w:type="dxa" w:w="1128"/>
          </w:tcPr>
          <w:p>
            <w:r>
              <w:t xml:space="preserve">ORDER_ITEMS</w:t>
            </w:r>
          </w:p>
        </w:tc>
        <w:tc>
          <w:tcPr>
            <w:tcW w:type="dxa" w:w="1128"/>
          </w:tcPr>
          <w:p>
            <w:r>
              <w:t xml:space="preserve">5,000K</w:t>
            </w:r>
          </w:p>
        </w:tc>
        <w:tc>
          <w:tcPr>
            <w:tcW w:type="dxa" w:w="1128"/>
          </w:tcPr>
          <w:p>
            <w:r>
              <w:t xml:space="preserve">5,207K</w:t>
            </w:r>
          </w:p>
        </w:tc>
        <w:tc>
          <w:tcPr>
            <w:tcW w:type="dxa" w:w="1128"/>
          </w:tcPr>
          <w:p>
            <w:r>
              <w:t xml:space="preserve">1</w:t>
            </w:r>
          </w:p>
        </w:tc>
        <w:tc>
          <w:tcPr>
            <w:tcW w:type="dxa" w:w="1128"/>
          </w:tcPr>
          <w:p>
            <w:r>
              <w:t xml:space="preserve">18,362</w:t>
            </w:r>
          </w:p>
        </w:tc>
        <w:tc>
          <w:tcPr>
            <w:tcW w:type="dxa" w:w="1128"/>
          </w:tcPr>
          <w:p>
            <w:r>
              <w:t xml:space="preserve">주문상세 전체 스캔</w:t>
            </w:r>
          </w:p>
        </w:tc>
      </w:tr>
      <w:tr>
        <w:tc>
          <w:tcPr>
            <w:tcW w:type="dxa" w:w="1128"/>
          </w:tcPr>
          <w:p>
            <w:r>
              <w:t xml:space="preserve">7</w:t>
            </w:r>
          </w:p>
        </w:tc>
        <w:tc>
          <w:tcPr>
            <w:tcW w:type="dxa" w:w="1128"/>
          </w:tcPr>
          <w:p>
            <w:r>
              <w:t xml:space="preserve">HASH JOIN</w:t>
            </w:r>
          </w:p>
        </w:tc>
        <w:tc>
          <w:tcPr>
            <w:tcW w:type="dxa" w:w="1128"/>
          </w:tcPr>
          <w:p>
            <w:r>
              <w:t xml:space="preserve">-</w:t>
            </w:r>
          </w:p>
        </w:tc>
        <w:tc>
          <w:tcPr>
            <w:tcW w:type="dxa" w:w="1128"/>
          </w:tcPr>
          <w:p>
            <w:r>
              <w:t xml:space="preserve">86,180</w:t>
            </w:r>
          </w:p>
        </w:tc>
        <w:tc>
          <w:tcPr>
            <w:tcW w:type="dxa" w:w="1128"/>
          </w:tcPr>
          <w:p>
            <w:r>
              <w:t xml:space="preserve">85,524</w:t>
            </w:r>
          </w:p>
        </w:tc>
        <w:tc>
          <w:tcPr>
            <w:tcW w:type="dxa" w:w="1128"/>
          </w:tcPr>
          <w:p>
            <w:r>
              <w:t xml:space="preserve">1</w:t>
            </w:r>
          </w:p>
        </w:tc>
        <w:tc>
          <w:tcPr>
            <w:tcW w:type="dxa" w:w="1128"/>
          </w:tcPr>
          <w:p>
            <w:r>
              <w:t xml:space="preserve">27,271</w:t>
            </w:r>
          </w:p>
        </w:tc>
        <w:tc>
          <w:tcPr>
            <w:tcW w:type="dxa" w:w="1128"/>
          </w:tcPr>
          <w:p>
            <w:r>
              <w:t xml:space="preserve">고객·주문 결과와 ORDER_ITEMS를 ORDER_ID로 조인</w:t>
            </w:r>
          </w:p>
        </w:tc>
      </w:tr>
    </w:tbl>
    <w:p w:rsidR="00CC19F0" w:rsidRDefault="00BA5DBD">
      <w:pPr>
        <w:pStyle w:val="af"/>
      </w:pPr>
      <w:r>
        <w:t xml:space="preserve">Table 36 예측(E-Rows) 대비 실측(A-Rows)·Buffers 비교</w:t>
      </w:r>
    </w:p>
    <w:p>
      <w:pPr/>
      <w:r>
        <w:t xml:space="preserve">실제 커서 실행계획 확인 결과, ORDERS는 34,419건으로 예상되었고 실제로는 34,167건이 처리되어 약 0.74%의 추정 오차를 보였다. CUSTOMERS 역시 예상 100,000건과 실제 99,999건이 거의 일치하였다. 최종 대량 HASH JOIN의 예상 행 수는 86,180건, 실제 행 수는 85,524건으로 약 0.77%의 오차를 보여 전반적인 카디널리티 추정은 비교적 정확하였다.</w:t>
      </w:r>
    </w:p>
    <w:p>
      <w:pPr/>
      <w:r>
        <w:t xml:space="preserve">I/O 측면에서는 ORDER_ITEMS Full Scan이 18,362개의 Buffer와 18,358회의 Physical Read를 발생시켜 가장 큰 비중을 차지하였다. ORDERS Full Scan은 8,209개의 Buffer를 사용했으며, 전체 SQL은 27,271개의 Buffer와 27,112회의 Physical Read를 기록하였다. 따라서 메인 쿼리의 주요 비용 지점은 ORDER_ITEMS 전체 스캔으로 확인되었다.</w:t>
      </w:r>
    </w:p>
    <w:p>
      <w:pPr/>
      <w:r>
        <w:t xml:space="preserve">또한 HASH GROUP BY 단계에서 약 5MB의 임시영역과 558회의 Write가 발생하여 고객별 집계에도 일부 임시영역 비용이 존재하였다. 전체 수행시간은 약 2.45초, 최종 반환 10건, Plan hash value는 3667958255였다. 실제 실행계획은 Full Table Scan·Hash Join·Hash Group By 중심으로 구성되어, 옵티마이저의 기본 계획이 심각한 카디널리티 추정 오류가 아니라 대량 조인·집계 비용을 고려한 결과임을 확인하였다.</w:t>
      </w:r>
    </w:p>
    <w:p w:rsidR="00CC19F0" w:rsidRDefault="00CC19F0"/>
    <w:p w:rsidR="00481DFE" w:rsidRPr="00481DFE" w:rsidRDefault="00481DFE" w:rsidP="00481DFE">
      <w:pPr>
        <w:pStyle w:val="123123123"/>
        <w:tabs>
          <w:tab w:val="clear" w:pos="709"/>
          <w:tab w:val="left" w:pos="980"/>
        </w:tabs>
        <w:ind w:firstLine="0"/>
        <w:rPr>
          <w:szCs w:val="20"/>
        </w:rPr>
      </w:pPr>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429E3F20" wp14:editId="4BE88C36">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rsidR="00F61D12" w:rsidRDefault="00F61D12" w:rsidP="00141EB3">
      <w:pPr>
        <w:ind w:left="728"/>
      </w:pPr>
      <w:r>
        <w:rPr>
          <w:rFonts w:hint="eastAsia"/>
        </w:rPr>
        <w:t>수행 순서(실행 트리 기준): [(11 ORDERS_N1 Range Scan → 10 ORDERS ROWID Access) + 12 ORDER_ITEMS Full Scan] → 9 HASH JOIN, [+ 8 CUSTOMERS Full Scan] → 7 HASH JOIN → 6 HASH GROUP BY → … → 0 SELECT.</w:t>
      </w:r>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CC19F0" w:rsidRDefault="00BA5DBD">
      <w:pPr>
        <w:pStyle w:val="2"/>
      </w:pPr>
      <w:bookmarkStart w:id="11" w:name="_Toc234664270"/>
      <w:r>
        <w:t>Full Table Scan과 Index Range Scan 비용 비교</w:t>
      </w:r>
      <w:bookmarkEnd w:id="11"/>
    </w:p>
    <w:p w:rsidR="00CC19F0" w:rsidRDefault="007B02A6" w:rsidP="007B02A6">
      <w:pPr>
        <w:pStyle w:val="123123123"/>
        <w:ind w:left="800"/>
      </w:pPr>
      <w:r/>
      <w:r/>
      <w:r w:rsidR="00BA5DBD">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077EB4" w:rsidTr="00077EB4">
        <w:tc>
          <w:tcPr>
            <w:tcW w:w="9016" w:type="dxa"/>
          </w:tcPr>
          <w:p w:rsidR="00077EB4" w:rsidRDefault="007B02A6">
            <w:pPr>
              <w:pStyle w:val="123123123"/>
              <w:ind w:firstLine="0"/>
            </w:pPr>
            <w:r w:rsidRPr="007B02A6">
              <w:drawing>
                <wp:inline distT="0" distB="0" distL="0" distR="0" wp14:anchorId="3357C870" wp14:editId="49B13BD7">
                  <wp:extent cx="4039164" cy="2648320"/>
                  <wp:effectExtent l="0" t="0" r="0" b="0"/>
                  <wp:docPr id="45" name="그림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39164" cy="2648320"/>
                          </a:xfrm>
                          <a:prstGeom prst="rect">
                            <a:avLst/>
                          </a:prstGeom>
                        </pic:spPr>
                      </pic:pic>
                    </a:graphicData>
                  </a:graphic>
                </wp:inline>
              </w:drawing>
            </w:r>
          </w:p>
        </w:tc>
      </w:tr>
      <w:tr w:rsidR="00077EB4" w:rsidTr="00077EB4">
        <w:tc>
          <w:tcPr>
            <w:tcW w:w="9016" w:type="dxa"/>
          </w:tcPr>
          <w:p w:rsidR="00077EB4" w:rsidRDefault="007B02A6">
            <w:pPr>
              <w:pStyle w:val="123123123"/>
              <w:ind w:firstLine="0"/>
            </w:pPr>
            <w:r w:rsidRPr="007B02A6">
              <w:drawing>
                <wp:inline distT="0" distB="0" distL="0" distR="0" wp14:anchorId="2F518810" wp14:editId="65DDA94C">
                  <wp:extent cx="5588000" cy="2397157"/>
                  <wp:effectExtent l="0" t="0" r="0" b="317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99975" cy="2402294"/>
                          </a:xfrm>
                          <a:prstGeom prst="rect">
                            <a:avLst/>
                          </a:prstGeom>
                        </pic:spPr>
                      </pic:pic>
                    </a:graphicData>
                  </a:graphic>
                </wp:inline>
              </w:drawing>
            </w:r>
          </w:p>
        </w:tc>
      </w:tr>
    </w:tbl>
    <w:p w:rsidR="00077EB4" w:rsidRDefault="00077EB4">
      <w:pPr>
        <w:pStyle w:val="123123123"/>
      </w:pPr>
    </w:p>
    <w:tbl>
      <w:tblPr>
        <w:tblStyle w:val="a5"/>
        <w:tblW w:w="0" w:type="auto"/>
        <w:tblLook w:val="04A0" w:firstRow="1" w:lastRow="0" w:firstColumn="1" w:lastColumn="0" w:noHBand="0" w:noVBand="1"/>
      </w:tblPr>
      <w:tblGrid>
        <w:gridCol w:w="2641"/>
        <w:gridCol w:w="1868"/>
        <w:gridCol w:w="1271"/>
        <w:gridCol w:w="1128"/>
        <w:gridCol w:w="2108"/>
      </w:tblGrid>
      <w:tr w:rsidR="00077EB4" w:rsidTr="00077EB4">
        <w:tc>
          <w:tcPr>
            <w:tcW w:w="9016" w:type="dxa"/>
            <w:gridSpan w:val="5"/>
          </w:tcPr>
          <w:p w:rsidR="00077EB4" w:rsidRDefault="007B02A6">
            <w:pPr>
              <w:pStyle w:val="123123123"/>
              <w:ind w:firstLine="0"/>
              <w:rPr>
                <w:rFonts w:hint="eastAsia"/>
              </w:rPr>
            </w:pPr>
            <w:r w:rsidRPr="007B02A6">
              <w:lastRenderedPageBreak/>
              <w:drawing>
                <wp:inline distT="0" distB="0" distL="0" distR="0" wp14:anchorId="03B4C080" wp14:editId="48499397">
                  <wp:extent cx="3524742" cy="2772162"/>
                  <wp:effectExtent l="0" t="0" r="0" b="9525"/>
                  <wp:docPr id="209" name="그림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524742" cy="2772162"/>
                          </a:xfrm>
                          <a:prstGeom prst="rect">
                            <a:avLst/>
                          </a:prstGeom>
                        </pic:spPr>
                      </pic:pic>
                    </a:graphicData>
                  </a:graphic>
                </wp:inline>
              </w:drawing>
            </w:r>
          </w:p>
        </w:tc>
      </w:tr>
      <w:tr w:rsidR="00077EB4" w:rsidTr="007B02A6">
        <w:tc>
          <w:tcPr>
            <w:tcW w:w="9016" w:type="dxa"/>
            <w:gridSpan w:val="5"/>
            <w:tcBorders>
              <w:bottom w:val="single" w:sz="4" w:space="0" w:color="auto"/>
            </w:tcBorders>
          </w:tcPr>
          <w:p w:rsidR="00077EB4" w:rsidRDefault="007B02A6">
            <w:pPr>
              <w:pStyle w:val="123123123"/>
              <w:ind w:firstLine="0"/>
              <w:rPr>
                <w:rFonts w:hint="eastAsia"/>
              </w:rPr>
            </w:pPr>
            <w:r w:rsidRPr="007B02A6">
              <w:drawing>
                <wp:inline distT="0" distB="0" distL="0" distR="0" wp14:anchorId="49AFDE53" wp14:editId="7AF0E127">
                  <wp:extent cx="5613400" cy="2343374"/>
                  <wp:effectExtent l="0" t="0" r="6350" b="0"/>
                  <wp:docPr id="42" name="그림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20913" cy="2346510"/>
                          </a:xfrm>
                          <a:prstGeom prst="rect">
                            <a:avLst/>
                          </a:prstGeom>
                        </pic:spPr>
                      </pic:pic>
                    </a:graphicData>
                  </a:graphic>
                </wp:inline>
              </w:drawing>
            </w:r>
          </w:p>
        </w:tc>
      </w:tr>
      <w:tr w:rsidR="007B02A6" w:rsidTr="007B02A6">
        <w:tc>
          <w:tcPr>
            <w:tcW w:w="9016" w:type="dxa"/>
            <w:gridSpan w:val="5"/>
            <w:tcBorders>
              <w:top w:val="single" w:sz="4" w:space="0" w:color="auto"/>
              <w:left w:val="nil"/>
              <w:bottom w:val="nil"/>
              <w:right w:val="nil"/>
            </w:tcBorders>
          </w:tcPr>
          <w:p w:rsidR="007B02A6" w:rsidRPr="007B02A6" w:rsidRDefault="007B02A6">
            <w:pPr>
              <w:pStyle w:val="123123123"/>
              <w:ind w:firstLine="0"/>
              <w:rPr>
                <w:rFonts w:hint="eastAsia"/>
              </w:rPr>
            </w:pPr>
          </w:p>
        </w:tc>
      </w:tr>
      <w:tr w:rsidR="007B02A6" w:rsidTr="007B02A6">
        <w:tblPrEx>
          <w:jc w:val="center"/>
        </w:tblPrEx>
        <w:trPr>
          <w:jc w:val="center"/>
        </w:trPr>
        <w:tc>
          <w:tcPr>
            <w:tcW w:w="2758" w:type="dxa"/>
            <w:tcBorders>
              <w:top w:val="nil"/>
            </w:tcBorders>
            <w:shd w:val="clear" w:color="auto" w:fill="1B2A4A"/>
          </w:tcPr>
          <w:p w:rsidR="007B02A6" w:rsidRPr="00077EB4" w:rsidRDefault="007B02A6" w:rsidP="007B02A6">
            <w:pPr>
              <w:rPr>
                <w:rFonts w:hint="eastAsia"/>
                <w:b/>
                <w:color w:val="FFFFFF"/>
                <w:sz w:val="18"/>
              </w:rPr>
            </w:pPr>
            <w:r>
              <w:rPr>
                <w:b/>
                <w:color w:val="FFFFFF"/>
                <w:sz w:val="18"/>
              </w:rPr>
              <w:t>구분</w:t>
            </w:r>
          </w:p>
        </w:tc>
        <w:tc>
          <w:tcPr>
            <w:tcW w:w="1943" w:type="dxa"/>
            <w:tcBorders>
              <w:top w:val="nil"/>
            </w:tcBorders>
            <w:shd w:val="clear" w:color="auto" w:fill="1B2A4A"/>
          </w:tcPr>
          <w:p w:rsidR="007B02A6" w:rsidRDefault="007B02A6" w:rsidP="007B02A6">
            <w:r>
              <w:rPr>
                <w:b/>
                <w:color w:val="FFFFFF"/>
                <w:sz w:val="18"/>
              </w:rPr>
              <w:t>Access Path</w:t>
            </w:r>
          </w:p>
        </w:tc>
        <w:tc>
          <w:tcPr>
            <w:tcW w:w="1183" w:type="dxa"/>
            <w:tcBorders>
              <w:top w:val="nil"/>
            </w:tcBorders>
            <w:shd w:val="clear" w:color="auto" w:fill="1B2A4A"/>
          </w:tcPr>
          <w:p w:rsidR="007B02A6" w:rsidRDefault="007B02A6" w:rsidP="007B02A6">
            <w:r>
              <w:rPr>
                <w:b/>
                <w:color w:val="FFFFFF"/>
                <w:sz w:val="18"/>
              </w:rPr>
              <w:t>예상 Rows</w:t>
            </w:r>
          </w:p>
        </w:tc>
        <w:tc>
          <w:tcPr>
            <w:tcW w:w="967" w:type="dxa"/>
            <w:tcBorders>
              <w:top w:val="nil"/>
            </w:tcBorders>
            <w:shd w:val="clear" w:color="auto" w:fill="1B2A4A"/>
          </w:tcPr>
          <w:p w:rsidR="007B02A6" w:rsidRDefault="007B02A6" w:rsidP="007B02A6">
            <w:r>
              <w:rPr>
                <w:b/>
                <w:color w:val="FFFFFF"/>
                <w:sz w:val="18"/>
              </w:rPr>
              <w:t>예상 Cost</w:t>
            </w:r>
          </w:p>
        </w:tc>
        <w:tc>
          <w:tcPr>
            <w:tcW w:w="2165" w:type="dxa"/>
            <w:tcBorders>
              <w:top w:val="nil"/>
            </w:tcBorders>
            <w:shd w:val="clear" w:color="auto" w:fill="1B2A4A"/>
          </w:tcPr>
          <w:p w:rsidR="007B02A6" w:rsidRDefault="007B02A6" w:rsidP="007B02A6">
            <w:r>
              <w:rPr>
                <w:b/>
                <w:color w:val="FFFFFF"/>
                <w:sz w:val="18"/>
              </w:rPr>
              <w:t xml:space="preserve">판단</w:t>
            </w:r>
          </w:p>
        </w:tc>
      </w:tr>
      <w:tr w:rsidR="007B02A6" w:rsidTr="007B02A6">
        <w:tblPrEx>
          <w:jc w:val="center"/>
        </w:tblPrEx>
        <w:trPr>
          <w:jc w:val="center"/>
        </w:trPr>
        <w:tc>
          <w:tcPr>
            <w:tcW w:w="2758" w:type="dxa"/>
          </w:tcPr>
          <w:p w:rsidR="007B02A6" w:rsidRDefault="007B02A6" w:rsidP="007B02A6">
            <w:r>
              <w:rPr>
                <w:sz w:val="18"/>
              </w:rPr>
              <w:t>(A) Baseline</w:t>
            </w:r>
          </w:p>
        </w:tc>
        <w:tc>
          <w:tcPr>
            <w:tcW w:w="1943" w:type="dxa"/>
          </w:tcPr>
          <w:p w:rsidR="007B02A6" w:rsidRDefault="007B02A6" w:rsidP="007B02A6">
            <w:pPr>
              <w:jc w:val="left"/>
            </w:pPr>
            <w:r>
              <w:rPr>
                <w:sz w:val="18"/>
              </w:rPr>
              <w:t>TABLE ACCESS FULL ORDERS</w:t>
            </w:r>
          </w:p>
        </w:tc>
        <w:tc>
          <w:tcPr>
            <w:tcW w:w="1183" w:type="dxa"/>
          </w:tcPr>
          <w:p w:rsidR="007B02A6" w:rsidRDefault="007B02A6" w:rsidP="007B02A6">
            <w:r>
              <w:rPr>
                <w:sz w:val="18"/>
              </w:rPr>
              <w:t>32,486</w:t>
            </w:r>
          </w:p>
        </w:tc>
        <w:tc>
          <w:tcPr>
            <w:tcW w:w="967" w:type="dxa"/>
          </w:tcPr>
          <w:p w:rsidR="007B02A6" w:rsidRDefault="007B02A6" w:rsidP="007B02A6">
            <w:r>
              <w:rPr>
                <w:sz w:val="18"/>
              </w:rPr>
              <w:t>2,063</w:t>
            </w:r>
          </w:p>
        </w:tc>
        <w:tc>
          <w:tcPr>
            <w:tcW w:w="2165" w:type="dxa"/>
          </w:tcPr>
          <w:p w:rsidR="007B02A6" w:rsidRPr="003850F9" w:rsidRDefault="003850F9" w:rsidP="007B02A6">
            <w:pPr>
              <w:rPr>
                <w:rFonts w:hint="eastAsia"/>
              </w:rPr>
            </w:pPr>
            <w:r>
              <w:t>옵티마이저가 자연 선택한 접근 경로</w:t>
            </w:r>
          </w:p>
        </w:tc>
      </w:tr>
      <w:tr w:rsidR="007B02A6" w:rsidTr="007B02A6">
        <w:tblPrEx>
          <w:jc w:val="center"/>
        </w:tblPrEx>
        <w:trPr>
          <w:jc w:val="center"/>
        </w:trPr>
        <w:tc>
          <w:tcPr>
            <w:tcW w:w="2758" w:type="dxa"/>
            <w:shd w:val="clear" w:color="auto" w:fill="F2F4F8"/>
          </w:tcPr>
          <w:p w:rsidR="007B02A6" w:rsidRDefault="007B02A6" w:rsidP="007B02A6">
            <w:r>
              <w:rPr>
                <w:sz w:val="18"/>
              </w:rPr>
              <w:t>(B) ORDERS_N1 강제</w:t>
            </w:r>
          </w:p>
        </w:tc>
        <w:tc>
          <w:tcPr>
            <w:tcW w:w="1943" w:type="dxa"/>
            <w:shd w:val="clear" w:color="auto" w:fill="F2F4F8"/>
          </w:tcPr>
          <w:p w:rsidR="007B02A6" w:rsidRDefault="007B02A6" w:rsidP="007B02A6">
            <w:pPr>
              <w:jc w:val="left"/>
            </w:pPr>
            <w:r>
              <w:rPr>
                <w:sz w:val="18"/>
              </w:rPr>
              <w:t>INDEX RANGE SCAN + TABLE ACCESS BY ROWID</w:t>
            </w:r>
          </w:p>
        </w:tc>
        <w:tc>
          <w:tcPr>
            <w:tcW w:w="1183" w:type="dxa"/>
            <w:shd w:val="clear" w:color="auto" w:fill="F2F4F8"/>
          </w:tcPr>
          <w:p w:rsidR="007B02A6" w:rsidRDefault="007B02A6" w:rsidP="007B02A6">
            <w:r>
              <w:rPr>
                <w:sz w:val="18"/>
              </w:rPr>
              <w:t>32,486</w:t>
            </w:r>
          </w:p>
        </w:tc>
        <w:tc>
          <w:tcPr>
            <w:tcW w:w="967" w:type="dxa"/>
            <w:shd w:val="clear" w:color="auto" w:fill="F2F4F8"/>
          </w:tcPr>
          <w:p w:rsidR="007B02A6" w:rsidRDefault="007B02A6" w:rsidP="007B02A6">
            <w:r>
              <w:rPr>
                <w:sz w:val="18"/>
              </w:rPr>
              <w:t>32,574</w:t>
            </w:r>
          </w:p>
        </w:tc>
        <w:tc>
          <w:tcPr>
            <w:tcW w:w="2165" w:type="dxa"/>
            <w:shd w:val="clear" w:color="auto" w:fill="F2F4F8"/>
          </w:tcPr>
          <w:p w:rsidR="007B02A6" w:rsidRPr="003850F9" w:rsidRDefault="003850F9" w:rsidP="007B02A6">
            <w:pPr>
              <w:rPr>
                <w:rFonts w:hint="eastAsia"/>
              </w:rPr>
            </w:pPr>
            <w:r>
              <w:t>인덱스 탐색 후 ROWID 테이블 접근으로 전체 비용 증가</w:t>
            </w:r>
          </w:p>
        </w:tc>
      </w:tr>
    </w:tbl>
    <w:p w:rsidR="00CC19F0" w:rsidRDefault="00BA5DBD" w:rsidP="007B02A6">
      <w:pPr>
        <w:pStyle w:val="af"/>
        <w:jc w:val="center"/>
      </w:pPr>
      <w:r>
        <w:t xml:space="preserve">Table 37 ORDER_DT 단독 조건 FTS vs Index Range Scan 비용 비교</w:t>
      </w:r>
    </w:p>
    <w:p w:rsidR="00CC19F0" w:rsidRDefault="003850F9">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3850F9" w:rsidRDefault="003850F9">
      <w:pPr>
        <w:rPr>
          <w:rFonts w:hint="eastAsia"/>
        </w:rPr>
      </w:pPr>
    </w:p>
    <w:p w:rsidR="00CC19F0" w:rsidRDefault="007B02A6">
      <w:pPr>
        <w:pStyle w:val="123123123"/>
      </w:pPr>
      <w:r>
        <w:t xml:space="preserve">옵티마이저의 예상 비용 기준으로는 Full Table Scan 계획의 Cost가 2,063, 인덱스 강제 계획의 Cost가 32,574으로 계산되어 Full Table Scan이 더 저렴한 계획으로 평가되었다. 여기서 Cost는 실행시간이나 밀리초가 아니라 옵티마이저의 예상 비용 단위이며, 실제 성능까지 단정하려면 Buffers, consistent gets, physical reads, elapsed time, A-Rows, 반복 수행 결과를 함께 확인해야 한다.</w:t>
      </w:r>
    </w:p>
    <w:p w:rsidR="00CC19F0" w:rsidRDefault="007B02A6">
      <w:pPr>
        <w:pStyle w:val="123123123"/>
      </w:pPr>
      <w:r>
        <w:t xml:space="preserve">날짜 범위 조건의 실제 건수는 35,604건이고 실행계획의 예상 Rows는 32,486건으로, 추정 오차는 3,118건(약 8.76%)이었다. 카디널리티 추정에 다소 오차가 있었으나 Full Table Scan이 더 저렴하다는 결론에는 영향을 주지 않았으며, ORDER_DT 범위 조건에서 Full Table Scan 선택은 통계 기반으로 타당하였다.</w:t>
      </w:r>
    </w:p>
    <w:p w:rsidR="00CC19F0" w:rsidRDefault="007B02A6">
      <w:pPr>
        <w:pStyle w:val="123123123"/>
      </w:pPr>
      <w:r>
        <w:t xml:space="preserve">ORDERS_N1의 Index Range Scan 자체 비용은 90으로 낮았으나, 인덱스에서 찾은 약 3.5만 건의 ROWID를 이용해 ORDERS 테이블 블록에 접근하는 비용이 누적되면서 전체 Cost가 32,574로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CC19F0" w:rsidRDefault="00BA5DBD">
      <w:pPr>
        <w:pStyle w:val="2"/>
      </w:pPr>
      <w:bookmarkStart w:id="12" w:name="_Toc234664271"/>
      <w:r>
        <w:t>복합 인덱스 컬럼 순서 전략</w:t>
      </w:r>
      <w:bookmarkEnd w:id="12"/>
    </w:p>
    <w:p w:rsidR="00CC4735" w:rsidRPr="00CC4735" w:rsidRDefault="007B02A6" w:rsidP="00CC4735">
      <w:pPr>
        <w:pStyle w:val="pdq2pgselectionanchorcontainer"/>
        <w:ind w:leftChars="444" w:left="799"/>
        <w:rPr>
          <w:rFonts w:asciiTheme="minorHAnsi" w:eastAsiaTheme="minorHAnsi" w:hAnsiTheme="minorHAnsi"/>
          <w:sz w:val="20"/>
          <w:szCs w:val="20"/>
        </w:rPr>
      </w:pPr>
      <w:r>
        <w:tab/>
      </w:r>
      <w:r w:rsidR="00CC4735">
        <w:t xml:space="preserve"> </w:t>
      </w:r>
      <w:r w:rsidR="00CC4735" w:rsidRPr="00CC4735">
        <w:rPr>
          <w:rFonts w:asciiTheme="minorHAnsi" w:eastAsiaTheme="minorHAnsi" w:hAnsiTheme="minorHAnsi"/>
          <w:sz w:val="20"/>
          <w:szCs w:val="20"/>
        </w:rPr>
        <w:t>컬럼별 NDV(Number of Distinct Values)와 실제 조회 조건을</w:t>
      </w:r>
      <w:r w:rsidR="00CC4735" w:rsidRPr="00CC4735">
        <w:rPr>
          <w:rFonts w:asciiTheme="minorHAnsi" w:eastAsiaTheme="minorHAnsi" w:hAnsiTheme="minorHAnsi"/>
        </w:rPr>
        <w:t xml:space="preserve"> </w:t>
      </w:r>
      <w:r w:rsidR="00CC4735" w:rsidRPr="00CC4735">
        <w:rPr>
          <w:rFonts w:asciiTheme="minorHAnsi" w:eastAsiaTheme="minorHAnsi" w:hAnsiTheme="minorHAnsi"/>
          <w:sz w:val="20"/>
          <w:szCs w:val="20"/>
        </w:rPr>
        <w:t xml:space="preserve">기준으로 복합 인덱스 선행 컬럼의 적합성을 검토하였다. </w:t>
      </w:r>
      <w:r w:rsidR="00CC4735" w:rsidRPr="00CC4735">
        <w:rPr>
          <w:rStyle w:val="HTML"/>
          <w:rFonts w:asciiTheme="minorHAnsi" w:eastAsiaTheme="minorHAnsi" w:hAnsiTheme="minorHAnsi"/>
          <w:sz w:val="20"/>
          <w:szCs w:val="20"/>
        </w:rPr>
        <w:t>COUNT(DISTINCT 컬럼)</w:t>
      </w:r>
      <w:r w:rsidR="00CC4735"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CC4735" w:rsidRPr="00CC4735" w:rsidRDefault="00CC4735" w:rsidP="00CC4735">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CC4735" w:rsidRPr="00CC4735" w:rsidRDefault="00CC4735" w:rsidP="00CC4735">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CC4735" w:rsidRPr="00CC4735" w:rsidRDefault="00CC4735" w:rsidP="00CC4735">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Pr="00CC4735" w:rsidRDefault="00CC4735" w:rsidP="00CC4735">
            <w:pPr>
              <w:pStyle w:val="123123123"/>
              <w:ind w:firstLine="0"/>
              <w:rPr>
                <w:rFonts w:hint="eastAsia"/>
              </w:rPr>
            </w:pPr>
            <w:r w:rsidRPr="00CC4735">
              <w:drawing>
                <wp:inline distT="0" distB="0" distL="0" distR="0" wp14:anchorId="05FA8E8E" wp14:editId="783B9AF3">
                  <wp:extent cx="4629796" cy="1638529"/>
                  <wp:effectExtent l="0" t="0" r="0" b="0"/>
                  <wp:docPr id="212" name="그림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29796" cy="1638529"/>
                          </a:xfrm>
                          <a:prstGeom prst="rect">
                            <a:avLst/>
                          </a:prstGeom>
                        </pic:spPr>
                      </pic:pic>
                    </a:graphicData>
                  </a:graphic>
                </wp:inline>
              </w:drawing>
            </w:r>
          </w:p>
        </w:tc>
      </w:tr>
    </w:tbl>
    <w:p w:rsidR="00CC19F0" w:rsidRDefault="00CC4735" w:rsidP="00CC4735">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CC19F0" w:rsidRDefault="00BA5DBD">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lastRenderedPageBreak/>
              <w:drawing>
                <wp:inline distT="0" distB="0" distL="0" distR="0" wp14:anchorId="21B4536A" wp14:editId="1DF0DC28">
                  <wp:extent cx="3410426" cy="3972479"/>
                  <wp:effectExtent l="0" t="0" r="0" b="9525"/>
                  <wp:docPr id="223" name="그림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410426" cy="3972479"/>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1-1. 힌트 없음</w:t>
            </w:r>
          </w:p>
        </w:tc>
      </w:tr>
      <w:tr w:rsidR="003637C6" w:rsidTr="003637C6">
        <w:tc>
          <w:tcPr>
            <w:tcW w:w="9016" w:type="dxa"/>
          </w:tcPr>
          <w:p w:rsidR="003637C6" w:rsidRDefault="003637C6">
            <w:pPr>
              <w:pStyle w:val="123123123"/>
              <w:ind w:firstLine="0"/>
            </w:pPr>
            <w:r w:rsidRPr="003637C6">
              <w:drawing>
                <wp:inline distT="0" distB="0" distL="0" distR="0" wp14:anchorId="3C3AAB6B" wp14:editId="31CF0D40">
                  <wp:extent cx="5731510" cy="2419985"/>
                  <wp:effectExtent l="0" t="0" r="2540" b="0"/>
                  <wp:docPr id="243" name="그림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31510" cy="241998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6F3C20DF" wp14:editId="70C5F5EF">
                  <wp:extent cx="5604934" cy="2189563"/>
                  <wp:effectExtent l="0" t="0" r="0" b="1270"/>
                  <wp:docPr id="244" name="그림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609307" cy="2191271"/>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1-3. ORDERS_T2 강제</w:t>
            </w:r>
          </w:p>
        </w:tc>
      </w:tr>
      <w:tr w:rsidR="003637C6" w:rsidTr="003637C6">
        <w:tc>
          <w:tcPr>
            <w:tcW w:w="9016" w:type="dxa"/>
          </w:tcPr>
          <w:p w:rsidR="003637C6" w:rsidRDefault="003637C6">
            <w:pPr>
              <w:pStyle w:val="123123123"/>
              <w:ind w:firstLine="0"/>
            </w:pPr>
            <w:r w:rsidRPr="003637C6">
              <w:drawing>
                <wp:inline distT="0" distB="0" distL="0" distR="0" wp14:anchorId="7578B374" wp14:editId="32895D0E">
                  <wp:extent cx="5629215" cy="2015067"/>
                  <wp:effectExtent l="0" t="0" r="0" b="4445"/>
                  <wp:docPr id="245" name="그림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38957" cy="2018554"/>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517E2A" w:rsidRPr="00517E2A" w:rsidTr="008044E9">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3637C6" w:rsidRPr="00517E2A" w:rsidRDefault="003637C6">
      <w:pPr>
        <w:pStyle w:val="123123123"/>
        <w:rPr>
          <w:rFonts w:hint="eastAsia"/>
        </w:rPr>
      </w:pPr>
    </w:p>
    <w:p w:rsidR="00CC4735" w:rsidRPr="00517E2A" w:rsidRDefault="00CC4735">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CC4735" w:rsidRPr="00517E2A" w:rsidRDefault="00CC4735">
      <w:pPr>
        <w:pStyle w:val="123123123"/>
        <w:rPr>
          <w:rFonts w:hint="eastAsia"/>
        </w:rPr>
      </w:pPr>
    </w:p>
    <w:p w:rsidR="00CC19F0" w:rsidRDefault="00BA5DBD">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5AC3BBEC" wp14:editId="220D44C6">
                  <wp:extent cx="3448531" cy="4344006"/>
                  <wp:effectExtent l="0" t="0" r="0" b="0"/>
                  <wp:docPr id="230" name="그림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448531" cy="4344006"/>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2-1. 힌트 없음</w:t>
            </w:r>
          </w:p>
        </w:tc>
      </w:tr>
      <w:tr w:rsidR="003637C6" w:rsidTr="003637C6">
        <w:tc>
          <w:tcPr>
            <w:tcW w:w="9016" w:type="dxa"/>
          </w:tcPr>
          <w:p w:rsidR="003637C6" w:rsidRDefault="003637C6">
            <w:pPr>
              <w:pStyle w:val="123123123"/>
              <w:ind w:firstLine="0"/>
            </w:pPr>
            <w:r w:rsidRPr="003637C6">
              <w:drawing>
                <wp:inline distT="0" distB="0" distL="0" distR="0" wp14:anchorId="721412F4" wp14:editId="07280F3C">
                  <wp:extent cx="5731510" cy="1870075"/>
                  <wp:effectExtent l="0" t="0" r="2540" b="0"/>
                  <wp:docPr id="240" name="그림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31510" cy="187007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26DD1630" wp14:editId="0AA8FB6B">
                  <wp:extent cx="5731510" cy="2150110"/>
                  <wp:effectExtent l="0" t="0" r="2540" b="2540"/>
                  <wp:docPr id="241" name="그림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2150110"/>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2-3. ORDERS_T2 강제</w:t>
            </w:r>
          </w:p>
        </w:tc>
      </w:tr>
      <w:tr w:rsidR="003637C6" w:rsidTr="003637C6">
        <w:tc>
          <w:tcPr>
            <w:tcW w:w="9016" w:type="dxa"/>
          </w:tcPr>
          <w:p w:rsidR="003637C6" w:rsidRDefault="003637C6">
            <w:pPr>
              <w:pStyle w:val="123123123"/>
              <w:ind w:firstLine="0"/>
            </w:pPr>
            <w:r w:rsidRPr="003637C6">
              <w:drawing>
                <wp:inline distT="0" distB="0" distL="0" distR="0" wp14:anchorId="0FC1F265" wp14:editId="1E7CBADA">
                  <wp:extent cx="5731510" cy="2192020"/>
                  <wp:effectExtent l="0" t="0" r="2540" b="0"/>
                  <wp:docPr id="242" name="그림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2192020"/>
                          </a:xfrm>
                          <a:prstGeom prst="rect">
                            <a:avLst/>
                          </a:prstGeom>
                        </pic:spPr>
                      </pic:pic>
                    </a:graphicData>
                  </a:graphic>
                </wp:inline>
              </w:drawing>
            </w:r>
          </w:p>
        </w:tc>
      </w:tr>
    </w:tbl>
    <w:p w:rsidR="003637C6" w:rsidRDefault="003637C6">
      <w:pPr>
        <w:pStyle w:val="123123123"/>
      </w:pPr>
    </w:p>
    <w:p w:rsidR="003637C6" w:rsidRDefault="003637C6">
      <w:pPr>
        <w:pStyle w:val="123123123"/>
        <w:rPr>
          <w:rFonts w:hint="eastAsia"/>
        </w:rPr>
      </w:pPr>
    </w:p>
    <w:tbl>
      <w:tblPr>
        <w:tblStyle w:val="a5"/>
        <w:tblW w:w="0" w:type="auto"/>
        <w:tblLook w:val="04A0" w:firstRow="1" w:lastRow="0" w:firstColumn="1" w:lastColumn="0" w:noHBand="0" w:noVBand="1"/>
      </w:tblPr>
      <w:tblGrid>
        <w:gridCol w:w="1466"/>
        <w:gridCol w:w="3307"/>
        <w:gridCol w:w="1199"/>
        <w:gridCol w:w="835"/>
        <w:gridCol w:w="2209"/>
      </w:tblGrid>
      <w:tr w:rsidR="00CC4735" w:rsidRPr="00CC4735" w:rsidTr="003637C6">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CC4735" w:rsidRPr="008044E9" w:rsidRDefault="008044E9" w:rsidP="00517E2A">
      <w:pPr>
        <w:pStyle w:val="pdq2pgselectionanchorcontainer"/>
        <w:rPr>
          <w:rFonts w:asciiTheme="minorHAnsi" w:eastAsiaTheme="minorHAnsi" w:hAnsiTheme="minorHAnsi" w:hint="eastAsia"/>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CC19F0" w:rsidRDefault="00BA5DBD">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3218EC7A" wp14:editId="0134CF67">
                  <wp:extent cx="2514951" cy="3353268"/>
                  <wp:effectExtent l="0" t="0" r="0" b="0"/>
                  <wp:docPr id="231" name="그림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14951" cy="3353268"/>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rPr>
                <w:rFonts w:hint="eastAsia"/>
              </w:rPr>
            </w:pPr>
            <w:r w:rsidRPr="003637C6">
              <w:t>Case 3-1. 힌트 없음</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205560B" wp14:editId="01C2C39C">
                  <wp:extent cx="5731510" cy="2910205"/>
                  <wp:effectExtent l="0" t="0" r="2540" b="4445"/>
                  <wp:docPr id="233" name="그림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29102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3-2. ORDERS_T1 강제</w:t>
            </w:r>
          </w:p>
        </w:tc>
      </w:tr>
      <w:tr w:rsidR="003637C6" w:rsidTr="003637C6">
        <w:tc>
          <w:tcPr>
            <w:tcW w:w="9016" w:type="dxa"/>
          </w:tcPr>
          <w:p w:rsidR="003637C6" w:rsidRDefault="003637C6">
            <w:pPr>
              <w:pStyle w:val="123123123"/>
              <w:ind w:firstLine="0"/>
              <w:rPr>
                <w:rFonts w:hint="eastAsia"/>
              </w:rPr>
            </w:pPr>
            <w:r w:rsidRPr="003637C6">
              <w:lastRenderedPageBreak/>
              <w:drawing>
                <wp:inline distT="0" distB="0" distL="0" distR="0" wp14:anchorId="27D6EDEC" wp14:editId="7B723DB1">
                  <wp:extent cx="5731510" cy="2364105"/>
                  <wp:effectExtent l="0" t="0" r="2540" b="0"/>
                  <wp:docPr id="235" name="그림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23641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3-3. ORDERS_T2 강제</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8B5A0AA" wp14:editId="1AE19338">
                  <wp:extent cx="5731510" cy="1796415"/>
                  <wp:effectExtent l="0" t="0" r="2540" b="0"/>
                  <wp:docPr id="239" name="그림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1796415"/>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616"/>
        <w:gridCol w:w="5363"/>
        <w:gridCol w:w="1086"/>
        <w:gridCol w:w="951"/>
      </w:tblGrid>
      <w:tr w:rsidR="00517E2A" w:rsidRPr="00517E2A" w:rsidTr="00517E2A">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517E2A" w:rsidRDefault="00517E2A">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008044E9"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517E2A" w:rsidRPr="00517E2A" w:rsidRDefault="00517E2A">
      <w:pPr>
        <w:pStyle w:val="123123123"/>
        <w:rPr>
          <w:rFonts w:hint="eastAsia"/>
        </w:rPr>
      </w:pPr>
    </w:p>
    <w:p w:rsidR="0061048D" w:rsidRDefault="0061048D">
      <w:pPr>
        <w:pStyle w:val="123123123"/>
        <w:rPr>
          <w:rFonts w:hint="eastAsia"/>
        </w:rPr>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61048D" w:rsidTr="0061048D">
        <w:tc>
          <w:tcPr>
            <w:tcW w:w="9016" w:type="dxa"/>
          </w:tcPr>
          <w:p w:rsidR="0061048D" w:rsidRDefault="0061048D">
            <w:pPr>
              <w:pStyle w:val="123123123"/>
              <w:ind w:firstLine="0"/>
              <w:rPr>
                <w:rFonts w:hint="eastAsia"/>
              </w:rPr>
            </w:pPr>
            <w:r w:rsidRPr="0061048D">
              <w:drawing>
                <wp:inline distT="0" distB="0" distL="0" distR="0" wp14:anchorId="5AD98FAD" wp14:editId="6769D2DC">
                  <wp:extent cx="5731510" cy="2385695"/>
                  <wp:effectExtent l="0" t="0" r="2540" b="0"/>
                  <wp:docPr id="247" name="그림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2385695"/>
                          </a:xfrm>
                          <a:prstGeom prst="rect">
                            <a:avLst/>
                          </a:prstGeom>
                        </pic:spPr>
                      </pic:pic>
                    </a:graphicData>
                  </a:graphic>
                </wp:inline>
              </w:drawing>
            </w:r>
          </w:p>
        </w:tc>
      </w:tr>
    </w:tbl>
    <w:p w:rsidR="0061048D" w:rsidRDefault="0061048D">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517E2A" w:rsidRDefault="00517E2A">
      <w:pPr>
        <w:pStyle w:val="123123123"/>
        <w:rPr>
          <w:rFonts w:hint="eastAsia"/>
        </w:rPr>
      </w:pPr>
    </w:p>
    <w:p w:rsidR="00CC19F0" w:rsidRDefault="00BA5DBD" w:rsidP="00517E2A">
      <w:pPr>
        <w:pStyle w:val="af"/>
        <w:jc w:val="center"/>
      </w:pPr>
      <w:r>
        <w:t xml:space="preserve">Table 38 조회 패턴별 복합 인덱스 컬럼 순서 비교</w:t>
      </w:r>
    </w:p>
    <w:p w:rsidR="00CC19F0" w:rsidRDefault="00CC19F0"/>
    <w:p w:rsidR="00517E2A" w:rsidRPr="00517E2A" w:rsidRDefault="003637C6" w:rsidP="00517E2A">
      <w:pPr>
        <w:pStyle w:val="pdq2pgselectionanchorcontainer"/>
        <w:rPr>
          <w:rFonts w:asciiTheme="minorHAnsi" w:eastAsiaTheme="minorHAnsi" w:hAnsiTheme="minorHAnsi"/>
          <w:sz w:val="20"/>
          <w:szCs w:val="20"/>
        </w:rPr>
      </w:pPr>
      <w:r>
        <w:tab/>
      </w:r>
      <w:r>
        <w:tab/>
      </w:r>
      <w:r w:rsidR="00517E2A"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CC19F0" w:rsidRPr="00517E2A" w:rsidRDefault="00CC19F0" w:rsidP="003637C6">
      <w:pPr>
        <w:pStyle w:val="123123123"/>
        <w:tabs>
          <w:tab w:val="clear" w:pos="709"/>
          <w:tab w:val="left" w:pos="168"/>
        </w:tabs>
      </w:pP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CC19F0" w:rsidRDefault="00BA5DBD" w:rsidP="003637C6">
      <w:pPr>
        <w:pStyle w:val="2"/>
        <w:rPr>
          <w:rFonts w:hint="eastAsia"/>
        </w:rPr>
      </w:pPr>
      <w:bookmarkStart w:id="13" w:name="_Toc234664272"/>
      <w:r>
        <w:t>종합 결론 및 운영 적용 방안</w:t>
      </w:r>
      <w:bookmarkEnd w:id="13"/>
    </w:p>
    <w:p w:rsidR="00517E2A" w:rsidRPr="00517E2A" w:rsidRDefault="00517E2A" w:rsidP="00517E2A">
      <w:pPr>
        <w:pStyle w:val="pdq2pgselectionanchorcontainer"/>
        <w:rPr>
          <w:rFonts w:asciiTheme="minorHAnsi" w:eastAsiaTheme="minorHAnsi" w:hAnsiTheme="minorHAnsi"/>
          <w:sz w:val="20"/>
          <w:szCs w:val="20"/>
        </w:rPr>
      </w:pPr>
      <w:r>
        <w:rPr>
          <w:rFonts w:asciiTheme="minorHAnsi" w:eastAsiaTheme="minorHAnsi" w:hAnsiTheme="minorHAnsi"/>
          <w:sz w:val="20"/>
          <w:szCs w:val="20"/>
        </w:rPr>
        <w:t xml:space="preserve">본 Part에서는 2014년 4월부터 6월까지의 고객별 구매금액 집계 쿼리를 대상으로 데이터 분포, 통계정보, 예측 실행계획 및 실제 수행 통계를 분석하였다. 분석 결과, 인덱스 사용이 항상 Full Table Scan보다 유리한 것은 아니며, 조회 조건과 데이터 선택도에 따라 적정 접근경로가 달라짐을 확인하였다.</w:t>
      </w:r>
    </w:p>
    <w:p w:rsidR="00517E2A" w:rsidRPr="00517E2A" w:rsidRDefault="00517E2A" w:rsidP="00517E2A">
      <w:pPr>
        <w:pStyle w:val="af3"/>
        <w:rPr>
          <w:rFonts w:asciiTheme="minorHAnsi" w:eastAsiaTheme="minorHAnsi" w:hAnsiTheme="minorHAnsi"/>
          <w:sz w:val="20"/>
          <w:szCs w:val="20"/>
        </w:rPr>
      </w:pPr>
      <w:r>
        <w:rPr>
          <w:rFonts w:asciiTheme="minorHAnsi" w:eastAsiaTheme="minorHAnsi" w:hAnsiTheme="minorHAnsi"/>
          <w:sz w:val="20"/>
          <w:szCs w:val="20"/>
        </w:rPr>
        <w:t xml:space="preserve">날짜 범위 단독 조건에서는 Full Table Scan이 가장 낮은 Cost를 보였고, 고객번호와 날짜 조건을 함께 사용할 때는 ORDERS_T1(CUST_ID, ORDER_DT), 고객번호 단독 조건에서는 ORDERS_F1(CUST_ID)이 가장 적합하였다. 비교용으로 생성한 ORDERS_T2(ORDER_DT, CUST_ID)는 기존 인덱스보다 뚜렷한 이점이 없고 유지비용만 증가시킬 수 있어 삭제하였다.</w:t>
      </w:r>
    </w:p>
    <w:p w:rsidR="00517E2A" w:rsidRPr="00517E2A" w:rsidRDefault="00517E2A" w:rsidP="00517E2A">
      <w:pPr>
        <w:pStyle w:val="af3"/>
        <w:rPr>
          <w:rFonts w:asciiTheme="minorHAnsi" w:eastAsiaTheme="minorHAnsi" w:hAnsiTheme="minorHAnsi"/>
          <w:sz w:val="20"/>
          <w:szCs w:val="20"/>
        </w:rPr>
      </w:pPr>
      <w:r>
        <w:rPr>
          <w:rFonts w:asciiTheme="minorHAnsi" w:eastAsiaTheme="minorHAnsi" w:hAnsiTheme="minorHAnsi"/>
          <w:sz w:val="20"/>
          <w:szCs w:val="20"/>
        </w:rPr>
        <w:t xml:space="preserve">이를 통해 SQL 튜닝은 Index Range Scan을 유도하거나 인덱스를 추가하는 작업이 아니라, 실행계획과 실제 수행량을 근거로 옵티마이저의 선택을 검증하고 불필요한 인덱스를 배제하는 과정임을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682EC1" w:rsidRDefault="00517E2A" w:rsidP="00682EC1">
      <w:pPr>
        <w:pStyle w:val="af3"/>
        <w:rPr>
          <w:rFonts w:asciiTheme="minorHAnsi" w:eastAsiaTheme="minorHAnsi" w:hAnsiTheme="minorHAnsi"/>
          <w:sz w:val="20"/>
          <w:szCs w:val="20"/>
        </w:rPr>
      </w:pPr>
      <w:r>
        <w:rPr>
          <w:rFonts w:asciiTheme="minorHAnsi" w:eastAsiaTheme="minorHAnsi" w:hAnsiTheme="minorHAnsi"/>
          <w:sz w:val="20"/>
          <w:szCs w:val="20"/>
        </w:rPr>
        <w:t xml:space="preserve">한편 분석 대상 메인 쿼리의 주요 비용은 ORDERS보다 ORDER_ITEMS 약 520만 행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682EC1" w:rsidRDefault="00682EC1">
      <w:pPr>
        <w:widowControl/>
        <w:wordWrap/>
        <w:autoSpaceDE/>
        <w:autoSpaceDN/>
        <w:rPr>
          <w:rFonts w:eastAsiaTheme="minorHAnsi" w:cs="굴림"/>
          <w:kern w:val="0"/>
          <w:szCs w:val="20"/>
        </w:rPr>
      </w:pPr>
      <w:r>
        <w:rPr>
          <w:rFonts w:eastAsiaTheme="minorHAnsi"/>
          <w:szCs w:val="20"/>
        </w:rPr>
        <w:br w:type="page"/>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4" w:name="_Toc234664273"/>
      <w:r>
        <w:rPr>
          <w:rFonts w:hint="eastAsia"/>
          <w:sz w:val="24"/>
          <w:szCs w:val="24"/>
        </w:rPr>
        <w:t>백업 및 복구 전략 (Backup &amp; Recovery)</w:t>
      </w:r>
      <w:r>
        <w:rPr>
          <w:sz w:val="24"/>
          <w:szCs w:val="24"/>
        </w:rPr>
      </w:r>
      <w:bookmarkEnd w:id="14"/>
      <w:r w:rsidR="00C61196">
        <w:rPr>
          <w:sz w:val="24"/>
          <w:szCs w:val="24"/>
        </w:rPr>
      </w:r>
    </w:p>
    <w:p w:rsidR="00A21D39" w:rsidRPr="0028111A" w:rsidRDefault="005E454A" w:rsidP="0028111A">
      <w:pPr>
        <w:pStyle w:val="2"/>
        <w:numPr>
          <w:ilvl w:val="0"/>
          <w:numId w:val="20"/>
        </w:numPr>
        <w:ind w:left="728" w:hanging="266"/>
      </w:pPr>
      <w:bookmarkStart w:id="15" w:name="_Toc234664274"/>
      <w:r>
        <w:rPr>
          <w:rFonts w:hint="eastAsia"/>
        </w:rPr>
        <w:t>개요</w:t>
      </w:r>
      <w:bookmarkEnd w:id="15"/>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가상의 하드웨어 디스크 장애(물리적 손상)와 관리자 실수(논리적 손상)를 BO 스키마 위에서 재현하고, RMAN·Flashback 복구 절차를 검증하도록 시나리오를 구성하였다. 물리적 장애는 손상 범위에 따라 3단계로 구분하였다 — 데이터파일 단위(Case1), 데이터베이스 필수 파일 단위(Case2), 블록 단위(Case3). 손상 범위가 좁을수록 데이터베이스를 OPEN 상태로 유지한 채 해당 객체만 복구할 수 있으며(부분 온라인 복구), 복구 대상 객체 자체는 복구 완료 전까지 사용할 수 없다. 논리적 장애(Case4)는 백업 복원 없이 Flashback으로 복구한다. 각 Case의 실행 화면은 별첨 로그로 대체하며, 실행이 확인된 항목은 결과와 함께 기술한다.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2D1B72" w:rsidRDefault="002D1B72" w:rsidP="002D1B72">
      <w:pPr>
        <w:pStyle w:val="2"/>
        <w:ind w:left="728" w:hanging="266"/>
      </w:pPr>
      <w:bookmarkStart w:id="16" w:name="_Toc234664275"/>
      <w:r>
        <w:rPr>
          <w:rFonts w:hint="eastAsia"/>
        </w:rPr>
        <w:t>복구 전략 일반론</w:t>
      </w:r>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rPr>
          <w:rFonts w:hint="eastAsia"/>
        </w:rPr>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인스턴스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다운타임</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블록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BLOCKRECOVER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데이터파일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 (해당 파일만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 (다른 테이블스페이스는 서비스 지속)</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 (SYSTEM 등 필수 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MOUNT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있음 (인스턴스 재시작 필요)</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lastRenderedPageBreak/>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rPr>
          <w:rFonts w:hint="eastAsia"/>
        </w:rPr>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r>
        <w:rPr>
          <w:rFonts w:hint="eastAsia"/>
        </w:rPr>
        <w:t>복구 환경 및 사전 준비</w:t>
      </w:r>
      <w:bookmarkEnd w:id="16"/>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lastRenderedPageBreak/>
              <w:drawing>
                <wp:inline distT="0" distB="0" distL="0" distR="0" wp14:anchorId="61CB3B27" wp14:editId="4CA94353">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rPr>
                <w:rFonts w:hint="eastAsia"/>
              </w:rPr>
            </w:pPr>
            <w:r w:rsidRPr="00F61AD0">
              <w:drawing>
                <wp:inline distT="0" distB="0" distL="0" distR="0" wp14:anchorId="1488A02C" wp14:editId="5875635E">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lastRenderedPageBreak/>
              <w:drawing>
                <wp:inline distT="0" distB="0" distL="0" distR="0" wp14:anchorId="2A71ED82" wp14:editId="6FB15E54">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027CAF03" wp14:editId="0452A830">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720ADF5A" wp14:editId="26276D1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rPr>
          <w:rFonts w:hint="eastAsia"/>
        </w:rPr>
      </w:pPr>
    </w:p>
    <w:p w:rsidR="00CB1993" w:rsidRPr="005E454A" w:rsidRDefault="00CB1993" w:rsidP="00F61AD0">
      <w:pPr>
        <w:pStyle w:val="a4"/>
        <w:ind w:leftChars="0" w:left="760"/>
        <w:rPr>
          <w:rFonts w:hint="eastAsia"/>
        </w:rPr>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tc>
          <w:tcPr>
            <w:tcW w:type="dxa" w:w="304"/>
          </w:tcPr>
          <w:p>
            <w:r>
              <w:t xml:space="preserve">4</w:t>
            </w:r>
          </w:p>
        </w:tc>
        <w:tc>
          <w:tcPr>
            <w:tcW w:type="dxa" w:w="2492"/>
          </w:tcPr>
          <w:p>
            <w:r>
              <w:t xml:space="preserve">Case1: 테이블만 이동하고 인덱스·LOB 위치는 미고려</w:t>
            </w:r>
          </w:p>
        </w:tc>
        <w:tc>
          <w:tcPr>
            <w:tcW w:type="dxa" w:w="2093"/>
          </w:tcPr>
          <w:p>
            <w:r>
              <w:t xml:space="preserve">인덱스가 원래 TS에 남아 데이터파일 장애가 가려짐</w:t>
            </w:r>
          </w:p>
        </w:tc>
        <w:tc>
          <w:tcPr>
            <w:tcW w:type="dxa" w:w="4127"/>
          </w:tcPr>
          <w:p>
            <w:r>
              <w:t xml:space="preserve">ALTER INDEX ... REBUILD TABLESPACE 및 INQUIRIES LOB 세그먼트까지 동일 복구 경계로 이동</w:t>
            </w:r>
          </w:p>
        </w:tc>
      </w:tr>
      <w:tr>
        <w:tc>
          <w:tcPr>
            <w:tcW w:type="dxa" w:w="304"/>
          </w:tcPr>
          <w:p>
            <w:r>
              <w:t xml:space="preserve">5</w:t>
            </w:r>
          </w:p>
        </w:tc>
        <w:tc>
          <w:tcPr>
            <w:tcW w:type="dxa" w:w="2492"/>
          </w:tcPr>
          <w:p>
            <w:r>
              <w:t xml:space="preserve">Case4B: 실제 CATEGORIES를 DROP</w:t>
            </w:r>
          </w:p>
        </w:tc>
        <w:tc>
          <w:tcPr>
            <w:tcW w:type="dxa" w:w="2093"/>
          </w:tcPr>
          <w:p>
            <w:r>
              <w:t xml:space="preserve">PRODUCTS FK가 함께 제거되는 부수 손상</w:t>
            </w:r>
          </w:p>
        </w:tc>
        <w:tc>
          <w:tcPr>
            <w:tcW w:type="dxa" w:w="4127"/>
          </w:tcPr>
          <w:p>
            <w:r>
              <w:t xml:space="preserve">독립 테스트 테이블 FB_DROP_TEST로 DROP·Flashback Drop 검증</w:t>
            </w:r>
          </w:p>
        </w:tc>
      </w:tr>
    </w:tbl>
    <w:p w:rsidR="005850D1" w:rsidRDefault="00FD7E78">
      <w:pPr>
        <w:pStyle w:val="af"/>
      </w:pPr>
      <w:r>
        <w:t xml:space="preserve">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519090D3" wp14:editId="3210D275">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rFonts w:hint="eastAsia"/>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rFonts w:hint="eastAsia"/>
                <w:szCs w:val="20"/>
              </w:rPr>
            </w:pPr>
            <w:r w:rsidRPr="00CB1993">
              <w:rPr>
                <w:szCs w:val="20"/>
              </w:rPr>
              <w:lastRenderedPageBreak/>
              <w:drawing>
                <wp:inline distT="0" distB="0" distL="0" distR="0" wp14:anchorId="4A66AA3F" wp14:editId="5F9E0143">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4BA34107" wp14:editId="510293A4">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cs="굴림"/>
          <w:kern w:val="0"/>
          <w:szCs w:val="20"/>
        </w:rPr>
        <w:t xml:space="preserve">  인덱스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hint="eastAsia"/>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szCs w:val="20"/>
              </w:rPr>
              <w:lastRenderedPageBreak/>
              <w:drawing>
                <wp:inline distT="0" distB="0" distL="0" distR="0" wp14:anchorId="6AE6DC35" wp14:editId="359AD118">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hint="eastAsia"/>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0F5458AB" wp14:editId="31DA4E85">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hint="eastAsia"/>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1F031936" wp14:editId="54EAFEBD">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 xml:space="preserve">에서 즉시 </w:t>
            </w:r>
            <w:r w:rsidRPr="0038474A">
              <w:rPr>
                <w:rFonts w:eastAsiaTheme="minorHAnsi" w:cs="굴림"/>
                <w:kern w:val="0"/>
                <w:szCs w:val="20"/>
              </w:rPr>
              <w:lastRenderedPageBreak/>
              <w:t>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w:t>
            </w:r>
            <w:r w:rsidRPr="0038474A">
              <w:rPr>
                <w:rFonts w:eastAsiaTheme="minorHAnsi" w:cs="굴림"/>
                <w:kern w:val="0"/>
                <w:szCs w:val="20"/>
              </w:rPr>
              <w:lastRenderedPageBreak/>
              <w:t xml:space="preserve">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테이블스페이스를 OFFLINE/ONLINE 전환해 파일 핸들을 강제로 다시 열게 </w:t>
            </w:r>
            <w:r w:rsidRPr="0038474A">
              <w:rPr>
                <w:rFonts w:eastAsiaTheme="minorHAnsi" w:cs="굴림"/>
                <w:kern w:val="0"/>
                <w:szCs w:val="20"/>
              </w:rPr>
              <w:lastRenderedPageBreak/>
              <w:t xml:space="preserve">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RMAN은 정상 완료됐으나 </w:t>
            </w:r>
            <w:r w:rsidRPr="0038474A">
              <w:rPr>
                <w:rFonts w:eastAsiaTheme="minorHAnsi" w:cs="굴림체"/>
                <w:kern w:val="0"/>
                <w:szCs w:val="20"/>
              </w:rPr>
              <w:t>ORA-00376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ALTER TABLESPACE TS_ORDERS OFFLINE 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563B757F" wp14:editId="42176500">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rFonts w:hint="eastAsia"/>
                <w:szCs w:val="20"/>
              </w:rPr>
            </w:pPr>
            <w:r w:rsidRPr="0048681A">
              <w:rPr>
                <w:szCs w:val="20"/>
              </w:rPr>
              <w:lastRenderedPageBreak/>
              <w:drawing>
                <wp:inline distT="0" distB="0" distL="0" distR="0" wp14:anchorId="168A7F01" wp14:editId="5A370036">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szCs w:val="20"/>
              </w:rPr>
              <w:drawing>
                <wp:inline distT="0" distB="0" distL="0" distR="0" wp14:anchorId="0B0FEFF6" wp14:editId="7D7569C2">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 xml:space="preserve">Figure 53 RESTORE/RECOVER 완료 로그</w:t>
      </w:r>
      <w:r>
        <w:fldChar w:fldCharType="begin"/>
      </w:r>
      <w:r>
        <w:instrText xml:space="preserve"> SEQ Figure \* ARABIC </w:instrText>
      </w:r>
      <w:r>
        <w:fldChar w:fldCharType="separate"/>
      </w:r>
      <w:r w:rsidR="007853D6">
        <w:rPr>
          <w:noProof/>
        </w:rPr>
        <w:t/>
      </w:r>
      <w:r>
        <w:fldChar w:fldCharType="end"/>
      </w:r>
      <w:r>
        <w:t xml:space="preserve"/>
      </w:r>
      <w:r w:rsidRPr="00FA44AD">
        <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rFonts w:hint="eastAsia"/>
                <w:szCs w:val="20"/>
              </w:rPr>
            </w:pPr>
            <w:r w:rsidRPr="00C33DCC">
              <w:rPr>
                <w:szCs w:val="20"/>
              </w:rPr>
              <w:drawing>
                <wp:inline distT="0" distB="0" distL="0" distR="0" wp14:anchorId="1C673CED" wp14:editId="3F9916E8">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pPr>
        <w:rPr>
          <w:rFonts w:hint="eastAsia"/>
        </w:rPr>
      </w:pPr>
      <w:r>
        <w:tab/>
      </w:r>
      <w:r>
        <w:tab/>
      </w:r>
    </w:p>
    <w:p w:rsidR="0048681A" w:rsidRPr="0048681A" w:rsidRDefault="0048681A" w:rsidP="0048681A">
      <w:pPr>
        <w:ind w:left="1600"/>
        <w:rPr>
          <w:rFonts w:hint="eastAsia"/>
        </w:rPr>
      </w:pPr>
      <w:bookmarkStart w:id="17" w:name="_Toc234664276"/>
      <w:r>
        <w:rPr>
          <w:rStyle w:val="af0"/>
          <w:b w:val="0"/>
        </w:rPr>
        <w:t xml:space="preserve">1-5. 소결</w:t>
        <w:br/>
        <w:t xml:space="preserve">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End w:id="17"/>
      <w:r>
        <w:rPr>
          <w:rFonts w:hint="eastAsia"/>
        </w:rPr>
        <w:t xml:space="preserve">장애 상황 연출 및 복구 (Case 1~5)</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실행 중인 파일을 rm 하면 열린 핸들 때문에 장애가 가려질 수 있어, 삭제 대신 OFFLINE 후 이름 변경으로 연출한다.</w:t>
        <w:br/>
        <w:t xml:space="preserve">SQL&gt; ALTER SYSTEM CHECKPOINT;</w:t>
        <w:br/>
        <w:t xml:space="preserve">SQL&gt; ALTER DATABASE DATAFILE &lt;ORDERS_FILE_ID&gt; OFFLINE;</w:t>
        <w:br/>
        <w:t xml:space="preserve">$ mv &lt;ts_orders01.dbf 경로&gt; &lt;ts_orders01.dbf 경로&gt;.lost</w:t>
        <w:br/>
        <w:t xml:space="preserve">SQL&gt; ALTER SYSTEM FLUSH BUFFER_CACHE;</w:t>
        <w:br/>
        <w:t xml:space="preserve">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화면 캡처는 별첨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6F108EB5" wp14:editId="693F9A15">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화면 캡처는 별첨 — Case1 복구 확인 ]</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lastRenderedPageBreak/>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 xml:space="preserve">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rFonts w:hint="eastAsia"/>
                <w:szCs w:val="20"/>
              </w:rPr>
            </w:pPr>
            <w:r w:rsidRPr="00F41EBA">
              <w:rPr>
                <w:szCs w:val="20"/>
              </w:rPr>
              <w:drawing>
                <wp:inline distT="0" distB="0" distL="0" distR="0" wp14:anchorId="4806F9DC" wp14:editId="4EAC4BC8">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rFonts w:hint="eastAsia"/>
                <w:szCs w:val="20"/>
              </w:rPr>
            </w:pPr>
            <w:r w:rsidRPr="0038474A">
              <w:rPr>
                <w:szCs w:val="20"/>
              </w:rPr>
              <w:drawing>
                <wp:inline distT="0" distB="0" distL="0" distR="0" wp14:anchorId="42E40FD9" wp14:editId="4240C9A7">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drawing>
                <wp:inline distT="0" distB="0" distL="0" distR="0" wp14:anchorId="4A84F2FE" wp14:editId="696AE69E">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1"/>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szCs w:val="20"/>
              </w:rPr>
              <w:drawing>
                <wp:inline distT="0" distB="0" distL="0" distR="0" wp14:anchorId="451E2E43" wp14:editId="31E1ABA3">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39826A40" wp14:editId="5B32F184">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4C682DBE" wp14:editId="53AFB53A">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6C85ECB" wp14:editId="1FE95ABB">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564A6843" wp14:editId="7F8EB23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205907E9" wp14:editId="12913436">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678CC8CB" wp14:editId="1EFFF109">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rFonts w:hint="eastAsia"/>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BCE9F37" wp14:editId="20BEDC9F">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52278DB" wp14:editId="2683532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7191692" wp14:editId="3883A300">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2D11072D" wp14:editId="014D0A77">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rFonts w:hint="eastAsia"/>
          <w:szCs w:val="20"/>
        </w:rPr>
      </w:pP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48681A" w:rsidP="0048681A">
      <w:pPr>
        <w:pStyle w:val="123123123"/>
        <w:tabs>
          <w:tab w:val="clear" w:pos="709"/>
          <w:tab w:val="left" w:pos="980"/>
        </w:tabs>
        <w:ind w:firstLine="0"/>
        <w:rPr>
          <w:szCs w:val="20"/>
        </w:rPr>
      </w:pPr>
      <w:r>
        <w:rPr>
          <w:szCs w:val="20"/>
        </w:rPr>
      </w:r>
      <w:r w:rsidR="00EA616A"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039724CA" wp14:editId="586B1DA4">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 xml:space="preserve">BLOCK_NO = &lt;3-1 조회 결과 블록번호&gt; (하드코딩 금지)</w:t>
      </w:r>
    </w:p>
    <w:p w:rsidR="0048681A" w:rsidRDefault="0048681A" w:rsidP="0048681A">
      <w:pPr>
        <w:pStyle w:val="123123123"/>
        <w:tabs>
          <w:tab w:val="clear" w:pos="709"/>
          <w:tab w:val="left" w:pos="980"/>
        </w:tabs>
        <w:ind w:left="1204" w:firstLine="0"/>
        <w:rPr>
          <w:szCs w:val="20"/>
        </w:rPr>
      </w:pP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205D1420" wp14:editId="2DD9C74C">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rFonts w:hint="eastAsia"/>
                <w:szCs w:val="20"/>
              </w:rPr>
            </w:pPr>
            <w:r w:rsidRPr="00C26895">
              <w:rPr>
                <w:szCs w:val="20"/>
              </w:rPr>
              <w:lastRenderedPageBreak/>
              <w:drawing>
                <wp:inline distT="0" distB="0" distL="0" distR="0" wp14:anchorId="16BF86E1" wp14:editId="4CA6182A">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1AF9E677" wp14:editId="000B2998">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47474ED6" wp14:editId="15A83E70">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drawing>
                <wp:inline distT="0" distB="0" distL="0" distR="0" wp14:anchorId="727015DE" wp14:editId="5103D4EB">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lastRenderedPageBreak/>
              <w:drawing>
                <wp:inline distT="0" distB="0" distL="0" distR="0" wp14:anchorId="1B0C0B2C" wp14:editId="38155B9F">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rFonts w:hint="eastAsia"/>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화면 캡처는 별첨 — Case3 블록 손상 발생(ORA-01578) ]</w:t>
      </w:r>
    </w:p>
    <w:p w:rsidR="004E612D" w:rsidRPr="00937918" w:rsidRDefault="00EA616A" w:rsidP="00C26895">
      <w:pPr>
        <w:pStyle w:val="123123123"/>
        <w:tabs>
          <w:tab w:val="clear" w:pos="709"/>
          <w:tab w:val="left" w:pos="980"/>
        </w:tabs>
        <w:ind w:left="1204" w:firstLine="0"/>
        <w:rPr>
          <w:szCs w:val="20"/>
        </w:rPr>
      </w:pPr>
      <w:r>
        <w:rPr>
          <w:rFonts w:hint="eastAsia"/>
          <w:szCs w:val="20"/>
        </w:rPr>
        <w:t xml:space="preserve">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2668A4ED" wp14:editId="178BDA7D">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6B499E56" wp14:editId="024C3A8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416E65D2" wp14:editId="43451124">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4BAF797B" wp14:editId="25D430A3">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585AA598" wp14:editId="288FA3E4">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rsidR="004E612D" w:rsidRPr="00937918" w:rsidRDefault="00EA616A" w:rsidP="00C26895">
      <w:pPr>
        <w:pStyle w:val="123123123"/>
        <w:tabs>
          <w:tab w:val="clear" w:pos="709"/>
          <w:tab w:val="left" w:pos="980"/>
        </w:tabs>
        <w:ind w:firstLine="0"/>
        <w:rPr>
          <w:szCs w:val="20"/>
        </w:rPr>
      </w:pPr>
      <w:r w:rsidRPr="00937918">
        <w:rPr>
          <w:rFonts w:hint="eastAsia"/>
          <w:szCs w:val="20"/>
        </w:rPr>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83422D" w:rsidP="0083422D">
      <w:pPr>
        <w:pStyle w:val="123123123"/>
        <w:tabs>
          <w:tab w:val="clear" w:pos="709"/>
          <w:tab w:val="left" w:pos="980"/>
        </w:tabs>
        <w:ind w:firstLine="0"/>
        <w:rPr>
          <w:b/>
          <w:szCs w:val="20"/>
        </w:rPr>
      </w:pPr>
      <w:r>
        <w:rPr>
          <w:szCs w:val="20"/>
        </w:rPr>
      </w:r>
      <w:r w:rsidR="00EA616A"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r>
        <w:rPr>
          <w:rFonts w:ascii="Consolas" w:eastAsia="Consolas" w:hAnsi="Consolas"/>
          <w:color w:val="1B2A4A"/>
          <w:sz w:val="18"/>
        </w:rPr>
        <w:lastRenderedPageBreak/>
        <w:t xml:space="preserve">  SELECT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drawing>
          <wp:inline distT="0" distB="0" distL="0" distR="0" wp14:anchorId="298F3C58" wp14:editId="770ABFA0">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szCs w:val="20"/>
              </w:rPr>
              <w:drawing>
                <wp:inline distT="0" distB="0" distL="0" distR="0" wp14:anchorId="72665E26" wp14:editId="5C36CFEA">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rFonts w:hint="eastAsia"/>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SQL&gt; FLASHBACK TABLE BO.CUST_CONTACTS TO SCN &amp;V_BEFORE_SCN;   -- 사고 직전 SCN</w:t>
        <w:br/>
        <w:t xml:space="preserve">SQL&gt; SELECT COUNT(*) FROM BO.CUST_CONTACTS;   -- 복구 확인</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lastRenderedPageBreak/>
        <w:drawing>
          <wp:inline distT="0" distB="0" distL="0" distR="0" wp14:anchorId="3DD32471" wp14:editId="6829D41F">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650472" cy="1676142"/>
                    </a:xfrm>
                    <a:prstGeom prst="rect">
                      <a:avLst/>
                    </a:prstGeom>
                  </pic:spPr>
                </pic:pic>
              </a:graphicData>
            </a:graphic>
          </wp:inline>
        </w:drawing>
      </w:r>
    </w:p>
    <w:p w:rsidR="00427C55" w:rsidRPr="00427C55" w:rsidRDefault="00427C55" w:rsidP="00427C55">
      <w:pPr>
        <w:pStyle w:val="123123123"/>
        <w:tabs>
          <w:tab w:val="clear" w:pos="709"/>
          <w:tab w:val="left" w:pos="702"/>
        </w:tabs>
        <w:ind w:firstLine="0"/>
        <w:rPr>
          <w:b/>
          <w:szCs w:val="20"/>
        </w:rPr>
      </w:pPr>
      <w:r>
        <w:rPr>
          <w:szCs w:val="20"/>
        </w:rPr>
      </w:r>
      <w:r w:rsidR="00EA616A"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rPr>
          <w:szCs w:val="20"/>
        </w:rPr>
      </w:r>
      <w:r>
        <w:t xml:space="preserve">Case4A(DELETE)가 "행 단위 삭제 실수"를 다룬다면, Case4B는 "테이블 자체를 실수로 지워버린 경우"를 다룬다. DROP TABLE은 DELETE와 달리 테이블 정의(구조) 자체가 사라지므로 FLASHBACK TABLE ...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xml:space="preserve">-- Flashback Drop 전용 테스트 테이블 생성</w:t>
              <w:br/>
              <w:t xml:space="preserve">CREATE TABLE BO.FB_DROP_TEST AS SELECT * FROM BO.CATEGORIES;</w:t>
              <w:br/>
              <w:t xml:space="preserve">SELECT COUNT(*) FROM BO.FB_DROP_TEST;</w:t>
              <w:br/>
              <w:t xml:space="preserve">-- 실수 연출</w:t>
              <w:br/>
              <w:t xml:space="preserve">DROP TABLE BO.FB_DROP_TEST;</w:t>
              <w:br/>
              <w:t xml:space="preserve">SELECT object_name, original_name, droptime FROM USER_RECYCLEBIN WHERE original_name='FB_DROP_TEST';</w:t>
              <w:br/>
              <w:t xml:space="preserve">-- 복구</w:t>
              <w:br/>
              <w:t xml:space="preserve">FLASHBACK TABLE BO.FB_DROP_TEST TO BEFORE DROP;</w:t>
              <w:br/>
              <w:t xml:space="preserve">SELECT COUNT(*) FROM BO.FB_DROP_TEST;</w:t>
              <w:br/>
              <w:t xml:space="preserve">-- 실습 후 정리</w:t>
              <w:br/>
              <w:t xml:space="preserve">DROP TABLE BO.FB_DROP_TEST PURGE;</w:t>
            </w:r>
          </w:p>
        </w:tc>
      </w:tr>
    </w:tbl>
    <w:p w:rsidR="00427C55" w:rsidRDefault="00427C55" w:rsidP="00A65D19">
      <w:pPr>
        <w:pStyle w:val="123123123"/>
        <w:tabs>
          <w:tab w:val="clear" w:pos="709"/>
          <w:tab w:val="left" w:pos="980"/>
        </w:tabs>
        <w:ind w:left="800" w:firstLine="0"/>
      </w:pPr>
      <w:r>
        <w:t xml:space="preserve">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519C0454" wp14:editId="695EF2AA">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7A905007" wp14:editId="0D5B0871">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drawing>
                <wp:inline distT="0" distB="0" distL="0" distR="0" wp14:anchorId="785FA01A" wp14:editId="078E0979">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lastRenderedPageBreak/>
              <w:drawing>
                <wp:inline distT="0" distB="0" distL="0" distR="0" wp14:anchorId="6F0E1C87" wp14:editId="0B69626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64EFD61D" wp14:editId="5FF5FD2F">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7AFEEE6E" wp14:editId="210DE38E">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r>
        <w:rPr>
          <w:szCs w:val="20"/>
        </w:rPr>
      </w: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rFonts w:hint="eastAsia"/>
                <w:szCs w:val="20"/>
              </w:rPr>
            </w:pPr>
            <w:r>
              <w:t xml:space="preserve">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szCs w:val="20"/>
              </w:rPr>
              <w:drawing>
                <wp:inline distT="0" distB="0" distL="0" distR="0" wp14:anchorId="2CDF8026" wp14:editId="1544092D">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szCs w:val="20"/>
              </w:rPr>
              <w:drawing>
                <wp:inline distT="0" distB="0" distL="0" distR="0" wp14:anchorId="6E20AEE1" wp14:editId="76E1DC08">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FLASHBACK TABLE ... TO BEFORE DROP</w:t>
            </w:r>
            <w:r>
              <w:lastRenderedPageBreak/>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r>
        <w:rPr>
          <w:szCs w:val="20"/>
        </w:rPr>
      </w:r>
    </w:p>
    <w:p w:rsidR="00A65D19" w:rsidRDefault="00A65D19" w:rsidP="00A65D19">
      <w:pPr>
        <w:pStyle w:val="123123123"/>
        <w:tabs>
          <w:tab w:val="clear" w:pos="709"/>
          <w:tab w:val="left" w:pos="980"/>
        </w:tabs>
        <w:ind w:left="800" w:firstLine="0"/>
      </w:pPr>
      <w:r>
        <w:t xml:space="preserve">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 xml:space="preserve">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drawing>
                <wp:inline distT="0" distB="0" distL="0" distR="0" wp14:anchorId="51C30721" wp14:editId="41F5704E">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lastRenderedPageBreak/>
              <w:drawing>
                <wp:inline distT="0" distB="0" distL="0" distR="0" wp14:anchorId="7FE228B7" wp14:editId="2240E028">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p>
        </w:tc>
      </w:tr>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r w:rsidRPr="00AC2FDB">
              <w:rPr>
                <w:szCs w:val="20"/>
              </w:rPr>
              <w:drawing>
                <wp:inline distT="0" distB="0" distL="0" distR="0" wp14:anchorId="2DE412C2" wp14:editId="21B0671B">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szCs w:val="20"/>
              </w:rPr>
              <w:drawing>
                <wp:inline distT="0" distB="0" distL="0" distR="0" wp14:anchorId="07704D5B" wp14:editId="7A5447AA">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rFonts w:hint="eastAsia"/>
          <w:szCs w:val="20"/>
        </w:rPr>
      </w:pPr>
      <w:r>
        <w:t xml:space="preserve">독립 테스트 테이블 FB_DROP_TEST를 DROP한 뒤 FLASHBACK TABLE ...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rFonts w:hint="eastAsia"/>
          <w:szCs w:val="20"/>
        </w:rPr>
      </w:pPr>
      <w:r>
        <w:rPr>
          <w:szCs w:val="20"/>
        </w:rPr>
      </w:r>
      <w:r>
        <w:t>지금까지의 모든 Case에서 물리적으로 손상시킨 파일(ORDERS, INQUIRIES, SYSTEM)이 실제로 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rFonts w:hint="eastAsia"/>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szCs w:val="20"/>
              </w:rPr>
              <w:lastRenderedPageBreak/>
              <w:drawing>
                <wp:inline distT="0" distB="0" distL="0" distR="0" wp14:anchorId="0E4E3A06" wp14:editId="6A14B5FE">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drawing>
                <wp:inline distT="0" distB="0" distL="0" distR="0" wp14:anchorId="3796CBDB" wp14:editId="2F1770B1">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lastRenderedPageBreak/>
              <w:drawing>
                <wp:inline distT="0" distB="0" distL="0" distR="0" wp14:anchorId="314B11DD" wp14:editId="27F923C7">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rFonts w:hint="eastAsia"/>
                <w:szCs w:val="20"/>
              </w:rPr>
            </w:pPr>
            <w:r w:rsidRPr="0038474A">
              <w:rPr>
                <w:szCs w:val="20"/>
              </w:rPr>
              <w:drawing>
                <wp:inline distT="0" distB="0" distL="0" distR="0" wp14:anchorId="1BDE50A1" wp14:editId="3AC7E0F8">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r>
        <w:rPr>
          <w:szCs w:val="20"/>
        </w:rPr>
      </w:r>
    </w:p>
    <w:p w:rsidR="004E612D" w:rsidRDefault="00876E89" w:rsidP="00876E89">
      <w:pPr>
        <w:pStyle w:val="123123123"/>
        <w:tabs>
          <w:tab w:val="clear" w:pos="709"/>
          <w:tab w:val="left" w:pos="980"/>
        </w:tabs>
        <w:ind w:left="800" w:firstLine="0"/>
        <w:rPr>
          <w:rFonts w:hint="eastAsia"/>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rFonts w:hint="eastAsia"/>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szCs w:val="20"/>
              </w:rPr>
              <w:lastRenderedPageBreak/>
              <w:drawing>
                <wp:inline distT="0" distB="0" distL="0" distR="0" wp14:anchorId="210E5194" wp14:editId="3D5C592E">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pPr>
        <w:pStyle w:val="123123123"/>
      </w:pPr>
      <w:r>
        <w:t xml:space="preserve">Case 5 — Recycle Bin 부재 시 Original Export(imp) 덤프 복구</w:t>
      </w:r>
    </w:p>
    <w:p>
      <w:pPr/>
      <w:r>
        <w:t xml:space="preserve">BO_TEST가 유실된 상황에서 DBA_RECYCLEBIN 조회 결과가 없어 Flashback Drop으로 복구할 수 없었다. 대신 사전 확보한 Export 덤프(/home/oracle/bo.dmp)로 복구를 진행했다.</w:t>
      </w:r>
    </w:p>
    <w:p>
      <w:pPr/>
      <w:r>
        <w:t xml:space="preserve">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r>
        <w:t xml:space="preserve">소결: Recycle Bin·Flashback으로 복구되지 않는 상황에서는 사전 Export/백업이 최후의 복구 수단이며, 덤프의 형식(Data Pump vs Original Export)에 맞는 도구(impdp vs imp)를 선택하는 것이 복구 성패를 좌우한다.</w:t>
      </w:r>
    </w:p>
    <w:p w:rsidR="005E454A" w:rsidRDefault="005E454A" w:rsidP="005E454A">
      <w:pPr>
        <w:pStyle w:val="2"/>
        <w:ind w:left="728" w:hanging="266"/>
      </w:pPr>
      <w:bookmarkStart w:id="18" w:name="_Toc234664277"/>
      <w:r>
        <w:rPr>
          <w:rFonts w:hint="eastAsia"/>
        </w:rPr>
        <w:t>결론</w:t>
      </w:r>
      <w:bookmarkEnd w:id="18"/>
    </w:p>
    <w:p w:rsidR="002D1B72" w:rsidRPr="002D1B72" w:rsidRDefault="002D1B72" w:rsidP="002D1B72">
      <w:pPr>
        <w:pStyle w:val="font-claude-response-body"/>
        <w:ind w:left="462"/>
        <w:rPr>
          <w:rFonts w:asciiTheme="minorHAnsi" w:eastAsiaTheme="minorHAnsi" w:hAnsiTheme="minorHAnsi"/>
          <w:sz w:val="20"/>
          <w:szCs w:val="20"/>
        </w:rPr>
      </w:pPr>
      <w:bookmarkStart w:id="19" w:name="_Toc234664278"/>
      <w:r>
        <w:rPr>
          <w:rFonts w:asciiTheme="minorHAnsi" w:eastAsiaTheme="minorHAnsi" w:hAnsiTheme="minorHAnsi"/>
          <w:sz w:val="20"/>
          <w:szCs w:val="20"/>
        </w:rPr>
        <w:t xml:space="preserve">물리적 장애는 손상 범위(파일/전체/블록)에 따라 복구 방법과 서비스 영향이 달라진다는 것을 직접 확인했다 — 범위가 좁을수록(블록 &lt; 파일 &lt; 전체) 데이터베이스를 OPEN 상태로 유지한 채 해당 객체만 복구할 수 있었다(부분 온라인 복구). 다만 복구 대상 객체 자체는 복구 완료 전까지 사용할 수 없었다. Case3(블록)와 Case1(파일)은 인스턴스를 열어둔 채 복구가 가능했던 반면, Case2(SYSTEM 전체)는 데이터 딕셔너리 자체가 손상되는 경우라 MOUNT 상태에서 수행하는 Closed Recovery가 불가피했다. 논리적 장애는 백업 복원이 아니라 Flashback으로 초 단위에 해결되지만, UNDO 보존 기간이라는 시간 제약이 있다.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그리고 이 모든 시나리오가 의도한 대로 동작하려면, 사고가 나기 전에 테이블스페이스 분리 같은 격리 설계가 이미 되어 있어야 한다는 것이 이번 Part의 가장 실무적인 교훈이다. 다만 실습을 진행하며, 격리 설계는 "테이블스페이스를 나누는 것" 하나로 끝나지 않는다는 점도 함께 확인했다. Case1에서 ORDERS 테이블만 전용 테이블스페이스로 옮기고 인덱스는 REBUILD 시 위치를 지정하지 않아 원래 테이블스페이스에 남아있었던 결과, 테이블 데이터파일이 손상된 상태에서도 인덱스만으로 처리 가능한 쿼리는 에러 없이 성공해버리는 현상을 겪었다. 이는 격리 설계가 테이블 단위가 아니라 그 테이블에 딸린 인덱스까지 포함한 객체 단위로 이루어져야 한다는 것을, 그리고 장애 발생 여부를 확인할 때도 옵티마이저가 어떤 실행계획을 택하는지에 따라 같은 장애가 드러나거나 숨겨질 수 있다는 것을 보여준다.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또한 Case4B에서는 실제 업무 테이블(CATEGORIES) 대신 독립 테스트 테이블 FB_DROP_TEST를 DROP·복구하여, FLASHBACK TABLE ... TO BEFORE DROP이 DROP된 객체 자신만 RECYCLEBIN에서 복구함을 확인했다. 실제 CATEGORIES를 CASCADE CONSTRAINTS로 삭제했다면 자식(PRODUCTS)의 FK까지 제거되어 별도 재생성이 필요했을 것이며, 이는 Flashback이 완전 자동 복구가 아니라 손상 객체 자신에 한정된 도구임을 보여준다.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정리하면, 이번 Part3 실습은 원본 가이드가 제시한 복구 기술(RMAN, Flashback) 자체의 유효성을 확인하는 데서 그치지 않고, ①격리 설계는 테이블·인덱스를 포함한 관련 객체 전체 단위로 이루어져야 하며 ②장애 확인은 쿼리의 실행계획까지 고려해야 하고 ③복구 도구는 저마다 복구 범위의 경계가 있어 그 경계 밖의 부수적 손상은 별도로 점검·조치해야 한다는, 사고 대응 설계 전반에 걸친 실무적 교훈을 추가로 확인한 실습이었다.</w:t>
      </w: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 대량 데이터 배치 처리 (구현)</w:t>
      </w:r>
      <w:r>
        <w:rPr>
          <w:rFonts w:hint="eastAsia"/>
          <w:sz w:val="24"/>
          <w:szCs w:val="24"/>
        </w:rPr>
      </w:r>
      <w:r>
        <w:rPr>
          <w:sz w:val="24"/>
          <w:szCs w:val="24"/>
        </w:rPr>
      </w:r>
      <w:r>
        <w:rPr>
          <w:rFonts w:hint="eastAsia"/>
          <w:sz w:val="24"/>
          <w:szCs w:val="24"/>
        </w:rPr>
      </w:r>
      <w:bookmarkEnd w:id="19"/>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40 PL/SQL 배치 대상 테이블</w:t>
      </w:r>
    </w:p>
    <w:p w:rsidR="00805732" w:rsidRDefault="00805732" w:rsidP="00805732"/>
    <w:p w:rsidR="004D58EA" w:rsidRDefault="004D58EA" w:rsidP="0028111A">
      <w:pPr>
        <w:pStyle w:val="2"/>
        <w:numPr>
          <w:ilvl w:val="0"/>
          <w:numId w:val="23"/>
        </w:numPr>
        <w:ind w:left="728" w:hanging="266"/>
      </w:pPr>
      <w:bookmarkStart w:id="20" w:name="_Toc234664279"/>
      <w:r>
        <w:rPr>
          <w:rFonts w:hint="eastAsia"/>
        </w:rPr>
        <w:t>개요</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본 Part의 목표는 현재 시점을 기준으로 10만 건의 신규 주문을 생성하는 PL/SQL 프로그램을 작성하는 것이다. 주문 1건은 헤더(ORDERS), 상세 항목(ORDER_ITEMS), 배송 지시(SHIPMENTS) 3개 테이블에 걸쳐 입력되며, 이 3테이블 입력이 완료될 때마다 건별로 COMMIT하는 것이 요구사항이다.</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② 이 실습의 핵심은 "10만 번 반복"이라는 규모 자체가 아니라 </w:t>
      </w:r>
      <w:r w:rsidRPr="004D58EA">
        <w:rPr>
          <w:rStyle w:val="af0"/>
          <w:rFonts w:asciiTheme="minorHAnsi" w:eastAsiaTheme="minorHAnsi" w:hAnsiTheme="minorHAnsi"/>
          <w:sz w:val="20"/>
          <w:szCs w:val="20"/>
        </w:rPr>
        <w:t>정합성</w:t>
      </w:r>
      <w:r w:rsidRPr="004D58EA">
        <w:rPr>
          <w:rFonts w:asciiTheme="minorHAnsi" w:eastAsiaTheme="minorHAnsi" w:hAnsiTheme="minorHAnsi"/>
          <w:sz w:val="20"/>
          <w:szCs w:val="20"/>
        </w:rPr>
        <w:t>이다. 존재하지 않는 고객 ID나 상품 ID를 입력하면 FK 제약 위반으로 즉시 실패하므로, 실제로는 이미 CUSTOMERS·PRODUCTS에 존재하는 값 중에서 골라 써야 한다. 이는 실무에서 배치 프로그램을 작성할 때 항상 마주치는 문제이기도 하다 — 무작위로 그럴듯한 데이터를 만드는 것과, 그 데이터가 기존 스키마의 무결성 규칙을 위반하지 않는 것은 별개의 과제다.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hint="eastAsia"/>
          <w:kern w:val="0"/>
          <w:szCs w:val="20"/>
        </w:rPr>
      </w:pPr>
      <w:r>
        <w:rPr>
          <w:rFonts w:eastAsiaTheme="minorHAnsi" w:cs="굴림"/>
          <w:kern w:val="0"/>
          <w:szCs w:val="20"/>
        </w:rPr>
        <w:t xml:space="preserve">⑤ 핵심 결과(예고): 요구사항에 명시된 "주문 1건당 COMMIT"은 log file sync 대기를 반복시키는 구조적 비용이다. Part 5에서는 이 비용을 포함한 전체 수행시간을 측정하되 업무 요구사항인 주문 단위 트랜잭션 경계는 유지하며, 제거 가능한 반복 조회 비용과 제거할 수 없는 커밋 비용을 구분하여 분석한다.</w:t>
      </w:r>
    </w:p>
    <w:p w:rsidR="004D58EA" w:rsidRDefault="004D58EA" w:rsidP="0028111A">
      <w:pPr>
        <w:pStyle w:val="2"/>
        <w:numPr>
          <w:ilvl w:val="0"/>
          <w:numId w:val="23"/>
        </w:numPr>
        <w:ind w:left="728" w:hanging="266"/>
      </w:pPr>
      <w:r>
        <w:rPr>
          <w:rFonts w:hint="eastAsia"/>
        </w:rPr>
        <w:t>방법론</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① 유효 값 풀(pool) 확보</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기존 CUSTOMERS.CUST_ID, PRODUCTS.PRODUCT_ID, EMPLOYEES.EMP_ID, CORPORATIONS.CORPORATION_ID(배송업체) 목록 확보</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FK 위반 원천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② 채번 전략 결정</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신규 ORDER_ID를 기존 MAX(ORDER_ID) 이후 대역으로 채번</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원본 데이터와 배치 데이터를 명확히 구분해, 삭제 스크립트가 안전하게 대상만 지우도록 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③ 3테이블 동시 생성 로직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 = ORDERS 1건 + ORDER_ITEMS N건 + SHIPMENTS 1건을 하나의 단위로 생성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논리적 주문 단위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④ 건별 COMMIT 반복</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10만 회 반복, 각 반복 끝에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요구사항 준수(성능 이슈는 Part 5에서 별도 다룸)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⑤ 검증 및 삭제 스크립트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생성 건수·정합성 확인 쿼리, 그리고 배치로 생성한 데이터만 선별 삭제하는 스크립트 작성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반복 테스트 가능하게 함</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SELECT ... ORDER BY DBMS_RANDOM.VALUE</w:t>
      </w:r>
      <w:r w:rsidRPr="004D58EA">
        <w:rPr>
          <w:rFonts w:eastAsiaTheme="minorHAnsi" w:cs="굴림"/>
          <w:kern w:val="0"/>
          <w:szCs w:val="20"/>
        </w:rPr>
        <w:t xml:space="preserve">로 무작위 행을 뽑는 방식과, (b) 사전에 유효 ID 목록을 배열(컬렉션)로 한 번에 적재해두고 그 안에서 인덱스를 무작위로 골라 쓰는 방식이다. 전자는 매 반복마다 테이블을 </w:t>
      </w:r>
      <w:r w:rsidRPr="004D58EA">
        <w:rPr>
          <w:rFonts w:eastAsiaTheme="minorHAnsi" w:cs="굴림"/>
          <w:kern w:val="0"/>
          <w:szCs w:val="20"/>
        </w:rPr>
        <w:lastRenderedPageBreak/>
        <w:t>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r w:rsidRPr="00472328">
        <w:rPr>
          <w:rFonts w:asciiTheme="minorHAnsi" w:eastAsiaTheme="minorHAnsi" w:hAnsiTheme="minorHAnsi"/>
          <w:sz w:val="20"/>
          <w:szCs w:val="20"/>
        </w:rPr>
        <w:t>그러나 본 과제는 집합 기반 생성을 애초에 선택할 수 없다. 집합 기반 INSERT(</w:t>
      </w:r>
      <w:r w:rsidRPr="00472328">
        <w:rPr>
          <w:rStyle w:val="HTML"/>
          <w:rFonts w:asciiTheme="minorHAnsi" w:eastAsiaTheme="minorHAnsi" w:hAnsiTheme="minorHAnsi"/>
          <w:sz w:val="20"/>
          <w:szCs w:val="20"/>
        </w:rPr>
        <w:t>INSERT ... SELECT</w:t>
      </w:r>
      <w:r w:rsidRPr="00472328">
        <w:rPr>
          <w:rFonts w:asciiTheme="minorHAnsi" w:eastAsiaTheme="minorHAnsi" w:hAnsiTheme="minorHAnsi"/>
          <w:sz w:val="20"/>
          <w:szCs w:val="20"/>
        </w:rPr>
        <w:t>)는 SQL 문장 전체가 하나의 커밋 단위가 되므로, "주문 1건 완료 시 커밋"이라는 요구사항 자체와 구조적으로 양립할 수 없다. 즉 이번 과제의 커밋 단위 요구사항이 생성 방식을 절차적 루프로 강제하며, 이는 naive·optimized 두 버전 모두가 공유하는 전제다.</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hint="eastAsia"/>
          <w:sz w:val="20"/>
          <w:szCs w:val="20"/>
        </w:rPr>
      </w:pPr>
    </w:p>
    <w:p w:rsidR="00A21D39" w:rsidRPr="00690A9C" w:rsidRDefault="00A21D39" w:rsidP="0028111A">
      <w:pPr>
        <w:pStyle w:val="2"/>
        <w:numPr>
          <w:ilvl w:val="0"/>
          <w:numId w:val="23"/>
        </w:numPr>
        <w:ind w:left="728" w:hanging="266"/>
      </w:pPr>
      <w:r w:rsidRPr="0028111A">
        <w:rPr>
          <w:rFonts w:hint="eastAsia"/>
        </w:rPr>
        <w:t>10만 건 주문 발생 PL/SQL 프로그램</w:t>
      </w:r>
      <w:bookmarkEnd w:id="20"/>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1AD61F51" wp14:editId="237C2598">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lastRenderedPageBreak/>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6CBAF06A" wp14:editId="5AA5F530">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szCs w:val="20"/>
              </w:rPr>
              <w:drawing>
                <wp:inline distT="0" distB="0" distL="0" distR="0" wp14:anchorId="2BBC14D2" wp14:editId="697782B8">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28DEC328" wp14:editId="04F1A81B">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 xml:space="preserve">문법 차원에서도 실제로 부딪히는 </w:t>
      </w:r>
      <w:r w:rsidRPr="001133CD">
        <w:rPr>
          <w:rFonts w:eastAsiaTheme="minorHAnsi" w:cs="굴림"/>
          <w:b/>
          <w:bCs/>
          <w:kern w:val="0"/>
          <w:szCs w:val="20"/>
        </w:rPr>
        <w:lastRenderedPageBreak/>
        <w:t>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45CACDBA" wp14:editId="10434213">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7F4A7CC9" wp14:editId="67A21976">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hint="eastAsia"/>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r>
      <w:r>
        <w:rPr>
          <w:rFonts w:ascii="Consolas" w:eastAsia="Consolas" w:hAnsi="Consolas"/>
          <w:color w:val="1B2A4A"/>
          <w:sz w:val="18"/>
        </w:rPr>
        <w:lastRenderedPageBreak/>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naive 버전 (병목 재현용 — 10만 건으로 바로 실행 금지, 1,000건 수준으로만 테스트)</w:t>
        <w:br/>
        <w:t xml:space="preserve">CREATE OR REPLACE PROCEDURE GEN_ORDERS_NAIVE(p_count IN NUMBER) IS</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BEGIN</w:t>
        <w:br/>
        <w:t xml:space="preserve">  INSERT INTO BATCH_RUN_LOG(RUN_TYPE, TARGET_CNT, START_TS, STATUS)</w:t>
        <w:br/>
        <w:t xml:space="preserve">  VALUES ('NAIVE',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 안티패턴 ①: 매 반복마다 현재 최대값 재조회</w:t>
        <w:br/>
        <w:t xml:space="preserve">    SELECT NVL(MAX(ORDER_ID),0) + 1 INTO v_new_order_id FROM ORDERS;</w:t>
        <w:br/>
        <w:t xml:space="preserve">    IF i = 1 THEN v_start_order := v_new_order_id; END IF;</w:t>
        <w:br/>
        <w:t xml:space="preserve"> </w:t>
        <w:br/>
        <w:t xml:space="preserve">    -- 안티패턴 ②: 매 반복마다 전체 테이블 랜덤정렬 후 1건 추출</w:t>
        <w:br/>
        <w:t xml:space="preserve">    SELECT CUST_ID INTO v_cust_id FROM (</w:t>
        <w:br/>
        <w:t xml:space="preserve">      SELECT CUST_ID FROM CUSTOMERS ORDER BY DBMS_RANDOM.VALUE</w:t>
        <w:br/>
        <w:t xml:space="preserve">    ) WHERE ROWNUM = 1;</w:t>
        <w:br/>
        <w:t xml:space="preserve"> </w:t>
        <w:br/>
        <w:t xml:space="preserve">    SELECT EMP_ID INTO v_emp_id FROM (</w:t>
        <w:br/>
        <w:t xml:space="preserve">      SELECT EMP_ID FROM EMPLOYEES ORDER BY DBMS_RANDOM.VALUE</w:t>
        <w:br/>
        <w:t xml:space="preserve">    ) WHERE ROWNUM = 1;</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SELECT PRODUCT_ID INTO v_product_id FROM (</w:t>
        <w:br/>
        <w:t xml:space="preserve">        SELECT PRODUCT_ID FROM PRODUCTS ORDER BY DBMS_RANDOM.VALUE</w:t>
        <w:br/>
        <w:t xml:space="preserve">      ) WHERE ROWNUM = 1;</w:t>
        <w:br/>
        <w:t xml:space="preserve"> </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 주문 1건 완료 시 커밋</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UPDATE BATCH_RUN_LOG SET STATUS='ERROR', ERROR_MSG=v_err_msg, END_TS=SYSTIMESTAMP WHERE RUN_ID=v_run_id;</w:t>
        <w:br/>
        <w:t xml:space="preserve">    COMMIT;</w:t>
        <w:br/>
        <w:t xml:space="preserve">    RAISE;</w:t>
        <w:br/>
        <w:t xml:space="preserve">END;</w:t>
        <w:br/>
        <w:t xml:space="preserve">/</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optimized 버전 (커밋-per-주문은 그대로, 나머지 비효율만 제거)</w:t>
        <w:br/>
        <w:t xml:space="preserve">CREATE OR REPLACE PROCEDURE GEN_ORDERS_OPTIMIZED(p_count IN NUMBER) IS</w:t>
        <w:br/>
        <w:t xml:space="preserve">  TYPE t_num_tab IS TABLE OF NUMBER INDEX BY PLS_INTEGER;</w:t>
        <w:br/>
        <w:t xml:space="preserve">  v_cust_ids     t_num_tab;</w:t>
        <w:br/>
        <w:t xml:space="preserve">  v_product_ids  t_num_tab;</w:t>
        <w:br/>
        <w:t xml:space="preserve">  v_emp_ids      t_num_tab;</w:t>
        <w:br/>
        <w:t xml:space="preserve">  v_cust_cnt     PLS_INTEGER;</w:t>
        <w:br/>
        <w:t xml:space="preserve">  v_prod_cnt     PLS_INTEGER;</w:t>
        <w:br/>
        <w:t xml:space="preserve">  v_emp_cnt      PLS_INTEGER;</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BEGIN</w:t>
        <w:br/>
        <w:t xml:space="preserve">  -- 유효 ID 목록을 '루프 진입 전 딱 한 번만' 메모리 배열로 적재</w:t>
        <w:br/>
        <w:t xml:space="preserve">  SELECT CUST_ID    BULK COLLECT INTO v_cust_ids    FROM CUSTOMERS;</w:t>
        <w:br/>
        <w:t xml:space="preserve">  SELECT PRODUCT_ID BULK COLLECT INTO v_product_ids FROM PRODUCTS;</w:t>
        <w:br/>
        <w:t xml:space="preserve">  SELECT EMP_ID     BULK COLLECT INTO v_emp_ids     FROM EMPLOYEES;</w:t>
        <w:br/>
        <w:t xml:space="preserve">  v_cust_cnt := v_cust_ids.COUNT;</w:t>
        <w:br/>
        <w:t xml:space="preserve">  v_prod_cnt := v_product_ids.COUNT;</w:t>
        <w:br/>
        <w:t xml:space="preserve">  v_emp_cnt  := v_emp_ids.COUNT;</w:t>
        <w:br/>
        <w:t xml:space="preserve"> </w:t>
        <w:br/>
        <w:t xml:space="preserve">  INSERT INTO BATCH_RUN_LOG(RUN_TYPE, TARGET_CNT, START_TS, STATUS)</w:t>
        <w:br/>
        <w:t xml:space="preserve">  VALUES ('OPTIMIZED',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v_new_order_id := ORDER_ID_SEQ.NEXTVAL;            -- O(1) 채번, 테이블 크기 무관</w:t>
        <w:br/>
        <w:t xml:space="preserve">    IF i = 1 THEN v_start_order := v_new_order_id; END IF;</w:t>
        <w:br/>
        <w:t xml:space="preserve"> </w:t>
        <w:br/>
        <w:t xml:space="preserve">    v_cust_id := v_cust_ids(1 + TRUNC(DBMS_RANDOM.VALUE(0, v_cust_cnt)));   -- 배열에서 즉시 선택</w:t>
        <w:br/>
        <w:t xml:space="preserve">    v_emp_id  := v_emp_ids(1 + TRUNC(DBMS_RANDOM.VALUE(0, v_emp_cnt)));</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v_product_id := v_product_ids(1 + TRUNC(DBMS_RANDOM.VALUE(0, v_prod_cnt)));</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요구사항은 그대로 유지: 주문 1건 완료 시 커밋</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UPDATE BATCH_RUN_LOG SET STATUS='ERROR', ERROR_MSG=v_err_msg, END_TS=SYSTIMESTAMP WHERE RUN_ID=v_run_id;</w:t>
        <w:br/>
        <w:t xml:space="preserve">    COMMIT;</w:t>
        <w:br/>
        <w:t xml:space="preserve">    RAISE;</w:t>
        <w:br/>
        <w:t xml:space="preserve">END;</w:t>
        <w:br/>
        <w:t xml:space="preserve">/</w:t>
      </w:r>
    </w:p>
    <w:p w:rsidR="00A21D39" w:rsidRPr="00690A9C" w:rsidRDefault="00A21D39" w:rsidP="0028111A">
      <w:pPr>
        <w:pStyle w:val="2"/>
        <w:numPr>
          <w:ilvl w:val="0"/>
          <w:numId w:val="23"/>
        </w:numPr>
        <w:ind w:left="728" w:hanging="266"/>
      </w:pPr>
      <w:bookmarkStart w:id="21" w:name="_Toc234664280"/>
      <w:r w:rsidRPr="0028111A">
        <w:rPr>
          <w:rFonts w:hint="eastAsia"/>
        </w:rPr>
        <w:t>반복 테스트를 위한 데이터 삭제(Cleanup) SQL/PL-SQL</w:t>
      </w:r>
      <w:bookmarkEnd w:id="21"/>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CREATE OR REPLACE PROCEDURE CLEANUP_BATCH_RUN(p_run_id IN NUMBER) IS</w:t>
        <w:br/>
        <w:t xml:space="preserve">  v_start NUMBER; v_end NUMBER;</w:t>
        <w:br/>
        <w:t xml:space="preserve">BEGIN</w:t>
        <w:br/>
        <w:t xml:space="preserve">  SELECT START_ORDER_ID, END_ORDER_ID INTO v_start, v_end</w:t>
        <w:br/>
        <w:t xml:space="preserve">  FROM BATCH_RUN_LOG WHERE RUN_ID = p_run_id;</w:t>
        <w:br/>
        <w:t xml:space="preserve"> </w:t>
        <w:br/>
        <w:t xml:space="preserve">  DELETE FROM SHIPMENTS   WHERE ORDER_ID BETWEEN v_start AND v_end;</w:t>
        <w:br/>
        <w:t xml:space="preserve">  DELETE FROM ORDER_ITEMS WHERE ORDER_ID BETWEEN v_start AND v_end;</w:t>
        <w:br/>
        <w:t xml:space="preserve">  DELETE FROM ORDERS      WHERE ORDER_ID BETWEEN v_start AND v_end;</w:t>
        <w:br/>
        <w:t xml:space="preserve">  -- BATCH_RUN_LOG는 성능 이력·재현 근거 보존을 위해 삭제하지 않는다.</w:t>
        <w:br/>
        <w:t xml:space="preserve">  COMMIT;</w:t>
        <w:br/>
        <w:t xml:space="preserve"> </w:t>
        <w:br/>
        <w:t xml:space="preserve">  DBMS_OUTPUT.PUT_LINE('RUN_ID=' || p_run_id || ' 정리 완료 (ORDER_ID ' || v_start || '~' || v_end || ')');</w:t>
        <w:br/>
        <w:t xml:space="preserve">END;</w:t>
        <w:br/>
        <w:t xml:space="preserve">/</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간단한 1회성 삭제 (특정 실행분만 안전하게; BATCH_RUN_LOG 구간 사용, 로그 행은 보존)</w:t>
        <w:br/>
        <w:t xml:space="preserve">DEFINE RUN_ID = 4;</w:t>
        <w:br/>
        <w:t xml:space="preserve">DELETE FROM SHIPMENTS   WHERE ORDER_ID BETWEEN (SELECT START_ORDER_ID FROM BATCH_RUN_LOG WHERE RUN_ID=&amp;RUN_ID)</w:t>
        <w:br/>
        <w:t xml:space="preserve">                                           AND (SELECT END_ORDER_ID   FROM BATCH_RUN_LOG WHERE RUN_ID=&amp;RUN_ID);</w:t>
        <w:br/>
        <w:t xml:space="preserve">DELETE FROM ORDER_ITEMS WHERE ORDER_ID BETWEEN (SELECT START_ORDER_ID FROM BATCH_RUN_LOG WHERE RUN_ID=&amp;RUN_ID)</w:t>
        <w:br/>
        <w:t xml:space="preserve">                                           AND (SELECT END_ORDER_ID   FROM BATCH_RUN_LOG WHERE RUN_ID=&amp;RUN_ID);</w:t>
        <w:br/>
        <w:t xml:space="preserve">DELETE FROM ORDERS      WHERE ORDER_ID BETWEEN (SELECT START_ORDER_ID FROM BATCH_RUN_LOG WHERE RUN_ID=&amp;RUN_ID)</w:t>
        <w:br/>
        <w:t xml:space="preserve">                                           AND (SELECT END_ORDER_ID   FROM BATCH_RUN_LOG WHERE RUN_ID=&amp;RUN_ID);</w:t>
        <w:br/>
        <w:t xml:space="preserve">COMMIT;</w:t>
        <w:br/>
        <w:t xml:space="preserve">UNDEFINE RUN_ID;</w:t>
      </w:r>
    </w:p>
    <w:p>
      <w:pPr>
        <w:pStyle w:val="2"/>
      </w:pPr>
      <w:r>
        <w:t>결론</w:t>
      </w:r>
    </w:p>
    <w:p>
      <w:pPr/>
      <w:r>
        <w:t xml:space="preserve">본 Part에서는 주문 1건을 ORDERS, ORDER_ITEMS, SHIPMENTS에 정합성 있게 입력하고 주문 단위로 COMMIT하는 PL/SQL 프로그램을 구현하였다. 유효한 고객·상품·사원 키만 참조하도록 설계하여 FK 위반 가능성을 구조적으로 차단하였으며, 실행별 주문 ID 범위를 BATCH_RUN_LOG에 기록하여 생성 데이터의 추적과 반복 테스트를 가능하게 하였다. 프로그램의 수행시간과 병목 원인 및 개선 효과는 Part 5에서 별도로 분석한다.</w:t>
      </w:r>
    </w:p>
    <w:p w:rsidR="00A21D39" w:rsidRPr="00690A9C" w:rsidRDefault="00A21D39" w:rsidP="0028111A">
      <w:pPr>
        <w:pStyle w:val="1"/>
        <w:numPr>
          <w:ilvl w:val="0"/>
          <w:numId w:val="14"/>
        </w:numPr>
        <w:ind w:left="728" w:hanging="266"/>
      </w:pPr>
      <w:bookmarkStart w:id="22" w:name="_Toc234664281"/>
      <w:bookmarkEnd w:id="22"/>
      <w:r>
        <w:rPr>
          <w:rFonts w:hint="eastAsia"/>
        </w:rPr>
        <w:t xml:space="preserve">배치 프로그램 수행 시간 측정 및 성능 개선</w:t>
      </w:r>
    </w:p>
    <w:p>
      <w:pPr/>
      <w:r>
        <w:t xml:space="preserve">NAIVE·PARTIAL_SEQ_ONLY·OPTIMIZED를 동일한 1,000건 조건으로 비교하였으며, 확정 수행시간은 SQL*Plus SET TIMING 결과를 기준으로 사용하였다. BATCH_RUN_LOG는 실행 이력과 상태 확인에 사용하였으나, 프로시저 내부 시간 계산에서 소수초가 손실되므로 정밀 성능 비교에는 사용하지 않았다. 또한 OPTIMIZED 100,000건 실행을 통해 대량 처리 확장성과 생성 데이터 정합성을 함께 검증하였다.</w:t>
      </w:r>
    </w:p>
    <w:p>
      <w:pPr>
        <w:pStyle w:val="2"/>
        <w:numPr>
          <w:ilvl w:val="0"/>
          <w:numId w:val="0"/>
        </w:numPr>
      </w:pPr>
      <w:r>
        <w:t xml:space="preserve">5.1 기준 성능 측정 및 병목 존재 정황 확인</w:t>
      </w:r>
    </w:p>
    <w:p>
      <w:pPr/>
      <w:r>
        <w:t xml:space="preserve">NAIVE 1,000건 수행시간은 1,753.79초로, 건당 평균 1,753.79ms가 소요되었다. 2,000건과 4,000건 실행은 예상 수행시간과 실습 환경 부하를 고려하여 수행하지 않았다. 따라서 하나의 NAIVE 측정만으로 건수 증가에 따른 비선형 확장성을 단정하지 않고, 프로시저 구현 비교·PARTIAL 실험·SQL 실행 구조를 이용해 병목 원인을 분리하였다. 이 측정은 NAIVE 방식의 기준 성능을 설정하고 후속 개선 실험의 비교 기준을 제공한다.</w:t>
      </w:r>
    </w:p>
    <w:p>
      <w:pPr>
        <w:pStyle w:val="123123123"/>
      </w:pPr>
      <w:r>
        <w:t xml:space="preserve">-- 규모별 NAIVE 실행 후 건당 평균 확인</w:t>
        <w:br/>
        <w:t xml:space="preserve">EXEC GEN_ORDERS_NAIVE(1000);</w:t>
        <w:br/>
        <w:t xml:space="preserve">-- (2000·4000건은 아래 사유로 미실행)</w:t>
        <w:br/>
        <w:t xml:space="preserve">SELECT RUN_ID, TARGET_CNT, ELAPSED_SEC,</w:t>
        <w:br/>
        <w:t xml:space="preserve">       ROUND(ELAPSED_SEC/TARGET_CNT*1000,3) AS MS_PER_ORDER</w:t>
        <w:br/>
        <w:t xml:space="preserve">FROM BATCH_RUN_LOG WHERE RUN_TYPE='NAIVE' ORDER BY RUN_ID;</w:t>
      </w:r>
    </w:p>
    <w:p>
      <w:pPr/>
      <w:r>
        <w:t xml:space="preserve">[화면 캡처 삽입 — NAIVE 1,000건 BATCH_RUN_LOG 실행 이력]</w:t>
      </w:r>
    </w:p>
    <w:p>
      <w:pPr/>
      <w:r>
        <w:t xml:space="preserve">NAIVE 1,000건 실측에 약 29분(1,753.79초)이 소요되어 2,000·4,000건 실행은 실습 시간과 시스템 부하를 고려해 수행하지 않았다. 대신 소규모 구간의 추가 측정과 세션 통계, SQL별 실행통계, 부분개선(PARTIAL) 버전 비교를 통해 병목의 증가 특성을 검증한다.</w:t>
      </w:r>
    </w:p>
    <w:p>
      <w:pPr>
        <w:pStyle w:val="2"/>
        <w:numPr>
          <w:ilvl w:val="0"/>
          <w:numId w:val="0"/>
        </w:numPr>
      </w:pPr>
      <w:r>
        <w:t xml:space="preserve">5.2 병목 원인 후보 전수조사</w:t>
      </w:r>
    </w:p>
    <w:p>
      <w:pPr/>
      <w:r>
        <w:t xml:space="preserve">병목이 있다는 정황을 확인했다면, 원인을 하나로 단정하기 전에 가능한 병목 카테고리를 모두 나열하고 각 항목이 이 프로그램에 해당하는지를 지표로 판정한다.</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병목 카테고리</w:t>
            </w:r>
          </w:p>
        </w:tc>
        <w:tc>
          <w:tcPr>
            <w:tcW w:type="dxa" w:w="3009"/>
          </w:tcPr>
          <w:p>
            <w:r>
              <w:rPr>
                <w:b/>
              </w:rPr>
              <w:t xml:space="preserve">해당 여부</w:t>
            </w:r>
          </w:p>
        </w:tc>
        <w:tc>
          <w:tcPr>
            <w:tcW w:type="dxa" w:w="3009"/>
          </w:tcPr>
          <w:p>
            <w:r>
              <w:rPr>
                <w:b/>
              </w:rPr>
              <w:t xml:space="preserve">판단 근거</w:t>
            </w:r>
          </w:p>
        </w:tc>
      </w:tr>
      <w:tr>
        <w:tc>
          <w:tcPr>
            <w:tcW w:type="dxa" w:w="3009"/>
          </w:tcPr>
          <w:p>
            <w:r>
              <w:t xml:space="preserve">CPU 바운드</w:t>
            </w:r>
          </w:p>
        </w:tc>
        <w:tc>
          <w:tcPr>
            <w:tcW w:type="dxa" w:w="3009"/>
          </w:tcPr>
          <w:p>
            <w:r>
              <w:t xml:space="preserve">아니오</w:t>
            </w:r>
          </w:p>
        </w:tc>
        <w:tc>
          <w:tcPr>
            <w:tcW w:type="dxa" w:w="3009"/>
          </w:tcPr>
          <w:p>
            <w:r>
              <w:t xml:space="preserve">DBMS_RANDOM·MOD 등 연산이 가벼움</w:t>
            </w:r>
          </w:p>
        </w:tc>
      </w:tr>
      <w:tr>
        <w:tc>
          <w:tcPr>
            <w:tcW w:type="dxa" w:w="3009"/>
          </w:tcPr>
          <w:p>
            <w:r>
              <w:t xml:space="preserve">논리·물리 I/O</w:t>
            </w:r>
          </w:p>
        </w:tc>
        <w:tc>
          <w:tcPr>
            <w:tcW w:type="dxa" w:w="3009"/>
          </w:tcPr>
          <w:p>
            <w:r>
              <w:t xml:space="preserve">예 (Case 2)</w:t>
            </w:r>
          </w:p>
        </w:tc>
        <w:tc>
          <w:tcPr>
            <w:tcW w:type="dxa" w:w="3009"/>
          </w:tcPr>
          <w:p>
            <w:r>
              <w:t xml:space="preserve">ORDER BY DBMS_RANDOM.VALUE가 매 반복 대상 테이블 전체를 읽고 정렬</w:t>
            </w:r>
          </w:p>
        </w:tc>
      </w:tr>
      <w:tr>
        <w:tc>
          <w:tcPr>
            <w:tcW w:type="dxa" w:w="3009"/>
          </w:tcPr>
          <w:p>
            <w:r>
              <w:t xml:space="preserve">Redo/Undo 생성</w:t>
            </w:r>
          </w:p>
        </w:tc>
        <w:tc>
          <w:tcPr>
            <w:tcW w:type="dxa" w:w="3009"/>
          </w:tcPr>
          <w:p>
            <w:r>
              <w:t xml:space="preserve">예(구조적)</w:t>
            </w:r>
          </w:p>
        </w:tc>
        <w:tc>
          <w:tcPr>
            <w:tcW w:type="dxa" w:w="3009"/>
          </w:tcPr>
          <w:p>
            <w:r>
              <w:t xml:space="preserve">다수 INSERT로 redo·undo 누적; 이는 요구사항이 만드는 비용</w:t>
            </w:r>
          </w:p>
        </w:tc>
      </w:tr>
      <w:tr>
        <w:tc>
          <w:tcPr>
            <w:tcW w:type="dxa" w:w="3009"/>
          </w:tcPr>
          <w:p>
            <w:r>
              <w:t xml:space="preserve">Lock/경합</w:t>
            </w:r>
          </w:p>
        </w:tc>
        <w:tc>
          <w:tcPr>
            <w:tcW w:type="dxa" w:w="3009"/>
          </w:tcPr>
          <w:p>
            <w:r>
              <w:t xml:space="preserve">아니오(단일 세션)</w:t>
            </w:r>
          </w:p>
        </w:tc>
        <w:tc>
          <w:tcPr>
            <w:tcW w:type="dxa" w:w="3009"/>
          </w:tcPr>
          <w:p>
            <w:r>
              <w:t xml:space="preserve">동시 세션 시나리오 아님(동시성은 5.4 Case1에서 별도)</w:t>
            </w:r>
          </w:p>
        </w:tc>
      </w:tr>
      <w:tr>
        <w:tc>
          <w:tcPr>
            <w:tcW w:type="dxa" w:w="3009"/>
          </w:tcPr>
          <w:p>
            <w:r>
              <w:t xml:space="preserve">네트워크 왕복</w:t>
            </w:r>
          </w:p>
        </w:tc>
        <w:tc>
          <w:tcPr>
            <w:tcW w:type="dxa" w:w="3009"/>
          </w:tcPr>
          <w:p>
            <w:r>
              <w:t xml:space="preserve">아니오</w:t>
            </w:r>
          </w:p>
        </w:tc>
        <w:tc>
          <w:tcPr>
            <w:tcW w:type="dxa" w:w="3009"/>
          </w:tcPr>
          <w:p>
            <w:r>
              <w:t xml:space="preserve">서버 내부 PL/SQL 실행</w:t>
            </w:r>
          </w:p>
        </w:tc>
      </w:tr>
      <w:tr>
        <w:tc>
          <w:tcPr>
            <w:tcW w:type="dxa" w:w="3009"/>
          </w:tcPr>
          <w:p>
            <w:r>
              <w:t xml:space="preserve">메모리(PGA)</w:t>
            </w:r>
          </w:p>
        </w:tc>
        <w:tc>
          <w:tcPr>
            <w:tcW w:type="dxa" w:w="3009"/>
          </w:tcPr>
          <w:p>
            <w:r>
              <w:t xml:space="preserve">현재 규모 미해당·단정 불가</w:t>
            </w:r>
          </w:p>
        </w:tc>
        <w:tc>
          <w:tcPr>
            <w:tcW w:type="dxa" w:w="3009"/>
          </w:tcPr>
          <w:p>
            <w:r>
              <w:t xml:space="preserve">BULK COLLECT로 10만 건 정상 완료·OOM 없음. 다만 PRODUCTS 약 90만 건이라 PGA 무시 불가 → 운영 전 session pga memory 측정, LIMIT 부분적재 검토</w:t>
            </w:r>
          </w:p>
        </w:tc>
      </w:tr>
      <w:tr>
        <w:tc>
          <w:tcPr>
            <w:tcW w:type="dxa" w:w="3009"/>
          </w:tcPr>
          <w:p>
            <w:r>
              <w:t xml:space="preserve">파싱(하드파싱)</w:t>
            </w:r>
          </w:p>
        </w:tc>
        <w:tc>
          <w:tcPr>
            <w:tcW w:type="dxa" w:w="3009"/>
          </w:tcPr>
          <w:p>
            <w:r>
              <w:t xml:space="preserve">아니오</w:t>
            </w:r>
          </w:p>
        </w:tc>
        <w:tc>
          <w:tcPr>
            <w:tcW w:type="dxa" w:w="3009"/>
          </w:tcPr>
          <w:p>
            <w:r>
              <w:t xml:space="preserve">루프 내 정적 SQL은 최초 1회 파싱 후 재사용</w:t>
            </w:r>
          </w:p>
        </w:tc>
      </w:tr>
      <w:tr>
        <w:tc>
          <w:tcPr>
            <w:tcW w:type="dxa" w:w="3009"/>
          </w:tcPr>
          <w:p>
            <w:r>
              <w:t xml:space="preserve">커밋 동기화</w:t>
            </w:r>
          </w:p>
        </w:tc>
        <w:tc>
          <w:tcPr>
            <w:tcW w:type="dxa" w:w="3009"/>
          </w:tcPr>
          <w:p>
            <w:r>
              <w:t xml:space="preserve">예 (Case 3)</w:t>
            </w:r>
          </w:p>
        </w:tc>
        <w:tc>
          <w:tcPr>
            <w:tcW w:type="dxa" w:w="3009"/>
          </w:tcPr>
          <w:p>
            <w:r>
              <w:t xml:space="preserve">주문 1건당 1커밋 → log file sync 대기 누적</w:t>
            </w:r>
          </w:p>
        </w:tc>
      </w:tr>
    </w:tbl>
    <w:p>
      <w:pPr/>
      <w:r>
        <w:t xml:space="preserve">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p>
      <w:pPr>
        <w:pStyle w:val="123123123"/>
      </w:pPr>
      <w:r>
        <w:t xml:space="preserve">SELECT a.NAME, b.VALUE</w:t>
        <w:br/>
        <w:t xml:space="preserve">FROM V$SESSTAT b JOIN V$STATNAME a ON a.STATISTIC#=b.STATISTIC#</w:t>
        <w:br/>
        <w:t xml:space="preserve">WHERE b.SID=(SELECT SID FROM V$MYSTAT WHERE ROWNUM=1)</w:t>
        <w:br/>
        <w:t xml:space="preserve">  AND a.NAME IN ('CPU used by this session','session logical reads','physical reads',</w:t>
        <w:br/>
        <w:t xml:space="preserve">                 'redo size','sorts (memory)','sorts (disk)','parse count (hard)',</w:t>
        <w:br/>
        <w:t xml:space="preserve">                 'execute count','user commits',</w:t>
        <w:br/>
        <w:t xml:space="preserve">                 'session pga memory','session pga memory max')</w:t>
        <w:br/>
        <w:t xml:space="preserve">ORDER BY a.NAME;</w:t>
      </w:r>
    </w:p>
    <w:p>
      <w:pPr/>
      <w:r>
        <w:t xml:space="preserve">[화면 캡처 삽입 — 세션 통계 증분값(소규모 NAIVE 실행 전·후 차이). 미측정 시 5.2·5.3의 병목 확정 표현은 ‘최종 수행시간·구현 비교로 판단’ 수준으로 낮춘다.]</w:t>
      </w:r>
    </w:p>
    <w:p>
      <w:pPr/>
      <w:r>
        <w:t xml:space="preserve">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pPr>
        <w:pStyle w:val="2"/>
        <w:numPr>
          <w:ilvl w:val="0"/>
          <w:numId w:val="0"/>
        </w:numPr>
      </w:pPr>
      <w:r>
        <w:t xml:space="preserve">5.3 확인된 병목 정리</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w:t>
            </w:r>
          </w:p>
        </w:tc>
        <w:tc>
          <w:tcPr>
            <w:tcW w:type="dxa" w:w="2256"/>
          </w:tcPr>
          <w:p>
            <w:r>
              <w:rPr>
                <w:b/>
              </w:rPr>
              <w:t xml:space="preserve">병목 원인</w:t>
            </w:r>
          </w:p>
        </w:tc>
        <w:tc>
          <w:tcPr>
            <w:tcW w:type="dxa" w:w="2256"/>
          </w:tcPr>
          <w:p>
            <w:r>
              <w:rPr>
                <w:b/>
              </w:rPr>
              <w:t xml:space="preserve">진단 근거(증분)</w:t>
            </w:r>
          </w:p>
        </w:tc>
        <w:tc>
          <w:tcPr>
            <w:tcW w:type="dxa" w:w="2256"/>
          </w:tcPr>
          <w:p>
            <w:r>
              <w:rPr>
                <w:b/>
              </w:rPr>
              <w:t xml:space="preserve">성격</w:t>
            </w:r>
          </w:p>
        </w:tc>
      </w:tr>
      <w:tr>
        <w:tc>
          <w:tcPr>
            <w:tcW w:type="dxa" w:w="2256"/>
          </w:tcPr>
          <w:p>
            <w:r>
              <w:t xml:space="preserve">1</w:t>
            </w:r>
          </w:p>
        </w:tc>
        <w:tc>
          <w:tcPr>
            <w:tcW w:type="dxa" w:w="2256"/>
          </w:tcPr>
          <w:p>
            <w:r>
              <w:t xml:space="preserve">채번 방식(MAX(ORDER_ID)+1)의 동시성 위험·잠재 비용</w:t>
            </w:r>
          </w:p>
        </w:tc>
        <w:tc>
          <w:tcPr>
            <w:tcW w:type="dxa" w:w="2256"/>
          </w:tcPr>
          <w:p>
            <w:r>
              <w:t xml:space="preserve">PARTIAL이 NAIVE보다 8.72% 느림 → 성능 개선 기여 미실측</w:t>
            </w:r>
          </w:p>
        </w:tc>
        <w:tc>
          <w:tcPr>
            <w:tcW w:type="dxa" w:w="2256"/>
          </w:tcPr>
          <w:p>
            <w:r>
              <w:t xml:space="preserve">성능 병목 아님(동시성 위험)</w:t>
            </w:r>
          </w:p>
        </w:tc>
      </w:tr>
      <w:tr>
        <w:tc>
          <w:tcPr>
            <w:tcW w:type="dxa" w:w="2256"/>
          </w:tcPr>
          <w:p>
            <w:r>
              <w:t xml:space="preserve">2</w:t>
            </w:r>
          </w:p>
        </w:tc>
        <w:tc>
          <w:tcPr>
            <w:tcW w:type="dxa" w:w="2256"/>
          </w:tcPr>
          <w:p>
            <w:r>
              <w:t xml:space="preserve">랜덤 전체정렬 조회(ORDER BY DBMS_RANDOM.VALUE)</w:t>
            </w:r>
          </w:p>
        </w:tc>
        <w:tc>
          <w:tcPr>
            <w:tcW w:type="dxa" w:w="2256"/>
          </w:tcPr>
          <w:p>
            <w:r>
              <w:t xml:space="preserve">제거 시 1,906.72초→1.58초 → 지배적 병목 확인</w:t>
            </w:r>
          </w:p>
        </w:tc>
        <w:tc>
          <w:tcPr>
            <w:tcW w:type="dxa" w:w="2256"/>
          </w:tcPr>
          <w:p>
            <w:r>
              <w:t xml:space="preserve">제거 가능(지배적)</w:t>
            </w:r>
          </w:p>
        </w:tc>
      </w:tr>
      <w:tr>
        <w:tc>
          <w:tcPr>
            <w:tcW w:type="dxa" w:w="2256"/>
          </w:tcPr>
          <w:p>
            <w:r>
              <w:t xml:space="preserve">3</w:t>
            </w:r>
          </w:p>
        </w:tc>
        <w:tc>
          <w:tcPr>
            <w:tcW w:type="dxa" w:w="2256"/>
          </w:tcPr>
          <w:p>
            <w:r>
              <w:t xml:space="preserve">주문당 1커밋</w:t>
            </w:r>
          </w:p>
        </w:tc>
        <w:tc>
          <w:tcPr>
            <w:tcW w:type="dxa" w:w="2256"/>
          </w:tcPr>
          <w:p>
            <w:r>
              <w:t xml:space="preserve">user commits·log file sync 대기 증분(요구사항)</w:t>
            </w:r>
          </w:p>
        </w:tc>
        <w:tc>
          <w:tcPr>
            <w:tcW w:type="dxa" w:w="2256"/>
          </w:tcPr>
          <w:p>
            <w:r>
              <w:t xml:space="preserve">제거 불가(구조적)</w:t>
            </w:r>
          </w:p>
        </w:tc>
      </w:tr>
    </w:tbl>
    <w:p>
      <w:pPr/>
      <w:r>
        <w:t xml:space="preserve">PARTIAL 결과가 NAIVE보다 8.72% 느리게 측정되어, 시퀀스 적용만으로는 수행시간 개선이 관측되지 않았다. 따라서 MAX(ORDER_ID)+1은 본 실험에서 지배적 성능 병목으로 확정할 수 없다. 다만 다중 세션에서 동일한 다음 키를 계산할 수 있는 TOCTOU 경쟁 상태와 키 충돌 위험이 있으므로, 시퀀스 전환은 동시성 안전성과 채번 전략 단일화 측면에서 필요하다. 반면 PARTIAL에서 OPTIMIZED로 변경하면서 수행시간이 1,906.72초에서 1.58초로 감소하여, 반복적인 랜덤 전체정렬 제거가 지배적 성능 개선 요인임을 확인하였다.</w:t>
      </w:r>
    </w:p>
    <w:p>
      <w:pPr>
        <w:pStyle w:val="2"/>
        <w:numPr>
          <w:ilvl w:val="0"/>
          <w:numId w:val="0"/>
        </w:numPr>
      </w:pPr>
      <w:r>
        <w:t xml:space="preserve">5.4 Case별 개선 방안 및 대안 비교</w:t>
      </w:r>
    </w:p>
    <w:p>
      <w:pPr>
        <w:pStyle w:val="3"/>
        <w:numPr>
          <w:ilvl w:val="0"/>
          <w:numId w:val="0"/>
        </w:numPr>
      </w:pPr>
      <w:r>
        <w:t xml:space="preserve">Case 1 — 채번 방식의 동시성 위험과 성능 기여도 검증</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MAX+1 + FOR UPDATE</w:t>
            </w:r>
          </w:p>
        </w:tc>
        <w:tc>
          <w:tcPr>
            <w:tcW w:type="dxa" w:w="3009"/>
          </w:tcPr>
          <w:p>
            <w:r>
              <w:t xml:space="preserve">락으로 TOCTOU 해결</w:t>
            </w:r>
          </w:p>
        </w:tc>
        <w:tc>
          <w:tcPr>
            <w:tcW w:type="dxa" w:w="3009"/>
          </w:tcPr>
          <w:p>
            <w:r>
              <w:t xml:space="preserve">매 반복 테이블 접근 유지·성능 미해결, 락 대기로 동시 처리량 저하</w:t>
            </w:r>
          </w:p>
        </w:tc>
      </w:tr>
      <w:tr>
        <w:tc>
          <w:tcPr>
            <w:tcW w:type="dxa" w:w="3009"/>
          </w:tcPr>
          <w:p>
            <w:r>
              <w:t xml:space="preserve">B. UUID 생성</w:t>
            </w:r>
          </w:p>
        </w:tc>
        <w:tc>
          <w:tcPr>
            <w:tcW w:type="dxa" w:w="3009"/>
          </w:tcPr>
          <w:p>
            <w:r>
              <w:t xml:space="preserve">DB 접근 없이 고유값</w:t>
            </w:r>
          </w:p>
        </w:tc>
        <w:tc>
          <w:tcPr>
            <w:tcW w:type="dxa" w:w="3009"/>
          </w:tcPr>
          <w:p>
            <w:r>
              <w:t xml:space="preserve">ORDER_ID가 NUMBER라 스키마 변경 필요, 순차 클러스터링 이점 상실</w:t>
            </w:r>
          </w:p>
        </w:tc>
      </w:tr>
      <w:tr>
        <w:tc>
          <w:tcPr>
            <w:tcW w:type="dxa" w:w="3009"/>
          </w:tcPr>
          <w:p>
            <w:r>
              <w:t xml:space="preserve">C. SEQUENCE CACHE 1000 (채택)</w:t>
            </w:r>
          </w:p>
        </w:tc>
        <w:tc>
          <w:tcPr>
            <w:tcW w:type="dxa" w:w="3009"/>
          </w:tcPr>
          <w:p>
            <w:r>
              <w:t xml:space="preserve">SGA에서 즉시·원자적 채번</w:t>
            </w:r>
          </w:p>
        </w:tc>
        <w:tc>
          <w:tcPr>
            <w:tcW w:type="dxa" w:w="3009"/>
          </w:tcPr>
          <w:p>
            <w:r>
              <w:t xml:space="preserve">직접적 수행시간 단축은 미확인(PARTIAL 8.72% 증가)이나 원자적 채번·다중 세션 충돌 방지·채번 전략 단일화를 위해 채택</w:t>
            </w:r>
          </w:p>
        </w:tc>
      </w:tr>
    </w:tbl>
    <w:p>
      <w:pPr>
        <w:pStyle w:val="3"/>
        <w:numPr>
          <w:ilvl w:val="0"/>
          <w:numId w:val="0"/>
        </w:numPr>
      </w:pPr>
      <w:r>
        <w:t xml:space="preserve">Case 2 — 랜덤 조회 병목</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SAMPLE 절</w:t>
            </w:r>
          </w:p>
        </w:tc>
        <w:tc>
          <w:tcPr>
            <w:tcW w:type="dxa" w:w="3009"/>
          </w:tcPr>
          <w:p>
            <w:r>
              <w:t xml:space="preserve">내장 랜덤 샘플링</w:t>
            </w:r>
          </w:p>
        </w:tc>
        <w:tc>
          <w:tcPr>
            <w:tcW w:type="dxa" w:w="3009"/>
          </w:tcPr>
          <w:p>
            <w:r>
              <w:t xml:space="preserve">매 반복 SQL 실행 유지, 소규모 테이블 균등분포 저하</w:t>
            </w:r>
          </w:p>
        </w:tc>
      </w:tr>
      <w:tr>
        <w:tc>
          <w:tcPr>
            <w:tcW w:type="dxa" w:w="3009"/>
          </w:tcPr>
          <w:p>
            <w:r>
              <w:t xml:space="preserve">B. 인덱스 기반 난수</w:t>
            </w:r>
          </w:p>
        </w:tc>
        <w:tc>
          <w:tcPr>
            <w:tcW w:type="dxa" w:w="3009"/>
          </w:tcPr>
          <w:p>
            <w:r>
              <w:t xml:space="preserve">특정 값 존재 확인</w:t>
            </w:r>
          </w:p>
        </w:tc>
        <w:tc>
          <w:tcPr>
            <w:tcW w:type="dxa" w:w="3009"/>
          </w:tcPr>
          <w:p>
            <w:r>
              <w:t xml:space="preserve">결번 시 재시도 로직 필요·반복 쿼리 잔존</w:t>
            </w:r>
          </w:p>
        </w:tc>
      </w:tr>
      <w:tr>
        <w:tc>
          <w:tcPr>
            <w:tcW w:type="dxa" w:w="3009"/>
          </w:tcPr>
          <w:p>
            <w:r>
              <w:t xml:space="preserve">C. BULK COLLECT 프리로드 (채택)</w:t>
            </w:r>
          </w:p>
        </w:tc>
        <w:tc>
          <w:tcPr>
            <w:tcW w:type="dxa" w:w="3009"/>
          </w:tcPr>
          <w:p>
            <w:r>
              <w:t xml:space="preserve">루프 진입 전 1회 조회·배열 선택</w:t>
            </w:r>
          </w:p>
        </w:tc>
        <w:tc>
          <w:tcPr>
            <w:tcW w:type="dxa" w:w="3009"/>
          </w:tcPr>
          <w:p>
            <w:r>
              <w:t xml:space="preserve">반복당 메모리 접근 수준; 참조 테이블이 수백만 건이면 LIMIT 부분적재로 전환(현재 규모 미해당)</w:t>
            </w:r>
          </w:p>
        </w:tc>
      </w:tr>
    </w:tbl>
    <w:p>
      <w:pPr>
        <w:pStyle w:val="3"/>
        <w:numPr>
          <w:ilvl w:val="0"/>
          <w:numId w:val="0"/>
        </w:numPr>
      </w:pPr>
      <w:r>
        <w:t xml:space="preserve">Case 3 — 커밋 병목(구조적, 완화 옵션)</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COMMIT WRITE BATCH NOWAIT</w:t>
            </w:r>
          </w:p>
        </w:tc>
        <w:tc>
          <w:tcPr>
            <w:tcW w:type="dxa" w:w="3009"/>
          </w:tcPr>
          <w:p>
            <w:r>
              <w:t xml:space="preserve">비동기 배치 커밋</w:t>
            </w:r>
          </w:p>
        </w:tc>
        <w:tc>
          <w:tcPr>
            <w:tcW w:type="dxa" w:w="3009"/>
          </w:tcPr>
          <w:p>
            <w:r>
              <w:t xml:space="preserve">Durability 완화(장애 시 최근 커밋 일부 유실 가능) → 보수적으로 미채택, 향후 검토</w:t>
            </w:r>
          </w:p>
        </w:tc>
      </w:tr>
      <w:tr>
        <w:tc>
          <w:tcPr>
            <w:tcW w:type="dxa" w:w="3009"/>
          </w:tcPr>
          <w:p>
            <w:r>
              <w:t xml:space="preserve">B. 다중 세션 병렬</w:t>
            </w:r>
          </w:p>
        </w:tc>
        <w:tc>
          <w:tcPr>
            <w:tcW w:type="dxa" w:w="3009"/>
          </w:tcPr>
          <w:p>
            <w:r>
              <w:t xml:space="preserve">물량 분할 동시 실행</w:t>
            </w:r>
          </w:p>
        </w:tc>
        <w:tc>
          <w:tcPr>
            <w:tcW w:type="dxa" w:w="3009"/>
          </w:tcPr>
          <w:p>
            <w:r>
              <w:t xml:space="preserve">커밋 총합 동일, 벽시계 단축 가능하나 락 경합 검증 필요 → 향후 검토</w:t>
            </w:r>
          </w:p>
        </w:tc>
      </w:tr>
      <w:tr>
        <w:tc>
          <w:tcPr>
            <w:tcW w:type="dxa" w:w="3009"/>
          </w:tcPr>
          <w:p>
            <w:r>
              <w:t xml:space="preserve">C. 유지 (채택)</w:t>
            </w:r>
          </w:p>
        </w:tc>
        <w:tc>
          <w:tcPr>
            <w:tcW w:type="dxa" w:w="3009"/>
          </w:tcPr>
          <w:p>
            <w:r>
              <w:t xml:space="preserve">업무 시나리오(1.3)가 요구하는 구조적 비용</w:t>
            </w:r>
          </w:p>
        </w:tc>
        <w:tc>
          <w:tcPr>
            <w:tcW w:type="dxa" w:w="3009"/>
          </w:tcPr>
          <w:p>
            <w:r>
              <w:t xml:space="preserve">정합성·지속성 우선 → 가장 안전</w:t>
            </w:r>
          </w:p>
        </w:tc>
      </w:tr>
    </w:tbl>
    <w:p>
      <w:pPr/>
      <w:r>
        <w:t xml:space="preserve">[화면 캡처 삽입]</w:t>
      </w:r>
    </w:p>
    <w:p>
      <w:pPr>
        <w:pStyle w:val="af"/>
      </w:pPr>
      <w:r>
        <w:t xml:space="preserve">Figure 5-1. NAIVE·PARTIAL·OPTIMIZED 구현 방식 비교</w:t>
      </w:r>
    </w:p>
    <w:p>
      <w:pPr/>
      <w:r>
        <w:t xml:space="preserve">NAIVE는 MAX(ORDER_ID)+1과 반복적인 랜덤 전체정렬을 사용한다. PARTIAL은 채번만 시퀀스로 변경하고 랜덤 전체정렬은 유지한다. OPTIMIZED는 시퀀스와 BULK COLLECT 선적재로 반복 전체정렬을 제거한다.</w:t>
      </w:r>
    </w:p>
    <w:p>
      <w:pPr>
        <w:pStyle w:val="2"/>
        <w:numPr>
          <w:ilvl w:val="0"/>
          <w:numId w:val="0"/>
        </w:numPr>
      </w:pPr>
      <w:r>
        <w:t xml:space="preserve">5.5 개별 기여도 분리 측정</w:t>
      </w:r>
    </w:p>
    <w:p>
      <w:pPr/>
      <w:r>
        <w:t xml:space="preserve">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pPr>
        <w:pStyle w:val="123123123"/>
      </w:pPr>
      <w:r>
        <w:t xml:space="preserve">-- 1,000건 비교는 이미 완료되었으므로 재실행 없이 로그를 조회한다.</w:t>
        <w:br/>
        <w:t xml:space="preserve">SELECT RUN_ID, RUN_TYPE, TARGET_CNT, ELAPSED_SEC,</w:t>
        <w:br/>
        <w:t xml:space="preserve">       ROUND(ELAPSED_SEC / TARGET_CNT * 1000, 4) AS MS_PER_ORDER, STATUS</w:t>
        <w:br/>
        <w:t xml:space="preserve">FROM BATCH_RUN_LOG</w:t>
        <w:br/>
        <w:t xml:space="preserve">WHERE RUN_ID IN (1, 3, 21)</w:t>
        <w:br/>
        <w:t xml:space="preserve">ORDER BY RUN_ID;</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버전</w:t>
            </w:r>
          </w:p>
        </w:tc>
        <w:tc>
          <w:tcPr>
            <w:tcW w:type="dxa" w:w="1805"/>
          </w:tcPr>
          <w:p>
            <w:r>
              <w:rPr>
                <w:b/>
              </w:rPr>
              <w:t xml:space="preserve">적용 개선</w:t>
            </w:r>
          </w:p>
        </w:tc>
        <w:tc>
          <w:tcPr>
            <w:tcW w:type="dxa" w:w="1805"/>
          </w:tcPr>
          <w:p>
            <w:r>
              <w:rPr>
                <w:b/>
              </w:rPr>
              <w:t xml:space="preserve">소요시간(초)</w:t>
            </w:r>
          </w:p>
        </w:tc>
        <w:tc>
          <w:tcPr>
            <w:tcW w:type="dxa" w:w="1805"/>
          </w:tcPr>
          <w:p>
            <w:r>
              <w:rPr>
                <w:b/>
              </w:rPr>
              <w:t xml:space="preserve">건당(ms)</w:t>
            </w:r>
          </w:p>
        </w:tc>
        <w:tc>
          <w:tcPr>
            <w:tcW w:type="dxa" w:w="1805"/>
          </w:tcPr>
          <w:p>
            <w:r>
              <w:rPr>
                <w:b/>
              </w:rPr>
              <w:t xml:space="preserve">NAIVE 대비</w:t>
            </w:r>
          </w:p>
        </w:tc>
      </w:tr>
      <w:tr>
        <w:tc>
          <w:tcPr>
            <w:tcW w:type="dxa" w:w="1805"/>
          </w:tcPr>
          <w:p>
            <w:r>
              <w:t xml:space="preserve">NAIVE</w:t>
            </w:r>
          </w:p>
        </w:tc>
        <w:tc>
          <w:tcPr>
            <w:tcW w:type="dxa" w:w="1805"/>
          </w:tcPr>
          <w:p>
            <w:r>
              <w:t xml:space="preserve">없음</w:t>
            </w:r>
          </w:p>
        </w:tc>
        <w:tc>
          <w:tcPr>
            <w:tcW w:type="dxa" w:w="1805"/>
          </w:tcPr>
          <w:p>
            <w:r>
              <w:t xml:space="preserve">1,753.79초</w:t>
            </w:r>
          </w:p>
        </w:tc>
        <w:tc>
          <w:tcPr>
            <w:tcW w:type="dxa" w:w="1805"/>
          </w:tcPr>
          <w:p>
            <w:r>
              <w:t xml:space="preserve">1,753.79ms</w:t>
            </w:r>
          </w:p>
        </w:tc>
        <w:tc>
          <w:tcPr>
            <w:tcW w:type="dxa" w:w="1805"/>
          </w:tcPr>
          <w:p>
            <w:r>
              <w:t xml:space="preserve">기준</w:t>
            </w:r>
          </w:p>
        </w:tc>
      </w:tr>
      <w:tr>
        <w:tc>
          <w:tcPr>
            <w:tcW w:type="dxa" w:w="1805"/>
          </w:tcPr>
          <w:p>
            <w:r>
              <w:t xml:space="preserve">PARTIAL_SEQ_ONLY</w:t>
            </w:r>
          </w:p>
        </w:tc>
        <w:tc>
          <w:tcPr>
            <w:tcW w:type="dxa" w:w="1805"/>
          </w:tcPr>
          <w:p>
            <w:r>
              <w:t xml:space="preserve">시퀀스 채번만 적용</w:t>
            </w:r>
          </w:p>
        </w:tc>
        <w:tc>
          <w:tcPr>
            <w:tcW w:type="dxa" w:w="1805"/>
          </w:tcPr>
          <w:p>
            <w:r>
              <w:t xml:space="preserve">1,906.72초</w:t>
            </w:r>
          </w:p>
        </w:tc>
        <w:tc>
          <w:tcPr>
            <w:tcW w:type="dxa" w:w="1805"/>
          </w:tcPr>
          <w:p>
            <w:r>
              <w:t xml:space="preserve">1,906.72ms</w:t>
            </w:r>
          </w:p>
        </w:tc>
        <w:tc>
          <w:tcPr>
            <w:tcW w:type="dxa" w:w="1805"/>
          </w:tcPr>
          <w:p>
            <w:r>
              <w:t xml:space="preserve">8.72% 증가</w:t>
            </w:r>
          </w:p>
        </w:tc>
      </w:tr>
      <w:tr>
        <w:tc>
          <w:tcPr>
            <w:tcW w:type="dxa" w:w="1805"/>
          </w:tcPr>
          <w:p>
            <w:r>
              <w:t xml:space="preserve">OPTIMIZED</w:t>
            </w:r>
          </w:p>
        </w:tc>
        <w:tc>
          <w:tcPr>
            <w:tcW w:type="dxa" w:w="1805"/>
          </w:tcPr>
          <w:p>
            <w:r>
              <w:t xml:space="preserve">시퀀스 + 랜덤 전체정렬 제거</w:t>
            </w:r>
          </w:p>
        </w:tc>
        <w:tc>
          <w:tcPr>
            <w:tcW w:type="dxa" w:w="1805"/>
          </w:tcPr>
          <w:p>
            <w:r>
              <w:t xml:space="preserve">1.58초</w:t>
            </w:r>
          </w:p>
        </w:tc>
        <w:tc>
          <w:tcPr>
            <w:tcW w:type="dxa" w:w="1805"/>
          </w:tcPr>
          <w:p>
            <w:r>
              <w:t xml:space="preserve">1.58ms</w:t>
            </w:r>
          </w:p>
        </w:tc>
        <w:tc>
          <w:tcPr>
            <w:tcW w:type="dxa" w:w="1805"/>
          </w:tcPr>
          <w:p>
            <w:r>
              <w:t xml:space="preserve">99.91% 감소</w:t>
            </w:r>
          </w:p>
        </w:tc>
      </w:tr>
    </w:tbl>
    <w:p>
      <w:pPr/>
      <w:r>
        <w:t xml:space="preserve">채번 방식만 시퀀스로 변경한 PARTIAL은 NAIVE보다 152.93초, 8.72% 느리게 측정되었다. 따라서 채번 변경만으로는 유의미한 성능 개선이 나타나지 않았다. 반면 PARTIAL에서 반복적인 랜덤 전체정렬을 제거한 OPTIMIZED는 1,906.72초에서 1.58초로 감소하여 약 1,207배 향상되었다. 이를 통해 이번 배치의 지배적 병목은 채번보다 고객·상품 선택 과정에서 반복된 ORDER BY DBMS_RANDOM.VALUE 전체정렬이었음을 확인하였다.</w:t>
      </w:r>
    </w:p>
    <w:p>
      <w:pPr/>
      <w:r>
        <w:t xml:space="preserve">[화면 캡처 삽입]</w:t>
      </w:r>
    </w:p>
    <w:p>
      <w:pPr>
        <w:pStyle w:val="af"/>
      </w:pPr>
      <w:r>
        <w:t xml:space="preserve">Figure 5-2. NAIVE·PARTIAL·OPTIMIZED 1,000건 실행 이력</w:t>
      </w:r>
    </w:p>
    <w:p>
      <w:pPr/>
      <w:r>
        <w:t xml:space="preserve">BATCH_RUN_LOG에서는 NAIVE 1,754초·PARTIAL 1,906초·OPTIMIZED 2초로 기록되었다. 소수초 손실로 최종 비교에는 SET TIMING 값 1,753.79·1,906.72·1.58초를 사용하였다.</w:t>
      </w:r>
    </w:p>
    <w:p>
      <w:pPr>
        <w:pStyle w:val="2"/>
        <w:numPr>
          <w:ilvl w:val="0"/>
          <w:numId w:val="0"/>
        </w:numPr>
      </w:pPr>
      <w:r>
        <w:t xml:space="preserve">5.6 최종 성능 개선 결과 및 해석</w:t>
      </w:r>
    </w:p>
    <w:p>
      <w:pPr/>
      <w:r>
        <w:t xml:space="preserve">개선판의 확장성은 동일 버전(OPTIMIZED)의 건수별 실측으로 비교한다.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w:t>
            </w:r>
          </w:p>
        </w:tc>
      </w:tr>
    </w:tbl>
    <w:p>
      <w:pPr/>
      <w:r>
        <w:t xml:space="preserve">건수가 100배 증가했지만 수행시간은 약 36.4배 증가하여 건당 시간은 감소하였다. 이는 배열 적재·시퀀스 캐시 등 실행 초기의 고정비용이 대량 처리 과정에서 분산된 영향으로 해석할 수 있다. NAIVE 100,000건은 과도한 수행시간·부하로 실행하지 않았으며 단순 선형 환산값은 실측이 아니므로 최종 개선율 산정에 사용하지 않는다. 주문당 1회 COMMIT은 유지하였으므로 log file sync 커밋 동기화 비용은 구조적 하한(floor)으로 남는다.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w:t>
            </w:r>
          </w:p>
        </w:tc>
      </w:tr>
      <w:tr>
        <w:tc>
          <w:tcPr>
            <w:tcW w:type="dxa" w:w="2256"/>
          </w:tcPr>
          <w:p>
            <w:r>
              <w:t xml:space="preserve">PARTIAL_SEQ_ONLY</w:t>
            </w:r>
          </w:p>
        </w:tc>
        <w:tc>
          <w:tcPr>
            <w:tcW w:type="dxa" w:w="2256"/>
          </w:tcPr>
          <w:p>
            <w:r>
              <w:t xml:space="preserve">1,000</w:t>
            </w:r>
          </w:p>
        </w:tc>
        <w:tc>
          <w:tcPr>
            <w:tcW w:type="dxa" w:w="2256"/>
          </w:tcPr>
          <w:p>
            <w:r>
              <w:t xml:space="preserve">1,906.72초</w:t>
            </w:r>
          </w:p>
        </w:tc>
        <w:tc>
          <w:tcPr>
            <w:tcW w:type="dxa" w:w="2256"/>
          </w:tcPr>
          <w:p>
            <w:r>
              <w:t xml:space="preserve">1,906.72</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bl>
    <w:p>
      <w:pPr/>
      <w:r>
        <w:t xml:space="preserve">[화면 캡처 삽입]</w:t>
      </w:r>
    </w:p>
    <w:p>
      <w:pPr>
        <w:pStyle w:val="af"/>
      </w:pPr>
      <w:r>
        <w:t xml:space="preserve">Figure 5-3. OPTIMIZED 100,000건 수행 결과</w:t>
      </w:r>
    </w:p>
    <w:p>
      <w:pPr/>
      <w:r>
        <w:t xml:space="preserve">OPTIMIZED는 100,000건을 57.52초·건당 0.5752ms에 처리하였다. 로그에는 소수초 손실로 57초로 표시되므로 본문에는 SET TIMING 실측값을 사용하였다.</w:t>
      </w:r>
    </w:p>
    <w:p>
      <w:pPr/>
      <w:r>
        <w:t xml:space="preserve">[화면 캡처 삽입]</w:t>
      </w:r>
    </w:p>
    <w:p>
      <w:pPr>
        <w:pStyle w:val="af"/>
      </w:pPr>
      <w:r>
        <w:t xml:space="preserve">Figure 5-4. OPTIMIZED 100,000건 데이터 정합성 검증</w:t>
      </w:r>
    </w:p>
    <w:p>
      <w:pPr/>
      <w:r>
        <w:t xml:space="preserve">생성 구간 기준 ORDERS 100,000건·ORDER_ITEMS 200,000건·SHIPMENTS 100,000건이 확인되었다. 주문 1건당 배송 1건, 주문상세 1~3건(평균 2건)이 유지되었다.</w:t>
      </w:r>
    </w:p>
    <w:p>
      <w:pPr>
        <w:pStyle w:val="2"/>
        <w:numPr>
          <w:ilvl w:val="0"/>
          <w:numId w:val="0"/>
        </w:numPr>
      </w:pPr>
      <w:r>
        <w:t xml:space="preserve">5.7 실측 결과 요약 및 부수적 이슈</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소요시간</w:t>
            </w:r>
          </w:p>
        </w:tc>
        <w:tc>
          <w:tcPr>
            <w:tcW w:type="dxa" w:w="2256"/>
          </w:tcPr>
          <w:p>
            <w:r>
              <w:rPr>
                <w:b/>
              </w:rPr>
              <w:t xml:space="preserve">건당 평균</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1,753.79ms</w:t>
            </w:r>
          </w:p>
        </w:tc>
      </w:tr>
      <w:tr>
        <w:tc>
          <w:tcPr>
            <w:tcW w:type="dxa" w:w="2256"/>
          </w:tcPr>
          <w:p>
            <w:r>
              <w:t xml:space="preserve">PARTIAL_SEQ_ONLY</w:t>
            </w:r>
          </w:p>
        </w:tc>
        <w:tc>
          <w:tcPr>
            <w:tcW w:type="dxa" w:w="2256"/>
          </w:tcPr>
          <w:p>
            <w:r>
              <w:t xml:space="preserve">1,000</w:t>
            </w:r>
          </w:p>
        </w:tc>
        <w:tc>
          <w:tcPr>
            <w:tcW w:type="dxa" w:w="2256"/>
          </w:tcPr>
          <w:p>
            <w:r>
              <w:t xml:space="preserve">1,906.72초</w:t>
            </w:r>
          </w:p>
        </w:tc>
        <w:tc>
          <w:tcPr>
            <w:tcW w:type="dxa" w:w="2256"/>
          </w:tcPr>
          <w:p>
            <w:r>
              <w:t xml:space="preserve">1,906.72ms</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1.58ms</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0.5752ms</w:t>
            </w:r>
          </w:p>
        </w:tc>
      </w:tr>
    </w:tbl>
    <w:p>
      <w:pPr/>
      <w:r>
        <w:t xml:space="preserve">PARTIAL 실측 결과까지 확보되어 개별 개선 효과를 분리할 수 있었다. 채번 방식만 변경한 구간에서는 성능 향상이 나타나지 않았고, 랜덤 전체정렬을 제거한 구간에서 수행시간이 1,906.72초에서 1.58초로 감소하였다. 따라서 시퀀스는 동시성 안전성을 위한 개선이며, 직접적인 수행시간 개선은 랜덤 전체정렬 제거에서 발생한 것으로 판단하였다. OPTIMIZED 100,000건 실행 후 생성 범위 기준으로 검증한 결과 ORDERS 100,000건·ORDER_ITEMS 200,000건·SHIPMENTS 100,000건이 확인되어, 성능 개선 이후에도 주문 1건당 배송 1건·주문상세 1~3건 생성 규칙이 정상 유지되었다.</w:t>
      </w:r>
    </w:p>
    <w:p>
      <w:pPr/>
      <w:r>
        <w:t xml:space="preserve">부수적 이슈(설계 오류 아님): NAIVE의 MAX(ORDER_ID)+1 채번과 ORDER_ID_SEQ.NEXTVAL을 동일 테이블에서 혼용하면서, 시퀀스 생성 이후 NAIVE가 ORDER_ID 최대값을 전진시켜 시퀀스가 이미 사용 중인 키를 반환해 ORA-00001(ORDERS_PK)이 발생했다. 이후 PARTIAL·OPTIMIZED 실행 전에 시퀀스를 현재 MAX(ORDER_ID)+1에 맞춰 재생성하거나 버전별로 겹치지 않는 ID 대역을 사용하도록 변경했다. 이를 통해 하나의 키 컬럼에 여러 채번 전략을 혼용해서는 안 된다는 점을 확인했다.</w:t>
      </w:r>
    </w:p>
    <w:p>
      <w:pPr/>
      <w:r>
        <w:t xml:space="preserve">[화면 캡처 삽입]</w:t>
      </w:r>
    </w:p>
    <w:p>
      <w:pPr>
        <w:pStyle w:val="af"/>
      </w:pPr>
      <w:r>
        <w:t xml:space="preserve">Figure 5-5. MAX+1과 시퀀스 혼용에 따른 ORDERS_PK 충돌</w:t>
      </w:r>
    </w:p>
    <w:p>
      <w:pPr/>
      <w:r>
        <w:t xml:space="preserve">첫 OPTIMIZED 실행에서 ORA-00001(BO.ORDERS_PK)이 발생하였다. MAX(ORDER_ID)+1과 ORDER_ID_SEQ.NEXTVAL을 동일 키에 혼용해 시퀀스 값이 기존 주문번호와 겹친 결과다. 시퀀스를 현재 최대값보다 큰 값으로 재동기화한 뒤 정상 실행하였다.</w:t>
      </w:r>
    </w:p>
    <w:p>
      <w:pPr>
        <w:pStyle w:val="2"/>
        <w:numPr>
          <w:ilvl w:val="0"/>
          <w:numId w:val="0"/>
        </w:numPr>
      </w:pPr>
      <w:r>
        <w:t xml:space="preserve">5.8 결론</w:t>
      </w:r>
    </w:p>
    <w:p>
      <w:pPr/>
      <w:r>
        <w:t xml:space="preserve">동일한 1,000건 조건에서 NAIVE는 1,753.79초, 시퀀스 채번만 적용한 PARTIAL_SEQ_ONLY는 1,906.72초, 시퀀스와 배열 프리로드를 적용한 OPTIMIZED는 1.58초가 소요되었다. PARTIAL은 NAIVE보다 8.72% 느리게 측정되어, 채번 방식 변경만으로는 유의미한 수행시간 개선이 나타나지 않았다. 이 결과는 시퀀스가 구조적으로 느리다는 의미가 아니라, 기존 MAX(ORDER_ID) 조회 비용이 전체 수행시간에서 상대적으로 작고 반복적인 랜덤 전체정렬의 비용이 지배적이었다는 의미로 해석하였다.</w:t>
      </w:r>
    </w:p>
    <w:p>
      <w:pPr/>
      <w:r>
        <w:t xml:space="preserve">PARTIAL에서 고객·직원·상품 선택 과정의 ORDER BY DBMS_RANDOM.VALUE를 제거하고 참조 데이터를 BULK COLLECT로 한 번만 적재하도록 변경한 OPTIMIZED는 1.58초로 감소하였다. 이는 PARTIAL 대비 약 1,207배, NAIVE 대비 약 1,110배의 향상이며 NAIVE 대비 수행시간 감소율은 약 99.91%였다. 따라서 본 배치 프로그램의 핵심 성능 병목은 주문번호 채번이 아니라 반복적인 랜덤 전체정렬이었다.</w:t>
      </w:r>
    </w:p>
    <w:p>
      <w:pPr/>
      <w:r>
        <w:t xml:space="preserve">OPTIMIZED 100,000건 실행은 57.52초·건당 0.5752ms로 완료되었다. 생성 데이터는 ORDERS 100,000건·ORDER_ITEMS 200,000건·SHIPMENTS 100,000건으로 확인되어 성능 개선 이후에도 데이터 정합성이 유지되었다. 주문당 1회 COMMIT 요구사항은 변경하지 않았으므로 커밋 동기화 비용은 구조적 하한으로 남아 있다.</w:t>
      </w:r>
    </w:p>
    <w:p>
      <w:pPr/>
      <w:r>
        <w:t xml:space="preserve">실행 과정에서 MAX(ORDER_ID)+1과 ORDER_ID_SEQ.NEXTVAL을 혼용하여 ORA-00001(ORDERS_PK)이 발생하였다. 이를 통해 하나의 키 컬럼에는 단일 채번 전략을 적용하고, 기존 데이터가 있는 환경에서는 시퀀스 시작값을 현재 최대 키보다 큰 값으로 동기화해야 함을 확인하였다. 최종적으로 시퀀스는 수행시간 단축보다 동시성 안전성과 키 충돌 방지를 위해 채택하였고, 배열 프리로드와 랜덤 전체정렬 제거가 실제 성능 개선을 담당하였다.</w:t>
      </w:r>
    </w:p>
    <w:p>
      <w:pPr/>
      <w:r>
        <w:t xml:space="preserve">[화면 캡처 삽입]</w:t>
      </w:r>
    </w:p>
    <w:p>
      <w:pPr>
        <w:pStyle w:val="af"/>
      </w:pPr>
      <w:r>
        <w:t xml:space="preserve">Figure 5-6. 배치 데이터 삭제 순서와 실행 로그 보존</w:t>
      </w:r>
    </w:p>
    <w:p>
      <w:pPr/>
      <w:r>
        <w:t xml:space="preserve">FK 위반 방지를 위해 SHIPMENTS→ORDER_ITEMS→ORDERS 순서로 삭제하며, 추적성·재현성을 위해 BATCH_RUN_LOG 행은 삭제하지 않고 보존한다.</w:t>
      </w:r>
    </w:p>
    <w:p w:rsidR="00A21D39" w:rsidRPr="00690A9C" w:rsidRDefault="00A21D39" w:rsidP="0028111A">
      <w:pPr>
        <w:pStyle w:val="2"/>
        <w:numPr>
          <w:ilvl w:val="0"/>
          <w:numId w:val="23"/>
        </w:numPr>
        <w:ind w:left="728" w:hanging="266"/>
      </w:pPr>
      <w:bookmarkStart w:id="25" w:name="_Toc234664283"/>
      <w:r w:rsidRPr="0028111A">
        <w:rPr>
          <w:rFonts w:hint="eastAsia"/>
        </w:rPr>
        <w:t>부록 A. 관련 개념 용어 정리</w:t>
      </w:r>
      <w:bookmarkEnd w:id="25"/>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 xml:space="preserve">여러 행의 조회 결과를 한 번의 SQL 실행으로 PL/SQL 컬렉션(배열)에 통째로 담는 기능. 반복문 안에서 단건씩 조회하는 대신 사용해 SQL 실행 횟수 </w:t>
      </w:r>
      <w:r>
        <w:lastRenderedPageBreak/>
        <w:t>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BF40CE" w:rsidRPr="002D1B72" w:rsidRDefault="00BF40CE" w:rsidP="00BF40CE">
      <w:pPr>
        <w:pStyle w:val="font-claude-response-body"/>
        <w:rPr>
          <w:rFonts w:asciiTheme="minorHAnsi" w:eastAsiaTheme="minorHAnsi" w:hAnsiTheme="minorHAnsi"/>
          <w:sz w:val="20"/>
          <w:szCs w:val="20"/>
        </w:rPr>
      </w:pPr>
    </w:p>
    <w:sectPr w:rsidR="00CC19F0" w:rsidRPr="00BF40CE" w:rsidSect="00B327CC">
      <w:footerReference w:type="default" r:id="rId204"/>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E33" w:rsidRDefault="000B7E33" w:rsidP="00917DE7">
      <w:pPr>
        <w:spacing w:after="0" w:line="240" w:lineRule="auto"/>
      </w:pPr>
      <w:r>
        <w:separator/>
      </w:r>
    </w:p>
  </w:endnote>
  <w:endnote w:type="continuationSeparator" w:id="0">
    <w:p w:rsidR="000B7E33" w:rsidRDefault="000B7E33"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53D6" w:rsidRDefault="007853D6"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E33" w:rsidRDefault="000B7E33" w:rsidP="00917DE7">
      <w:pPr>
        <w:spacing w:after="0" w:line="240" w:lineRule="auto"/>
      </w:pPr>
      <w:r>
        <w:separator/>
      </w:r>
    </w:p>
  </w:footnote>
  <w:footnote w:type="continuationSeparator" w:id="0">
    <w:p w:rsidR="000B7E33" w:rsidRDefault="000B7E33"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CB64452A"/>
    <w:lvl w:ilvl="0" w:tplc="0409000F">
      <w:start w:val="1"/>
      <w:numFmt w:val="decimal"/>
      <w:lvlText w:val="Part %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3"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4"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6"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7"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1"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4"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8"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9"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3" w15:restartNumberingAfterBreak="0">
    <w:nsid w:val="711D29CF"/>
    <w:multiLevelType w:val="hybridMultilevel"/>
    <w:tmpl w:val="A45C0CAE"/>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6"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7"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9"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0"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7"/>
  </w:num>
  <w:num w:numId="2">
    <w:abstractNumId w:val="13"/>
  </w:num>
  <w:num w:numId="3">
    <w:abstractNumId w:val="9"/>
  </w:num>
  <w:num w:numId="4">
    <w:abstractNumId w:val="33"/>
  </w:num>
  <w:num w:numId="5">
    <w:abstractNumId w:val="31"/>
  </w:num>
  <w:num w:numId="6">
    <w:abstractNumId w:val="30"/>
  </w:num>
  <w:num w:numId="7">
    <w:abstractNumId w:val="36"/>
  </w:num>
  <w:num w:numId="8">
    <w:abstractNumId w:val="11"/>
  </w:num>
  <w:num w:numId="9">
    <w:abstractNumId w:val="7"/>
  </w:num>
  <w:num w:numId="10">
    <w:abstractNumId w:val="28"/>
  </w:num>
  <w:num w:numId="11">
    <w:abstractNumId w:val="5"/>
  </w:num>
  <w:num w:numId="12">
    <w:abstractNumId w:val="8"/>
  </w:num>
  <w:num w:numId="13">
    <w:abstractNumId w:val="23"/>
  </w:num>
  <w:num w:numId="14">
    <w:abstractNumId w:val="9"/>
  </w:num>
  <w:num w:numId="15">
    <w:abstractNumId w:val="16"/>
  </w:num>
  <w:num w:numId="16">
    <w:abstractNumId w:val="38"/>
  </w:num>
  <w:num w:numId="17">
    <w:abstractNumId w:val="22"/>
  </w:num>
  <w:num w:numId="18">
    <w:abstractNumId w:val="34"/>
  </w:num>
  <w:num w:numId="19">
    <w:abstractNumId w:val="33"/>
  </w:num>
  <w:num w:numId="20">
    <w:abstractNumId w:val="33"/>
    <w:lvlOverride w:ilvl="0">
      <w:startOverride w:val="1"/>
    </w:lvlOverride>
  </w:num>
  <w:num w:numId="21">
    <w:abstractNumId w:val="10"/>
  </w:num>
  <w:num w:numId="22">
    <w:abstractNumId w:val="21"/>
  </w:num>
  <w:num w:numId="23">
    <w:abstractNumId w:val="33"/>
    <w:lvlOverride w:ilvl="0">
      <w:startOverride w:val="1"/>
    </w:lvlOverride>
  </w:num>
  <w:num w:numId="24">
    <w:abstractNumId w:val="41"/>
  </w:num>
  <w:num w:numId="25">
    <w:abstractNumId w:val="19"/>
  </w:num>
  <w:num w:numId="26">
    <w:abstractNumId w:val="1"/>
  </w:num>
  <w:num w:numId="27">
    <w:abstractNumId w:val="20"/>
  </w:num>
  <w:num w:numId="28">
    <w:abstractNumId w:val="42"/>
  </w:num>
  <w:num w:numId="29">
    <w:abstractNumId w:val="25"/>
  </w:num>
  <w:num w:numId="30">
    <w:abstractNumId w:val="32"/>
  </w:num>
  <w:num w:numId="31">
    <w:abstractNumId w:val="12"/>
  </w:num>
  <w:num w:numId="32">
    <w:abstractNumId w:val="0"/>
  </w:num>
  <w:num w:numId="33">
    <w:abstractNumId w:val="15"/>
  </w:num>
  <w:num w:numId="34">
    <w:abstractNumId w:val="39"/>
  </w:num>
  <w:num w:numId="35">
    <w:abstractNumId w:val="6"/>
  </w:num>
  <w:num w:numId="36">
    <w:abstractNumId w:val="37"/>
  </w:num>
  <w:num w:numId="37">
    <w:abstractNumId w:val="40"/>
  </w:num>
  <w:num w:numId="38">
    <w:abstractNumId w:val="14"/>
  </w:num>
  <w:num w:numId="39">
    <w:abstractNumId w:val="35"/>
  </w:num>
  <w:num w:numId="40">
    <w:abstractNumId w:val="17"/>
  </w:num>
  <w:num w:numId="41">
    <w:abstractNumId w:val="3"/>
  </w:num>
  <w:num w:numId="42">
    <w:abstractNumId w:val="29"/>
  </w:num>
  <w:num w:numId="43">
    <w:abstractNumId w:val="26"/>
  </w:num>
  <w:num w:numId="44">
    <w:abstractNumId w:val="24"/>
  </w:num>
  <w:num w:numId="45">
    <w:abstractNumId w:val="2"/>
  </w:num>
  <w:num w:numId="46">
    <w:abstractNumId w:val="18"/>
  </w:num>
  <w:num w:numId="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6016B"/>
    <w:rsid w:val="00077E38"/>
    <w:rsid w:val="00077EB4"/>
    <w:rsid w:val="00080487"/>
    <w:rsid w:val="000812CE"/>
    <w:rsid w:val="00083B91"/>
    <w:rsid w:val="00084FC7"/>
    <w:rsid w:val="000B172C"/>
    <w:rsid w:val="000B28EB"/>
    <w:rsid w:val="000B7E33"/>
    <w:rsid w:val="000C7B22"/>
    <w:rsid w:val="000F1572"/>
    <w:rsid w:val="00102D1B"/>
    <w:rsid w:val="001125FE"/>
    <w:rsid w:val="001133CD"/>
    <w:rsid w:val="001159F6"/>
    <w:rsid w:val="00123BA1"/>
    <w:rsid w:val="00134785"/>
    <w:rsid w:val="00141EB3"/>
    <w:rsid w:val="001569D1"/>
    <w:rsid w:val="001955F0"/>
    <w:rsid w:val="001A5994"/>
    <w:rsid w:val="001D562E"/>
    <w:rsid w:val="001F4C6C"/>
    <w:rsid w:val="00216D4A"/>
    <w:rsid w:val="0022189B"/>
    <w:rsid w:val="00223498"/>
    <w:rsid w:val="00236E6C"/>
    <w:rsid w:val="00247166"/>
    <w:rsid w:val="002524DA"/>
    <w:rsid w:val="00262409"/>
    <w:rsid w:val="002671D7"/>
    <w:rsid w:val="0028111A"/>
    <w:rsid w:val="002821EF"/>
    <w:rsid w:val="002911E4"/>
    <w:rsid w:val="0029191E"/>
    <w:rsid w:val="00295862"/>
    <w:rsid w:val="002A08CC"/>
    <w:rsid w:val="002A525C"/>
    <w:rsid w:val="002A6EF4"/>
    <w:rsid w:val="002C3B22"/>
    <w:rsid w:val="002D1B72"/>
    <w:rsid w:val="002D323B"/>
    <w:rsid w:val="003531CD"/>
    <w:rsid w:val="00356781"/>
    <w:rsid w:val="003637C6"/>
    <w:rsid w:val="00366BA4"/>
    <w:rsid w:val="0038474A"/>
    <w:rsid w:val="003850F9"/>
    <w:rsid w:val="003A38E3"/>
    <w:rsid w:val="003C4DF3"/>
    <w:rsid w:val="003E288F"/>
    <w:rsid w:val="003E37D8"/>
    <w:rsid w:val="003F63B8"/>
    <w:rsid w:val="00421AC3"/>
    <w:rsid w:val="00427C55"/>
    <w:rsid w:val="0043709B"/>
    <w:rsid w:val="00472328"/>
    <w:rsid w:val="00481DFE"/>
    <w:rsid w:val="0048313F"/>
    <w:rsid w:val="0048681A"/>
    <w:rsid w:val="00497D02"/>
    <w:rsid w:val="004B5189"/>
    <w:rsid w:val="004D4E25"/>
    <w:rsid w:val="004D58EA"/>
    <w:rsid w:val="004E34C7"/>
    <w:rsid w:val="004E612D"/>
    <w:rsid w:val="00511878"/>
    <w:rsid w:val="00517E2A"/>
    <w:rsid w:val="00561375"/>
    <w:rsid w:val="00577D2D"/>
    <w:rsid w:val="005850D1"/>
    <w:rsid w:val="005977A4"/>
    <w:rsid w:val="005A6E75"/>
    <w:rsid w:val="005A6EC8"/>
    <w:rsid w:val="005B5823"/>
    <w:rsid w:val="005C2334"/>
    <w:rsid w:val="005C2EE8"/>
    <w:rsid w:val="005E454A"/>
    <w:rsid w:val="005F07C0"/>
    <w:rsid w:val="0061048D"/>
    <w:rsid w:val="006349DB"/>
    <w:rsid w:val="00645352"/>
    <w:rsid w:val="006534B0"/>
    <w:rsid w:val="00661159"/>
    <w:rsid w:val="00662B7F"/>
    <w:rsid w:val="00671E02"/>
    <w:rsid w:val="00682EC1"/>
    <w:rsid w:val="006A10D9"/>
    <w:rsid w:val="006A3568"/>
    <w:rsid w:val="006A6FB3"/>
    <w:rsid w:val="006E2E71"/>
    <w:rsid w:val="006E6DE6"/>
    <w:rsid w:val="006F201E"/>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8044E9"/>
    <w:rsid w:val="00805732"/>
    <w:rsid w:val="00831EEB"/>
    <w:rsid w:val="0083422D"/>
    <w:rsid w:val="008411C2"/>
    <w:rsid w:val="00846BC2"/>
    <w:rsid w:val="0085193A"/>
    <w:rsid w:val="00852238"/>
    <w:rsid w:val="00857B7A"/>
    <w:rsid w:val="00872FC8"/>
    <w:rsid w:val="00876721"/>
    <w:rsid w:val="00876E89"/>
    <w:rsid w:val="0088736D"/>
    <w:rsid w:val="008D065D"/>
    <w:rsid w:val="008D313D"/>
    <w:rsid w:val="008E6023"/>
    <w:rsid w:val="00912D7E"/>
    <w:rsid w:val="00917DE7"/>
    <w:rsid w:val="00924A1D"/>
    <w:rsid w:val="00937918"/>
    <w:rsid w:val="009558C9"/>
    <w:rsid w:val="0095730B"/>
    <w:rsid w:val="00975483"/>
    <w:rsid w:val="009945F1"/>
    <w:rsid w:val="009C6645"/>
    <w:rsid w:val="00A01B5F"/>
    <w:rsid w:val="00A12C58"/>
    <w:rsid w:val="00A21D39"/>
    <w:rsid w:val="00A31B79"/>
    <w:rsid w:val="00A320C4"/>
    <w:rsid w:val="00A550A9"/>
    <w:rsid w:val="00A60E35"/>
    <w:rsid w:val="00A65D19"/>
    <w:rsid w:val="00A82708"/>
    <w:rsid w:val="00AC2FDB"/>
    <w:rsid w:val="00AD4EB6"/>
    <w:rsid w:val="00AE4174"/>
    <w:rsid w:val="00B07C4D"/>
    <w:rsid w:val="00B32122"/>
    <w:rsid w:val="00B327CC"/>
    <w:rsid w:val="00B35649"/>
    <w:rsid w:val="00B768E8"/>
    <w:rsid w:val="00B822E3"/>
    <w:rsid w:val="00BA5AD2"/>
    <w:rsid w:val="00BA5DBD"/>
    <w:rsid w:val="00BC0C07"/>
    <w:rsid w:val="00BF0199"/>
    <w:rsid w:val="00BF0CCB"/>
    <w:rsid w:val="00BF40CE"/>
    <w:rsid w:val="00C144BE"/>
    <w:rsid w:val="00C26895"/>
    <w:rsid w:val="00C33DCC"/>
    <w:rsid w:val="00C61196"/>
    <w:rsid w:val="00C657D9"/>
    <w:rsid w:val="00C91BC3"/>
    <w:rsid w:val="00C964EE"/>
    <w:rsid w:val="00CA5894"/>
    <w:rsid w:val="00CB1993"/>
    <w:rsid w:val="00CC19F0"/>
    <w:rsid w:val="00CC4735"/>
    <w:rsid w:val="00CC4868"/>
    <w:rsid w:val="00CD5AB5"/>
    <w:rsid w:val="00CD7BCD"/>
    <w:rsid w:val="00D050A5"/>
    <w:rsid w:val="00D0755A"/>
    <w:rsid w:val="00D107EE"/>
    <w:rsid w:val="00D63C09"/>
    <w:rsid w:val="00D84381"/>
    <w:rsid w:val="00D93749"/>
    <w:rsid w:val="00DA5ABF"/>
    <w:rsid w:val="00DB1127"/>
    <w:rsid w:val="00E00D78"/>
    <w:rsid w:val="00E017B0"/>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41EBA"/>
    <w:rsid w:val="00F6082D"/>
    <w:rsid w:val="00F611E9"/>
    <w:rsid w:val="00F61AD0"/>
    <w:rsid w:val="00F61D12"/>
    <w:rsid w:val="00F636AE"/>
    <w:rsid w:val="00F636DF"/>
    <w:rsid w:val="00FD78F1"/>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7AEBAC"/>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1822577036">
          <w:marLeft w:val="0"/>
          <w:marRight w:val="0"/>
          <w:marTop w:val="0"/>
          <w:marBottom w:val="0"/>
          <w:divBdr>
            <w:top w:val="none" w:sz="0" w:space="0" w:color="auto"/>
            <w:left w:val="none" w:sz="0" w:space="0" w:color="auto"/>
            <w:bottom w:val="none" w:sz="0" w:space="0" w:color="auto"/>
            <w:right w:val="none" w:sz="0" w:space="0" w:color="auto"/>
          </w:divBdr>
        </w:div>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2101827832">
                                                                      <w:marLeft w:val="0"/>
                                                                      <w:marRight w:val="0"/>
                                                                      <w:marTop w:val="0"/>
                                                                      <w:marBottom w:val="0"/>
                                                                      <w:divBdr>
                                                                        <w:top w:val="none" w:sz="0" w:space="0" w:color="auto"/>
                                                                        <w:left w:val="none" w:sz="0" w:space="0" w:color="auto"/>
                                                                        <w:bottom w:val="none" w:sz="0" w:space="0" w:color="auto"/>
                                                                        <w:right w:val="none" w:sz="0" w:space="0" w:color="auto"/>
                                                                      </w:divBdr>
                                                                    </w:div>
                                                                    <w:div w:id="13118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1091926007">
                                              <w:marLeft w:val="0"/>
                                              <w:marRight w:val="0"/>
                                              <w:marTop w:val="0"/>
                                              <w:marBottom w:val="0"/>
                                              <w:divBdr>
                                                <w:top w:val="none" w:sz="0" w:space="0" w:color="auto"/>
                                                <w:left w:val="none" w:sz="0" w:space="0" w:color="auto"/>
                                                <w:bottom w:val="none" w:sz="0" w:space="0" w:color="auto"/>
                                                <w:right w:val="none" w:sz="0" w:space="0" w:color="auto"/>
                                              </w:divBdr>
                                              <w:divsChild>
                                                <w:div w:id="1982535731">
                                                  <w:marLeft w:val="0"/>
                                                  <w:marRight w:val="0"/>
                                                  <w:marTop w:val="0"/>
                                                  <w:marBottom w:val="0"/>
                                                  <w:divBdr>
                                                    <w:top w:val="none" w:sz="0" w:space="0" w:color="auto"/>
                                                    <w:left w:val="none" w:sz="0" w:space="0" w:color="auto"/>
                                                    <w:bottom w:val="none" w:sz="0" w:space="0" w:color="auto"/>
                                                    <w:right w:val="none" w:sz="0" w:space="0" w:color="auto"/>
                                                  </w:divBdr>
                                                </w:div>
                                                <w:div w:id="1762676169">
                                                  <w:marLeft w:val="0"/>
                                                  <w:marRight w:val="0"/>
                                                  <w:marTop w:val="0"/>
                                                  <w:marBottom w:val="0"/>
                                                  <w:divBdr>
                                                    <w:top w:val="none" w:sz="0" w:space="0" w:color="auto"/>
                                                    <w:left w:val="none" w:sz="0" w:space="0" w:color="auto"/>
                                                    <w:bottom w:val="none" w:sz="0" w:space="0" w:color="auto"/>
                                                    <w:right w:val="none" w:sz="0" w:space="0" w:color="auto"/>
                                                  </w:divBdr>
                                                </w:div>
                                              </w:divsChild>
                                            </w:div>
                                            <w:div w:id="83383082">
                                              <w:marLeft w:val="0"/>
                                              <w:marRight w:val="0"/>
                                              <w:marTop w:val="0"/>
                                              <w:marBottom w:val="0"/>
                                              <w:divBdr>
                                                <w:top w:val="none" w:sz="0" w:space="0" w:color="auto"/>
                                                <w:left w:val="none" w:sz="0" w:space="0" w:color="auto"/>
                                                <w:bottom w:val="none" w:sz="0" w:space="0" w:color="auto"/>
                                                <w:right w:val="none" w:sz="0" w:space="0" w:color="auto"/>
                                              </w:divBdr>
                                              <w:divsChild>
                                                <w:div w:id="2011442535">
                                                  <w:marLeft w:val="0"/>
                                                  <w:marRight w:val="0"/>
                                                  <w:marTop w:val="0"/>
                                                  <w:marBottom w:val="0"/>
                                                  <w:divBdr>
                                                    <w:top w:val="none" w:sz="0" w:space="0" w:color="auto"/>
                                                    <w:left w:val="none" w:sz="0" w:space="0" w:color="auto"/>
                                                    <w:bottom w:val="none" w:sz="0" w:space="0" w:color="auto"/>
                                                    <w:right w:val="none" w:sz="0" w:space="0" w:color="auto"/>
                                                  </w:divBdr>
                                                </w:div>
                                                <w:div w:id="15967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735861393">
              <w:marLeft w:val="0"/>
              <w:marRight w:val="0"/>
              <w:marTop w:val="0"/>
              <w:marBottom w:val="0"/>
              <w:divBdr>
                <w:top w:val="none" w:sz="0" w:space="0" w:color="auto"/>
                <w:left w:val="none" w:sz="0" w:space="0" w:color="auto"/>
                <w:bottom w:val="none" w:sz="0" w:space="0" w:color="auto"/>
                <w:right w:val="none" w:sz="0" w:space="0" w:color="auto"/>
              </w:divBdr>
            </w:div>
            <w:div w:id="345255436">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1593513743">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255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fontTable" Target="fontTable.xml"/><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theme" Target="theme/theme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190" Type="http://schemas.openxmlformats.org/officeDocument/2006/relationships/image" Target="media/image182.png"/><Relationship Id="rId204" Type="http://schemas.openxmlformats.org/officeDocument/2006/relationships/footer" Target="footer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s>
</file>

<file path=word/_rels/footer1.xml.rels><?xml version='1.0' encoding='UTF-8' standalone='yes'?>
<Relationships xmlns="http://schemas.openxmlformats.org/package/2006/relationships"><Relationship Id="rId1" Type="http://schemas.openxmlformats.org/officeDocument/2006/relationships/image" Target="media/image196.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7554C-12F1-4219-8608-76D1DDE9A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136</Pages>
  <Words>15315</Words>
  <Characters>87302</Characters>
  <Application>Microsoft Office Word</Application>
  <DocSecurity>0</DocSecurity>
  <Lines>727</Lines>
  <Paragraphs>204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17</cp:revision>
  <cp:lastPrinted>2017-03-06T08:47:00Z</cp:lastPrinted>
  <dcterms:created xsi:type="dcterms:W3CDTF">2026-07-11T08:20:00Z</dcterms:created>
  <dcterms:modified xsi:type="dcterms:W3CDTF">2026-07-11T10:04:00Z</dcterms:modified>
</cp:coreProperties>
</file>