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1"/>
      </w:pPr>
      <w:r>
        <w:t>SQL 튜닝 및 인덱스 전략 결과보고서</w:t>
      </w:r>
    </w:p>
    <w:p>
      <w:pPr>
        <w:pStyle w:val="2"/>
      </w:pPr>
      <w:r>
        <w:t>2014년 4월~6월 우수회원 구매 패턴 분석 SQL의 실행계획 검증 및 인덱스 전략 수립</w:t>
      </w:r>
    </w:p>
    <w:p>
      <w:pPr>
        <w:pStyle w:val="a0"/>
      </w:pPr>
      <w:r>
        <w:t>작성자: 박서진</w:t>
      </w:r>
    </w:p>
    <w:p>
      <w:pPr>
        <w:pStyle w:val="a0"/>
      </w:pPr>
      <w:r>
        <w:t>대상 DBMS: Oracle Database 19c</w:t>
      </w:r>
    </w:p>
    <w:p>
      <w:pPr>
        <w:pStyle w:val="a0"/>
      </w:pPr>
      <w:r>
        <w:t>대상 스키마: BO</w:t>
      </w:r>
    </w:p>
    <w:p>
      <w:pPr>
        <w:pStyle w:val="a0"/>
      </w:pPr>
      <w:r>
        <w:t>핵심 도구: AUTOTRACE, EXPLAIN PLAN, DBMS_XPLAN.DISPLAY_CURSOR, GATHER_PLAN_STATISTICS</w:t>
      </w:r>
    </w:p>
    <w:p>
      <w:r>
        <w:t>---</w:t>
      </w:r>
    </w:p>
    <w:p>
      <w:pPr>
        <w:pStyle w:val="1"/>
      </w:pPr>
      <w:r>
        <w:t>Executive Summary</w:t>
      </w:r>
    </w:p>
    <w:p>
      <w:r>
        <w:t>본 보고서는 2014년 4월부터 6월까지 3개월 동안 구매금액이 높은 우수회원을 식별하는 대용량 집계 SQL을 작성하고, 데이터 분포·통계정보·예상 실행계획·실제 수행 통계를 분석하여 최적의 인덱스 전략을 검증한 결과를 정리한 것이다.</w:t>
      </w:r>
    </w:p>
    <w:p>
      <w:r>
        <w:t xml:space="preserve">분석 대상 SQL은 </w:t>
      </w:r>
      <w:r>
        <w:rPr>
          <w:rFonts w:ascii="Consolas" w:hAnsi="Consolas" w:eastAsia="Consolas"/>
          <w:sz w:val="19"/>
        </w:rPr>
        <w:t>ORDERS</w:t>
      </w:r>
      <w:r>
        <w:t xml:space="preserve">, </w:t>
      </w:r>
      <w:r>
        <w:rPr>
          <w:rFonts w:ascii="Consolas" w:hAnsi="Consolas" w:eastAsia="Consolas"/>
          <w:sz w:val="19"/>
        </w:rPr>
        <w:t>ORDER_ITEMS</w:t>
      </w:r>
      <w:r>
        <w:t xml:space="preserve">, </w:t>
      </w:r>
      <w:r>
        <w:rPr>
          <w:rFonts w:ascii="Consolas" w:hAnsi="Consolas" w:eastAsia="Consolas"/>
          <w:sz w:val="19"/>
        </w:rPr>
        <w:t>CUSTOMERS</w:t>
      </w:r>
      <w:r>
        <w:t xml:space="preserve">를 조인하여 고객별 주문 건수, 주문상세 건수, 총 구매금액 및 평균 주문금액을 계산한다. 구매금액은 상품 현재 가격이 아니라 주문 당시 저장된 </w:t>
      </w:r>
      <w:r>
        <w:rPr>
          <w:rFonts w:ascii="Consolas" w:hAnsi="Consolas" w:eastAsia="Consolas"/>
          <w:sz w:val="19"/>
        </w:rPr>
        <w:t>ORDER_ITEMS.ORDER_PRICE × ORDER_ITEMS.ORDER_QUANTITY</w:t>
      </w:r>
      <w:r>
        <w:t>를 기준으로 산정하였다.</w:t>
      </w:r>
    </w:p>
    <w:p>
      <w:r>
        <w:t xml:space="preserve">전체 주문 2,000,005건 중 분석 대상 기간의 주문은 35,604건으로 1.78%였다. 날짜 조건만 보면 </w:t>
      </w:r>
      <w:r>
        <w:rPr>
          <w:rFonts w:ascii="Consolas" w:hAnsi="Consolas" w:eastAsia="Consolas"/>
          <w:sz w:val="19"/>
        </w:rPr>
        <w:t>ORDERS_N1(ORDER_DT)</w:t>
      </w:r>
      <w:r>
        <w:t xml:space="preserve"> 인덱스가 유리해 보일 수 있으나, 실제 비교에서는 Full Table Scan의 예상 Cost가 2,063인 반면 인덱스를 강제한 계획은 32,574로 더 높았다. 이는 Index Range Scan 후 약 35,000건의 ROWID를 이용하여 테이블을 다시 방문하는 비용이 크게 발생했기 때문이다.</w:t>
      </w:r>
    </w:p>
    <w:p>
      <w:r>
        <w:t xml:space="preserve">메인 SQL의 실제 실행계획은 Plan hash value 3667958255였으며, </w:t>
      </w:r>
      <w:r>
        <w:rPr>
          <w:rFonts w:ascii="Consolas" w:hAnsi="Consolas" w:eastAsia="Consolas"/>
          <w:sz w:val="19"/>
        </w:rPr>
        <w:t>ORDERS</w:t>
      </w:r>
      <w:r>
        <w:t xml:space="preserve">, </w:t>
      </w:r>
      <w:r>
        <w:rPr>
          <w:rFonts w:ascii="Consolas" w:hAnsi="Consolas" w:eastAsia="Consolas"/>
          <w:sz w:val="19"/>
        </w:rPr>
        <w:t>ORDER_ITEMS</w:t>
      </w:r>
      <w:r>
        <w:t xml:space="preserve">, </w:t>
      </w:r>
      <w:r>
        <w:rPr>
          <w:rFonts w:ascii="Consolas" w:hAnsi="Consolas" w:eastAsia="Consolas"/>
          <w:sz w:val="19"/>
        </w:rPr>
        <w:t>CUSTOMERS</w:t>
      </w:r>
      <w:r>
        <w:t xml:space="preserve">에 Full Table Scan과 Hash Join을 사용하였다. 전체 Buffers는 약 27,271이었고, 이 중 </w:t>
      </w:r>
      <w:r>
        <w:rPr>
          <w:rFonts w:ascii="Consolas" w:hAnsi="Consolas" w:eastAsia="Consolas"/>
          <w:sz w:val="19"/>
        </w:rPr>
        <w:t>ORDER_ITEMS</w:t>
      </w:r>
      <w:r>
        <w:t xml:space="preserve"> Full Table Scan이 약 18,362 Buffers로 가장 큰 비중을 차지하였다. 따라서 전체 SQL의 주요 비용은 </w:t>
      </w:r>
      <w:r>
        <w:rPr>
          <w:rFonts w:ascii="Consolas" w:hAnsi="Consolas" w:eastAsia="Consolas"/>
          <w:sz w:val="19"/>
        </w:rPr>
        <w:t>ORDERS</w:t>
      </w:r>
      <w:r>
        <w:t xml:space="preserve"> 날짜 조건보다 약 500만 건 규모의 </w:t>
      </w:r>
      <w:r>
        <w:rPr>
          <w:rFonts w:ascii="Consolas" w:hAnsi="Consolas" w:eastAsia="Consolas"/>
          <w:sz w:val="19"/>
        </w:rPr>
        <w:t>ORDER_ITEMS</w:t>
      </w:r>
      <w:r>
        <w:t xml:space="preserve"> 전체 스캔과 조인·집계 구간에서 발생한 것으로 판단하였다.</w:t>
      </w:r>
    </w:p>
    <w:p>
      <w:r>
        <w:t xml:space="preserve">복합 인덱스 비교에서는 </w:t>
      </w:r>
      <w:r>
        <w:rPr>
          <w:rFonts w:ascii="Consolas" w:hAnsi="Consolas" w:eastAsia="Consolas"/>
          <w:sz w:val="19"/>
        </w:rPr>
        <w:t>ORDERS_T1(CUST_ID, ORDER_DT)</w:t>
      </w:r>
      <w:r>
        <w:t xml:space="preserve">과 실험용 </w:t>
      </w:r>
      <w:r>
        <w:rPr>
          <w:rFonts w:ascii="Consolas" w:hAnsi="Consolas" w:eastAsia="Consolas"/>
          <w:sz w:val="19"/>
        </w:rPr>
        <w:t>ORDERS_T2(ORDER_DT, CUST_ID)</w:t>
      </w:r>
      <w:r>
        <w:t xml:space="preserve">를 조회 조건별로 비교하였다. 날짜 범위 단독 조건에서는 두 복합 인덱스 모두 Full Table Scan보다 비용이 높았다. 고객 ID와 날짜 조건을 함께 사용하는 경우에는 </w:t>
      </w:r>
      <w:r>
        <w:rPr>
          <w:rFonts w:ascii="Consolas" w:hAnsi="Consolas" w:eastAsia="Consolas"/>
          <w:sz w:val="19"/>
        </w:rPr>
        <w:t>ORDERS_T1</w:t>
      </w:r>
      <w:r>
        <w:t xml:space="preserve">의 Cost가 4로 </w:t>
      </w:r>
      <w:r>
        <w:rPr>
          <w:rFonts w:ascii="Consolas" w:hAnsi="Consolas" w:eastAsia="Consolas"/>
          <w:sz w:val="19"/>
        </w:rPr>
        <w:t>ORDERS_T2</w:t>
      </w:r>
      <w:r>
        <w:t xml:space="preserve">의 Cost 112보다 유리하였다. 고객 ID 단독 조회에서는 </w:t>
      </w:r>
      <w:r>
        <w:rPr>
          <w:rFonts w:ascii="Consolas" w:hAnsi="Consolas" w:eastAsia="Consolas"/>
          <w:sz w:val="19"/>
        </w:rPr>
        <w:t>ORDERS_F1(CUST_ID)</w:t>
      </w:r>
      <w:r>
        <w:t>이 Cost 8로 가장 적합하였다.</w:t>
      </w:r>
    </w:p>
    <w:p>
      <w:r>
        <w:t xml:space="preserve">최종적으로 날짜 범위 단독 조회는 Full Table Scan을 유지하고, 고객 ID와 날짜를 함께 조회하는 경우에는 </w:t>
      </w:r>
      <w:r>
        <w:rPr>
          <w:rFonts w:ascii="Consolas" w:hAnsi="Consolas" w:eastAsia="Consolas"/>
          <w:sz w:val="19"/>
        </w:rPr>
        <w:t>ORDERS_T1</w:t>
      </w:r>
      <w:r>
        <w:t xml:space="preserve">, 고객 ID 단독 조회에는 </w:t>
      </w:r>
      <w:r>
        <w:rPr>
          <w:rFonts w:ascii="Consolas" w:hAnsi="Consolas" w:eastAsia="Consolas"/>
          <w:sz w:val="19"/>
        </w:rPr>
        <w:t>ORDERS_F1</w:t>
      </w:r>
      <w:r>
        <w:t xml:space="preserve">을 사용하는 전략을 수립하였다. 실험용 </w:t>
      </w:r>
      <w:r>
        <w:rPr>
          <w:rFonts w:ascii="Consolas" w:hAnsi="Consolas" w:eastAsia="Consolas"/>
          <w:sz w:val="19"/>
        </w:rPr>
        <w:t>ORDERS_T2</w:t>
      </w:r>
      <w:r>
        <w:t>는 기존 인덱스 대비 명확한 이점이 없고 DML 유지비용과 저장공간을 증가시키므로 삭제하였다.</w:t>
      </w:r>
    </w:p>
    <w:p>
      <w:r>
        <w:t>---</w:t>
      </w:r>
    </w:p>
    <w:p>
      <w:pPr>
        <w:pStyle w:val="1"/>
      </w:pPr>
      <w:r>
        <w:t>1. 과제 개요</w:t>
      </w:r>
    </w:p>
    <w:p>
      <w:pPr>
        <w:pStyle w:val="2"/>
      </w:pPr>
      <w:r>
        <w:t>1.1 과제 목적</w:t>
      </w:r>
    </w:p>
    <w:p>
      <w:r>
        <w:t>본 과제의 목적은 다음과 같다.</w:t>
      </w:r>
    </w:p>
    <w:p>
      <w:pPr>
        <w:pStyle w:val="a0"/>
      </w:pPr>
      <w:r>
        <w:t>1. 2014년 4월부터 6월까지 총 구매금액이 높은 우수회원을 식별하는 대용량 집계 SQL을 작성한다.</w:t>
      </w:r>
    </w:p>
    <w:p>
      <w:pPr>
        <w:pStyle w:val="a0"/>
      </w:pPr>
      <w:r>
        <w:t>2. AUTOTRACE, EXPLAIN PLAN, DBMS_XPLAN.DISPLAY_CURSOR를 이용하여 예상 및 실제 실행계획을 확인한다.</w:t>
      </w:r>
    </w:p>
    <w:p>
      <w:pPr>
        <w:pStyle w:val="a0"/>
      </w:pPr>
      <w:r>
        <w:t>3. Full Table Scan과 Index Range Scan의 비용 및 접근 방식 차이를 비교한다.</w:t>
      </w:r>
    </w:p>
    <w:p>
      <w:pPr>
        <w:pStyle w:val="a0"/>
      </w:pPr>
      <w:r>
        <w:t>4. 복합 인덱스 컬럼 순서에 따른 Cost 변화를 조회 조건별로 비교한다.</w:t>
      </w:r>
    </w:p>
    <w:p>
      <w:pPr>
        <w:pStyle w:val="a0"/>
      </w:pPr>
      <w:r>
        <w:t>5. 최종적으로 유지할 인덱스와 삭제할 인덱스를 결정한다.</w:t>
      </w:r>
    </w:p>
    <w:p>
      <w:pPr>
        <w:pStyle w:val="2"/>
      </w:pPr>
      <w:r>
        <w:t>1.2 분석 원칙</w:t>
      </w:r>
    </w:p>
    <w:p>
      <w:r>
        <w:t>본 튜닝에서는 인덱스를 추가하거나 특정 계획을 강제하는 것을 성과로 판단하지 않았다.</w:t>
      </w:r>
    </w:p>
    <w:p>
      <w:r>
        <w:t>비교 기준은 다음 두 층위로 구분하였다.</w:t>
      </w:r>
    </w:p>
    <w:p>
      <w:pPr>
        <w:pStyle w:val="a0"/>
      </w:pPr>
      <w:r>
        <w:rPr>
          <w:b/>
        </w:rPr>
        <w:t>예측 비용(Cost)</w:t>
      </w:r>
      <w:r>
        <w:t>: 옵티마이저가 실행 전에 계산한 상대적 비용</w:t>
      </w:r>
    </w:p>
    <w:p>
      <w:pPr>
        <w:pStyle w:val="a0"/>
      </w:pPr>
      <w:r>
        <w:rPr>
          <w:b/>
        </w:rPr>
        <w:t>실측 지표</w:t>
      </w:r>
      <w:r>
        <w:t>: 실제 수행 후 확인한 A-Rows, Buffers, Reads, Temp, Elapsed Time 등</w:t>
      </w:r>
    </w:p>
    <w:p>
      <w:r>
        <w:t>Cost는 실행시간과 동일한 값이 아니므로 계획 간 상대적 우열을 판단하는 기준으로만 사용하였다. 최종 판단은 실제 실행통계와 함께 수행하였다.</w:t>
      </w:r>
    </w:p>
    <w:p>
      <w:r>
        <w:t>복합 인덱스는 단순히 NDV가 높은 컬럼을 앞에 배치하는 방식으로 판단하지 않았다. 실제 WHERE 절에서 컬럼이 등치 조건인지, 범위 조건인지, 단독으로 사용되는지에 따라 적합한 컬럼 순서가 달라질 수 있으므로 조회 패턴별 비교를 수행하였다.</w:t>
      </w:r>
    </w:p>
    <w:p>
      <w:r>
        <w:t>---</w:t>
      </w:r>
    </w:p>
    <w:p>
      <w:pPr>
        <w:pStyle w:val="1"/>
      </w:pPr>
      <w:r>
        <w:t>2. 분석 대상 업무 정의</w:t>
      </w:r>
    </w:p>
    <w:p>
      <w:pPr>
        <w:pStyle w:val="2"/>
      </w:pPr>
      <w:r>
        <w:t>2.1 업무 요구사항</w:t>
      </w:r>
    </w:p>
    <w:p>
      <w:pPr>
        <w:ind w:left="360"/>
        <w:shd w:val="clear" w:fill="F6F7F9"/>
      </w:pPr>
      <w:r>
        <w:rPr>
          <w:i/>
        </w:rPr>
        <w:t>2014년 4월부터 6월까지 3개월 동안 총 구매금액이 높은 고객을 우수회원으로 식별하고, 고객별 주문 건수·주문상세 건수·총 구매금액·평균 주문금액을 분석한다.</w:t>
      </w:r>
    </w:p>
    <w:p>
      <w:pPr>
        <w:pStyle w:val="2"/>
      </w:pPr>
      <w:r>
        <w:t>2.2 대상 테이블</w:t>
      </w:r>
    </w:p>
    <w:tbl>
      <w:tblPr>
        <w:tblStyle w:val="a5"/>
        <w:tblW w:type="auto" w:w="0"/>
        <w:tblLook w:firstColumn="1" w:firstRow="1" w:lastColumn="0" w:lastRow="0" w:noHBand="0" w:noVBand="1" w:val="04A0"/>
      </w:tblPr>
      <w:tblGrid>
        <w:gridCol w:w="3009"/>
        <w:gridCol w:w="3009"/>
        <w:gridCol w:w="3009"/>
      </w:tblGrid>
      <w:tr>
        <w:tc>
          <w:tcPr>
            <w:tcW w:type="dxa" w:w="3009"/>
          </w:tcPr>
          <w:p>
            <w:r>
              <w:rPr>
                <w:b/>
                <w:sz w:val="19"/>
              </w:rPr>
            </w:r>
            <w:r>
              <w:rPr>
                <w:b/>
                <w:sz w:val="19"/>
              </w:rPr>
              <w:t>테이블</w:t>
            </w:r>
          </w:p>
        </w:tc>
        <w:tc>
          <w:tcPr>
            <w:tcW w:type="dxa" w:w="3009"/>
          </w:tcPr>
          <w:p>
            <w:r>
              <w:rPr>
                <w:b/>
                <w:sz w:val="19"/>
              </w:rPr>
            </w:r>
            <w:r>
              <w:rPr>
                <w:b/>
                <w:sz w:val="19"/>
              </w:rPr>
              <w:t>역할</w:t>
            </w:r>
          </w:p>
        </w:tc>
        <w:tc>
          <w:tcPr>
            <w:tcW w:type="dxa" w:w="3009"/>
          </w:tcPr>
          <w:p>
            <w:r>
              <w:rPr>
                <w:b/>
                <w:sz w:val="19"/>
              </w:rPr>
            </w:r>
            <w:r>
              <w:rPr>
                <w:b/>
                <w:sz w:val="19"/>
              </w:rPr>
              <w:t>주요 컬럼</w:t>
            </w:r>
          </w:p>
        </w:tc>
      </w:tr>
      <w:tr>
        <w:tc>
          <w:tcPr>
            <w:tcW w:type="dxa" w:w="3009"/>
          </w:tcPr>
          <w:p>
            <w:r>
              <w:rPr>
                <w:sz w:val="19"/>
              </w:rPr>
            </w:r>
            <w:r>
              <w:rPr>
                <w:sz w:val="19"/>
              </w:rPr>
              <w:t>ORDERS</w:t>
            </w:r>
          </w:p>
        </w:tc>
        <w:tc>
          <w:tcPr>
            <w:tcW w:type="dxa" w:w="3009"/>
          </w:tcPr>
          <w:p>
            <w:r>
              <w:rPr>
                <w:sz w:val="19"/>
              </w:rPr>
            </w:r>
            <w:r>
              <w:rPr>
                <w:sz w:val="19"/>
              </w:rPr>
              <w:t>주문 헤더</w:t>
            </w:r>
          </w:p>
        </w:tc>
        <w:tc>
          <w:tcPr>
            <w:tcW w:type="dxa" w:w="3009"/>
          </w:tcPr>
          <w:p>
            <w:r>
              <w:rPr>
                <w:sz w:val="19"/>
              </w:rPr>
            </w:r>
            <w:r>
              <w:rPr>
                <w:sz w:val="19"/>
              </w:rPr>
              <w:t>ORDER_ID, CUST_ID, ORDER_DT, ORDER_STATUS</w:t>
            </w:r>
          </w:p>
        </w:tc>
      </w:tr>
      <w:tr>
        <w:tc>
          <w:tcPr>
            <w:tcW w:type="dxa" w:w="3009"/>
          </w:tcPr>
          <w:p>
            <w:r>
              <w:rPr>
                <w:sz w:val="19"/>
              </w:rPr>
            </w:r>
            <w:r>
              <w:rPr>
                <w:sz w:val="19"/>
              </w:rPr>
              <w:t>ORDER_ITEMS</w:t>
            </w:r>
          </w:p>
        </w:tc>
        <w:tc>
          <w:tcPr>
            <w:tcW w:type="dxa" w:w="3009"/>
          </w:tcPr>
          <w:p>
            <w:r>
              <w:rPr>
                <w:sz w:val="19"/>
              </w:rPr>
            </w:r>
            <w:r>
              <w:rPr>
                <w:sz w:val="19"/>
              </w:rPr>
              <w:t>주문 상세</w:t>
            </w:r>
          </w:p>
        </w:tc>
        <w:tc>
          <w:tcPr>
            <w:tcW w:type="dxa" w:w="3009"/>
          </w:tcPr>
          <w:p>
            <w:r>
              <w:rPr>
                <w:sz w:val="19"/>
              </w:rPr>
            </w:r>
            <w:r>
              <w:rPr>
                <w:sz w:val="19"/>
              </w:rPr>
              <w:t>ORDER_ID, PRODUCT_ID, ORDER_QUANTITY, ORDER_PRICE</w:t>
            </w:r>
          </w:p>
        </w:tc>
      </w:tr>
      <w:tr>
        <w:tc>
          <w:tcPr>
            <w:tcW w:type="dxa" w:w="3009"/>
          </w:tcPr>
          <w:p>
            <w:r>
              <w:rPr>
                <w:sz w:val="19"/>
              </w:rPr>
            </w:r>
            <w:r>
              <w:rPr>
                <w:sz w:val="19"/>
              </w:rPr>
              <w:t>CUSTOMERS</w:t>
            </w:r>
          </w:p>
        </w:tc>
        <w:tc>
          <w:tcPr>
            <w:tcW w:type="dxa" w:w="3009"/>
          </w:tcPr>
          <w:p>
            <w:r>
              <w:rPr>
                <w:sz w:val="19"/>
              </w:rPr>
            </w:r>
            <w:r>
              <w:rPr>
                <w:sz w:val="19"/>
              </w:rPr>
              <w:t>고객 정보</w:t>
            </w:r>
          </w:p>
        </w:tc>
        <w:tc>
          <w:tcPr>
            <w:tcW w:type="dxa" w:w="3009"/>
          </w:tcPr>
          <w:p>
            <w:r>
              <w:rPr>
                <w:sz w:val="19"/>
              </w:rPr>
            </w:r>
            <w:r>
              <w:rPr>
                <w:sz w:val="19"/>
              </w:rPr>
              <w:t>CUST_ID, CUST_NAME</w:t>
            </w:r>
          </w:p>
        </w:tc>
      </w:tr>
    </w:tbl>
    <w:p>
      <w:pPr>
        <w:pStyle w:val="2"/>
      </w:pPr>
      <w:r>
        <w:t>2.3 구매금액 계산 기준</w:t>
      </w:r>
    </w:p>
    <w:p>
      <w:r>
        <w:t>구매금액은 다음 식으로 계산하였다.</w:t>
      </w:r>
    </w:p>
    <w:p>
      <w:pPr>
        <w:spacing w:after="80" w:before="40"/>
        <w:ind w:left="200"/>
        <w:shd w:val="clear" w:fill="F2F3F5"/>
      </w:pPr>
      <w:r>
        <w:rPr>
          <w:rFonts w:ascii="Consolas" w:hAnsi="Consolas" w:eastAsia="Consolas"/>
          <w:sz w:val="19"/>
        </w:rPr>
        <w:t>ORDER_ITEMS.ORDER_PRICE</w:t>
      </w:r>
      <w:r>
        <w:br/>
      </w:r>
      <w:r>
        <w:rPr>
          <w:rFonts w:ascii="Consolas" w:hAnsi="Consolas" w:eastAsia="Consolas"/>
          <w:sz w:val="19"/>
        </w:rPr>
        <w:t>* ORDER_ITEMS.ORDER_QUANTITY</w:t>
      </w:r>
    </w:p>
    <w:p>
      <w:r>
        <w:rPr>
          <w:rFonts w:ascii="Consolas" w:hAnsi="Consolas" w:eastAsia="Consolas"/>
          <w:sz w:val="19"/>
        </w:rPr>
        <w:t>PRODUCTS.PRODUCT_PRICE</w:t>
      </w:r>
      <w:r>
        <w:t xml:space="preserve">는 현재 상품 가격이므로 과거 주문 시점의 실제 구매금액을 나타내지 않는다. </w:t>
      </w:r>
      <w:r>
        <w:rPr>
          <w:rFonts w:ascii="Consolas" w:hAnsi="Consolas" w:eastAsia="Consolas"/>
          <w:sz w:val="19"/>
        </w:rPr>
        <w:t>ORDER_ITEMS.ORDER_PRICE</w:t>
      </w:r>
      <w:r>
        <w:t xml:space="preserve">는 주문 당시 저장된 가격 스냅샷이므로 과거 구매 패턴 분석에는 </w:t>
      </w:r>
      <w:r>
        <w:rPr>
          <w:rFonts w:ascii="Consolas" w:hAnsi="Consolas" w:eastAsia="Consolas"/>
          <w:sz w:val="19"/>
        </w:rPr>
        <w:t>ORDER_ITEMS.ORDER_PRICE</w:t>
      </w:r>
      <w:r>
        <w:t>를 사용하는 것이 적절하다.</w:t>
      </w:r>
    </w:p>
    <w:p>
      <w:pPr>
        <w:pStyle w:val="2"/>
      </w:pPr>
      <w:r>
        <w:t>2.4 기간 조건</w:t>
      </w:r>
    </w:p>
    <w:p>
      <w:pPr>
        <w:spacing w:after="80" w:before="40"/>
        <w:ind w:left="200"/>
        <w:shd w:val="clear" w:fill="F2F3F5"/>
      </w:pPr>
      <w:r>
        <w:rPr>
          <w:rFonts w:ascii="Consolas" w:hAnsi="Consolas" w:eastAsia="Consolas"/>
          <w:sz w:val="19"/>
        </w:rPr>
        <w:t>O.ORDER_DT &gt;= DATE '2014-04-01'</w:t>
      </w:r>
      <w:r>
        <w:br/>
      </w:r>
      <w:r>
        <w:rPr>
          <w:rFonts w:ascii="Consolas" w:hAnsi="Consolas" w:eastAsia="Consolas"/>
          <w:sz w:val="19"/>
        </w:rPr>
        <w:t>AND O.ORDER_DT &lt;  DATE '2014-07-01'</w:t>
      </w:r>
    </w:p>
    <w:p>
      <w:r>
        <w:rPr>
          <w:rFonts w:ascii="Consolas" w:hAnsi="Consolas" w:eastAsia="Consolas"/>
          <w:sz w:val="19"/>
        </w:rPr>
        <w:t>BETWEEN DATE '2014-04-01' AND DATE '2014-06-30'</w:t>
      </w:r>
      <w:r>
        <w:t xml:space="preserve">을 사용할 경우 </w:t>
      </w:r>
      <w:r>
        <w:rPr>
          <w:rFonts w:ascii="Consolas" w:hAnsi="Consolas" w:eastAsia="Consolas"/>
          <w:sz w:val="19"/>
        </w:rPr>
        <w:t>ORDER_DT</w:t>
      </w:r>
      <w:r>
        <w:t>에 시각 정보가 포함되어 있으면 6월 30일 00시 이후 데이터가 누락될 수 있다. 따라서 7월 1일 미만의 반개방 구간을 사용하였다.</w:t>
      </w:r>
    </w:p>
    <w:p>
      <w:pPr>
        <w:pStyle w:val="2"/>
      </w:pPr>
      <w:r>
        <w:t>2.5 주문상태 조건</w:t>
      </w:r>
    </w:p>
    <w:p>
      <w:r>
        <w:t xml:space="preserve">정상 구매 흐름인 상태 </w:t>
      </w:r>
      <w:r>
        <w:rPr>
          <w:rFonts w:ascii="Consolas" w:hAnsi="Consolas" w:eastAsia="Consolas"/>
          <w:sz w:val="19"/>
        </w:rPr>
        <w:t>1</w:t>
      </w:r>
      <w:r>
        <w:t xml:space="preserve">, </w:t>
      </w:r>
      <w:r>
        <w:rPr>
          <w:rFonts w:ascii="Consolas" w:hAnsi="Consolas" w:eastAsia="Consolas"/>
          <w:sz w:val="19"/>
        </w:rPr>
        <w:t>2</w:t>
      </w:r>
      <w:r>
        <w:t xml:space="preserve">, </w:t>
      </w:r>
      <w:r>
        <w:rPr>
          <w:rFonts w:ascii="Consolas" w:hAnsi="Consolas" w:eastAsia="Consolas"/>
          <w:sz w:val="19"/>
        </w:rPr>
        <w:t>3</w:t>
      </w:r>
      <w:r>
        <w:t xml:space="preserve">, </w:t>
      </w:r>
      <w:r>
        <w:rPr>
          <w:rFonts w:ascii="Consolas" w:hAnsi="Consolas" w:eastAsia="Consolas"/>
          <w:sz w:val="19"/>
        </w:rPr>
        <w:t>4</w:t>
      </w:r>
      <w:r>
        <w:t>만 포함하였다.</w:t>
      </w:r>
    </w:p>
    <w:p>
      <w:pPr>
        <w:pStyle w:val="a0"/>
      </w:pPr>
      <w:r>
        <w:t>1: 결제완료</w:t>
      </w:r>
    </w:p>
    <w:p>
      <w:pPr>
        <w:pStyle w:val="a0"/>
      </w:pPr>
      <w:r>
        <w:t>2: 상품준비중</w:t>
      </w:r>
    </w:p>
    <w:p>
      <w:pPr>
        <w:pStyle w:val="a0"/>
      </w:pPr>
      <w:r>
        <w:t>3: 상품발송</w:t>
      </w:r>
    </w:p>
    <w:p>
      <w:pPr>
        <w:pStyle w:val="a0"/>
      </w:pPr>
      <w:r>
        <w:t>4: 배송완료</w:t>
      </w:r>
    </w:p>
    <w:p>
      <w:pPr>
        <w:pStyle w:val="a0"/>
      </w:pPr>
      <w:r>
        <w:t>8: 주문취소 — 제외</w:t>
      </w:r>
    </w:p>
    <w:p>
      <w:pPr>
        <w:pStyle w:val="a0"/>
      </w:pPr>
      <w:r>
        <w:t>9: 반품 — 제외</w:t>
      </w:r>
    </w:p>
    <w:p>
      <w:r>
        <w:t>---</w:t>
      </w:r>
    </w:p>
    <w:p>
      <w:pPr>
        <w:pStyle w:val="1"/>
      </w:pPr>
      <w:r>
        <w:t>3. 분석 대상 SQL</w:t>
      </w:r>
    </w:p>
    <w:p>
      <w:pPr>
        <w:spacing w:after="80" w:before="40"/>
        <w:ind w:left="200"/>
        <w:shd w:val="clear" w:fill="F2F3F5"/>
      </w:pPr>
      <w:r>
        <w:rPr>
          <w:rFonts w:ascii="Consolas" w:hAnsi="Consolas" w:eastAsia="Consolas"/>
          <w:sz w:val="19"/>
        </w:rPr>
        <w:t>SELECT C.CUST_ID,</w:t>
      </w:r>
      <w:r>
        <w:br/>
      </w:r>
      <w:r>
        <w:rPr>
          <w:rFonts w:ascii="Consolas" w:hAnsi="Consolas" w:eastAsia="Consolas"/>
          <w:sz w:val="19"/>
        </w:rPr>
        <w:t xml:space="preserve">       C.CUST_NAME,</w:t>
      </w:r>
      <w:r>
        <w:br/>
      </w:r>
      <w:r>
        <w:rPr>
          <w:rFonts w:ascii="Consolas" w:hAnsi="Consolas" w:eastAsia="Consolas"/>
          <w:sz w:val="19"/>
        </w:rPr>
        <w:t xml:space="preserve">       COUNT(DISTINCT O.ORDER_ID) AS ORDER_CNT,</w:t>
      </w:r>
      <w:r>
        <w:br/>
      </w:r>
      <w:r>
        <w:rPr>
          <w:rFonts w:ascii="Consolas" w:hAnsi="Consolas" w:eastAsia="Consolas"/>
          <w:sz w:val="19"/>
        </w:rPr>
        <w:t xml:space="preserve">       COUNT(*) AS ORDER_ITEM_CNT,</w:t>
      </w:r>
      <w:r>
        <w:br/>
      </w:r>
      <w:r>
        <w:rPr>
          <w:rFonts w:ascii="Consolas" w:hAnsi="Consolas" w:eastAsia="Consolas"/>
          <w:sz w:val="19"/>
        </w:rPr>
        <w:t xml:space="preserve">       SUM(I.ORDER_PRICE * I.ORDER_QUANTITY) AS TOTAL_PURCHASE_AMT,</w:t>
      </w:r>
      <w:r>
        <w:br/>
      </w:r>
      <w:r>
        <w:rPr>
          <w:rFonts w:ascii="Consolas" w:hAnsi="Consolas" w:eastAsia="Consolas"/>
          <w:sz w:val="19"/>
        </w:rPr>
        <w:t xml:space="preserve">       ROUND(</w:t>
      </w:r>
      <w:r>
        <w:br/>
      </w:r>
      <w:r>
        <w:rPr>
          <w:rFonts w:ascii="Consolas" w:hAnsi="Consolas" w:eastAsia="Consolas"/>
          <w:sz w:val="19"/>
        </w:rPr>
        <w:t xml:space="preserve">           SUM(I.ORDER_PRICE * I.ORDER_QUANTITY)</w:t>
      </w:r>
      <w:r>
        <w:br/>
      </w:r>
      <w:r>
        <w:rPr>
          <w:rFonts w:ascii="Consolas" w:hAnsi="Consolas" w:eastAsia="Consolas"/>
          <w:sz w:val="19"/>
        </w:rPr>
        <w:t xml:space="preserve">           / NULLIF(COUNT(DISTINCT O.ORDER_ID), 0),</w:t>
      </w:r>
      <w:r>
        <w:br/>
      </w:r>
      <w:r>
        <w:rPr>
          <w:rFonts w:ascii="Consolas" w:hAnsi="Consolas" w:eastAsia="Consolas"/>
          <w:sz w:val="19"/>
        </w:rPr>
        <w:t xml:space="preserve">           2</w:t>
      </w:r>
      <w:r>
        <w:br/>
      </w:r>
      <w:r>
        <w:rPr>
          <w:rFonts w:ascii="Consolas" w:hAnsi="Consolas" w:eastAsia="Consolas"/>
          <w:sz w:val="19"/>
        </w:rPr>
        <w:t xml:space="preserve">       ) AS AVG_ORDER_AMT</w:t>
      </w:r>
      <w:r>
        <w:br/>
      </w:r>
      <w:r>
        <w:rPr>
          <w:rFonts w:ascii="Consolas" w:hAnsi="Consolas" w:eastAsia="Consolas"/>
          <w:sz w:val="19"/>
        </w:rPr>
        <w:t>FROM BO.ORDERS O</w:t>
      </w:r>
      <w:r>
        <w:br/>
      </w:r>
      <w:r>
        <w:rPr>
          <w:rFonts w:ascii="Consolas" w:hAnsi="Consolas" w:eastAsia="Consolas"/>
          <w:sz w:val="19"/>
        </w:rPr>
        <w:t>JOIN BO.ORDER_ITEMS I</w:t>
      </w:r>
      <w:r>
        <w:br/>
      </w:r>
      <w:r>
        <w:rPr>
          <w:rFonts w:ascii="Consolas" w:hAnsi="Consolas" w:eastAsia="Consolas"/>
          <w:sz w:val="19"/>
        </w:rPr>
        <w:t xml:space="preserve">  ON I.ORDER_ID = O.ORDER_ID</w:t>
      </w:r>
      <w:r>
        <w:br/>
      </w:r>
      <w:r>
        <w:rPr>
          <w:rFonts w:ascii="Consolas" w:hAnsi="Consolas" w:eastAsia="Consolas"/>
          <w:sz w:val="19"/>
        </w:rPr>
        <w:t>JOIN BO.CUSTOMERS C</w:t>
      </w:r>
      <w:r>
        <w:br/>
      </w:r>
      <w:r>
        <w:rPr>
          <w:rFonts w:ascii="Consolas" w:hAnsi="Consolas" w:eastAsia="Consolas"/>
          <w:sz w:val="19"/>
        </w:rPr>
        <w:t xml:space="preserve">  ON C.CUST_ID = O.CUST_ID</w:t>
      </w:r>
      <w:r>
        <w:br/>
      </w:r>
      <w:r>
        <w:rPr>
          <w:rFonts w:ascii="Consolas" w:hAnsi="Consolas" w:eastAsia="Consolas"/>
          <w:sz w:val="19"/>
        </w:rPr>
        <w:t>WHERE O.ORDER_DT &gt;= DATE '2014-04-01'</w:t>
      </w:r>
      <w:r>
        <w:br/>
      </w:r>
      <w:r>
        <w:rPr>
          <w:rFonts w:ascii="Consolas" w:hAnsi="Consolas" w:eastAsia="Consolas"/>
          <w:sz w:val="19"/>
        </w:rPr>
        <w:t xml:space="preserve">  AND O.ORDER_DT &lt;  DATE '2014-07-01'</w:t>
      </w:r>
      <w:r>
        <w:br/>
      </w:r>
      <w:r>
        <w:rPr>
          <w:rFonts w:ascii="Consolas" w:hAnsi="Consolas" w:eastAsia="Consolas"/>
          <w:sz w:val="19"/>
        </w:rPr>
        <w:t xml:space="preserve">  AND O.ORDER_STATUS IN ('1', '2', '3', '4')</w:t>
      </w:r>
      <w:r>
        <w:br/>
      </w:r>
      <w:r>
        <w:rPr>
          <w:rFonts w:ascii="Consolas" w:hAnsi="Consolas" w:eastAsia="Consolas"/>
          <w:sz w:val="19"/>
        </w:rPr>
        <w:t>GROUP BY C.CUST_ID,</w:t>
      </w:r>
      <w:r>
        <w:br/>
      </w:r>
      <w:r>
        <w:rPr>
          <w:rFonts w:ascii="Consolas" w:hAnsi="Consolas" w:eastAsia="Consolas"/>
          <w:sz w:val="19"/>
        </w:rPr>
        <w:t xml:space="preserve">         C.CUST_NAME</w:t>
      </w:r>
      <w:r>
        <w:br/>
      </w:r>
      <w:r>
        <w:rPr>
          <w:rFonts w:ascii="Consolas" w:hAnsi="Consolas" w:eastAsia="Consolas"/>
          <w:sz w:val="19"/>
        </w:rPr>
        <w:t>ORDER BY TOTAL_PURCHASE_AMT DESC</w:t>
      </w:r>
      <w:r>
        <w:br/>
      </w:r>
      <w:r>
        <w:rPr>
          <w:rFonts w:ascii="Consolas" w:hAnsi="Consolas" w:eastAsia="Consolas"/>
          <w:sz w:val="19"/>
        </w:rPr>
        <w:t>FETCH FIRST 10 ROWS ONLY;</w:t>
      </w:r>
    </w:p>
    <w:p>
      <w:pPr>
        <w:pStyle w:val="2"/>
      </w:pPr>
      <w:r>
        <w:t>3.1 SQL 처리 흐름</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단계</w:t>
            </w:r>
          </w:p>
        </w:tc>
        <w:tc>
          <w:tcPr>
            <w:tcW w:type="dxa" w:w="4513"/>
          </w:tcPr>
          <w:p>
            <w:r>
              <w:rPr>
                <w:b/>
                <w:sz w:val="19"/>
              </w:rPr>
            </w:r>
            <w:r>
              <w:rPr>
                <w:b/>
                <w:sz w:val="19"/>
              </w:rPr>
              <w:t>처리 내용</w:t>
            </w:r>
          </w:p>
        </w:tc>
      </w:tr>
      <w:tr>
        <w:tc>
          <w:tcPr>
            <w:tcW w:type="dxa" w:w="4513"/>
          </w:tcPr>
          <w:p>
            <w:r>
              <w:rPr>
                <w:sz w:val="19"/>
              </w:rPr>
            </w:r>
            <w:r>
              <w:rPr>
                <w:sz w:val="19"/>
              </w:rPr>
              <w:t>ORDERS 필터링</w:t>
            </w:r>
          </w:p>
        </w:tc>
        <w:tc>
          <w:tcPr>
            <w:tcW w:type="dxa" w:w="4513"/>
          </w:tcPr>
          <w:p>
            <w:r>
              <w:rPr>
                <w:sz w:val="19"/>
              </w:rPr>
            </w:r>
            <w:r>
              <w:rPr>
                <w:sz w:val="19"/>
              </w:rPr>
              <w:t>2014년 4~6월 및 정상 주문 상태 추출</w:t>
            </w:r>
          </w:p>
        </w:tc>
      </w:tr>
      <w:tr>
        <w:tc>
          <w:tcPr>
            <w:tcW w:type="dxa" w:w="4513"/>
          </w:tcPr>
          <w:p>
            <w:r>
              <w:rPr>
                <w:sz w:val="19"/>
              </w:rPr>
            </w:r>
            <w:r>
              <w:rPr>
                <w:sz w:val="19"/>
              </w:rPr>
              <w:t>ORDER_ITEMS 조인</w:t>
            </w:r>
          </w:p>
        </w:tc>
        <w:tc>
          <w:tcPr>
            <w:tcW w:type="dxa" w:w="4513"/>
          </w:tcPr>
          <w:p>
            <w:r>
              <w:rPr>
                <w:sz w:val="19"/>
              </w:rPr>
            </w:r>
            <w:r>
              <w:rPr>
                <w:sz w:val="19"/>
              </w:rPr>
              <w:t>주문별 상품·수량·주문가격 연결</w:t>
            </w:r>
          </w:p>
        </w:tc>
      </w:tr>
      <w:tr>
        <w:tc>
          <w:tcPr>
            <w:tcW w:type="dxa" w:w="4513"/>
          </w:tcPr>
          <w:p>
            <w:r>
              <w:rPr>
                <w:sz w:val="19"/>
              </w:rPr>
            </w:r>
            <w:r>
              <w:rPr>
                <w:sz w:val="19"/>
              </w:rPr>
              <w:t>CUSTOMERS 조인</w:t>
            </w:r>
          </w:p>
        </w:tc>
        <w:tc>
          <w:tcPr>
            <w:tcW w:type="dxa" w:w="4513"/>
          </w:tcPr>
          <w:p>
            <w:r>
              <w:rPr>
                <w:sz w:val="19"/>
              </w:rPr>
            </w:r>
            <w:r>
              <w:rPr>
                <w:sz w:val="19"/>
              </w:rPr>
              <w:t>고객 ID와 고객명 연결</w:t>
            </w:r>
          </w:p>
        </w:tc>
      </w:tr>
      <w:tr>
        <w:tc>
          <w:tcPr>
            <w:tcW w:type="dxa" w:w="4513"/>
          </w:tcPr>
          <w:p>
            <w:r>
              <w:rPr>
                <w:sz w:val="19"/>
              </w:rPr>
            </w:r>
            <w:r>
              <w:rPr>
                <w:sz w:val="19"/>
              </w:rPr>
              <w:t>고객별 집계</w:t>
            </w:r>
          </w:p>
        </w:tc>
        <w:tc>
          <w:tcPr>
            <w:tcW w:type="dxa" w:w="4513"/>
          </w:tcPr>
          <w:p>
            <w:r>
              <w:rPr>
                <w:sz w:val="19"/>
              </w:rPr>
            </w:r>
            <w:r>
              <w:rPr>
                <w:sz w:val="19"/>
              </w:rPr>
              <w:t>주문 건수·상세 건수·총 구매금액·평균 주문금액 계산</w:t>
            </w:r>
          </w:p>
        </w:tc>
      </w:tr>
      <w:tr>
        <w:tc>
          <w:tcPr>
            <w:tcW w:type="dxa" w:w="4513"/>
          </w:tcPr>
          <w:p>
            <w:r>
              <w:rPr>
                <w:sz w:val="19"/>
              </w:rPr>
            </w:r>
            <w:r>
              <w:rPr>
                <w:sz w:val="19"/>
              </w:rPr>
              <w:t>Top-N</w:t>
            </w:r>
          </w:p>
        </w:tc>
        <w:tc>
          <w:tcPr>
            <w:tcW w:type="dxa" w:w="4513"/>
          </w:tcPr>
          <w:p>
            <w:r>
              <w:rPr>
                <w:sz w:val="19"/>
              </w:rPr>
            </w:r>
            <w:r>
              <w:rPr>
                <w:sz w:val="19"/>
              </w:rPr>
              <w:t>총 구매금액 내림차순 상위 10명 추출</w:t>
            </w:r>
          </w:p>
        </w:tc>
      </w:tr>
    </w:tbl>
    <w:p>
      <w:pPr>
        <w:pStyle w:val="2"/>
      </w:pPr>
      <w:r>
        <w:t>3.2 실행 결과</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항목</w:t>
            </w:r>
          </w:p>
        </w:tc>
        <w:tc>
          <w:tcPr>
            <w:tcW w:type="dxa" w:w="4513"/>
          </w:tcPr>
          <w:p>
            <w:r>
              <w:rPr>
                <w:b/>
                <w:sz w:val="19"/>
              </w:rPr>
            </w:r>
            <w:r>
              <w:rPr>
                <w:b/>
                <w:sz w:val="19"/>
              </w:rPr>
              <w:t>결과</w:t>
            </w:r>
          </w:p>
        </w:tc>
      </w:tr>
      <w:tr>
        <w:tc>
          <w:tcPr>
            <w:tcW w:type="dxa" w:w="4513"/>
          </w:tcPr>
          <w:p>
            <w:r>
              <w:rPr>
                <w:sz w:val="19"/>
              </w:rPr>
            </w:r>
            <w:r>
              <w:rPr>
                <w:sz w:val="19"/>
              </w:rPr>
              <w:t>CUST_ID</w:t>
            </w:r>
          </w:p>
        </w:tc>
        <w:tc>
          <w:tcPr>
            <w:tcW w:type="dxa" w:w="4513"/>
          </w:tcPr>
          <w:p>
            <w:r>
              <w:rPr>
                <w:sz w:val="19"/>
              </w:rPr>
            </w:r>
            <w:r>
              <w:rPr>
                <w:sz w:val="19"/>
              </w:rPr>
              <w:t>2057</w:t>
            </w:r>
          </w:p>
        </w:tc>
      </w:tr>
      <w:tr>
        <w:tc>
          <w:tcPr>
            <w:tcW w:type="dxa" w:w="4513"/>
          </w:tcPr>
          <w:p>
            <w:r>
              <w:rPr>
                <w:sz w:val="19"/>
              </w:rPr>
            </w:r>
            <w:r>
              <w:rPr>
                <w:sz w:val="19"/>
              </w:rPr>
              <w:t>고객명</w:t>
            </w:r>
          </w:p>
        </w:tc>
        <w:tc>
          <w:tcPr>
            <w:tcW w:type="dxa" w:w="4513"/>
          </w:tcPr>
          <w:p>
            <w:r>
              <w:rPr>
                <w:sz w:val="19"/>
              </w:rPr>
            </w:r>
            <w:r>
              <w:rPr>
                <w:sz w:val="19"/>
              </w:rPr>
              <w:t>한영일</w:t>
            </w:r>
          </w:p>
        </w:tc>
      </w:tr>
      <w:tr>
        <w:tc>
          <w:tcPr>
            <w:tcW w:type="dxa" w:w="4513"/>
          </w:tcPr>
          <w:p>
            <w:r>
              <w:rPr>
                <w:sz w:val="19"/>
              </w:rPr>
            </w:r>
            <w:r>
              <w:rPr>
                <w:sz w:val="19"/>
              </w:rPr>
              <w:t>주문 건수</w:t>
            </w:r>
          </w:p>
        </w:tc>
        <w:tc>
          <w:tcPr>
            <w:tcW w:type="dxa" w:w="4513"/>
          </w:tcPr>
          <w:p>
            <w:r>
              <w:rPr>
                <w:sz w:val="19"/>
              </w:rPr>
            </w:r>
            <w:r>
              <w:rPr>
                <w:sz w:val="19"/>
              </w:rPr>
              <w:t>5건</w:t>
            </w:r>
          </w:p>
        </w:tc>
      </w:tr>
      <w:tr>
        <w:tc>
          <w:tcPr>
            <w:tcW w:type="dxa" w:w="4513"/>
          </w:tcPr>
          <w:p>
            <w:r>
              <w:rPr>
                <w:sz w:val="19"/>
              </w:rPr>
            </w:r>
            <w:r>
              <w:rPr>
                <w:sz w:val="19"/>
              </w:rPr>
              <w:t>주문상세 건수</w:t>
            </w:r>
          </w:p>
        </w:tc>
        <w:tc>
          <w:tcPr>
            <w:tcW w:type="dxa" w:w="4513"/>
          </w:tcPr>
          <w:p>
            <w:r>
              <w:rPr>
                <w:sz w:val="19"/>
              </w:rPr>
            </w:r>
            <w:r>
              <w:rPr>
                <w:sz w:val="19"/>
              </w:rPr>
              <w:t>12건</w:t>
            </w:r>
          </w:p>
        </w:tc>
      </w:tr>
      <w:tr>
        <w:tc>
          <w:tcPr>
            <w:tcW w:type="dxa" w:w="4513"/>
          </w:tcPr>
          <w:p>
            <w:r>
              <w:rPr>
                <w:sz w:val="19"/>
              </w:rPr>
            </w:r>
            <w:r>
              <w:rPr>
                <w:sz w:val="19"/>
              </w:rPr>
              <w:t>총 구매금액</w:t>
            </w:r>
          </w:p>
        </w:tc>
        <w:tc>
          <w:tcPr>
            <w:tcW w:type="dxa" w:w="4513"/>
          </w:tcPr>
          <w:p>
            <w:r>
              <w:rPr>
                <w:sz w:val="19"/>
              </w:rPr>
            </w:r>
            <w:r>
              <w:rPr>
                <w:sz w:val="19"/>
              </w:rPr>
              <w:t>10,645,700원</w:t>
            </w:r>
          </w:p>
        </w:tc>
      </w:tr>
    </w:tbl>
    <w:p>
      <w:r>
        <w:t>---</w:t>
      </w:r>
    </w:p>
    <w:p>
      <w:pPr>
        <w:pStyle w:val="1"/>
      </w:pPr>
      <w:r>
        <w:t>4. 사전 데이터 분포 분석</w:t>
      </w:r>
    </w:p>
    <w:p>
      <w:pPr>
        <w:pStyle w:val="2"/>
      </w:pPr>
      <w:r>
        <w:t>4.1 분석 기간 데이터 규모</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항목</w:t>
            </w:r>
          </w:p>
        </w:tc>
        <w:tc>
          <w:tcPr>
            <w:tcW w:type="dxa" w:w="4513"/>
          </w:tcPr>
          <w:p>
            <w:r>
              <w:rPr>
                <w:b/>
                <w:sz w:val="19"/>
              </w:rPr>
            </w:r>
            <w:r>
              <w:rPr>
                <w:b/>
                <w:sz w:val="19"/>
              </w:rPr>
              <w:t>결과</w:t>
            </w:r>
          </w:p>
        </w:tc>
      </w:tr>
      <w:tr>
        <w:tc>
          <w:tcPr>
            <w:tcW w:type="dxa" w:w="4513"/>
          </w:tcPr>
          <w:p>
            <w:r>
              <w:rPr>
                <w:sz w:val="19"/>
              </w:rPr>
            </w:r>
            <w:r>
              <w:rPr>
                <w:sz w:val="19"/>
              </w:rPr>
              <w:t>전체 ORDERS 건수</w:t>
            </w:r>
          </w:p>
        </w:tc>
        <w:tc>
          <w:tcPr>
            <w:tcW w:type="dxa" w:w="4513"/>
          </w:tcPr>
          <w:p>
            <w:r>
              <w:rPr>
                <w:sz w:val="19"/>
              </w:rPr>
            </w:r>
            <w:r>
              <w:rPr>
                <w:sz w:val="19"/>
              </w:rPr>
              <w:t>2,000,005건</w:t>
            </w:r>
          </w:p>
        </w:tc>
      </w:tr>
      <w:tr>
        <w:tc>
          <w:tcPr>
            <w:tcW w:type="dxa" w:w="4513"/>
          </w:tcPr>
          <w:p>
            <w:r>
              <w:rPr>
                <w:sz w:val="19"/>
              </w:rPr>
            </w:r>
            <w:r>
              <w:rPr>
                <w:sz w:val="19"/>
              </w:rPr>
              <w:t>2014년 4~6월 주문 건수</w:t>
            </w:r>
          </w:p>
        </w:tc>
        <w:tc>
          <w:tcPr>
            <w:tcW w:type="dxa" w:w="4513"/>
          </w:tcPr>
          <w:p>
            <w:r>
              <w:rPr>
                <w:sz w:val="19"/>
              </w:rPr>
            </w:r>
            <w:r>
              <w:rPr>
                <w:sz w:val="19"/>
              </w:rPr>
              <w:t>35,604건</w:t>
            </w:r>
          </w:p>
        </w:tc>
      </w:tr>
      <w:tr>
        <w:tc>
          <w:tcPr>
            <w:tcW w:type="dxa" w:w="4513"/>
          </w:tcPr>
          <w:p>
            <w:r>
              <w:rPr>
                <w:sz w:val="19"/>
              </w:rPr>
            </w:r>
            <w:r>
              <w:rPr>
                <w:sz w:val="19"/>
              </w:rPr>
              <w:t>전체 대비 비율</w:t>
            </w:r>
          </w:p>
        </w:tc>
        <w:tc>
          <w:tcPr>
            <w:tcW w:type="dxa" w:w="4513"/>
          </w:tcPr>
          <w:p>
            <w:r>
              <w:rPr>
                <w:sz w:val="19"/>
              </w:rPr>
            </w:r>
            <w:r>
              <w:rPr>
                <w:sz w:val="19"/>
              </w:rPr>
              <w:t>1.78%</w:t>
            </w:r>
          </w:p>
        </w:tc>
      </w:tr>
      <w:tr>
        <w:tc>
          <w:tcPr>
            <w:tcW w:type="dxa" w:w="4513"/>
          </w:tcPr>
          <w:p>
            <w:r>
              <w:rPr>
                <w:sz w:val="19"/>
              </w:rPr>
            </w:r>
            <w:r>
              <w:rPr>
                <w:sz w:val="19"/>
              </w:rPr>
              <w:t>최소 주문일시</w:t>
            </w:r>
          </w:p>
        </w:tc>
        <w:tc>
          <w:tcPr>
            <w:tcW w:type="dxa" w:w="4513"/>
          </w:tcPr>
          <w:p>
            <w:r>
              <w:rPr>
                <w:sz w:val="19"/>
              </w:rPr>
            </w:r>
            <w:r>
              <w:rPr>
                <w:sz w:val="19"/>
              </w:rPr>
              <w:t>2014-04-01 00:00:20</w:t>
            </w:r>
          </w:p>
        </w:tc>
      </w:tr>
      <w:tr>
        <w:tc>
          <w:tcPr>
            <w:tcW w:type="dxa" w:w="4513"/>
          </w:tcPr>
          <w:p>
            <w:r>
              <w:rPr>
                <w:sz w:val="19"/>
              </w:rPr>
            </w:r>
            <w:r>
              <w:rPr>
                <w:sz w:val="19"/>
              </w:rPr>
              <w:t>최대 주문일시</w:t>
            </w:r>
          </w:p>
        </w:tc>
        <w:tc>
          <w:tcPr>
            <w:tcW w:type="dxa" w:w="4513"/>
          </w:tcPr>
          <w:p>
            <w:r>
              <w:rPr>
                <w:sz w:val="19"/>
              </w:rPr>
            </w:r>
            <w:r>
              <w:rPr>
                <w:sz w:val="19"/>
              </w:rPr>
              <w:t>2014-06-30 23:57:52</w:t>
            </w:r>
          </w:p>
        </w:tc>
      </w:tr>
    </w:tbl>
    <w:p>
      <w:r>
        <w:t xml:space="preserve">대상 기간은 전체 주문의 1.78%이지만 메인 SQL은 약 500만 건의 </w:t>
      </w:r>
      <w:r>
        <w:rPr>
          <w:rFonts w:ascii="Consolas" w:hAnsi="Consolas" w:eastAsia="Consolas"/>
          <w:sz w:val="19"/>
        </w:rPr>
        <w:t>ORDER_ITEMS</w:t>
      </w:r>
      <w:r>
        <w:t>와 조인하고 고객별 집계와 정렬을 수행한다. 따라서 날짜 조건의 선택도만으로 인덱스가 유리하다고 판단할 수 없다.</w:t>
      </w:r>
    </w:p>
    <w:p>
      <w:pPr>
        <w:pStyle w:val="2"/>
      </w:pPr>
      <w:r>
        <w:t>4.2 ORDER_STATUS 분포</w:t>
      </w:r>
    </w:p>
    <w:tbl>
      <w:tblPr>
        <w:tblStyle w:val="a5"/>
        <w:tblW w:type="auto" w:w="0"/>
        <w:tblLook w:firstColumn="1" w:firstRow="1" w:lastColumn="0" w:lastRow="0" w:noHBand="0" w:noVBand="1" w:val="04A0"/>
      </w:tblPr>
      <w:tblGrid>
        <w:gridCol w:w="3009"/>
        <w:gridCol w:w="3009"/>
        <w:gridCol w:w="3009"/>
      </w:tblGrid>
      <w:tr>
        <w:tc>
          <w:tcPr>
            <w:tcW w:type="dxa" w:w="3009"/>
          </w:tcPr>
          <w:p>
            <w:r>
              <w:rPr>
                <w:b/>
                <w:sz w:val="19"/>
              </w:rPr>
            </w:r>
            <w:r>
              <w:rPr>
                <w:b/>
                <w:sz w:val="19"/>
              </w:rPr>
              <w:t>범위</w:t>
            </w:r>
          </w:p>
        </w:tc>
        <w:tc>
          <w:tcPr>
            <w:tcW w:type="dxa" w:w="3009"/>
          </w:tcPr>
          <w:p>
            <w:r>
              <w:rPr>
                <w:b/>
                <w:sz w:val="19"/>
              </w:rPr>
            </w:r>
            <w:r>
              <w:rPr>
                <w:b/>
                <w:sz w:val="19"/>
              </w:rPr>
              <w:t>상태 4 건수</w:t>
            </w:r>
          </w:p>
        </w:tc>
        <w:tc>
          <w:tcPr>
            <w:tcW w:type="dxa" w:w="3009"/>
          </w:tcPr>
          <w:p>
            <w:r>
              <w:rPr>
                <w:b/>
                <w:sz w:val="19"/>
              </w:rPr>
            </w:r>
            <w:r>
              <w:rPr>
                <w:b/>
                <w:sz w:val="19"/>
              </w:rPr>
              <w:t>비율</w:t>
            </w:r>
          </w:p>
        </w:tc>
      </w:tr>
      <w:tr>
        <w:tc>
          <w:tcPr>
            <w:tcW w:type="dxa" w:w="3009"/>
          </w:tcPr>
          <w:p>
            <w:r>
              <w:rPr>
                <w:sz w:val="19"/>
              </w:rPr>
            </w:r>
            <w:r>
              <w:rPr>
                <w:sz w:val="19"/>
              </w:rPr>
              <w:t>전체 ORDERS</w:t>
            </w:r>
          </w:p>
        </w:tc>
        <w:tc>
          <w:tcPr>
            <w:tcW w:type="dxa" w:w="3009"/>
          </w:tcPr>
          <w:p>
            <w:r>
              <w:rPr>
                <w:sz w:val="19"/>
              </w:rPr>
            </w:r>
            <w:r>
              <w:rPr>
                <w:sz w:val="19"/>
              </w:rPr>
              <w:t>1,911,665건</w:t>
            </w:r>
          </w:p>
        </w:tc>
        <w:tc>
          <w:tcPr>
            <w:tcW w:type="dxa" w:w="3009"/>
          </w:tcPr>
          <w:p>
            <w:r>
              <w:rPr>
                <w:sz w:val="19"/>
              </w:rPr>
            </w:r>
            <w:r>
              <w:rPr>
                <w:sz w:val="19"/>
              </w:rPr>
              <w:t>95.58%</w:t>
            </w:r>
          </w:p>
        </w:tc>
      </w:tr>
      <w:tr>
        <w:tc>
          <w:tcPr>
            <w:tcW w:type="dxa" w:w="3009"/>
          </w:tcPr>
          <w:p>
            <w:r>
              <w:rPr>
                <w:sz w:val="19"/>
              </w:rPr>
            </w:r>
            <w:r>
              <w:rPr>
                <w:sz w:val="19"/>
              </w:rPr>
              <w:t>분석 기간</w:t>
            </w:r>
          </w:p>
        </w:tc>
        <w:tc>
          <w:tcPr>
            <w:tcW w:type="dxa" w:w="3009"/>
          </w:tcPr>
          <w:p>
            <w:r>
              <w:rPr>
                <w:sz w:val="19"/>
              </w:rPr>
            </w:r>
            <w:r>
              <w:rPr>
                <w:sz w:val="19"/>
              </w:rPr>
              <w:t>34,167건</w:t>
            </w:r>
          </w:p>
        </w:tc>
        <w:tc>
          <w:tcPr>
            <w:tcW w:type="dxa" w:w="3009"/>
          </w:tcPr>
          <w:p>
            <w:r>
              <w:rPr>
                <w:sz w:val="19"/>
              </w:rPr>
            </w:r>
            <w:r>
              <w:rPr>
                <w:sz w:val="19"/>
              </w:rPr>
              <w:t>95.96%</w:t>
            </w:r>
          </w:p>
        </w:tc>
      </w:tr>
    </w:tbl>
    <w:p>
      <w:r>
        <w:rPr>
          <w:rFonts w:ascii="Consolas" w:hAnsi="Consolas" w:eastAsia="Consolas"/>
          <w:sz w:val="19"/>
        </w:rPr>
        <w:t>ORDER_STATUS</w:t>
      </w:r>
      <w:r>
        <w:t>는 값의 종류가 적고 상태 4에 크게 편중되어 있으므로 단독 인덱스의 선택도가 낮다.</w:t>
      </w:r>
    </w:p>
    <w:p>
      <w:pPr>
        <w:pStyle w:val="2"/>
      </w:pPr>
      <w:r>
        <w:t>4.3 ORDER_CHANNEL_TYPE 분포</w:t>
      </w:r>
    </w:p>
    <w:tbl>
      <w:tblPr>
        <w:tblStyle w:val="a5"/>
        <w:tblW w:type="auto" w:w="0"/>
        <w:tblLook w:firstColumn="1" w:firstRow="1" w:lastColumn="0" w:lastRow="0" w:noHBand="0" w:noVBand="1" w:val="04A0"/>
      </w:tblPr>
      <w:tblGrid>
        <w:gridCol w:w="3009"/>
        <w:gridCol w:w="3009"/>
        <w:gridCol w:w="3009"/>
      </w:tblGrid>
      <w:tr>
        <w:tc>
          <w:tcPr>
            <w:tcW w:type="dxa" w:w="3009"/>
          </w:tcPr>
          <w:p>
            <w:r>
              <w:rPr>
                <w:b/>
                <w:sz w:val="19"/>
              </w:rPr>
            </w:r>
            <w:r>
              <w:rPr>
                <w:b/>
                <w:sz w:val="19"/>
              </w:rPr>
              <w:t>채널</w:t>
            </w:r>
          </w:p>
        </w:tc>
        <w:tc>
          <w:tcPr>
            <w:tcW w:type="dxa" w:w="3009"/>
          </w:tcPr>
          <w:p>
            <w:r>
              <w:rPr>
                <w:b/>
                <w:sz w:val="19"/>
              </w:rPr>
            </w:r>
            <w:r>
              <w:rPr>
                <w:b/>
                <w:sz w:val="19"/>
              </w:rPr>
              <w:t>건수</w:t>
            </w:r>
          </w:p>
        </w:tc>
        <w:tc>
          <w:tcPr>
            <w:tcW w:type="dxa" w:w="3009"/>
          </w:tcPr>
          <w:p>
            <w:r>
              <w:rPr>
                <w:b/>
                <w:sz w:val="19"/>
              </w:rPr>
            </w:r>
            <w:r>
              <w:rPr>
                <w:b/>
                <w:sz w:val="19"/>
              </w:rPr>
              <w:t>비율</w:t>
            </w:r>
          </w:p>
        </w:tc>
      </w:tr>
      <w:tr>
        <w:tc>
          <w:tcPr>
            <w:tcW w:type="dxa" w:w="3009"/>
          </w:tcPr>
          <w:p>
            <w:r>
              <w:rPr>
                <w:sz w:val="19"/>
              </w:rPr>
            </w:r>
            <w:r>
              <w:rPr>
                <w:sz w:val="19"/>
              </w:rPr>
              <w:t>1</w:t>
            </w:r>
          </w:p>
        </w:tc>
        <w:tc>
          <w:tcPr>
            <w:tcW w:type="dxa" w:w="3009"/>
          </w:tcPr>
          <w:p>
            <w:r>
              <w:rPr>
                <w:sz w:val="19"/>
              </w:rPr>
            </w:r>
            <w:r>
              <w:rPr>
                <w:sz w:val="19"/>
              </w:rPr>
              <w:t>909,887건</w:t>
            </w:r>
          </w:p>
        </w:tc>
        <w:tc>
          <w:tcPr>
            <w:tcW w:type="dxa" w:w="3009"/>
          </w:tcPr>
          <w:p>
            <w:r>
              <w:rPr>
                <w:sz w:val="19"/>
              </w:rPr>
            </w:r>
            <w:r>
              <w:rPr>
                <w:sz w:val="19"/>
              </w:rPr>
              <w:t>45.49%</w:t>
            </w:r>
          </w:p>
        </w:tc>
      </w:tr>
      <w:tr>
        <w:tc>
          <w:tcPr>
            <w:tcW w:type="dxa" w:w="3009"/>
          </w:tcPr>
          <w:p>
            <w:r>
              <w:rPr>
                <w:sz w:val="19"/>
              </w:rPr>
            </w:r>
            <w:r>
              <w:rPr>
                <w:sz w:val="19"/>
              </w:rPr>
              <w:t>2</w:t>
            </w:r>
          </w:p>
        </w:tc>
        <w:tc>
          <w:tcPr>
            <w:tcW w:type="dxa" w:w="3009"/>
          </w:tcPr>
          <w:p>
            <w:r>
              <w:rPr>
                <w:sz w:val="19"/>
              </w:rPr>
            </w:r>
            <w:r>
              <w:rPr>
                <w:sz w:val="19"/>
              </w:rPr>
              <w:t>706,083건</w:t>
            </w:r>
          </w:p>
        </w:tc>
        <w:tc>
          <w:tcPr>
            <w:tcW w:type="dxa" w:w="3009"/>
          </w:tcPr>
          <w:p>
            <w:r>
              <w:rPr>
                <w:sz w:val="19"/>
              </w:rPr>
            </w:r>
            <w:r>
              <w:rPr>
                <w:sz w:val="19"/>
              </w:rPr>
              <w:t>35.30%</w:t>
            </w:r>
          </w:p>
        </w:tc>
      </w:tr>
      <w:tr>
        <w:tc>
          <w:tcPr>
            <w:tcW w:type="dxa" w:w="3009"/>
          </w:tcPr>
          <w:p>
            <w:r>
              <w:rPr>
                <w:sz w:val="19"/>
              </w:rPr>
            </w:r>
            <w:r>
              <w:rPr>
                <w:sz w:val="19"/>
              </w:rPr>
              <w:t>3</w:t>
            </w:r>
          </w:p>
        </w:tc>
        <w:tc>
          <w:tcPr>
            <w:tcW w:type="dxa" w:w="3009"/>
          </w:tcPr>
          <w:p>
            <w:r>
              <w:rPr>
                <w:sz w:val="19"/>
              </w:rPr>
            </w:r>
            <w:r>
              <w:rPr>
                <w:sz w:val="19"/>
              </w:rPr>
              <w:t>384,034건</w:t>
            </w:r>
          </w:p>
        </w:tc>
        <w:tc>
          <w:tcPr>
            <w:tcW w:type="dxa" w:w="3009"/>
          </w:tcPr>
          <w:p>
            <w:r>
              <w:rPr>
                <w:sz w:val="19"/>
              </w:rPr>
            </w:r>
            <w:r>
              <w:rPr>
                <w:sz w:val="19"/>
              </w:rPr>
              <w:t>19.20%</w:t>
            </w:r>
          </w:p>
        </w:tc>
      </w:tr>
    </w:tbl>
    <w:p>
      <w:r>
        <w:t>분석 기간의 채널 비율도 45.59%, 35.19%, 19.22%로 전체 분포와 유사하였다.</w:t>
      </w:r>
    </w:p>
    <w:p>
      <w:r>
        <w:t>---</w:t>
      </w:r>
    </w:p>
    <w:p>
      <w:pPr>
        <w:pStyle w:val="1"/>
      </w:pPr>
      <w:r>
        <w:t>5. 통계정보 및 기존 인덱스</w:t>
      </w:r>
    </w:p>
    <w:p>
      <w:pPr>
        <w:pStyle w:val="2"/>
      </w:pPr>
      <w:r>
        <w:t>5.1 테이블 통계</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테이블</w:t>
            </w:r>
          </w:p>
        </w:tc>
        <w:tc>
          <w:tcPr>
            <w:tcW w:type="dxa" w:w="4513"/>
          </w:tcPr>
          <w:p>
            <w:r>
              <w:rPr>
                <w:b/>
                <w:sz w:val="19"/>
              </w:rPr>
            </w:r>
            <w:r>
              <w:rPr>
                <w:b/>
                <w:sz w:val="19"/>
              </w:rPr>
              <w:t>통계상 행 수</w:t>
            </w:r>
          </w:p>
        </w:tc>
      </w:tr>
      <w:tr>
        <w:tc>
          <w:tcPr>
            <w:tcW w:type="dxa" w:w="4513"/>
          </w:tcPr>
          <w:p>
            <w:r>
              <w:rPr>
                <w:sz w:val="19"/>
              </w:rPr>
            </w:r>
            <w:r>
              <w:rPr>
                <w:sz w:val="19"/>
              </w:rPr>
              <w:t>CUSTOMERS</w:t>
            </w:r>
          </w:p>
        </w:tc>
        <w:tc>
          <w:tcPr>
            <w:tcW w:type="dxa" w:w="4513"/>
          </w:tcPr>
          <w:p>
            <w:r>
              <w:rPr>
                <w:sz w:val="19"/>
              </w:rPr>
            </w:r>
            <w:r>
              <w:rPr>
                <w:sz w:val="19"/>
              </w:rPr>
              <w:t>100,000</w:t>
            </w:r>
          </w:p>
        </w:tc>
      </w:tr>
      <w:tr>
        <w:tc>
          <w:tcPr>
            <w:tcW w:type="dxa" w:w="4513"/>
          </w:tcPr>
          <w:p>
            <w:r>
              <w:rPr>
                <w:sz w:val="19"/>
              </w:rPr>
            </w:r>
            <w:r>
              <w:rPr>
                <w:sz w:val="19"/>
              </w:rPr>
              <w:t>ORDERS</w:t>
            </w:r>
          </w:p>
        </w:tc>
        <w:tc>
          <w:tcPr>
            <w:tcW w:type="dxa" w:w="4513"/>
          </w:tcPr>
          <w:p>
            <w:r>
              <w:rPr>
                <w:sz w:val="19"/>
              </w:rPr>
            </w:r>
            <w:r>
              <w:rPr>
                <w:sz w:val="19"/>
              </w:rPr>
              <w:t>2,000,000</w:t>
            </w:r>
          </w:p>
        </w:tc>
      </w:tr>
      <w:tr>
        <w:tc>
          <w:tcPr>
            <w:tcW w:type="dxa" w:w="4513"/>
          </w:tcPr>
          <w:p>
            <w:r>
              <w:rPr>
                <w:sz w:val="19"/>
              </w:rPr>
            </w:r>
            <w:r>
              <w:rPr>
                <w:sz w:val="19"/>
              </w:rPr>
              <w:t>ORDER_ITEMS</w:t>
            </w:r>
          </w:p>
        </w:tc>
        <w:tc>
          <w:tcPr>
            <w:tcW w:type="dxa" w:w="4513"/>
          </w:tcPr>
          <w:p>
            <w:r>
              <w:rPr>
                <w:sz w:val="19"/>
              </w:rPr>
            </w:r>
            <w:r>
              <w:rPr>
                <w:sz w:val="19"/>
              </w:rPr>
              <w:t>5,000,000</w:t>
            </w:r>
          </w:p>
        </w:tc>
      </w:tr>
    </w:tbl>
    <w:p>
      <w:r>
        <w:t>실제 ORDERS 건수는 2,000,005건으로 통계상 행 수와 소폭 차이가 있었다. 다만 모든 인덱스 비교는 동일한 통계 상태에서 수행하였다.</w:t>
      </w:r>
    </w:p>
    <w:p>
      <w:pPr>
        <w:pStyle w:val="2"/>
      </w:pPr>
      <w:r>
        <w:t>5.2 주요 인덱스</w:t>
      </w:r>
    </w:p>
    <w:p>
      <w:pPr>
        <w:pStyle w:val="3"/>
      </w:pPr>
      <w:r>
        <w:t>ORDERS</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인덱스</w:t>
            </w:r>
          </w:p>
        </w:tc>
        <w:tc>
          <w:tcPr>
            <w:tcW w:type="dxa" w:w="4513"/>
          </w:tcPr>
          <w:p>
            <w:r>
              <w:rPr>
                <w:b/>
                <w:sz w:val="19"/>
              </w:rPr>
            </w:r>
            <w:r>
              <w:rPr>
                <w:b/>
                <w:sz w:val="19"/>
              </w:rPr>
              <w:t>컬럼</w:t>
            </w:r>
          </w:p>
        </w:tc>
      </w:tr>
      <w:tr>
        <w:tc>
          <w:tcPr>
            <w:tcW w:type="dxa" w:w="4513"/>
          </w:tcPr>
          <w:p>
            <w:r>
              <w:rPr>
                <w:sz w:val="19"/>
              </w:rPr>
            </w:r>
            <w:r>
              <w:rPr>
                <w:sz w:val="19"/>
              </w:rPr>
              <w:t>ORDERS_PK</w:t>
            </w:r>
          </w:p>
        </w:tc>
        <w:tc>
          <w:tcPr>
            <w:tcW w:type="dxa" w:w="4513"/>
          </w:tcPr>
          <w:p>
            <w:r>
              <w:rPr>
                <w:sz w:val="19"/>
              </w:rPr>
            </w:r>
            <w:r>
              <w:rPr>
                <w:sz w:val="19"/>
              </w:rPr>
              <w:t>ORDER_ID</w:t>
            </w:r>
          </w:p>
        </w:tc>
      </w:tr>
      <w:tr>
        <w:tc>
          <w:tcPr>
            <w:tcW w:type="dxa" w:w="4513"/>
          </w:tcPr>
          <w:p>
            <w:r>
              <w:rPr>
                <w:sz w:val="19"/>
              </w:rPr>
            </w:r>
            <w:r>
              <w:rPr>
                <w:sz w:val="19"/>
              </w:rPr>
              <w:t>ORDERS_F1</w:t>
            </w:r>
          </w:p>
        </w:tc>
        <w:tc>
          <w:tcPr>
            <w:tcW w:type="dxa" w:w="4513"/>
          </w:tcPr>
          <w:p>
            <w:r>
              <w:rPr>
                <w:sz w:val="19"/>
              </w:rPr>
            </w:r>
            <w:r>
              <w:rPr>
                <w:sz w:val="19"/>
              </w:rPr>
              <w:t>CUST_ID</w:t>
            </w:r>
          </w:p>
        </w:tc>
      </w:tr>
      <w:tr>
        <w:tc>
          <w:tcPr>
            <w:tcW w:type="dxa" w:w="4513"/>
          </w:tcPr>
          <w:p>
            <w:r>
              <w:rPr>
                <w:sz w:val="19"/>
              </w:rPr>
            </w:r>
            <w:r>
              <w:rPr>
                <w:sz w:val="19"/>
              </w:rPr>
              <w:t>ORDERS_F2</w:t>
            </w:r>
          </w:p>
        </w:tc>
        <w:tc>
          <w:tcPr>
            <w:tcW w:type="dxa" w:w="4513"/>
          </w:tcPr>
          <w:p>
            <w:r>
              <w:rPr>
                <w:sz w:val="19"/>
              </w:rPr>
            </w:r>
            <w:r>
              <w:rPr>
                <w:sz w:val="19"/>
              </w:rPr>
              <w:t>ORDER_RCT_EMP_ID</w:t>
            </w:r>
          </w:p>
        </w:tc>
      </w:tr>
      <w:tr>
        <w:tc>
          <w:tcPr>
            <w:tcW w:type="dxa" w:w="4513"/>
          </w:tcPr>
          <w:p>
            <w:r>
              <w:rPr>
                <w:sz w:val="19"/>
              </w:rPr>
            </w:r>
            <w:r>
              <w:rPr>
                <w:sz w:val="19"/>
              </w:rPr>
              <w:t>ORDERS_N1</w:t>
            </w:r>
          </w:p>
        </w:tc>
        <w:tc>
          <w:tcPr>
            <w:tcW w:type="dxa" w:w="4513"/>
          </w:tcPr>
          <w:p>
            <w:r>
              <w:rPr>
                <w:sz w:val="19"/>
              </w:rPr>
            </w:r>
            <w:r>
              <w:rPr>
                <w:sz w:val="19"/>
              </w:rPr>
              <w:t>ORDER_DT</w:t>
            </w:r>
          </w:p>
        </w:tc>
      </w:tr>
      <w:tr>
        <w:tc>
          <w:tcPr>
            <w:tcW w:type="dxa" w:w="4513"/>
          </w:tcPr>
          <w:p>
            <w:r>
              <w:rPr>
                <w:sz w:val="19"/>
              </w:rPr>
            </w:r>
            <w:r>
              <w:rPr>
                <w:sz w:val="19"/>
              </w:rPr>
              <w:t>ORDERS_N2</w:t>
            </w:r>
          </w:p>
        </w:tc>
        <w:tc>
          <w:tcPr>
            <w:tcW w:type="dxa" w:w="4513"/>
          </w:tcPr>
          <w:p>
            <w:r>
              <w:rPr>
                <w:sz w:val="19"/>
              </w:rPr>
            </w:r>
            <w:r>
              <w:rPr>
                <w:sz w:val="19"/>
              </w:rPr>
              <w:t>ORDER_STATUS</w:t>
            </w:r>
          </w:p>
        </w:tc>
      </w:tr>
      <w:tr>
        <w:tc>
          <w:tcPr>
            <w:tcW w:type="dxa" w:w="4513"/>
          </w:tcPr>
          <w:p>
            <w:r>
              <w:rPr>
                <w:sz w:val="19"/>
              </w:rPr>
            </w:r>
            <w:r>
              <w:rPr>
                <w:sz w:val="19"/>
              </w:rPr>
              <w:t>ORDERS_T1</w:t>
            </w:r>
          </w:p>
        </w:tc>
        <w:tc>
          <w:tcPr>
            <w:tcW w:type="dxa" w:w="4513"/>
          </w:tcPr>
          <w:p>
            <w:r>
              <w:rPr>
                <w:sz w:val="19"/>
              </w:rPr>
            </w:r>
            <w:r>
              <w:rPr>
                <w:sz w:val="19"/>
              </w:rPr>
              <w:t>CUST_ID, ORDER_DT</w:t>
            </w:r>
          </w:p>
        </w:tc>
      </w:tr>
    </w:tbl>
    <w:p>
      <w:pPr>
        <w:pStyle w:val="3"/>
      </w:pPr>
      <w:r>
        <w:t>ORDER_ITEMS</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인덱스</w:t>
            </w:r>
          </w:p>
        </w:tc>
        <w:tc>
          <w:tcPr>
            <w:tcW w:type="dxa" w:w="4513"/>
          </w:tcPr>
          <w:p>
            <w:r>
              <w:rPr>
                <w:b/>
                <w:sz w:val="19"/>
              </w:rPr>
            </w:r>
            <w:r>
              <w:rPr>
                <w:b/>
                <w:sz w:val="19"/>
              </w:rPr>
              <w:t>컬럼</w:t>
            </w:r>
          </w:p>
        </w:tc>
      </w:tr>
      <w:tr>
        <w:tc>
          <w:tcPr>
            <w:tcW w:type="dxa" w:w="4513"/>
          </w:tcPr>
          <w:p>
            <w:r>
              <w:rPr>
                <w:sz w:val="19"/>
              </w:rPr>
            </w:r>
            <w:r>
              <w:rPr>
                <w:sz w:val="19"/>
              </w:rPr>
              <w:t>ORDER_ITEMS_PK</w:t>
            </w:r>
          </w:p>
        </w:tc>
        <w:tc>
          <w:tcPr>
            <w:tcW w:type="dxa" w:w="4513"/>
          </w:tcPr>
          <w:p>
            <w:r>
              <w:rPr>
                <w:sz w:val="19"/>
              </w:rPr>
            </w:r>
            <w:r>
              <w:rPr>
                <w:sz w:val="19"/>
              </w:rPr>
              <w:t>ORDER_ID, ORDER_SEQ_ID</w:t>
            </w:r>
          </w:p>
        </w:tc>
      </w:tr>
      <w:tr>
        <w:tc>
          <w:tcPr>
            <w:tcW w:type="dxa" w:w="4513"/>
          </w:tcPr>
          <w:p>
            <w:r>
              <w:rPr>
                <w:sz w:val="19"/>
              </w:rPr>
            </w:r>
            <w:r>
              <w:rPr>
                <w:sz w:val="19"/>
              </w:rPr>
              <w:t>ORDER_ITEMS_F1</w:t>
            </w:r>
          </w:p>
        </w:tc>
        <w:tc>
          <w:tcPr>
            <w:tcW w:type="dxa" w:w="4513"/>
          </w:tcPr>
          <w:p>
            <w:r>
              <w:rPr>
                <w:sz w:val="19"/>
              </w:rPr>
            </w:r>
            <w:r>
              <w:rPr>
                <w:sz w:val="19"/>
              </w:rPr>
              <w:t>PRODUCT_ID</w:t>
            </w:r>
          </w:p>
        </w:tc>
      </w:tr>
    </w:tbl>
    <w:p>
      <w:pPr>
        <w:pStyle w:val="3"/>
      </w:pPr>
      <w:r>
        <w:t>CUSTOMERS</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인덱스</w:t>
            </w:r>
          </w:p>
        </w:tc>
        <w:tc>
          <w:tcPr>
            <w:tcW w:type="dxa" w:w="4513"/>
          </w:tcPr>
          <w:p>
            <w:r>
              <w:rPr>
                <w:b/>
                <w:sz w:val="19"/>
              </w:rPr>
            </w:r>
            <w:r>
              <w:rPr>
                <w:b/>
                <w:sz w:val="19"/>
              </w:rPr>
              <w:t>컬럼</w:t>
            </w:r>
          </w:p>
        </w:tc>
      </w:tr>
      <w:tr>
        <w:tc>
          <w:tcPr>
            <w:tcW w:type="dxa" w:w="4513"/>
          </w:tcPr>
          <w:p>
            <w:r>
              <w:rPr>
                <w:sz w:val="19"/>
              </w:rPr>
            </w:r>
            <w:r>
              <w:rPr>
                <w:sz w:val="19"/>
              </w:rPr>
              <w:t>CUSTOMERS_PK</w:t>
            </w:r>
          </w:p>
        </w:tc>
        <w:tc>
          <w:tcPr>
            <w:tcW w:type="dxa" w:w="4513"/>
          </w:tcPr>
          <w:p>
            <w:r>
              <w:rPr>
                <w:sz w:val="19"/>
              </w:rPr>
            </w:r>
            <w:r>
              <w:rPr>
                <w:sz w:val="19"/>
              </w:rPr>
              <w:t>CUST_ID</w:t>
            </w:r>
          </w:p>
        </w:tc>
      </w:tr>
    </w:tbl>
    <w:p>
      <w:r>
        <w:t>---</w:t>
      </w:r>
    </w:p>
    <w:p>
      <w:pPr>
        <w:pStyle w:val="1"/>
      </w:pPr>
      <w:r>
        <w:t>6. 실행계획 분석 도구</w:t>
      </w:r>
    </w:p>
    <w:p>
      <w:pPr>
        <w:pStyle w:val="2"/>
      </w:pPr>
      <w:r>
        <w:t>6.1 EXPLAIN PLAN</w:t>
      </w:r>
    </w:p>
    <w:p>
      <w:pPr>
        <w:spacing w:after="80" w:before="40"/>
        <w:ind w:left="200"/>
        <w:shd w:val="clear" w:fill="F2F3F5"/>
      </w:pPr>
      <w:r>
        <w:rPr>
          <w:rFonts w:ascii="Consolas" w:hAnsi="Consolas" w:eastAsia="Consolas"/>
          <w:sz w:val="19"/>
        </w:rPr>
        <w:t>EXPLAIN PLAN</w:t>
      </w:r>
      <w:r>
        <w:br/>
      </w:r>
      <w:r>
        <w:rPr>
          <w:rFonts w:ascii="Consolas" w:hAnsi="Consolas" w:eastAsia="Consolas"/>
          <w:sz w:val="19"/>
        </w:rPr>
        <w:t>SET STATEMENT_ID = 'MAIN_QUERY_BASE'</w:t>
      </w:r>
      <w:r>
        <w:br/>
      </w:r>
      <w:r>
        <w:rPr>
          <w:rFonts w:ascii="Consolas" w:hAnsi="Consolas" w:eastAsia="Consolas"/>
          <w:sz w:val="19"/>
        </w:rPr>
        <w:t>FOR</w:t>
      </w:r>
      <w:r>
        <w:br/>
      </w:r>
      <w:r>
        <w:rPr>
          <w:rFonts w:ascii="Consolas" w:hAnsi="Consolas" w:eastAsia="Consolas"/>
          <w:sz w:val="19"/>
        </w:rPr>
        <w:t>SELECT ...</w:t>
      </w:r>
      <w:r>
        <w:br/>
      </w:r>
      <w:r>
        <w:rPr>
          <w:rFonts w:ascii="Consolas" w:hAnsi="Consolas" w:eastAsia="Consolas"/>
          <w:sz w:val="19"/>
        </w:rPr>
        <w:t>;</w:t>
      </w:r>
      <w:r>
        <w:br/>
      </w:r>
      <w:r>
        <w:rPr>
          <w:rFonts w:ascii="Consolas" w:hAnsi="Consolas" w:eastAsia="Consolas"/>
          <w:sz w:val="19"/>
        </w:rPr>
      </w:r>
      <w:r>
        <w:br/>
      </w:r>
      <w:r>
        <w:rPr>
          <w:rFonts w:ascii="Consolas" w:hAnsi="Consolas" w:eastAsia="Consolas"/>
          <w:sz w:val="19"/>
        </w:rPr>
        <w:t>SELECT *</w:t>
      </w:r>
      <w:r>
        <w:br/>
      </w:r>
      <w:r>
        <w:rPr>
          <w:rFonts w:ascii="Consolas" w:hAnsi="Consolas" w:eastAsia="Consolas"/>
          <w:sz w:val="19"/>
        </w:rPr>
        <w:t>FROM TABLE(</w:t>
      </w:r>
      <w:r>
        <w:br/>
      </w:r>
      <w:r>
        <w:rPr>
          <w:rFonts w:ascii="Consolas" w:hAnsi="Consolas" w:eastAsia="Consolas"/>
          <w:sz w:val="19"/>
        </w:rPr>
        <w:t xml:space="preserve">    DBMS_XPLAN.DISPLAY(</w:t>
      </w:r>
      <w:r>
        <w:br/>
      </w:r>
      <w:r>
        <w:rPr>
          <w:rFonts w:ascii="Consolas" w:hAnsi="Consolas" w:eastAsia="Consolas"/>
          <w:sz w:val="19"/>
        </w:rPr>
        <w:t xml:space="preserve">        NULL,</w:t>
      </w:r>
      <w:r>
        <w:br/>
      </w:r>
      <w:r>
        <w:rPr>
          <w:rFonts w:ascii="Consolas" w:hAnsi="Consolas" w:eastAsia="Consolas"/>
          <w:sz w:val="19"/>
        </w:rPr>
        <w:t xml:space="preserve">        'MAIN_QUERY_BASE',</w:t>
      </w:r>
      <w:r>
        <w:br/>
      </w:r>
      <w:r>
        <w:rPr>
          <w:rFonts w:ascii="Consolas" w:hAnsi="Consolas" w:eastAsia="Consolas"/>
          <w:sz w:val="19"/>
        </w:rPr>
        <w:t xml:space="preserve">        'TYPICAL +PREDICATE +ALIAS'</w:t>
      </w:r>
      <w:r>
        <w:br/>
      </w:r>
      <w:r>
        <w:rPr>
          <w:rFonts w:ascii="Consolas" w:hAnsi="Consolas" w:eastAsia="Consolas"/>
          <w:sz w:val="19"/>
        </w:rPr>
        <w:t xml:space="preserve">    )</w:t>
      </w:r>
      <w:r>
        <w:br/>
      </w:r>
      <w:r>
        <w:rPr>
          <w:rFonts w:ascii="Consolas" w:hAnsi="Consolas" w:eastAsia="Consolas"/>
          <w:sz w:val="19"/>
        </w:rPr>
        <w:t>);</w:t>
      </w:r>
    </w:p>
    <w:p>
      <w:r>
        <w:t>예상 실행계획을 확인하는 용도로 사용하였다.</w:t>
      </w:r>
    </w:p>
    <w:p>
      <w:pPr>
        <w:pStyle w:val="2"/>
      </w:pPr>
      <w:r>
        <w:t>6.2 AUTOTRACE</w:t>
      </w:r>
    </w:p>
    <w:p>
      <w:pPr>
        <w:spacing w:after="80" w:before="40"/>
        <w:ind w:left="200"/>
        <w:shd w:val="clear" w:fill="F2F3F5"/>
      </w:pPr>
      <w:r>
        <w:rPr>
          <w:rFonts w:ascii="Consolas" w:hAnsi="Consolas" w:eastAsia="Consolas"/>
          <w:sz w:val="19"/>
        </w:rPr>
        <w:t>SET AUTOTRACE TRACEONLY STATISTICS</w:t>
      </w:r>
    </w:p>
    <w:p>
      <w:r>
        <w:t>consistent gets, physical reads, sort 정보 등을 확인하는 용도로 사용하였다.</w:t>
      </w:r>
    </w:p>
    <w:p>
      <w:pPr>
        <w:pStyle w:val="2"/>
      </w:pPr>
      <w:r>
        <w:t>6.3 DISPLAY_CURSOR</w:t>
      </w:r>
    </w:p>
    <w:p>
      <w:pPr>
        <w:spacing w:after="80" w:before="40"/>
        <w:ind w:left="200"/>
        <w:shd w:val="clear" w:fill="F2F3F5"/>
      </w:pPr>
      <w:r>
        <w:rPr>
          <w:rFonts w:ascii="Consolas" w:hAnsi="Consolas" w:eastAsia="Consolas"/>
          <w:sz w:val="19"/>
        </w:rPr>
        <w:t>SELECT /*+ GATHER_PLAN_STATISTICS */</w:t>
      </w:r>
      <w:r>
        <w:br/>
      </w:r>
      <w:r>
        <w:rPr>
          <w:rFonts w:ascii="Consolas" w:hAnsi="Consolas" w:eastAsia="Consolas"/>
          <w:sz w:val="19"/>
        </w:rPr>
        <w:t xml:space="preserve">       ...</w:t>
      </w:r>
      <w:r>
        <w:br/>
      </w:r>
      <w:r>
        <w:rPr>
          <w:rFonts w:ascii="Consolas" w:hAnsi="Consolas" w:eastAsia="Consolas"/>
          <w:sz w:val="19"/>
        </w:rPr>
        <w:t>FROM ...</w:t>
      </w:r>
      <w:r>
        <w:br/>
      </w:r>
      <w:r>
        <w:rPr>
          <w:rFonts w:ascii="Consolas" w:hAnsi="Consolas" w:eastAsia="Consolas"/>
          <w:sz w:val="19"/>
        </w:rPr>
        <w:t>;</w:t>
      </w:r>
      <w:r>
        <w:br/>
      </w:r>
      <w:r>
        <w:rPr>
          <w:rFonts w:ascii="Consolas" w:hAnsi="Consolas" w:eastAsia="Consolas"/>
          <w:sz w:val="19"/>
        </w:rPr>
      </w:r>
      <w:r>
        <w:br/>
      </w:r>
      <w:r>
        <w:rPr>
          <w:rFonts w:ascii="Consolas" w:hAnsi="Consolas" w:eastAsia="Consolas"/>
          <w:sz w:val="19"/>
        </w:rPr>
        <w:t>SELECT *</w:t>
      </w:r>
      <w:r>
        <w:br/>
      </w:r>
      <w:r>
        <w:rPr>
          <w:rFonts w:ascii="Consolas" w:hAnsi="Consolas" w:eastAsia="Consolas"/>
          <w:sz w:val="19"/>
        </w:rPr>
        <w:t>FROM TABLE(</w:t>
      </w:r>
      <w:r>
        <w:br/>
      </w:r>
      <w:r>
        <w:rPr>
          <w:rFonts w:ascii="Consolas" w:hAnsi="Consolas" w:eastAsia="Consolas"/>
          <w:sz w:val="19"/>
        </w:rPr>
        <w:t xml:space="preserve">    DBMS_XPLAN.DISPLAY_CURSOR(</w:t>
      </w:r>
      <w:r>
        <w:br/>
      </w:r>
      <w:r>
        <w:rPr>
          <w:rFonts w:ascii="Consolas" w:hAnsi="Consolas" w:eastAsia="Consolas"/>
          <w:sz w:val="19"/>
        </w:rPr>
        <w:t xml:space="preserve">        NULL,</w:t>
      </w:r>
      <w:r>
        <w:br/>
      </w:r>
      <w:r>
        <w:rPr>
          <w:rFonts w:ascii="Consolas" w:hAnsi="Consolas" w:eastAsia="Consolas"/>
          <w:sz w:val="19"/>
        </w:rPr>
        <w:t xml:space="preserve">        NULL,</w:t>
      </w:r>
      <w:r>
        <w:br/>
      </w:r>
      <w:r>
        <w:rPr>
          <w:rFonts w:ascii="Consolas" w:hAnsi="Consolas" w:eastAsia="Consolas"/>
          <w:sz w:val="19"/>
        </w:rPr>
        <w:t xml:space="preserve">        'ALLSTATS LAST +PREDICATE +ALIAS +OUTLINE'</w:t>
      </w:r>
      <w:r>
        <w:br/>
      </w:r>
      <w:r>
        <w:rPr>
          <w:rFonts w:ascii="Consolas" w:hAnsi="Consolas" w:eastAsia="Consolas"/>
          <w:sz w:val="19"/>
        </w:rPr>
        <w:t xml:space="preserve">    )</w:t>
      </w:r>
      <w:r>
        <w:br/>
      </w:r>
      <w:r>
        <w:rPr>
          <w:rFonts w:ascii="Consolas" w:hAnsi="Consolas" w:eastAsia="Consolas"/>
          <w:sz w:val="19"/>
        </w:rPr>
        <w:t>);</w:t>
      </w:r>
    </w:p>
    <w:p>
      <w:r>
        <w:t>실제 실행 후 E-Rows, A-Rows, Buffers, Reads, Temp 사용량 등을 확인하였다.</w:t>
      </w:r>
    </w:p>
    <w:p>
      <w:r>
        <w:t>---</w:t>
      </w:r>
    </w:p>
    <w:p>
      <w:pPr>
        <w:pStyle w:val="1"/>
      </w:pPr>
      <w:r>
        <w:t>7. 기본 실행계획 분석</w:t>
      </w:r>
    </w:p>
    <w:p>
      <w:pPr>
        <w:pStyle w:val="2"/>
      </w:pPr>
      <w:r>
        <w:t>7.1 실행계획 구조</w:t>
      </w:r>
    </w:p>
    <w:p>
      <w:pPr>
        <w:spacing w:after="80" w:before="40"/>
        <w:ind w:left="200"/>
        <w:shd w:val="clear" w:fill="F2F3F5"/>
      </w:pPr>
      <w:r>
        <w:rPr>
          <w:rFonts w:ascii="Consolas" w:hAnsi="Consolas" w:eastAsia="Consolas"/>
          <w:sz w:val="19"/>
        </w:rPr>
        <w:t>ORDERS Full Table Scan</w:t>
      </w:r>
      <w:r>
        <w:br/>
      </w:r>
      <w:r>
        <w:rPr>
          <w:rFonts w:ascii="Consolas" w:hAnsi="Consolas" w:eastAsia="Consolas"/>
          <w:sz w:val="19"/>
        </w:rPr>
        <w:t>CUSTOMERS Full Table Scan</w:t>
      </w:r>
      <w:r>
        <w:br/>
      </w:r>
      <w:r>
        <w:rPr>
          <w:rFonts w:ascii="Consolas" w:hAnsi="Consolas" w:eastAsia="Consolas"/>
          <w:sz w:val="19"/>
        </w:rPr>
        <w:t>ORDER_ITEMS Full Table Scan</w:t>
      </w:r>
      <w:r>
        <w:br/>
      </w:r>
      <w:r>
        <w:rPr>
          <w:rFonts w:ascii="Consolas" w:hAnsi="Consolas" w:eastAsia="Consolas"/>
          <w:sz w:val="19"/>
        </w:rPr>
        <w:t xml:space="preserve">        ↓</w:t>
      </w:r>
      <w:r>
        <w:br/>
      </w:r>
      <w:r>
        <w:rPr>
          <w:rFonts w:ascii="Consolas" w:hAnsi="Consolas" w:eastAsia="Consolas"/>
          <w:sz w:val="19"/>
        </w:rPr>
        <w:t>Hash Join</w:t>
      </w:r>
      <w:r>
        <w:br/>
      </w:r>
      <w:r>
        <w:rPr>
          <w:rFonts w:ascii="Consolas" w:hAnsi="Consolas" w:eastAsia="Consolas"/>
          <w:sz w:val="19"/>
        </w:rPr>
        <w:t xml:space="preserve">        ↓</w:t>
      </w:r>
      <w:r>
        <w:br/>
      </w:r>
      <w:r>
        <w:rPr>
          <w:rFonts w:ascii="Consolas" w:hAnsi="Consolas" w:eastAsia="Consolas"/>
          <w:sz w:val="19"/>
        </w:rPr>
        <w:t>Hash Group By</w:t>
      </w:r>
      <w:r>
        <w:br/>
      </w:r>
      <w:r>
        <w:rPr>
          <w:rFonts w:ascii="Consolas" w:hAnsi="Consolas" w:eastAsia="Consolas"/>
          <w:sz w:val="19"/>
        </w:rPr>
        <w:t xml:space="preserve">        ↓</w:t>
      </w:r>
      <w:r>
        <w:br/>
      </w:r>
      <w:r>
        <w:rPr>
          <w:rFonts w:ascii="Consolas" w:hAnsi="Consolas" w:eastAsia="Consolas"/>
          <w:sz w:val="19"/>
        </w:rPr>
        <w:t>Sort Order By</w:t>
      </w:r>
      <w:r>
        <w:br/>
      </w:r>
      <w:r>
        <w:rPr>
          <w:rFonts w:ascii="Consolas" w:hAnsi="Consolas" w:eastAsia="Consolas"/>
          <w:sz w:val="19"/>
        </w:rPr>
        <w:t xml:space="preserve">        ↓</w:t>
      </w:r>
      <w:r>
        <w:br/>
      </w:r>
      <w:r>
        <w:rPr>
          <w:rFonts w:ascii="Consolas" w:hAnsi="Consolas" w:eastAsia="Consolas"/>
          <w:sz w:val="19"/>
        </w:rPr>
        <w:t>Top-N 10 rows</w:t>
      </w:r>
    </w:p>
    <w:p>
      <w:pPr>
        <w:pStyle w:val="2"/>
      </w:pPr>
      <w:r>
        <w:t>7.2 실제 실행계획</w:t>
      </w:r>
    </w:p>
    <w:p>
      <w:pPr>
        <w:spacing w:after="80" w:before="40"/>
        <w:ind w:left="200"/>
        <w:shd w:val="clear" w:fill="F2F3F5"/>
      </w:pPr>
      <w:r>
        <w:rPr>
          <w:rFonts w:ascii="Consolas" w:hAnsi="Consolas" w:eastAsia="Consolas"/>
          <w:sz w:val="19"/>
        </w:rPr>
        <w:t>Plan hash value: 3667958255</w:t>
      </w:r>
    </w:p>
    <w:tbl>
      <w:tblPr>
        <w:tblStyle w:val="a5"/>
        <w:tblW w:type="auto" w:w="0"/>
        <w:tblLook w:firstColumn="1" w:firstRow="1" w:lastColumn="0" w:lastRow="0" w:noHBand="0" w:noVBand="1" w:val="04A0"/>
      </w:tblPr>
      <w:tblGrid>
        <w:gridCol w:w="2256"/>
        <w:gridCol w:w="2256"/>
        <w:gridCol w:w="2256"/>
        <w:gridCol w:w="2256"/>
      </w:tblGrid>
      <w:tr>
        <w:tc>
          <w:tcPr>
            <w:tcW w:type="dxa" w:w="2256"/>
          </w:tcPr>
          <w:p>
            <w:r>
              <w:rPr>
                <w:b/>
                <w:sz w:val="19"/>
              </w:rPr>
            </w:r>
            <w:r>
              <w:rPr>
                <w:b/>
                <w:sz w:val="19"/>
              </w:rPr>
              <w:t>실행 단계</w:t>
            </w:r>
          </w:p>
        </w:tc>
        <w:tc>
          <w:tcPr>
            <w:tcW w:type="dxa" w:w="2256"/>
          </w:tcPr>
          <w:p>
            <w:r>
              <w:rPr>
                <w:b/>
                <w:sz w:val="19"/>
              </w:rPr>
            </w:r>
            <w:r>
              <w:rPr>
                <w:b/>
                <w:sz w:val="19"/>
              </w:rPr>
              <w:t>E-Rows</w:t>
            </w:r>
          </w:p>
        </w:tc>
        <w:tc>
          <w:tcPr>
            <w:tcW w:type="dxa" w:w="2256"/>
          </w:tcPr>
          <w:p>
            <w:r>
              <w:rPr>
                <w:b/>
                <w:sz w:val="19"/>
              </w:rPr>
            </w:r>
            <w:r>
              <w:rPr>
                <w:b/>
                <w:sz w:val="19"/>
              </w:rPr>
              <w:t>A-Rows</w:t>
            </w:r>
          </w:p>
        </w:tc>
        <w:tc>
          <w:tcPr>
            <w:tcW w:type="dxa" w:w="2256"/>
          </w:tcPr>
          <w:p>
            <w:r>
              <w:rPr>
                <w:b/>
                <w:sz w:val="19"/>
              </w:rPr>
            </w:r>
            <w:r>
              <w:rPr>
                <w:b/>
                <w:sz w:val="19"/>
              </w:rPr>
              <w:t>Buffers</w:t>
            </w:r>
          </w:p>
        </w:tc>
      </w:tr>
      <w:tr>
        <w:tc>
          <w:tcPr>
            <w:tcW w:type="dxa" w:w="2256"/>
          </w:tcPr>
          <w:p>
            <w:r>
              <w:rPr>
                <w:sz w:val="19"/>
              </w:rPr>
            </w:r>
            <w:r>
              <w:rPr>
                <w:sz w:val="19"/>
              </w:rPr>
              <w:t>ORDERS Full Table Scan</w:t>
            </w:r>
          </w:p>
        </w:tc>
        <w:tc>
          <w:tcPr>
            <w:tcW w:type="dxa" w:w="2256"/>
          </w:tcPr>
          <w:p>
            <w:r>
              <w:rPr>
                <w:sz w:val="19"/>
              </w:rPr>
            </w:r>
            <w:r>
              <w:rPr>
                <w:sz w:val="19"/>
              </w:rPr>
              <w:t>34,419</w:t>
            </w:r>
          </w:p>
        </w:tc>
        <w:tc>
          <w:tcPr>
            <w:tcW w:type="dxa" w:w="2256"/>
          </w:tcPr>
          <w:p>
            <w:r>
              <w:rPr>
                <w:sz w:val="19"/>
              </w:rPr>
            </w:r>
            <w:r>
              <w:rPr>
                <w:sz w:val="19"/>
              </w:rPr>
              <w:t>34,167</w:t>
            </w:r>
          </w:p>
        </w:tc>
        <w:tc>
          <w:tcPr>
            <w:tcW w:type="dxa" w:w="2256"/>
          </w:tcPr>
          <w:p>
            <w:r>
              <w:rPr>
                <w:sz w:val="19"/>
              </w:rPr>
            </w:r>
            <w:r>
              <w:rPr>
                <w:sz w:val="19"/>
              </w:rPr>
              <w:t>8,209</w:t>
            </w:r>
          </w:p>
        </w:tc>
      </w:tr>
      <w:tr>
        <w:tc>
          <w:tcPr>
            <w:tcW w:type="dxa" w:w="2256"/>
          </w:tcPr>
          <w:p>
            <w:r>
              <w:rPr>
                <w:sz w:val="19"/>
              </w:rPr>
            </w:r>
            <w:r>
              <w:rPr>
                <w:sz w:val="19"/>
              </w:rPr>
              <w:t>CUSTOMERS Full Table Scan</w:t>
            </w:r>
          </w:p>
        </w:tc>
        <w:tc>
          <w:tcPr>
            <w:tcW w:type="dxa" w:w="2256"/>
          </w:tcPr>
          <w:p>
            <w:r>
              <w:rPr>
                <w:sz w:val="19"/>
              </w:rPr>
            </w:r>
            <w:r>
              <w:rPr>
                <w:sz w:val="19"/>
              </w:rPr>
              <w:t>100,000</w:t>
            </w:r>
          </w:p>
        </w:tc>
        <w:tc>
          <w:tcPr>
            <w:tcW w:type="dxa" w:w="2256"/>
          </w:tcPr>
          <w:p>
            <w:r>
              <w:rPr>
                <w:sz w:val="19"/>
              </w:rPr>
            </w:r>
            <w:r>
              <w:rPr>
                <w:sz w:val="19"/>
              </w:rPr>
              <w:t>99,999</w:t>
            </w:r>
          </w:p>
        </w:tc>
        <w:tc>
          <w:tcPr>
            <w:tcW w:type="dxa" w:w="2256"/>
          </w:tcPr>
          <w:p>
            <w:r>
              <w:rPr>
                <w:sz w:val="19"/>
              </w:rPr>
            </w:r>
            <w:r>
              <w:rPr>
                <w:sz w:val="19"/>
              </w:rPr>
              <w:t>700</w:t>
            </w:r>
          </w:p>
        </w:tc>
      </w:tr>
      <w:tr>
        <w:tc>
          <w:tcPr>
            <w:tcW w:type="dxa" w:w="2256"/>
          </w:tcPr>
          <w:p>
            <w:r>
              <w:rPr>
                <w:sz w:val="19"/>
              </w:rPr>
            </w:r>
            <w:r>
              <w:rPr>
                <w:sz w:val="19"/>
              </w:rPr>
              <w:t>ORDER_ITEMS Full Table Scan</w:t>
            </w:r>
          </w:p>
        </w:tc>
        <w:tc>
          <w:tcPr>
            <w:tcW w:type="dxa" w:w="2256"/>
          </w:tcPr>
          <w:p>
            <w:r>
              <w:rPr>
                <w:sz w:val="19"/>
              </w:rPr>
            </w:r>
            <w:r>
              <w:rPr>
                <w:sz w:val="19"/>
              </w:rPr>
              <w:t>약 5,000,000</w:t>
            </w:r>
          </w:p>
        </w:tc>
        <w:tc>
          <w:tcPr>
            <w:tcW w:type="dxa" w:w="2256"/>
          </w:tcPr>
          <w:p>
            <w:r>
              <w:rPr>
                <w:sz w:val="19"/>
              </w:rPr>
            </w:r>
            <w:r>
              <w:rPr>
                <w:sz w:val="19"/>
              </w:rPr>
              <w:t>약 5,207,000</w:t>
            </w:r>
          </w:p>
        </w:tc>
        <w:tc>
          <w:tcPr>
            <w:tcW w:type="dxa" w:w="2256"/>
          </w:tcPr>
          <w:p>
            <w:r>
              <w:rPr>
                <w:sz w:val="19"/>
              </w:rPr>
            </w:r>
            <w:r>
              <w:rPr>
                <w:sz w:val="19"/>
              </w:rPr>
              <w:t>18,362</w:t>
            </w:r>
          </w:p>
        </w:tc>
      </w:tr>
      <w:tr>
        <w:tc>
          <w:tcPr>
            <w:tcW w:type="dxa" w:w="2256"/>
          </w:tcPr>
          <w:p>
            <w:r>
              <w:rPr>
                <w:sz w:val="19"/>
              </w:rPr>
            </w:r>
            <w:r>
              <w:rPr>
                <w:sz w:val="19"/>
              </w:rPr>
              <w:t>대규모 Hash Join</w:t>
            </w:r>
          </w:p>
        </w:tc>
        <w:tc>
          <w:tcPr>
            <w:tcW w:type="dxa" w:w="2256"/>
          </w:tcPr>
          <w:p>
            <w:r>
              <w:rPr>
                <w:sz w:val="19"/>
              </w:rPr>
            </w:r>
            <w:r>
              <w:rPr>
                <w:sz w:val="19"/>
              </w:rPr>
              <w:t>86,180</w:t>
            </w:r>
          </w:p>
        </w:tc>
        <w:tc>
          <w:tcPr>
            <w:tcW w:type="dxa" w:w="2256"/>
          </w:tcPr>
          <w:p>
            <w:r>
              <w:rPr>
                <w:sz w:val="19"/>
              </w:rPr>
            </w:r>
            <w:r>
              <w:rPr>
                <w:sz w:val="19"/>
              </w:rPr>
              <w:t>85,524</w:t>
            </w:r>
          </w:p>
        </w:tc>
        <w:tc>
          <w:tcPr>
            <w:tcW w:type="dxa" w:w="2256"/>
          </w:tcPr>
          <w:p>
            <w:r>
              <w:rPr>
                <w:sz w:val="19"/>
              </w:rPr>
            </w:r>
            <w:r>
              <w:rPr>
                <w:sz w:val="19"/>
              </w:rPr>
              <w:t>전체 약 27,271</w:t>
            </w:r>
          </w:p>
        </w:tc>
      </w:tr>
    </w:tbl>
    <w:p>
      <w:pPr>
        <w:pStyle w:val="2"/>
      </w:pPr>
      <w:r>
        <w:t>7.3 자원 사용량</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항목</w:t>
            </w:r>
          </w:p>
        </w:tc>
        <w:tc>
          <w:tcPr>
            <w:tcW w:type="dxa" w:w="4513"/>
          </w:tcPr>
          <w:p>
            <w:r>
              <w:rPr>
                <w:b/>
                <w:sz w:val="19"/>
              </w:rPr>
            </w:r>
            <w:r>
              <w:rPr>
                <w:b/>
                <w:sz w:val="19"/>
              </w:rPr>
              <w:t>결과</w:t>
            </w:r>
          </w:p>
        </w:tc>
      </w:tr>
      <w:tr>
        <w:tc>
          <w:tcPr>
            <w:tcW w:type="dxa" w:w="4513"/>
          </w:tcPr>
          <w:p>
            <w:r>
              <w:rPr>
                <w:sz w:val="19"/>
              </w:rPr>
            </w:r>
            <w:r>
              <w:rPr>
                <w:sz w:val="19"/>
              </w:rPr>
              <w:t>전체 Buffers</w:t>
            </w:r>
          </w:p>
        </w:tc>
        <w:tc>
          <w:tcPr>
            <w:tcW w:type="dxa" w:w="4513"/>
          </w:tcPr>
          <w:p>
            <w:r>
              <w:rPr>
                <w:sz w:val="19"/>
              </w:rPr>
            </w:r>
            <w:r>
              <w:rPr>
                <w:sz w:val="19"/>
              </w:rPr>
              <w:t>약 27,271</w:t>
            </w:r>
          </w:p>
        </w:tc>
      </w:tr>
      <w:tr>
        <w:tc>
          <w:tcPr>
            <w:tcW w:type="dxa" w:w="4513"/>
          </w:tcPr>
          <w:p>
            <w:r>
              <w:rPr>
                <w:sz w:val="19"/>
              </w:rPr>
            </w:r>
            <w:r>
              <w:rPr>
                <w:sz w:val="19"/>
              </w:rPr>
              <w:t>Physical Reads</w:t>
            </w:r>
          </w:p>
        </w:tc>
        <w:tc>
          <w:tcPr>
            <w:tcW w:type="dxa" w:w="4513"/>
          </w:tcPr>
          <w:p>
            <w:r>
              <w:rPr>
                <w:sz w:val="19"/>
              </w:rPr>
            </w:r>
            <w:r>
              <w:rPr>
                <w:sz w:val="19"/>
              </w:rPr>
              <w:t>약 27,112</w:t>
            </w:r>
          </w:p>
        </w:tc>
      </w:tr>
      <w:tr>
        <w:tc>
          <w:tcPr>
            <w:tcW w:type="dxa" w:w="4513"/>
          </w:tcPr>
          <w:p>
            <w:r>
              <w:rPr>
                <w:sz w:val="19"/>
              </w:rPr>
            </w:r>
            <w:r>
              <w:rPr>
                <w:sz w:val="19"/>
              </w:rPr>
              <w:t>Temp 사용량</w:t>
            </w:r>
          </w:p>
        </w:tc>
        <w:tc>
          <w:tcPr>
            <w:tcW w:type="dxa" w:w="4513"/>
          </w:tcPr>
          <w:p>
            <w:r>
              <w:rPr>
                <w:sz w:val="19"/>
              </w:rPr>
            </w:r>
            <w:r>
              <w:rPr>
                <w:sz w:val="19"/>
              </w:rPr>
              <w:t>약 5MB</w:t>
            </w:r>
          </w:p>
        </w:tc>
      </w:tr>
      <w:tr>
        <w:tc>
          <w:tcPr>
            <w:tcW w:type="dxa" w:w="4513"/>
          </w:tcPr>
          <w:p>
            <w:r>
              <w:rPr>
                <w:sz w:val="19"/>
              </w:rPr>
            </w:r>
            <w:r>
              <w:rPr>
                <w:sz w:val="19"/>
              </w:rPr>
              <w:t>Temp Writes</w:t>
            </w:r>
          </w:p>
        </w:tc>
        <w:tc>
          <w:tcPr>
            <w:tcW w:type="dxa" w:w="4513"/>
          </w:tcPr>
          <w:p>
            <w:r>
              <w:rPr>
                <w:sz w:val="19"/>
              </w:rPr>
            </w:r>
            <w:r>
              <w:rPr>
                <w:sz w:val="19"/>
              </w:rPr>
              <w:t>약 558</w:t>
            </w:r>
          </w:p>
        </w:tc>
      </w:tr>
      <w:tr>
        <w:tc>
          <w:tcPr>
            <w:tcW w:type="dxa" w:w="4513"/>
          </w:tcPr>
          <w:p>
            <w:r>
              <w:rPr>
                <w:sz w:val="19"/>
              </w:rPr>
            </w:r>
            <w:r>
              <w:rPr>
                <w:sz w:val="19"/>
              </w:rPr>
              <w:t>Elapsed Time</w:t>
            </w:r>
          </w:p>
        </w:tc>
        <w:tc>
          <w:tcPr>
            <w:tcW w:type="dxa" w:w="4513"/>
          </w:tcPr>
          <w:p>
            <w:r>
              <w:rPr>
                <w:sz w:val="19"/>
              </w:rPr>
            </w:r>
            <w:r>
              <w:rPr>
                <w:sz w:val="19"/>
              </w:rPr>
              <w:t>약 2.45초</w:t>
            </w:r>
          </w:p>
        </w:tc>
      </w:tr>
      <w:tr>
        <w:tc>
          <w:tcPr>
            <w:tcW w:type="dxa" w:w="4513"/>
          </w:tcPr>
          <w:p>
            <w:r>
              <w:rPr>
                <w:sz w:val="19"/>
              </w:rPr>
            </w:r>
            <w:r>
              <w:rPr>
                <w:sz w:val="19"/>
              </w:rPr>
              <w:t>최종 반환 행 수</w:t>
            </w:r>
          </w:p>
        </w:tc>
        <w:tc>
          <w:tcPr>
            <w:tcW w:type="dxa" w:w="4513"/>
          </w:tcPr>
          <w:p>
            <w:r>
              <w:rPr>
                <w:sz w:val="19"/>
              </w:rPr>
            </w:r>
            <w:r>
              <w:rPr>
                <w:sz w:val="19"/>
              </w:rPr>
              <w:t>10건</w:t>
            </w:r>
          </w:p>
        </w:tc>
      </w:tr>
    </w:tbl>
    <w:p>
      <w:pPr>
        <w:pStyle w:val="2"/>
      </w:pPr>
      <w:r>
        <w:t>7.4 주요 비용 구간</w:t>
      </w:r>
    </w:p>
    <w:p>
      <w:r>
        <w:rPr>
          <w:rFonts w:ascii="Consolas" w:hAnsi="Consolas" w:eastAsia="Consolas"/>
          <w:sz w:val="19"/>
        </w:rPr>
        <w:t>ORDER_ITEMS</w:t>
      </w:r>
      <w:r>
        <w:t xml:space="preserve"> Full Table Scan이 약 18,362 Buffers를 사용하여 전체 Buffers의 가장 큰 비중을 차지하였다.</w:t>
      </w:r>
    </w:p>
    <w:p>
      <w:pPr>
        <w:ind w:left="360"/>
        <w:shd w:val="clear" w:fill="F6F7F9"/>
      </w:pPr>
      <w:r>
        <w:rPr>
          <w:i/>
        </w:rPr>
        <w:t>메인 SQL의 주요 비용은 ORDERS 날짜 조건보다 약 500만 건의 ORDER_ITEMS 전체 스캔, Hash Join 및 고객별 집계 구간에서 발생하였다.</w:t>
      </w:r>
    </w:p>
    <w:p>
      <w:r>
        <w:t>---</w:t>
      </w:r>
    </w:p>
    <w:p>
      <w:pPr>
        <w:pStyle w:val="1"/>
      </w:pPr>
      <w:r>
        <w:t>8. ORDERS_N1 강제 사용 실험</w:t>
      </w:r>
    </w:p>
    <w:p>
      <w:pPr>
        <w:pStyle w:val="2"/>
      </w:pPr>
      <w:r>
        <w:t>8.1 실험 목적</w:t>
      </w:r>
    </w:p>
    <w:p>
      <w:r>
        <w:rPr>
          <w:rFonts w:ascii="Consolas" w:hAnsi="Consolas" w:eastAsia="Consolas"/>
          <w:sz w:val="19"/>
        </w:rPr>
        <w:t>ORDERS_N1(ORDER_DT)</w:t>
      </w:r>
      <w:r>
        <w:t>를 강제로 사용하여 Full Table Scan을 Index Range Scan으로 변경하였다.</w:t>
      </w:r>
    </w:p>
    <w:p>
      <w:pPr>
        <w:spacing w:after="80" w:before="40"/>
        <w:ind w:left="200"/>
        <w:shd w:val="clear" w:fill="F2F3F5"/>
      </w:pPr>
      <w:r>
        <w:rPr>
          <w:rFonts w:ascii="Consolas" w:hAnsi="Consolas" w:eastAsia="Consolas"/>
          <w:sz w:val="19"/>
        </w:rPr>
        <w:t>SELECT /*+</w:t>
      </w:r>
      <w:r>
        <w:br/>
      </w:r>
      <w:r>
        <w:rPr>
          <w:rFonts w:ascii="Consolas" w:hAnsi="Consolas" w:eastAsia="Consolas"/>
          <w:sz w:val="19"/>
        </w:rPr>
        <w:t xml:space="preserve">          GATHER_PLAN_STATISTICS</w:t>
      </w:r>
      <w:r>
        <w:br/>
      </w:r>
      <w:r>
        <w:rPr>
          <w:rFonts w:ascii="Consolas" w:hAnsi="Consolas" w:eastAsia="Consolas"/>
          <w:sz w:val="19"/>
        </w:rPr>
        <w:t xml:space="preserve">          INDEX(O ORDERS_N1)</w:t>
      </w:r>
      <w:r>
        <w:br/>
      </w:r>
      <w:r>
        <w:rPr>
          <w:rFonts w:ascii="Consolas" w:hAnsi="Consolas" w:eastAsia="Consolas"/>
          <w:sz w:val="19"/>
        </w:rPr>
        <w:t xml:space="preserve">       */</w:t>
      </w:r>
      <w:r>
        <w:br/>
      </w:r>
      <w:r>
        <w:rPr>
          <w:rFonts w:ascii="Consolas" w:hAnsi="Consolas" w:eastAsia="Consolas"/>
          <w:sz w:val="19"/>
        </w:rPr>
        <w:t xml:space="preserve">       ...</w:t>
      </w:r>
      <w:r>
        <w:br/>
      </w:r>
      <w:r>
        <w:rPr>
          <w:rFonts w:ascii="Consolas" w:hAnsi="Consolas" w:eastAsia="Consolas"/>
          <w:sz w:val="19"/>
        </w:rPr>
        <w:t>FROM BO.ORDERS O</w:t>
      </w:r>
      <w:r>
        <w:br/>
      </w:r>
      <w:r>
        <w:rPr>
          <w:rFonts w:ascii="Consolas" w:hAnsi="Consolas" w:eastAsia="Consolas"/>
          <w:sz w:val="19"/>
        </w:rPr>
        <w:t>...</w:t>
      </w:r>
    </w:p>
    <w:p>
      <w:pPr>
        <w:pStyle w:val="2"/>
      </w:pPr>
      <w:r>
        <w:t>8.2 강제 계획 구조</w:t>
      </w:r>
    </w:p>
    <w:p>
      <w:pPr>
        <w:spacing w:after="80" w:before="40"/>
        <w:ind w:left="200"/>
        <w:shd w:val="clear" w:fill="F2F3F5"/>
      </w:pPr>
      <w:r>
        <w:rPr>
          <w:rFonts w:ascii="Consolas" w:hAnsi="Consolas" w:eastAsia="Consolas"/>
          <w:sz w:val="19"/>
        </w:rPr>
        <w:t>INDEX RANGE SCAN ORDERS_N1</w:t>
      </w:r>
      <w:r>
        <w:br/>
      </w:r>
      <w:r>
        <w:rPr>
          <w:rFonts w:ascii="Consolas" w:hAnsi="Consolas" w:eastAsia="Consolas"/>
          <w:sz w:val="19"/>
        </w:rPr>
        <w:t xml:space="preserve">        ↓</w:t>
      </w:r>
      <w:r>
        <w:br/>
      </w:r>
      <w:r>
        <w:rPr>
          <w:rFonts w:ascii="Consolas" w:hAnsi="Consolas" w:eastAsia="Consolas"/>
          <w:sz w:val="19"/>
        </w:rPr>
        <w:t>TABLE ACCESS BY INDEX ROWID BATCHED ORDERS</w:t>
      </w:r>
      <w:r>
        <w:br/>
      </w:r>
      <w:r>
        <w:rPr>
          <w:rFonts w:ascii="Consolas" w:hAnsi="Consolas" w:eastAsia="Consolas"/>
          <w:sz w:val="19"/>
        </w:rPr>
        <w:t xml:space="preserve">        ↓</w:t>
      </w:r>
      <w:r>
        <w:br/>
      </w:r>
      <w:r>
        <w:rPr>
          <w:rFonts w:ascii="Consolas" w:hAnsi="Consolas" w:eastAsia="Consolas"/>
          <w:sz w:val="19"/>
        </w:rPr>
        <w:t>CUSTOMERS Full Table Scan</w:t>
      </w:r>
      <w:r>
        <w:br/>
      </w:r>
      <w:r>
        <w:rPr>
          <w:rFonts w:ascii="Consolas" w:hAnsi="Consolas" w:eastAsia="Consolas"/>
          <w:sz w:val="19"/>
        </w:rPr>
        <w:t>ORDER_ITEMS Full Table Scan</w:t>
      </w:r>
      <w:r>
        <w:br/>
      </w:r>
      <w:r>
        <w:rPr>
          <w:rFonts w:ascii="Consolas" w:hAnsi="Consolas" w:eastAsia="Consolas"/>
          <w:sz w:val="19"/>
        </w:rPr>
        <w:t xml:space="preserve">        ↓</w:t>
      </w:r>
      <w:r>
        <w:br/>
      </w:r>
      <w:r>
        <w:rPr>
          <w:rFonts w:ascii="Consolas" w:hAnsi="Consolas" w:eastAsia="Consolas"/>
          <w:sz w:val="19"/>
        </w:rPr>
        <w:t>Hash Join</w:t>
      </w:r>
      <w:r>
        <w:br/>
      </w:r>
      <w:r>
        <w:rPr>
          <w:rFonts w:ascii="Consolas" w:hAnsi="Consolas" w:eastAsia="Consolas"/>
          <w:sz w:val="19"/>
        </w:rPr>
        <w:t>Hash Group By</w:t>
      </w:r>
      <w:r>
        <w:br/>
      </w:r>
      <w:r>
        <w:rPr>
          <w:rFonts w:ascii="Consolas" w:hAnsi="Consolas" w:eastAsia="Consolas"/>
          <w:sz w:val="19"/>
        </w:rPr>
        <w:t>Sort</w:t>
      </w:r>
    </w:p>
    <w:p>
      <w:pPr>
        <w:pStyle w:val="2"/>
      </w:pPr>
      <w:r>
        <w:t>8.3 해석</w:t>
      </w:r>
    </w:p>
    <w:p>
      <w:r>
        <w:t>접근 경로는 변경되었지만 다음 작업은 유지되었다.</w:t>
      </w:r>
    </w:p>
    <w:p>
      <w:pPr>
        <w:pStyle w:val="a0"/>
      </w:pPr>
      <w:r>
        <w:rPr>
          <w:rFonts w:ascii="Consolas" w:hAnsi="Consolas" w:eastAsia="Consolas"/>
          <w:sz w:val="19"/>
        </w:rPr>
        <w:t>ORDER_STATUS</w:t>
      </w:r>
      <w:r>
        <w:t>는 테이블 접근 후 필터링</w:t>
      </w:r>
    </w:p>
    <w:p>
      <w:pPr>
        <w:pStyle w:val="a0"/>
      </w:pPr>
      <w:r>
        <w:rPr>
          <w:rFonts w:ascii="Consolas" w:hAnsi="Consolas" w:eastAsia="Consolas"/>
          <w:sz w:val="19"/>
        </w:rPr>
        <w:t>ORDER_ITEMS</w:t>
      </w:r>
      <w:r>
        <w:t xml:space="preserve"> Full Table Scan</w:t>
      </w:r>
    </w:p>
    <w:p>
      <w:pPr>
        <w:pStyle w:val="a0"/>
      </w:pPr>
      <w:r>
        <w:rPr>
          <w:rFonts w:ascii="Consolas" w:hAnsi="Consolas" w:eastAsia="Consolas"/>
          <w:sz w:val="19"/>
        </w:rPr>
        <w:t>CUSTOMERS</w:t>
      </w:r>
      <w:r>
        <w:t xml:space="preserve"> Full Table Scan</w:t>
      </w:r>
    </w:p>
    <w:p>
      <w:pPr>
        <w:pStyle w:val="a0"/>
      </w:pPr>
      <w:r>
        <w:t>Hash Join</w:t>
      </w:r>
    </w:p>
    <w:p>
      <w:pPr>
        <w:pStyle w:val="a0"/>
      </w:pPr>
      <w:r>
        <w:t>Hash Group By</w:t>
      </w:r>
    </w:p>
    <w:p>
      <w:pPr>
        <w:pStyle w:val="a0"/>
      </w:pPr>
      <w:r>
        <w:t>Sort</w:t>
      </w:r>
    </w:p>
    <w:p>
      <w:r>
        <w:t>따라서 인덱스 강제는 접근 경로 변경 가능성을 확인한 실험이며 전체 SQL의 성능 개선을 의미하지 않았다.</w:t>
      </w:r>
    </w:p>
    <w:p>
      <w:r>
        <w:t>---</w:t>
      </w:r>
    </w:p>
    <w:p>
      <w:pPr>
        <w:pStyle w:val="1"/>
      </w:pPr>
      <w:r>
        <w:t>9. Full Table Scan과 Index Range Scan 비교</w:t>
      </w:r>
    </w:p>
    <w:p>
      <w:pPr>
        <w:pStyle w:val="2"/>
      </w:pPr>
      <w:r>
        <w:t>9.1 비교 조건</w:t>
      </w:r>
    </w:p>
    <w:p>
      <w:pPr>
        <w:spacing w:after="80" w:before="40"/>
        <w:ind w:left="200"/>
        <w:shd w:val="clear" w:fill="F2F3F5"/>
      </w:pPr>
      <w:r>
        <w:rPr>
          <w:rFonts w:ascii="Consolas" w:hAnsi="Consolas" w:eastAsia="Consolas"/>
          <w:sz w:val="19"/>
        </w:rPr>
        <w:t>SELECT COUNT(*)</w:t>
      </w:r>
      <w:r>
        <w:br/>
      </w:r>
      <w:r>
        <w:rPr>
          <w:rFonts w:ascii="Consolas" w:hAnsi="Consolas" w:eastAsia="Consolas"/>
          <w:sz w:val="19"/>
        </w:rPr>
        <w:t>FROM BO.ORDERS</w:t>
      </w:r>
      <w:r>
        <w:br/>
      </w:r>
      <w:r>
        <w:rPr>
          <w:rFonts w:ascii="Consolas" w:hAnsi="Consolas" w:eastAsia="Consolas"/>
          <w:sz w:val="19"/>
        </w:rPr>
        <w:t>WHERE ORDER_DT &gt;= DATE '2014-04-01'</w:t>
      </w:r>
      <w:r>
        <w:br/>
      </w:r>
      <w:r>
        <w:rPr>
          <w:rFonts w:ascii="Consolas" w:hAnsi="Consolas" w:eastAsia="Consolas"/>
          <w:sz w:val="19"/>
        </w:rPr>
        <w:t xml:space="preserve">  AND ORDER_DT &lt;  DATE '2014-07-01';</w:t>
      </w:r>
    </w:p>
    <w:p>
      <w:pPr>
        <w:pStyle w:val="2"/>
      </w:pPr>
      <w:r>
        <w:t>9.2 비교 결과</w:t>
      </w:r>
    </w:p>
    <w:tbl>
      <w:tblPr>
        <w:tblStyle w:val="a5"/>
        <w:tblW w:type="auto" w:w="0"/>
        <w:tblLook w:firstColumn="1" w:firstRow="1" w:lastColumn="0" w:lastRow="0" w:noHBand="0" w:noVBand="1" w:val="04A0"/>
      </w:tblPr>
      <w:tblGrid>
        <w:gridCol w:w="3009"/>
        <w:gridCol w:w="3009"/>
        <w:gridCol w:w="3009"/>
      </w:tblGrid>
      <w:tr>
        <w:tc>
          <w:tcPr>
            <w:tcW w:type="dxa" w:w="3009"/>
          </w:tcPr>
          <w:p>
            <w:r>
              <w:rPr>
                <w:b/>
                <w:sz w:val="19"/>
              </w:rPr>
            </w:r>
            <w:r>
              <w:rPr>
                <w:b/>
                <w:sz w:val="19"/>
              </w:rPr>
              <w:t>접근 방식</w:t>
            </w:r>
          </w:p>
        </w:tc>
        <w:tc>
          <w:tcPr>
            <w:tcW w:type="dxa" w:w="3009"/>
          </w:tcPr>
          <w:p>
            <w:r>
              <w:rPr>
                <w:b/>
                <w:sz w:val="19"/>
              </w:rPr>
            </w:r>
            <w:r>
              <w:rPr>
                <w:b/>
                <w:sz w:val="19"/>
              </w:rPr>
              <w:t>Cost</w:t>
            </w:r>
          </w:p>
        </w:tc>
        <w:tc>
          <w:tcPr>
            <w:tcW w:type="dxa" w:w="3009"/>
          </w:tcPr>
          <w:p>
            <w:r>
              <w:rPr>
                <w:b/>
                <w:sz w:val="19"/>
              </w:rPr>
            </w:r>
            <w:r>
              <w:rPr>
                <w:b/>
                <w:sz w:val="19"/>
              </w:rPr>
              <w:t>예상 행 수</w:t>
            </w:r>
          </w:p>
        </w:tc>
      </w:tr>
      <w:tr>
        <w:tc>
          <w:tcPr>
            <w:tcW w:type="dxa" w:w="3009"/>
          </w:tcPr>
          <w:p>
            <w:r>
              <w:rPr>
                <w:sz w:val="19"/>
              </w:rPr>
            </w:r>
            <w:r>
              <w:rPr>
                <w:sz w:val="19"/>
              </w:rPr>
              <w:t>Full Table Scan</w:t>
            </w:r>
          </w:p>
        </w:tc>
        <w:tc>
          <w:tcPr>
            <w:tcW w:type="dxa" w:w="3009"/>
          </w:tcPr>
          <w:p>
            <w:r>
              <w:rPr>
                <w:sz w:val="19"/>
              </w:rPr>
            </w:r>
            <w:r>
              <w:rPr>
                <w:sz w:val="19"/>
              </w:rPr>
              <w:t>2,063</w:t>
            </w:r>
          </w:p>
        </w:tc>
        <w:tc>
          <w:tcPr>
            <w:tcW w:type="dxa" w:w="3009"/>
          </w:tcPr>
          <w:p>
            <w:r>
              <w:rPr>
                <w:sz w:val="19"/>
              </w:rPr>
            </w:r>
            <w:r>
              <w:rPr>
                <w:sz w:val="19"/>
              </w:rPr>
              <w:t>32,486</w:t>
            </w:r>
          </w:p>
        </w:tc>
      </w:tr>
      <w:tr>
        <w:tc>
          <w:tcPr>
            <w:tcW w:type="dxa" w:w="3009"/>
          </w:tcPr>
          <w:p>
            <w:r>
              <w:rPr>
                <w:sz w:val="19"/>
              </w:rPr>
            </w:r>
            <w:r>
              <w:rPr>
                <w:sz w:val="19"/>
              </w:rPr>
              <w:t>ORDERS_N1 강제</w:t>
            </w:r>
          </w:p>
        </w:tc>
        <w:tc>
          <w:tcPr>
            <w:tcW w:type="dxa" w:w="3009"/>
          </w:tcPr>
          <w:p>
            <w:r>
              <w:rPr>
                <w:sz w:val="19"/>
              </w:rPr>
            </w:r>
            <w:r>
              <w:rPr>
                <w:sz w:val="19"/>
              </w:rPr>
              <w:t>32,574</w:t>
            </w:r>
          </w:p>
        </w:tc>
        <w:tc>
          <w:tcPr>
            <w:tcW w:type="dxa" w:w="3009"/>
          </w:tcPr>
          <w:p>
            <w:r>
              <w:rPr>
                <w:sz w:val="19"/>
              </w:rPr>
            </w:r>
            <w:r>
              <w:rPr>
                <w:sz w:val="19"/>
              </w:rPr>
              <w:t>32,486</w:t>
            </w:r>
          </w:p>
        </w:tc>
      </w:tr>
    </w:tbl>
    <w:p>
      <w:r>
        <w:t>실제 행 수는 35,604건으로 예상 행 수와 약 8.76% 차이가 있었다.</w:t>
      </w:r>
    </w:p>
    <w:p>
      <w:pPr>
        <w:pStyle w:val="2"/>
      </w:pPr>
      <w:r>
        <w:t>9.3 비용 해석</w:t>
      </w:r>
    </w:p>
    <w:p>
      <w:r>
        <w:t xml:space="preserve">Index Range Scan 자체의 Cost는 약 90이었지만, 약 35,000건의 ROWID를 이용한 </w:t>
      </w:r>
      <w:r>
        <w:rPr>
          <w:rFonts w:ascii="Consolas" w:hAnsi="Consolas" w:eastAsia="Consolas"/>
          <w:sz w:val="19"/>
        </w:rPr>
        <w:t>TABLE ACCESS BY INDEX ROWID BATCHED</w:t>
      </w:r>
      <w:r>
        <w:t xml:space="preserve"> 비용이 크게 발생하였다.</w:t>
      </w:r>
    </w:p>
    <w:p>
      <w:pPr>
        <w:ind w:left="360"/>
        <w:shd w:val="clear" w:fill="F6F7F9"/>
      </w:pPr>
      <w:r>
        <w:rPr>
          <w:i/>
        </w:rPr>
        <w:t>날짜 범위 단독 조건에서는 Full Table Scan이 인덱스 강제 계획보다 비용이 낮았다.</w:t>
      </w:r>
    </w:p>
    <w:p>
      <w:r>
        <w:t>---</w:t>
      </w:r>
    </w:p>
    <w:p>
      <w:pPr>
        <w:pStyle w:val="1"/>
      </w:pPr>
      <w:r>
        <w:t>10. 복합 인덱스 컬럼 순서 비교</w:t>
      </w:r>
    </w:p>
    <w:p>
      <w:pPr>
        <w:pStyle w:val="2"/>
      </w:pPr>
      <w:r>
        <w:t>10.1 비교 대상</w:t>
      </w:r>
    </w:p>
    <w:p>
      <w:r>
        <w:t>기존 인덱스:</w:t>
      </w:r>
    </w:p>
    <w:p>
      <w:pPr>
        <w:spacing w:after="80" w:before="40"/>
        <w:ind w:left="200"/>
        <w:shd w:val="clear" w:fill="F2F3F5"/>
      </w:pPr>
      <w:r>
        <w:rPr>
          <w:rFonts w:ascii="Consolas" w:hAnsi="Consolas" w:eastAsia="Consolas"/>
          <w:sz w:val="19"/>
        </w:rPr>
        <w:t>ORDERS_T1(CUST_ID, ORDER_DT)</w:t>
      </w:r>
    </w:p>
    <w:p>
      <w:r>
        <w:t>실험 인덱스:</w:t>
      </w:r>
    </w:p>
    <w:p>
      <w:pPr>
        <w:spacing w:after="80" w:before="40"/>
        <w:ind w:left="200"/>
        <w:shd w:val="clear" w:fill="F2F3F5"/>
      </w:pPr>
      <w:r>
        <w:rPr>
          <w:rFonts w:ascii="Consolas" w:hAnsi="Consolas" w:eastAsia="Consolas"/>
          <w:sz w:val="19"/>
        </w:rPr>
        <w:t>CREATE INDEX BO.ORDERS_T2</w:t>
      </w:r>
      <w:r>
        <w:br/>
      </w:r>
      <w:r>
        <w:rPr>
          <w:rFonts w:ascii="Consolas" w:hAnsi="Consolas" w:eastAsia="Consolas"/>
          <w:sz w:val="19"/>
        </w:rPr>
        <w:t>ON BO.ORDERS (</w:t>
      </w:r>
      <w:r>
        <w:br/>
      </w:r>
      <w:r>
        <w:rPr>
          <w:rFonts w:ascii="Consolas" w:hAnsi="Consolas" w:eastAsia="Consolas"/>
          <w:sz w:val="19"/>
        </w:rPr>
        <w:t xml:space="preserve">    ORDER_DT,</w:t>
      </w:r>
      <w:r>
        <w:br/>
      </w:r>
      <w:r>
        <w:rPr>
          <w:rFonts w:ascii="Consolas" w:hAnsi="Consolas" w:eastAsia="Consolas"/>
          <w:sz w:val="19"/>
        </w:rPr>
        <w:t xml:space="preserve">    CUST_ID</w:t>
      </w:r>
      <w:r>
        <w:br/>
      </w:r>
      <w:r>
        <w:rPr>
          <w:rFonts w:ascii="Consolas" w:hAnsi="Consolas" w:eastAsia="Consolas"/>
          <w:sz w:val="19"/>
        </w:rPr>
        <w:t>);</w:t>
      </w:r>
    </w:p>
    <w:p>
      <w:r>
        <w:t>복합 인덱스는 선행 컬럼의 조건 형태에 따라 효율이 달라지므로 다음 3개 Case를 비교하였다.</w:t>
      </w:r>
    </w:p>
    <w:p>
      <w:r>
        <w:t>---</w:t>
      </w:r>
    </w:p>
    <w:p>
      <w:pPr>
        <w:pStyle w:val="1"/>
      </w:pPr>
      <w:r>
        <w:t>11. Case 1 — ORDER_DT 범위 단독</w:t>
      </w:r>
    </w:p>
    <w:p>
      <w:pPr>
        <w:spacing w:after="80" w:before="40"/>
        <w:ind w:left="200"/>
        <w:shd w:val="clear" w:fill="F2F3F5"/>
      </w:pPr>
      <w:r>
        <w:rPr>
          <w:rFonts w:ascii="Consolas" w:hAnsi="Consolas" w:eastAsia="Consolas"/>
          <w:sz w:val="19"/>
        </w:rPr>
        <w:t>WHERE ORDER_DT &gt;= DATE '2014-04-01'</w:t>
      </w:r>
      <w:r>
        <w:br/>
      </w:r>
      <w:r>
        <w:rPr>
          <w:rFonts w:ascii="Consolas" w:hAnsi="Consolas" w:eastAsia="Consolas"/>
          <w:sz w:val="19"/>
        </w:rPr>
        <w:t xml:space="preserve">  AND ORDER_DT &lt;  DATE '2014-07-01'</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접근 방식</w:t>
            </w:r>
          </w:p>
        </w:tc>
        <w:tc>
          <w:tcPr>
            <w:tcW w:type="dxa" w:w="4513"/>
          </w:tcPr>
          <w:p>
            <w:r>
              <w:rPr>
                <w:b/>
                <w:sz w:val="19"/>
              </w:rPr>
            </w:r>
            <w:r>
              <w:rPr>
                <w:b/>
                <w:sz w:val="19"/>
              </w:rPr>
              <w:t>Cost</w:t>
            </w:r>
          </w:p>
        </w:tc>
      </w:tr>
      <w:tr>
        <w:tc>
          <w:tcPr>
            <w:tcW w:type="dxa" w:w="4513"/>
          </w:tcPr>
          <w:p>
            <w:r>
              <w:rPr>
                <w:sz w:val="19"/>
              </w:rPr>
            </w:r>
            <w:r>
              <w:rPr>
                <w:sz w:val="19"/>
              </w:rPr>
              <w:t>Full Table Scan</w:t>
            </w:r>
          </w:p>
        </w:tc>
        <w:tc>
          <w:tcPr>
            <w:tcW w:type="dxa" w:w="4513"/>
          </w:tcPr>
          <w:p>
            <w:r>
              <w:rPr>
                <w:sz w:val="19"/>
              </w:rPr>
            </w:r>
            <w:r>
              <w:rPr>
                <w:sz w:val="19"/>
              </w:rPr>
              <w:t>2,063</w:t>
            </w:r>
          </w:p>
        </w:tc>
      </w:tr>
      <w:tr>
        <w:tc>
          <w:tcPr>
            <w:tcW w:type="dxa" w:w="4513"/>
          </w:tcPr>
          <w:p>
            <w:r>
              <w:rPr>
                <w:sz w:val="19"/>
              </w:rPr>
            </w:r>
            <w:r>
              <w:rPr>
                <w:sz w:val="19"/>
              </w:rPr>
              <w:t>ORDERS_T1</w:t>
            </w:r>
          </w:p>
        </w:tc>
        <w:tc>
          <w:tcPr>
            <w:tcW w:type="dxa" w:w="4513"/>
          </w:tcPr>
          <w:p>
            <w:r>
              <w:rPr>
                <w:sz w:val="19"/>
              </w:rPr>
            </w:r>
            <w:r>
              <w:rPr>
                <w:sz w:val="19"/>
              </w:rPr>
              <w:t>34,094</w:t>
            </w:r>
          </w:p>
        </w:tc>
      </w:tr>
      <w:tr>
        <w:tc>
          <w:tcPr>
            <w:tcW w:type="dxa" w:w="4513"/>
          </w:tcPr>
          <w:p>
            <w:r>
              <w:rPr>
                <w:sz w:val="19"/>
              </w:rPr>
            </w:r>
            <w:r>
              <w:rPr>
                <w:sz w:val="19"/>
              </w:rPr>
              <w:t>ORDERS_T2</w:t>
            </w:r>
          </w:p>
        </w:tc>
        <w:tc>
          <w:tcPr>
            <w:tcW w:type="dxa" w:w="4513"/>
          </w:tcPr>
          <w:p>
            <w:r>
              <w:rPr>
                <w:sz w:val="19"/>
              </w:rPr>
            </w:r>
            <w:r>
              <w:rPr>
                <w:sz w:val="19"/>
              </w:rPr>
              <w:t>32,595</w:t>
            </w:r>
          </w:p>
        </w:tc>
      </w:tr>
    </w:tbl>
    <w:p>
      <w:r>
        <w:rPr>
          <w:rFonts w:ascii="Consolas" w:hAnsi="Consolas" w:eastAsia="Consolas"/>
          <w:sz w:val="19"/>
        </w:rPr>
        <w:t>ORDERS_T2</w:t>
      </w:r>
      <w:r>
        <w:t xml:space="preserve">는 날짜가 선행 컬럼이므로 </w:t>
      </w:r>
      <w:r>
        <w:rPr>
          <w:rFonts w:ascii="Consolas" w:hAnsi="Consolas" w:eastAsia="Consolas"/>
          <w:sz w:val="19"/>
        </w:rPr>
        <w:t>ORDERS_T1</w:t>
      </w:r>
      <w:r>
        <w:t>보다 낮았지만 Full Table Scan보다 비용이 높았다.</w:t>
      </w:r>
    </w:p>
    <w:p>
      <w:r>
        <w:rPr>
          <w:b/>
        </w:rPr>
        <w:t>판단:</w:t>
      </w:r>
      <w:r>
        <w:t xml:space="preserve"> ORDER_DT 범위 단독 조회는 Full Table Scan 유지.</w:t>
      </w:r>
    </w:p>
    <w:p>
      <w:r>
        <w:t>---</w:t>
      </w:r>
    </w:p>
    <w:p>
      <w:pPr>
        <w:pStyle w:val="1"/>
      </w:pPr>
      <w:r>
        <w:t>12. Case 2 — CUST_ID 등치 + ORDER_DT 범위</w:t>
      </w:r>
    </w:p>
    <w:p>
      <w:pPr>
        <w:spacing w:after="80" w:before="40"/>
        <w:ind w:left="200"/>
        <w:shd w:val="clear" w:fill="F2F3F5"/>
      </w:pPr>
      <w:r>
        <w:rPr>
          <w:rFonts w:ascii="Consolas" w:hAnsi="Consolas" w:eastAsia="Consolas"/>
          <w:sz w:val="19"/>
        </w:rPr>
        <w:t>WHERE CUST_ID = 501</w:t>
      </w:r>
      <w:r>
        <w:br/>
      </w:r>
      <w:r>
        <w:rPr>
          <w:rFonts w:ascii="Consolas" w:hAnsi="Consolas" w:eastAsia="Consolas"/>
          <w:sz w:val="19"/>
        </w:rPr>
        <w:t xml:space="preserve">  AND ORDER_DT &gt;= DATE '2014-04-01'</w:t>
      </w:r>
      <w:r>
        <w:br/>
      </w:r>
      <w:r>
        <w:rPr>
          <w:rFonts w:ascii="Consolas" w:hAnsi="Consolas" w:eastAsia="Consolas"/>
          <w:sz w:val="19"/>
        </w:rPr>
        <w:t xml:space="preserve">  AND ORDER_DT &lt;  DATE '2014-07-01'</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인덱스</w:t>
            </w:r>
          </w:p>
        </w:tc>
        <w:tc>
          <w:tcPr>
            <w:tcW w:type="dxa" w:w="4513"/>
          </w:tcPr>
          <w:p>
            <w:r>
              <w:rPr>
                <w:b/>
                <w:sz w:val="19"/>
              </w:rPr>
            </w:r>
            <w:r>
              <w:rPr>
                <w:b/>
                <w:sz w:val="19"/>
              </w:rPr>
              <w:t>Cost</w:t>
            </w:r>
          </w:p>
        </w:tc>
      </w:tr>
      <w:tr>
        <w:tc>
          <w:tcPr>
            <w:tcW w:type="dxa" w:w="4513"/>
          </w:tcPr>
          <w:p>
            <w:r>
              <w:rPr>
                <w:sz w:val="19"/>
              </w:rPr>
            </w:r>
            <w:r>
              <w:rPr>
                <w:sz w:val="19"/>
              </w:rPr>
              <w:t>ORDERS_T1</w:t>
            </w:r>
          </w:p>
        </w:tc>
        <w:tc>
          <w:tcPr>
            <w:tcW w:type="dxa" w:w="4513"/>
          </w:tcPr>
          <w:p>
            <w:r>
              <w:rPr>
                <w:sz w:val="19"/>
              </w:rPr>
            </w:r>
            <w:r>
              <w:rPr>
                <w:sz w:val="19"/>
              </w:rPr>
              <w:t>4</w:t>
            </w:r>
          </w:p>
        </w:tc>
      </w:tr>
      <w:tr>
        <w:tc>
          <w:tcPr>
            <w:tcW w:type="dxa" w:w="4513"/>
          </w:tcPr>
          <w:p>
            <w:r>
              <w:rPr>
                <w:sz w:val="19"/>
              </w:rPr>
            </w:r>
            <w:r>
              <w:rPr>
                <w:sz w:val="19"/>
              </w:rPr>
              <w:t>ORDERS_T2</w:t>
            </w:r>
          </w:p>
        </w:tc>
        <w:tc>
          <w:tcPr>
            <w:tcW w:type="dxa" w:w="4513"/>
          </w:tcPr>
          <w:p>
            <w:r>
              <w:rPr>
                <w:sz w:val="19"/>
              </w:rPr>
            </w:r>
            <w:r>
              <w:rPr>
                <w:sz w:val="19"/>
              </w:rPr>
              <w:t>112</w:t>
            </w:r>
          </w:p>
        </w:tc>
      </w:tr>
    </w:tbl>
    <w:p>
      <w:r>
        <w:rPr>
          <w:rFonts w:ascii="Consolas" w:hAnsi="Consolas" w:eastAsia="Consolas"/>
          <w:sz w:val="19"/>
        </w:rPr>
        <w:t>ORDERS_T1</w:t>
      </w:r>
      <w:r>
        <w:t xml:space="preserve">은 </w:t>
      </w:r>
      <w:r>
        <w:rPr>
          <w:rFonts w:ascii="Consolas" w:hAnsi="Consolas" w:eastAsia="Consolas"/>
          <w:sz w:val="19"/>
        </w:rPr>
        <w:t>CUST_ID</w:t>
      </w:r>
      <w:r>
        <w:t xml:space="preserve"> 등치 조건을 먼저 적용하고 </w:t>
      </w:r>
      <w:r>
        <w:rPr>
          <w:rFonts w:ascii="Consolas" w:hAnsi="Consolas" w:eastAsia="Consolas"/>
          <w:sz w:val="19"/>
        </w:rPr>
        <w:t>ORDER_DT</w:t>
      </w:r>
      <w:r>
        <w:t xml:space="preserve"> 범위를 탐색할 수 있어 효율적이었다.</w:t>
      </w:r>
    </w:p>
    <w:p>
      <w:r>
        <w:rPr>
          <w:b/>
        </w:rPr>
        <w:t>판단:</w:t>
      </w:r>
      <w:r>
        <w:t xml:space="preserve"> CUST_ID + ORDER_DT 조회는 </w:t>
      </w:r>
      <w:r>
        <w:rPr>
          <w:rFonts w:ascii="Consolas" w:hAnsi="Consolas" w:eastAsia="Consolas"/>
          <w:sz w:val="19"/>
        </w:rPr>
        <w:t>ORDERS_T1(CUST_ID, ORDER_DT)</w:t>
      </w:r>
      <w:r>
        <w:t xml:space="preserve"> 사용.</w:t>
      </w:r>
    </w:p>
    <w:p>
      <w:r>
        <w:t>---</w:t>
      </w:r>
    </w:p>
    <w:p>
      <w:pPr>
        <w:pStyle w:val="1"/>
      </w:pPr>
      <w:r>
        <w:t>13. Case 3 — CUST_ID 단독</w:t>
      </w:r>
    </w:p>
    <w:p>
      <w:pPr>
        <w:spacing w:after="80" w:before="40"/>
        <w:ind w:left="200"/>
        <w:shd w:val="clear" w:fill="F2F3F5"/>
      </w:pPr>
      <w:r>
        <w:rPr>
          <w:rFonts w:ascii="Consolas" w:hAnsi="Consolas" w:eastAsia="Consolas"/>
          <w:sz w:val="19"/>
        </w:rPr>
        <w:t>WHERE CUST_ID = 501</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인덱스</w:t>
            </w:r>
          </w:p>
        </w:tc>
        <w:tc>
          <w:tcPr>
            <w:tcW w:type="dxa" w:w="4513"/>
          </w:tcPr>
          <w:p>
            <w:r>
              <w:rPr>
                <w:b/>
                <w:sz w:val="19"/>
              </w:rPr>
            </w:r>
            <w:r>
              <w:rPr>
                <w:b/>
                <w:sz w:val="19"/>
              </w:rPr>
              <w:t>Cost</w:t>
            </w:r>
          </w:p>
        </w:tc>
      </w:tr>
      <w:tr>
        <w:tc>
          <w:tcPr>
            <w:tcW w:type="dxa" w:w="4513"/>
          </w:tcPr>
          <w:p>
            <w:r>
              <w:rPr>
                <w:sz w:val="19"/>
              </w:rPr>
            </w:r>
            <w:r>
              <w:rPr>
                <w:sz w:val="19"/>
              </w:rPr>
              <w:t>ORDERS_F1</w:t>
            </w:r>
          </w:p>
        </w:tc>
        <w:tc>
          <w:tcPr>
            <w:tcW w:type="dxa" w:w="4513"/>
          </w:tcPr>
          <w:p>
            <w:r>
              <w:rPr>
                <w:sz w:val="19"/>
              </w:rPr>
            </w:r>
            <w:r>
              <w:rPr>
                <w:sz w:val="19"/>
              </w:rPr>
              <w:t>8</w:t>
            </w:r>
          </w:p>
        </w:tc>
      </w:tr>
      <w:tr>
        <w:tc>
          <w:tcPr>
            <w:tcW w:type="dxa" w:w="4513"/>
          </w:tcPr>
          <w:p>
            <w:r>
              <w:rPr>
                <w:sz w:val="19"/>
              </w:rPr>
            </w:r>
            <w:r>
              <w:rPr>
                <w:sz w:val="19"/>
              </w:rPr>
              <w:t>ORDERS_T1</w:t>
            </w:r>
          </w:p>
        </w:tc>
        <w:tc>
          <w:tcPr>
            <w:tcW w:type="dxa" w:w="4513"/>
          </w:tcPr>
          <w:p>
            <w:r>
              <w:rPr>
                <w:sz w:val="19"/>
              </w:rPr>
            </w:r>
            <w:r>
              <w:rPr>
                <w:sz w:val="19"/>
              </w:rPr>
              <w:t>25</w:t>
            </w:r>
          </w:p>
        </w:tc>
      </w:tr>
      <w:tr>
        <w:tc>
          <w:tcPr>
            <w:tcW w:type="dxa" w:w="4513"/>
          </w:tcPr>
          <w:p>
            <w:r>
              <w:rPr>
                <w:sz w:val="19"/>
              </w:rPr>
            </w:r>
            <w:r>
              <w:rPr>
                <w:sz w:val="19"/>
              </w:rPr>
              <w:t>ORDERS_T2</w:t>
            </w:r>
          </w:p>
        </w:tc>
        <w:tc>
          <w:tcPr>
            <w:tcW w:type="dxa" w:w="4513"/>
          </w:tcPr>
          <w:p>
            <w:r>
              <w:rPr>
                <w:sz w:val="19"/>
              </w:rPr>
            </w:r>
            <w:r>
              <w:rPr>
                <w:sz w:val="19"/>
              </w:rPr>
              <w:t>6,696</w:t>
            </w:r>
          </w:p>
        </w:tc>
      </w:tr>
    </w:tbl>
    <w:p>
      <w:r>
        <w:rPr>
          <w:rFonts w:ascii="Consolas" w:hAnsi="Consolas" w:eastAsia="Consolas"/>
          <w:sz w:val="19"/>
        </w:rPr>
        <w:t>ORDERS_F1</w:t>
      </w:r>
      <w:r>
        <w:t xml:space="preserve">은 단일 컬럼 인덱스로 가장 좁고 효율적이었다. </w:t>
      </w:r>
      <w:r>
        <w:rPr>
          <w:rFonts w:ascii="Consolas" w:hAnsi="Consolas" w:eastAsia="Consolas"/>
          <w:sz w:val="19"/>
        </w:rPr>
        <w:t>ORDERS_T2</w:t>
      </w:r>
      <w:r>
        <w:t>는 CUST_ID가 후행 컬럼이므로 선행 컬럼 조건 없이 효율적으로 사용할 수 없었다.</w:t>
      </w:r>
    </w:p>
    <w:p>
      <w:r>
        <w:rPr>
          <w:b/>
        </w:rPr>
        <w:t>판단:</w:t>
      </w:r>
      <w:r>
        <w:t xml:space="preserve"> CUST_ID 단독 조회는 </w:t>
      </w:r>
      <w:r>
        <w:rPr>
          <w:rFonts w:ascii="Consolas" w:hAnsi="Consolas" w:eastAsia="Consolas"/>
          <w:sz w:val="19"/>
        </w:rPr>
        <w:t>ORDERS_F1(CUST_ID)</w:t>
      </w:r>
      <w:r>
        <w:t xml:space="preserve"> 사용.</w:t>
      </w:r>
    </w:p>
    <w:p>
      <w:r>
        <w:t>---</w:t>
      </w:r>
    </w:p>
    <w:p>
      <w:pPr>
        <w:pStyle w:val="1"/>
      </w:pPr>
      <w:r>
        <w:t>14. 복합 인덱스 비교 종합</w:t>
      </w:r>
    </w:p>
    <w:tbl>
      <w:tblPr>
        <w:tblStyle w:val="a5"/>
        <w:tblW w:type="auto" w:w="0"/>
        <w:tblLook w:firstColumn="1" w:firstRow="1" w:lastColumn="0" w:lastRow="0" w:noHBand="0" w:noVBand="1" w:val="04A0"/>
      </w:tblPr>
      <w:tblGrid>
        <w:gridCol w:w="3009"/>
        <w:gridCol w:w="3009"/>
        <w:gridCol w:w="3009"/>
      </w:tblGrid>
      <w:tr>
        <w:tc>
          <w:tcPr>
            <w:tcW w:type="dxa" w:w="3009"/>
          </w:tcPr>
          <w:p>
            <w:r>
              <w:rPr>
                <w:b/>
                <w:sz w:val="19"/>
              </w:rPr>
            </w:r>
            <w:r>
              <w:rPr>
                <w:b/>
                <w:sz w:val="19"/>
              </w:rPr>
              <w:t>조회 패턴</w:t>
            </w:r>
          </w:p>
        </w:tc>
        <w:tc>
          <w:tcPr>
            <w:tcW w:type="dxa" w:w="3009"/>
          </w:tcPr>
          <w:p>
            <w:r>
              <w:rPr>
                <w:b/>
                <w:sz w:val="19"/>
              </w:rPr>
            </w:r>
            <w:r>
              <w:rPr>
                <w:b/>
                <w:sz w:val="19"/>
              </w:rPr>
              <w:t>최적 접근 경로</w:t>
            </w:r>
          </w:p>
        </w:tc>
        <w:tc>
          <w:tcPr>
            <w:tcW w:type="dxa" w:w="3009"/>
          </w:tcPr>
          <w:p>
            <w:r>
              <w:rPr>
                <w:b/>
                <w:sz w:val="19"/>
              </w:rPr>
            </w:r>
            <w:r>
              <w:rPr>
                <w:b/>
                <w:sz w:val="19"/>
              </w:rPr>
              <w:t>판단 근거</w:t>
            </w:r>
          </w:p>
        </w:tc>
      </w:tr>
      <w:tr>
        <w:tc>
          <w:tcPr>
            <w:tcW w:type="dxa" w:w="3009"/>
          </w:tcPr>
          <w:p>
            <w:r>
              <w:rPr>
                <w:sz w:val="19"/>
              </w:rPr>
            </w:r>
            <w:r>
              <w:rPr>
                <w:sz w:val="19"/>
              </w:rPr>
              <w:t>ORDER_DT 범위 단독</w:t>
            </w:r>
          </w:p>
        </w:tc>
        <w:tc>
          <w:tcPr>
            <w:tcW w:type="dxa" w:w="3009"/>
          </w:tcPr>
          <w:p>
            <w:r>
              <w:rPr>
                <w:sz w:val="19"/>
              </w:rPr>
            </w:r>
            <w:r>
              <w:rPr>
                <w:sz w:val="19"/>
              </w:rPr>
              <w:t>Full Table Scan</w:t>
            </w:r>
          </w:p>
        </w:tc>
        <w:tc>
          <w:tcPr>
            <w:tcW w:type="dxa" w:w="3009"/>
          </w:tcPr>
          <w:p>
            <w:r>
              <w:rPr>
                <w:sz w:val="19"/>
              </w:rPr>
            </w:r>
            <w:r>
              <w:rPr>
                <w:sz w:val="19"/>
              </w:rPr>
              <w:t>인덱스 계획보다 Cost가 낮음</w:t>
            </w:r>
          </w:p>
        </w:tc>
      </w:tr>
      <w:tr>
        <w:tc>
          <w:tcPr>
            <w:tcW w:type="dxa" w:w="3009"/>
          </w:tcPr>
          <w:p>
            <w:r>
              <w:rPr>
                <w:sz w:val="19"/>
              </w:rPr>
            </w:r>
            <w:r>
              <w:rPr>
                <w:sz w:val="19"/>
              </w:rPr>
              <w:t>CUST_ID + ORDER_DT</w:t>
            </w:r>
          </w:p>
        </w:tc>
        <w:tc>
          <w:tcPr>
            <w:tcW w:type="dxa" w:w="3009"/>
          </w:tcPr>
          <w:p>
            <w:r>
              <w:rPr>
                <w:sz w:val="19"/>
              </w:rPr>
            </w:r>
            <w:r>
              <w:rPr>
                <w:sz w:val="19"/>
              </w:rPr>
              <w:t>ORDERS_T1</w:t>
            </w:r>
          </w:p>
        </w:tc>
        <w:tc>
          <w:tcPr>
            <w:tcW w:type="dxa" w:w="3009"/>
          </w:tcPr>
          <w:p>
            <w:r>
              <w:rPr>
                <w:sz w:val="19"/>
              </w:rPr>
            </w:r>
            <w:r>
              <w:rPr>
                <w:sz w:val="19"/>
              </w:rPr>
              <w:t>등치 조건 후 범위 탐색</w:t>
            </w:r>
          </w:p>
        </w:tc>
      </w:tr>
      <w:tr>
        <w:tc>
          <w:tcPr>
            <w:tcW w:type="dxa" w:w="3009"/>
          </w:tcPr>
          <w:p>
            <w:r>
              <w:rPr>
                <w:sz w:val="19"/>
              </w:rPr>
            </w:r>
            <w:r>
              <w:rPr>
                <w:sz w:val="19"/>
              </w:rPr>
              <w:t>CUST_ID 단독</w:t>
            </w:r>
          </w:p>
        </w:tc>
        <w:tc>
          <w:tcPr>
            <w:tcW w:type="dxa" w:w="3009"/>
          </w:tcPr>
          <w:p>
            <w:r>
              <w:rPr>
                <w:sz w:val="19"/>
              </w:rPr>
            </w:r>
            <w:r>
              <w:rPr>
                <w:sz w:val="19"/>
              </w:rPr>
              <w:t>ORDERS_F1</w:t>
            </w:r>
          </w:p>
        </w:tc>
        <w:tc>
          <w:tcPr>
            <w:tcW w:type="dxa" w:w="3009"/>
          </w:tcPr>
          <w:p>
            <w:r>
              <w:rPr>
                <w:sz w:val="19"/>
              </w:rPr>
            </w:r>
            <w:r>
              <w:rPr>
                <w:sz w:val="19"/>
              </w:rPr>
              <w:t>가장 좁은 단일 컬럼 인덱스</w:t>
            </w:r>
          </w:p>
        </w:tc>
      </w:tr>
      <w:tr>
        <w:tc>
          <w:tcPr>
            <w:tcW w:type="dxa" w:w="3009"/>
          </w:tcPr>
          <w:p>
            <w:r>
              <w:rPr>
                <w:sz w:val="19"/>
              </w:rPr>
            </w:r>
            <w:r>
              <w:rPr>
                <w:sz w:val="19"/>
              </w:rPr>
              <w:t>ORDER_DT + CUST_ID 신규 인덱스</w:t>
            </w:r>
          </w:p>
        </w:tc>
        <w:tc>
          <w:tcPr>
            <w:tcW w:type="dxa" w:w="3009"/>
          </w:tcPr>
          <w:p>
            <w:r>
              <w:rPr>
                <w:sz w:val="19"/>
              </w:rPr>
            </w:r>
            <w:r>
              <w:rPr>
                <w:sz w:val="19"/>
              </w:rPr>
              <w:t>ORDERS_T2 삭제</w:t>
            </w:r>
          </w:p>
        </w:tc>
        <w:tc>
          <w:tcPr>
            <w:tcW w:type="dxa" w:w="3009"/>
          </w:tcPr>
          <w:p>
            <w:r>
              <w:rPr>
                <w:sz w:val="19"/>
              </w:rPr>
            </w:r>
            <w:r>
              <w:rPr>
                <w:sz w:val="19"/>
              </w:rPr>
              <w:t>명확한 우위 없음</w:t>
            </w:r>
          </w:p>
        </w:tc>
      </w:tr>
    </w:tbl>
    <w:p>
      <w:r>
        <w:t>---</w:t>
      </w:r>
    </w:p>
    <w:p>
      <w:pPr>
        <w:pStyle w:val="1"/>
      </w:pPr>
      <w:r>
        <w:t>15. ORDERS_T2 삭제 판단</w:t>
      </w:r>
    </w:p>
    <w:p>
      <w:pPr>
        <w:pStyle w:val="2"/>
      </w:pPr>
      <w:r>
        <w:t>15.1 삭제 근거</w:t>
      </w:r>
    </w:p>
    <w:p>
      <w:pPr>
        <w:pStyle w:val="a0"/>
      </w:pPr>
      <w:r>
        <w:t>1. 날짜 범위 단독 조건에서 Full Table Scan보다 비효율적이다.</w:t>
      </w:r>
    </w:p>
    <w:p>
      <w:pPr>
        <w:pStyle w:val="a0"/>
      </w:pPr>
      <w:r>
        <w:t xml:space="preserve">2. 고객 ID와 날짜를 함께 조회할 때 </w:t>
      </w:r>
      <w:r>
        <w:rPr>
          <w:rFonts w:ascii="Consolas" w:hAnsi="Consolas" w:eastAsia="Consolas"/>
          <w:sz w:val="19"/>
        </w:rPr>
        <w:t>ORDERS_T1</w:t>
      </w:r>
      <w:r>
        <w:t>보다 비효율적이다.</w:t>
      </w:r>
    </w:p>
    <w:p>
      <w:pPr>
        <w:pStyle w:val="a0"/>
      </w:pPr>
      <w:r>
        <w:t>3. 고객 ID 단독 조회에 부적합하다.</w:t>
      </w:r>
    </w:p>
    <w:p>
      <w:pPr>
        <w:pStyle w:val="a0"/>
      </w:pPr>
      <w:r>
        <w:t xml:space="preserve">4. </w:t>
      </w:r>
      <w:r>
        <w:rPr>
          <w:rFonts w:ascii="Consolas" w:hAnsi="Consolas" w:eastAsia="Consolas"/>
          <w:sz w:val="19"/>
        </w:rPr>
        <w:t>ORDERS_N1(ORDER_DT)</w:t>
      </w:r>
      <w:r>
        <w:t>과 일부 기능이 중복된다.</w:t>
      </w:r>
    </w:p>
    <w:p>
      <w:pPr>
        <w:pStyle w:val="a0"/>
      </w:pPr>
      <w:r>
        <w:t>5. DML 시 인덱스 유지비용이 증가한다.</w:t>
      </w:r>
    </w:p>
    <w:p>
      <w:pPr>
        <w:pStyle w:val="a0"/>
      </w:pPr>
      <w:r>
        <w:t>6. 저장공간과 운영 복잡도가 증가한다.</w:t>
      </w:r>
    </w:p>
    <w:p>
      <w:pPr>
        <w:pStyle w:val="2"/>
      </w:pPr>
      <w:r>
        <w:t>15.2 삭제 SQL</w:t>
      </w:r>
    </w:p>
    <w:p>
      <w:pPr>
        <w:spacing w:after="80" w:before="40"/>
        <w:ind w:left="200"/>
        <w:shd w:val="clear" w:fill="F2F3F5"/>
      </w:pPr>
      <w:r>
        <w:rPr>
          <w:rFonts w:ascii="Consolas" w:hAnsi="Consolas" w:eastAsia="Consolas"/>
          <w:sz w:val="19"/>
        </w:rPr>
        <w:t>DROP INDEX BO.ORDERS_T2;</w:t>
      </w:r>
    </w:p>
    <w:p>
      <w:pPr>
        <w:pStyle w:val="2"/>
      </w:pPr>
      <w:r>
        <w:t>15.3 삭제 확인</w:t>
      </w:r>
    </w:p>
    <w:p>
      <w:pPr>
        <w:spacing w:after="80" w:before="40"/>
        <w:ind w:left="200"/>
        <w:shd w:val="clear" w:fill="F2F3F5"/>
      </w:pPr>
      <w:r>
        <w:rPr>
          <w:rFonts w:ascii="Consolas" w:hAnsi="Consolas" w:eastAsia="Consolas"/>
          <w:sz w:val="19"/>
        </w:rPr>
        <w:t>SELECT INDEX_NAME,</w:t>
      </w:r>
      <w:r>
        <w:br/>
      </w:r>
      <w:r>
        <w:rPr>
          <w:rFonts w:ascii="Consolas" w:hAnsi="Consolas" w:eastAsia="Consolas"/>
          <w:sz w:val="19"/>
        </w:rPr>
        <w:t xml:space="preserve">       STATUS</w:t>
      </w:r>
      <w:r>
        <w:br/>
      </w:r>
      <w:r>
        <w:rPr>
          <w:rFonts w:ascii="Consolas" w:hAnsi="Consolas" w:eastAsia="Consolas"/>
          <w:sz w:val="19"/>
        </w:rPr>
        <w:t>FROM USER_INDEXES</w:t>
      </w:r>
      <w:r>
        <w:br/>
      </w:r>
      <w:r>
        <w:rPr>
          <w:rFonts w:ascii="Consolas" w:hAnsi="Consolas" w:eastAsia="Consolas"/>
          <w:sz w:val="19"/>
        </w:rPr>
        <w:t>WHERE INDEX_NAME = 'ORDERS_T2';</w:t>
      </w:r>
    </w:p>
    <w:p>
      <w:r>
        <w:t>정상 기준:</w:t>
      </w:r>
    </w:p>
    <w:p>
      <w:pPr>
        <w:spacing w:after="80" w:before="40"/>
        <w:ind w:left="200"/>
        <w:shd w:val="clear" w:fill="F2F3F5"/>
      </w:pPr>
      <w:r>
        <w:rPr>
          <w:rFonts w:ascii="Consolas" w:hAnsi="Consolas" w:eastAsia="Consolas"/>
          <w:sz w:val="19"/>
        </w:rPr>
        <w:t>no rows selected</w:t>
      </w:r>
    </w:p>
    <w:p>
      <w:r>
        <w:t>---</w:t>
      </w:r>
    </w:p>
    <w:p>
      <w:pPr>
        <w:pStyle w:val="1"/>
      </w:pPr>
      <w:r>
        <w:t>16. 최종 인덱스 전략</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조회 조건</w:t>
            </w:r>
          </w:p>
        </w:tc>
        <w:tc>
          <w:tcPr>
            <w:tcW w:type="dxa" w:w="4513"/>
          </w:tcPr>
          <w:p>
            <w:r>
              <w:rPr>
                <w:b/>
                <w:sz w:val="19"/>
              </w:rPr>
            </w:r>
            <w:r>
              <w:rPr>
                <w:b/>
                <w:sz w:val="19"/>
              </w:rPr>
              <w:t>권장 전략</w:t>
            </w:r>
          </w:p>
        </w:tc>
      </w:tr>
      <w:tr>
        <w:tc>
          <w:tcPr>
            <w:tcW w:type="dxa" w:w="4513"/>
          </w:tcPr>
          <w:p>
            <w:r>
              <w:rPr>
                <w:sz w:val="19"/>
              </w:rPr>
            </w:r>
            <w:r>
              <w:rPr>
                <w:sz w:val="19"/>
              </w:rPr>
              <w:t>넓은 날짜 범위</w:t>
            </w:r>
          </w:p>
        </w:tc>
        <w:tc>
          <w:tcPr>
            <w:tcW w:type="dxa" w:w="4513"/>
          </w:tcPr>
          <w:p>
            <w:r>
              <w:rPr>
                <w:sz w:val="19"/>
              </w:rPr>
            </w:r>
            <w:r>
              <w:rPr>
                <w:sz w:val="19"/>
              </w:rPr>
              <w:t>Full Table Scan 허용</w:t>
            </w:r>
          </w:p>
        </w:tc>
      </w:tr>
      <w:tr>
        <w:tc>
          <w:tcPr>
            <w:tcW w:type="dxa" w:w="4513"/>
          </w:tcPr>
          <w:p>
            <w:r>
              <w:rPr>
                <w:sz w:val="19"/>
              </w:rPr>
            </w:r>
            <w:r>
              <w:rPr>
                <w:sz w:val="19"/>
              </w:rPr>
              <w:t>CUST_ID + ORDER_DT</w:t>
            </w:r>
          </w:p>
        </w:tc>
        <w:tc>
          <w:tcPr>
            <w:tcW w:type="dxa" w:w="4513"/>
          </w:tcPr>
          <w:p>
            <w:r>
              <w:rPr>
                <w:sz w:val="19"/>
              </w:rPr>
            </w:r>
            <w:r>
              <w:rPr>
                <w:sz w:val="19"/>
              </w:rPr>
              <w:t>ORDERS_T1</w:t>
            </w:r>
          </w:p>
        </w:tc>
      </w:tr>
      <w:tr>
        <w:tc>
          <w:tcPr>
            <w:tcW w:type="dxa" w:w="4513"/>
          </w:tcPr>
          <w:p>
            <w:r>
              <w:rPr>
                <w:sz w:val="19"/>
              </w:rPr>
            </w:r>
            <w:r>
              <w:rPr>
                <w:sz w:val="19"/>
              </w:rPr>
              <w:t>CUST_ID 단독</w:t>
            </w:r>
          </w:p>
        </w:tc>
        <w:tc>
          <w:tcPr>
            <w:tcW w:type="dxa" w:w="4513"/>
          </w:tcPr>
          <w:p>
            <w:r>
              <w:rPr>
                <w:sz w:val="19"/>
              </w:rPr>
            </w:r>
            <w:r>
              <w:rPr>
                <w:sz w:val="19"/>
              </w:rPr>
              <w:t>ORDERS_F1</w:t>
            </w:r>
          </w:p>
        </w:tc>
      </w:tr>
      <w:tr>
        <w:tc>
          <w:tcPr>
            <w:tcW w:type="dxa" w:w="4513"/>
          </w:tcPr>
          <w:p>
            <w:r>
              <w:rPr>
                <w:sz w:val="19"/>
              </w:rPr>
            </w:r>
            <w:r>
              <w:rPr>
                <w:sz w:val="19"/>
              </w:rPr>
              <w:t>ORDER_ID 단건</w:t>
            </w:r>
          </w:p>
        </w:tc>
        <w:tc>
          <w:tcPr>
            <w:tcW w:type="dxa" w:w="4513"/>
          </w:tcPr>
          <w:p>
            <w:r>
              <w:rPr>
                <w:sz w:val="19"/>
              </w:rPr>
            </w:r>
            <w:r>
              <w:rPr>
                <w:sz w:val="19"/>
              </w:rPr>
              <w:t>ORDERS_PK</w:t>
            </w:r>
          </w:p>
        </w:tc>
      </w:tr>
      <w:tr>
        <w:tc>
          <w:tcPr>
            <w:tcW w:type="dxa" w:w="4513"/>
          </w:tcPr>
          <w:p>
            <w:r>
              <w:rPr>
                <w:sz w:val="19"/>
              </w:rPr>
            </w:r>
            <w:r>
              <w:rPr>
                <w:sz w:val="19"/>
              </w:rPr>
              <w:t>ORDER_STATUS 단독</w:t>
            </w:r>
          </w:p>
        </w:tc>
        <w:tc>
          <w:tcPr>
            <w:tcW w:type="dxa" w:w="4513"/>
          </w:tcPr>
          <w:p>
            <w:r>
              <w:rPr>
                <w:sz w:val="19"/>
              </w:rPr>
            </w:r>
            <w:r>
              <w:rPr>
                <w:sz w:val="19"/>
              </w:rPr>
              <w:t>분포와 선택도 확인 후 판단</w:t>
            </w:r>
          </w:p>
        </w:tc>
      </w:tr>
      <w:tr>
        <w:tc>
          <w:tcPr>
            <w:tcW w:type="dxa" w:w="4513"/>
          </w:tcPr>
          <w:p>
            <w:r>
              <w:rPr>
                <w:sz w:val="19"/>
              </w:rPr>
            </w:r>
            <w:r>
              <w:rPr>
                <w:sz w:val="19"/>
              </w:rPr>
              <w:t>강제 힌트</w:t>
            </w:r>
          </w:p>
        </w:tc>
        <w:tc>
          <w:tcPr>
            <w:tcW w:type="dxa" w:w="4513"/>
          </w:tcPr>
          <w:p>
            <w:r>
              <w:rPr>
                <w:sz w:val="19"/>
              </w:rPr>
            </w:r>
            <w:r>
              <w:rPr>
                <w:sz w:val="19"/>
              </w:rPr>
              <w:t>실험 목적 외 운영 SQL에서 지양</w:t>
            </w:r>
          </w:p>
        </w:tc>
      </w:tr>
    </w:tbl>
    <w:p>
      <w:r>
        <w:t>인덱스는 조회 성능뿐 아니라 다음 운영비용을 발생시킨다.</w:t>
      </w:r>
    </w:p>
    <w:p>
      <w:pPr>
        <w:pStyle w:val="a0"/>
      </w:pPr>
      <w:r>
        <w:t>DML 시 추가 블록 변경</w:t>
      </w:r>
    </w:p>
    <w:p>
      <w:pPr>
        <w:pStyle w:val="a0"/>
      </w:pPr>
      <w:r>
        <w:t>Redo 및 Undo 증가</w:t>
      </w:r>
    </w:p>
    <w:p>
      <w:pPr>
        <w:pStyle w:val="a0"/>
      </w:pPr>
      <w:r>
        <w:t>저장공간 증가</w:t>
      </w:r>
    </w:p>
    <w:p>
      <w:pPr>
        <w:pStyle w:val="a0"/>
      </w:pPr>
      <w:r>
        <w:t>통계 수집 대상 증가</w:t>
      </w:r>
    </w:p>
    <w:p>
      <w:pPr>
        <w:pStyle w:val="a0"/>
      </w:pPr>
      <w:r>
        <w:t>실행계획 후보 증가</w:t>
      </w:r>
    </w:p>
    <w:p>
      <w:pPr>
        <w:pStyle w:val="a0"/>
      </w:pPr>
      <w:r>
        <w:t>관리 복잡도 증가</w:t>
      </w:r>
    </w:p>
    <w:p>
      <w:r>
        <w:t>명확한 조회 이점이 없는 인덱스는 유지하지 않는 것이 적절하다.</w:t>
      </w:r>
    </w:p>
    <w:p>
      <w:r>
        <w:t>---</w:t>
      </w:r>
    </w:p>
    <w:p>
      <w:pPr>
        <w:pStyle w:val="1"/>
      </w:pPr>
      <w:r>
        <w:t>17. 튜닝 결과 해석</w:t>
      </w:r>
    </w:p>
    <w:p>
      <w:pPr>
        <w:pStyle w:val="2"/>
      </w:pPr>
      <w:r>
        <w:t>17.1 튜닝 전 가설</w:t>
      </w:r>
    </w:p>
    <w:p>
      <w:pPr>
        <w:spacing w:after="80" w:before="40"/>
        <w:ind w:left="200"/>
        <w:shd w:val="clear" w:fill="F2F3F5"/>
      </w:pPr>
      <w:r>
        <w:rPr>
          <w:rFonts w:ascii="Consolas" w:hAnsi="Consolas" w:eastAsia="Consolas"/>
          <w:sz w:val="19"/>
        </w:rPr>
        <w:t>대상 기간이 전체의 1.78%</w:t>
      </w:r>
      <w:r>
        <w:br/>
      </w:r>
      <w:r>
        <w:rPr>
          <w:rFonts w:ascii="Consolas" w:hAnsi="Consolas" w:eastAsia="Consolas"/>
          <w:sz w:val="19"/>
        </w:rPr>
        <w:t>→ ORDER_DT 인덱스가 유리할 가능성</w:t>
      </w:r>
    </w:p>
    <w:p>
      <w:pPr>
        <w:pStyle w:val="2"/>
      </w:pPr>
      <w:r>
        <w:t>17.2 검증 결과</w:t>
      </w:r>
    </w:p>
    <w:p>
      <w:pPr>
        <w:spacing w:after="80" w:before="40"/>
        <w:ind w:left="200"/>
        <w:shd w:val="clear" w:fill="F2F3F5"/>
      </w:pPr>
      <w:r>
        <w:rPr>
          <w:rFonts w:ascii="Consolas" w:hAnsi="Consolas" w:eastAsia="Consolas"/>
          <w:sz w:val="19"/>
        </w:rPr>
        <w:t>기간 주문 35,604건</w:t>
      </w:r>
      <w:r>
        <w:br/>
      </w:r>
      <w:r>
        <w:rPr>
          <w:rFonts w:ascii="Consolas" w:hAnsi="Consolas" w:eastAsia="Consolas"/>
          <w:sz w:val="19"/>
        </w:rPr>
        <w:t>→ 인덱스에서 ROWID 탐색</w:t>
      </w:r>
      <w:r>
        <w:br/>
      </w:r>
      <w:r>
        <w:rPr>
          <w:rFonts w:ascii="Consolas" w:hAnsi="Consolas" w:eastAsia="Consolas"/>
          <w:sz w:val="19"/>
        </w:rPr>
        <w:t>→ 약 35,000건 테이블 재방문</w:t>
      </w:r>
      <w:r>
        <w:br/>
      </w:r>
      <w:r>
        <w:rPr>
          <w:rFonts w:ascii="Consolas" w:hAnsi="Consolas" w:eastAsia="Consolas"/>
          <w:sz w:val="19"/>
        </w:rPr>
        <w:t>→ ORDER_ITEMS 약 500만 건 Full Scan 유지</w:t>
      </w:r>
      <w:r>
        <w:br/>
      </w:r>
      <w:r>
        <w:rPr>
          <w:rFonts w:ascii="Consolas" w:hAnsi="Consolas" w:eastAsia="Consolas"/>
          <w:sz w:val="19"/>
        </w:rPr>
        <w:t>→ 전체 SQL 개선 확인 불가</w:t>
      </w:r>
    </w:p>
    <w:p>
      <w:pPr>
        <w:pStyle w:val="2"/>
      </w:pPr>
      <w:r>
        <w:t>17.3 실제 개선 성과</w:t>
      </w:r>
    </w:p>
    <w:p>
      <w:pPr>
        <w:pStyle w:val="a0"/>
      </w:pPr>
      <w:r>
        <w:t>Full Table Scan을 무조건 제거하지 않음</w:t>
      </w:r>
    </w:p>
    <w:p>
      <w:pPr>
        <w:pStyle w:val="a0"/>
      </w:pPr>
      <w:r>
        <w:t>인덱스 강제 계획이 더 비쌀 수 있음을 확인</w:t>
      </w:r>
    </w:p>
    <w:p>
      <w:pPr>
        <w:pStyle w:val="a0"/>
      </w:pPr>
      <w:r>
        <w:t>복합 인덱스 컬럼 순서는 조회 조건에 따라 달라짐</w:t>
      </w:r>
    </w:p>
    <w:p>
      <w:pPr>
        <w:pStyle w:val="a0"/>
      </w:pPr>
      <w:r>
        <w:t>조회 패턴별 적합한 인덱스 구분</w:t>
      </w:r>
    </w:p>
    <w:p>
      <w:pPr>
        <w:pStyle w:val="a0"/>
      </w:pPr>
      <w:r>
        <w:t>중복·저효율 인덱스 제거</w:t>
      </w:r>
    </w:p>
    <w:p>
      <w:pPr>
        <w:pStyle w:val="a0"/>
      </w:pPr>
      <w:r>
        <w:t>옵티마이저의 기본 선택을 실제 통계로 검증</w:t>
      </w:r>
    </w:p>
    <w:p>
      <w:r>
        <w:t>---</w:t>
      </w:r>
    </w:p>
    <w:p>
      <w:pPr>
        <w:pStyle w:val="1"/>
      </w:pPr>
      <w:r>
        <w:t>18. 한계 및 후속 검증</w:t>
      </w:r>
    </w:p>
    <w:p>
      <w:r>
        <w:t xml:space="preserve">이번 실험은 ORDERS의 접근 경로와 복합 인덱스 순서를 중심으로 수행하였다. 하지만 실제 메인 SQL에서 가장 큰 처리량은 </w:t>
      </w:r>
      <w:r>
        <w:rPr>
          <w:rFonts w:ascii="Consolas" w:hAnsi="Consolas" w:eastAsia="Consolas"/>
          <w:sz w:val="19"/>
        </w:rPr>
        <w:t>ORDER_ITEMS</w:t>
      </w:r>
      <w:r>
        <w:t xml:space="preserve"> Full Table Scan에서 발생하였다.</w:t>
      </w:r>
    </w:p>
    <w:p>
      <w:r>
        <w:t>후속 실험에서는 다음 두 계획을 비교할 필요가 있다.</w:t>
      </w:r>
    </w:p>
    <w:p>
      <w:pPr>
        <w:pStyle w:val="3"/>
      </w:pPr>
      <w:r>
        <w:t>현재 계획</w:t>
      </w:r>
    </w:p>
    <w:p>
      <w:pPr>
        <w:spacing w:after="80" w:before="40"/>
        <w:ind w:left="200"/>
        <w:shd w:val="clear" w:fill="F2F3F5"/>
      </w:pPr>
      <w:r>
        <w:rPr>
          <w:rFonts w:ascii="Consolas" w:hAnsi="Consolas" w:eastAsia="Consolas"/>
          <w:sz w:val="19"/>
        </w:rPr>
        <w:t>ORDERS 필터</w:t>
      </w:r>
      <w:r>
        <w:br/>
      </w:r>
      <w:r>
        <w:rPr>
          <w:rFonts w:ascii="Consolas" w:hAnsi="Consolas" w:eastAsia="Consolas"/>
          <w:sz w:val="19"/>
        </w:rPr>
        <w:t>ORDER_ITEMS Full Table Scan</w:t>
      </w:r>
      <w:r>
        <w:br/>
      </w:r>
      <w:r>
        <w:rPr>
          <w:rFonts w:ascii="Consolas" w:hAnsi="Consolas" w:eastAsia="Consolas"/>
          <w:sz w:val="19"/>
        </w:rPr>
        <w:t>Hash Join</w:t>
      </w:r>
      <w:r>
        <w:br/>
      </w:r>
      <w:r>
        <w:rPr>
          <w:rFonts w:ascii="Consolas" w:hAnsi="Consolas" w:eastAsia="Consolas"/>
          <w:sz w:val="19"/>
        </w:rPr>
        <w:t>Hash Group By</w:t>
      </w:r>
    </w:p>
    <w:p>
      <w:pPr>
        <w:pStyle w:val="3"/>
      </w:pPr>
      <w:r>
        <w:t>비교 계획</w:t>
      </w:r>
    </w:p>
    <w:p>
      <w:pPr>
        <w:spacing w:after="80" w:before="40"/>
        <w:ind w:left="200"/>
        <w:shd w:val="clear" w:fill="F2F3F5"/>
      </w:pPr>
      <w:r>
        <w:rPr>
          <w:rFonts w:ascii="Consolas" w:hAnsi="Consolas" w:eastAsia="Consolas"/>
          <w:sz w:val="19"/>
        </w:rPr>
        <w:t>기간 ORDERS 선필터</w:t>
      </w:r>
      <w:r>
        <w:br/>
      </w:r>
      <w:r>
        <w:rPr>
          <w:rFonts w:ascii="Consolas" w:hAnsi="Consolas" w:eastAsia="Consolas"/>
          <w:sz w:val="19"/>
        </w:rPr>
        <w:t>ORDER_ITEMS_PK 반복 접근</w:t>
      </w:r>
      <w:r>
        <w:br/>
      </w:r>
      <w:r>
        <w:rPr>
          <w:rFonts w:ascii="Consolas" w:hAnsi="Consolas" w:eastAsia="Consolas"/>
          <w:sz w:val="19"/>
        </w:rPr>
        <w:t>Nested Loops</w:t>
      </w:r>
      <w:r>
        <w:br/>
      </w:r>
      <w:r>
        <w:rPr>
          <w:rFonts w:ascii="Consolas" w:hAnsi="Consolas" w:eastAsia="Consolas"/>
          <w:sz w:val="19"/>
        </w:rPr>
        <w:t>Group By</w:t>
      </w:r>
    </w:p>
    <w:p>
      <w:r>
        <w:t>비교 지표:</w:t>
      </w:r>
    </w:p>
    <w:p>
      <w:pPr>
        <w:pStyle w:val="a0"/>
      </w:pPr>
      <w:r>
        <w:t>Buffers</w:t>
      </w:r>
    </w:p>
    <w:p>
      <w:pPr>
        <w:pStyle w:val="a0"/>
      </w:pPr>
      <w:r>
        <w:t>Physical Reads</w:t>
      </w:r>
    </w:p>
    <w:p>
      <w:pPr>
        <w:pStyle w:val="a0"/>
      </w:pPr>
      <w:r>
        <w:t>A-Rows</w:t>
      </w:r>
    </w:p>
    <w:p>
      <w:pPr>
        <w:pStyle w:val="a0"/>
      </w:pPr>
      <w:r>
        <w:t>Starts</w:t>
      </w:r>
    </w:p>
    <w:p>
      <w:pPr>
        <w:pStyle w:val="a0"/>
      </w:pPr>
      <w:r>
        <w:t>Elapsed Time</w:t>
      </w:r>
    </w:p>
    <w:p>
      <w:pPr>
        <w:pStyle w:val="a0"/>
      </w:pPr>
      <w:r>
        <w:t>CPU Time</w:t>
      </w:r>
    </w:p>
    <w:p>
      <w:pPr>
        <w:pStyle w:val="a0"/>
      </w:pPr>
      <w:r>
        <w:t>Temp 사용량</w:t>
      </w:r>
    </w:p>
    <w:p>
      <w:r>
        <w:t xml:space="preserve">Nested Loops가 항상 유리한 것은 아니다. 기간 주문 35,604건마다 </w:t>
      </w:r>
      <w:r>
        <w:rPr>
          <w:rFonts w:ascii="Consolas" w:hAnsi="Consolas" w:eastAsia="Consolas"/>
          <w:sz w:val="19"/>
        </w:rPr>
        <w:t>ORDER_ITEMS_PK</w:t>
      </w:r>
      <w:r>
        <w:t>를 반복 탐색하면 랜덤 I/O와 인덱스 반복 접근이 증가할 수 있으므로 실제 수행 통계로 검증해야 한다.</w:t>
      </w:r>
    </w:p>
    <w:p>
      <w:r>
        <w:t>---</w:t>
      </w:r>
    </w:p>
    <w:p>
      <w:pPr>
        <w:pStyle w:val="1"/>
      </w:pPr>
      <w:r>
        <w:t>19. 최종 결론</w:t>
      </w:r>
    </w:p>
    <w:p>
      <w:r>
        <w:t>본 과제에서는 2014년 4월부터 6월까지의 우수회원 구매 패턴 분석 SQL을 작성하고, 데이터 분포·통계정보·예상 실행계획·실제 수행 통계를 단계적으로 분석하였다.</w:t>
      </w:r>
    </w:p>
    <w:p>
      <w:r>
        <w:t xml:space="preserve">전체 주문 2,000,005건 중 분석 대상 기간 주문은 35,604건으로 전체의 1.78%였다. 그러나 </w:t>
      </w:r>
      <w:r>
        <w:rPr>
          <w:rFonts w:ascii="Consolas" w:hAnsi="Consolas" w:eastAsia="Consolas"/>
          <w:sz w:val="19"/>
        </w:rPr>
        <w:t>ORDERS_N1(ORDER_DT)</w:t>
      </w:r>
      <w:r>
        <w:t>를 강제한 경우 Index Range Scan 후 테이블 ROWID 접근 비용이 증가하여 Full Table Scan보다 높은 Cost가 산출되었다.</w:t>
      </w:r>
    </w:p>
    <w:p>
      <w:r>
        <w:t xml:space="preserve">실제 메인 SQL은 Plan hash value 3667958255로 수행되었으며, </w:t>
      </w:r>
      <w:r>
        <w:rPr>
          <w:rFonts w:ascii="Consolas" w:hAnsi="Consolas" w:eastAsia="Consolas"/>
          <w:sz w:val="19"/>
        </w:rPr>
        <w:t>ORDERS</w:t>
      </w:r>
      <w:r>
        <w:t xml:space="preserve">, </w:t>
      </w:r>
      <w:r>
        <w:rPr>
          <w:rFonts w:ascii="Consolas" w:hAnsi="Consolas" w:eastAsia="Consolas"/>
          <w:sz w:val="19"/>
        </w:rPr>
        <w:t>ORDER_ITEMS</w:t>
      </w:r>
      <w:r>
        <w:t xml:space="preserve">, </w:t>
      </w:r>
      <w:r>
        <w:rPr>
          <w:rFonts w:ascii="Consolas" w:hAnsi="Consolas" w:eastAsia="Consolas"/>
          <w:sz w:val="19"/>
        </w:rPr>
        <w:t>CUSTOMERS</w:t>
      </w:r>
      <w:r>
        <w:t xml:space="preserve">에 Full Table Scan과 Hash Join을 사용하였다. 전체 Buffers는 약 27,271이었고 이 중 </w:t>
      </w:r>
      <w:r>
        <w:rPr>
          <w:rFonts w:ascii="Consolas" w:hAnsi="Consolas" w:eastAsia="Consolas"/>
          <w:sz w:val="19"/>
        </w:rPr>
        <w:t>ORDER_ITEMS</w:t>
      </w:r>
      <w:r>
        <w:t xml:space="preserve"> Full Table Scan이 약 18,362 Buffers를 차지하여 가장 큰 비용 구간으로 확인되었다.</w:t>
      </w:r>
    </w:p>
    <w:p>
      <w:r>
        <w:t xml:space="preserve">복합 인덱스 비교 결과 </w:t>
      </w:r>
      <w:r>
        <w:rPr>
          <w:rFonts w:ascii="Consolas" w:hAnsi="Consolas" w:eastAsia="Consolas"/>
          <w:sz w:val="19"/>
        </w:rPr>
        <w:t>ORDERS_T1(CUST_ID, ORDER_DT)</w:t>
      </w:r>
      <w:r>
        <w:t xml:space="preserve">은 고객 ID와 날짜를 함께 조회할 때 적합하였고, 고객 ID 단독 조건에서는 </w:t>
      </w:r>
      <w:r>
        <w:rPr>
          <w:rFonts w:ascii="Consolas" w:hAnsi="Consolas" w:eastAsia="Consolas"/>
          <w:sz w:val="19"/>
        </w:rPr>
        <w:t>ORDERS_F1(CUST_ID)</w:t>
      </w:r>
      <w:r>
        <w:t xml:space="preserve">이 더 효율적이었다. 반면 </w:t>
      </w:r>
      <w:r>
        <w:rPr>
          <w:rFonts w:ascii="Consolas" w:hAnsi="Consolas" w:eastAsia="Consolas"/>
          <w:sz w:val="19"/>
        </w:rPr>
        <w:t>ORDERS_T2(ORDER_DT, CUST_ID)</w:t>
      </w:r>
      <w:r>
        <w:t>는 기존 인덱스 대비 명확한 우위가 없고 DML 유지비용과 저장공간을 증가시키므로 삭제하였다.</w:t>
      </w:r>
    </w:p>
    <w:p>
      <w:r>
        <w:t>이를 통해 SQL 튜닝은 Full Table Scan을 무조건 Index Range Scan으로 변경하거나 신규 인덱스를 추가하는 작업이 아니라, 데이터 분포와 실제 실행통계를 바탕으로 옵티마이저의 선택을 검증하고 조회 조건에 적합한 인덱스만 유지하며 불필요한 인덱스를 제거하는 과정임을 확인하였다.</w:t>
      </w:r>
    </w:p>
    <w:p>
      <w:r>
        <w:t>---</w:t>
      </w:r>
    </w:p>
    <w:p>
      <w:pPr>
        <w:pStyle w:val="1"/>
      </w:pPr>
      <w:r>
        <w:t>Appendix 및 Evidence 안내</w:t>
      </w:r>
    </w:p>
    <w:p>
      <w:r>
        <w:t xml:space="preserve">분석 기간의 데이터 분포와 테이블·컬럼·인덱스 통계 SQL은 통합 보고서 </w:t>
      </w:r>
      <w:r>
        <w:rPr>
          <w:b/>
        </w:rPr>
        <w:t>Appendix B-1</w:t>
      </w:r>
      <w:r>
        <w:t xml:space="preserve">, 분석 대상 SQL과 예상·실제 실행계획은 </w:t>
      </w:r>
      <w:r>
        <w:rPr>
          <w:b/>
        </w:rPr>
        <w:t>Appendix B-2</w:t>
      </w:r>
      <w:r>
        <w:t xml:space="preserve">, Full Table Scan과 </w:t>
      </w:r>
      <w:r>
        <w:rPr>
          <w:rFonts w:ascii="Consolas" w:hAnsi="Consolas" w:eastAsia="Consolas"/>
          <w:sz w:val="19"/>
        </w:rPr>
        <w:t>ORDERS_N1</w:t>
      </w:r>
      <w:r>
        <w:t xml:space="preserve"> 비교는 </w:t>
      </w:r>
      <w:r>
        <w:rPr>
          <w:b/>
        </w:rPr>
        <w:t>Appendix B-3</w:t>
      </w:r>
      <w:r>
        <w:t xml:space="preserve">, 복합 인덱스 비교와 </w:t>
      </w:r>
      <w:r>
        <w:rPr>
          <w:rFonts w:ascii="Consolas" w:hAnsi="Consolas" w:eastAsia="Consolas"/>
          <w:sz w:val="19"/>
        </w:rPr>
        <w:t>ORDERS_T2</w:t>
      </w:r>
      <w:r>
        <w:t xml:space="preserve"> 정리는 </w:t>
      </w:r>
      <w:r>
        <w:rPr>
          <w:b/>
        </w:rPr>
        <w:t>Appendix B-4</w:t>
      </w:r>
      <w:r>
        <w:t>에 수록하였다.</w:t>
      </w:r>
    </w:p>
    <w:p>
      <w:r>
        <w:t>실제 SQL과 실행 로그는 다음 경로에 수록한다.</w:t>
      </w:r>
    </w:p>
    <w:p>
      <w:pPr>
        <w:spacing w:after="80" w:before="40"/>
        <w:ind w:left="200"/>
        <w:shd w:val="clear" w:fill="F2F3F5"/>
      </w:pPr>
      <w:r>
        <w:rPr>
          <w:rFonts w:ascii="Consolas" w:hAnsi="Consolas" w:eastAsia="Consolas"/>
          <w:sz w:val="19"/>
        </w:rPr>
        <w:t>Evidence Package/part2_tuning/</w:t>
      </w:r>
    </w:p>
    <w:p>
      <w:r>
        <w:t>주요 파일:</w:t>
      </w:r>
    </w:p>
    <w:p>
      <w:pPr>
        <w:spacing w:after="80" w:before="40"/>
        <w:ind w:left="200"/>
        <w:shd w:val="clear" w:fill="F2F3F5"/>
      </w:pPr>
      <w:r>
        <w:rPr>
          <w:rFonts w:ascii="Consolas" w:hAnsi="Consolas" w:eastAsia="Consolas"/>
          <w:sz w:val="19"/>
        </w:rPr>
        <w:t>01_q2_data_distribution_check.sql</w:t>
      </w:r>
      <w:r>
        <w:br/>
      </w:r>
      <w:r>
        <w:rPr>
          <w:rFonts w:ascii="Consolas" w:hAnsi="Consolas" w:eastAsia="Consolas"/>
          <w:sz w:val="19"/>
        </w:rPr>
        <w:t>01_q2_data_distribution_check.log</w:t>
      </w:r>
      <w:r>
        <w:br/>
      </w:r>
      <w:r>
        <w:rPr>
          <w:rFonts w:ascii="Consolas" w:hAnsi="Consolas" w:eastAsia="Consolas"/>
          <w:sz w:val="19"/>
        </w:rPr>
        <w:t>02_table_index_statistics_check.sql</w:t>
      </w:r>
      <w:r>
        <w:br/>
      </w:r>
      <w:r>
        <w:rPr>
          <w:rFonts w:ascii="Consolas" w:hAnsi="Consolas" w:eastAsia="Consolas"/>
          <w:sz w:val="19"/>
        </w:rPr>
        <w:t>02_table_index_statistics_check_v2.log</w:t>
      </w:r>
      <w:r>
        <w:br/>
      </w:r>
      <w:r>
        <w:rPr>
          <w:rFonts w:ascii="Consolas" w:hAnsi="Consolas" w:eastAsia="Consolas"/>
          <w:sz w:val="19"/>
        </w:rPr>
        <w:t>03_target_vip_customer_query_v2.sql</w:t>
      </w:r>
      <w:r>
        <w:br/>
      </w:r>
      <w:r>
        <w:rPr>
          <w:rFonts w:ascii="Consolas" w:hAnsi="Consolas" w:eastAsia="Consolas"/>
          <w:sz w:val="19"/>
        </w:rPr>
        <w:t>03_target_vip_customer_query_v2.log</w:t>
      </w:r>
      <w:r>
        <w:br/>
      </w:r>
      <w:r>
        <w:rPr>
          <w:rFonts w:ascii="Consolas" w:hAnsi="Consolas" w:eastAsia="Consolas"/>
          <w:sz w:val="19"/>
        </w:rPr>
        <w:t>04_05_plan_compare_same_stats.sql</w:t>
      </w:r>
      <w:r>
        <w:br/>
      </w:r>
      <w:r>
        <w:rPr>
          <w:rFonts w:ascii="Consolas" w:hAnsi="Consolas" w:eastAsia="Consolas"/>
          <w:sz w:val="19"/>
        </w:rPr>
        <w:t>04_05_plan_compare_same_stats.log</w:t>
      </w:r>
      <w:r>
        <w:br/>
      </w:r>
      <w:r>
        <w:rPr>
          <w:rFonts w:ascii="Consolas" w:hAnsi="Consolas" w:eastAsia="Consolas"/>
          <w:sz w:val="19"/>
        </w:rPr>
        <w:t>06_index_orders_n1_forced_plan.sql</w:t>
      </w:r>
      <w:r>
        <w:br/>
      </w:r>
      <w:r>
        <w:rPr>
          <w:rFonts w:ascii="Consolas" w:hAnsi="Consolas" w:eastAsia="Consolas"/>
          <w:sz w:val="19"/>
        </w:rPr>
        <w:t>06_index_orders_n1_forced_plan.log</w:t>
      </w:r>
      <w:r>
        <w:br/>
      </w:r>
      <w:r>
        <w:rPr>
          <w:rFonts w:ascii="Consolas" w:hAnsi="Consolas" w:eastAsia="Consolas"/>
          <w:sz w:val="19"/>
        </w:rPr>
        <w:t>08_composite_index_case_compare.sql</w:t>
      </w:r>
      <w:r>
        <w:br/>
      </w:r>
      <w:r>
        <w:rPr>
          <w:rFonts w:ascii="Consolas" w:hAnsi="Consolas" w:eastAsia="Consolas"/>
          <w:sz w:val="19"/>
        </w:rPr>
        <w:t>08_composite_index_case_compare.log</w:t>
      </w:r>
      <w:r>
        <w:br/>
      </w:r>
      <w:r>
        <w:rPr>
          <w:rFonts w:ascii="Consolas" w:hAnsi="Consolas" w:eastAsia="Consolas"/>
          <w:sz w:val="19"/>
        </w:rPr>
        <w:t>09_main_query_allstats.sql</w:t>
      </w:r>
      <w:r>
        <w:br/>
      </w:r>
      <w:r>
        <w:rPr>
          <w:rFonts w:ascii="Consolas" w:hAnsi="Consolas" w:eastAsia="Consolas"/>
          <w:sz w:val="19"/>
        </w:rPr>
        <w:t>09_main_query_allstats.log</w:t>
      </w:r>
    </w:p>
    <w:p>
      <w:r>
        <w:t>---</w:t>
      </w:r>
    </w:p>
    <w:p>
      <w:pPr>
        <w:pStyle w:val="1"/>
      </w:pPr>
      <w:r>
        <w:t>핵심 수치 요약</w:t>
      </w:r>
    </w:p>
    <w:tbl>
      <w:tblPr>
        <w:tblStyle w:val="a5"/>
        <w:tblW w:type="auto" w:w="0"/>
        <w:tblLook w:firstColumn="1" w:firstRow="1" w:lastColumn="0" w:lastRow="0" w:noHBand="0" w:noVBand="1" w:val="04A0"/>
      </w:tblPr>
      <w:tblGrid>
        <w:gridCol w:w="4513"/>
        <w:gridCol w:w="4513"/>
      </w:tblGrid>
      <w:tr>
        <w:tc>
          <w:tcPr>
            <w:tcW w:type="dxa" w:w="4513"/>
          </w:tcPr>
          <w:p>
            <w:r>
              <w:rPr>
                <w:b/>
                <w:sz w:val="19"/>
              </w:rPr>
            </w:r>
            <w:r>
              <w:rPr>
                <w:b/>
                <w:sz w:val="19"/>
              </w:rPr>
              <w:t>항목</w:t>
            </w:r>
          </w:p>
        </w:tc>
        <w:tc>
          <w:tcPr>
            <w:tcW w:type="dxa" w:w="4513"/>
          </w:tcPr>
          <w:p>
            <w:r>
              <w:rPr>
                <w:b/>
                <w:sz w:val="19"/>
              </w:rPr>
            </w:r>
            <w:r>
              <w:rPr>
                <w:b/>
                <w:sz w:val="19"/>
              </w:rPr>
              <w:t>결과</w:t>
            </w:r>
          </w:p>
        </w:tc>
      </w:tr>
      <w:tr>
        <w:tc>
          <w:tcPr>
            <w:tcW w:type="dxa" w:w="4513"/>
          </w:tcPr>
          <w:p>
            <w:r>
              <w:rPr>
                <w:sz w:val="19"/>
              </w:rPr>
            </w:r>
            <w:r>
              <w:rPr>
                <w:sz w:val="19"/>
              </w:rPr>
              <w:t>전체 ORDERS</w:t>
            </w:r>
          </w:p>
        </w:tc>
        <w:tc>
          <w:tcPr>
            <w:tcW w:type="dxa" w:w="4513"/>
          </w:tcPr>
          <w:p>
            <w:r>
              <w:rPr>
                <w:sz w:val="19"/>
              </w:rPr>
            </w:r>
            <w:r>
              <w:rPr>
                <w:sz w:val="19"/>
              </w:rPr>
              <w:t>2,000,005건</w:t>
            </w:r>
          </w:p>
        </w:tc>
      </w:tr>
      <w:tr>
        <w:tc>
          <w:tcPr>
            <w:tcW w:type="dxa" w:w="4513"/>
          </w:tcPr>
          <w:p>
            <w:r>
              <w:rPr>
                <w:sz w:val="19"/>
              </w:rPr>
            </w:r>
            <w:r>
              <w:rPr>
                <w:sz w:val="19"/>
              </w:rPr>
              <w:t>분석 기간 ORDERS</w:t>
            </w:r>
          </w:p>
        </w:tc>
        <w:tc>
          <w:tcPr>
            <w:tcW w:type="dxa" w:w="4513"/>
          </w:tcPr>
          <w:p>
            <w:r>
              <w:rPr>
                <w:sz w:val="19"/>
              </w:rPr>
            </w:r>
            <w:r>
              <w:rPr>
                <w:sz w:val="19"/>
              </w:rPr>
              <w:t>35,604건</w:t>
            </w:r>
          </w:p>
        </w:tc>
      </w:tr>
      <w:tr>
        <w:tc>
          <w:tcPr>
            <w:tcW w:type="dxa" w:w="4513"/>
          </w:tcPr>
          <w:p>
            <w:r>
              <w:rPr>
                <w:sz w:val="19"/>
              </w:rPr>
            </w:r>
            <w:r>
              <w:rPr>
                <w:sz w:val="19"/>
              </w:rPr>
              <w:t>분석 기간 비율</w:t>
            </w:r>
          </w:p>
        </w:tc>
        <w:tc>
          <w:tcPr>
            <w:tcW w:type="dxa" w:w="4513"/>
          </w:tcPr>
          <w:p>
            <w:r>
              <w:rPr>
                <w:sz w:val="19"/>
              </w:rPr>
            </w:r>
            <w:r>
              <w:rPr>
                <w:sz w:val="19"/>
              </w:rPr>
              <w:t>1.78%</w:t>
            </w:r>
          </w:p>
        </w:tc>
      </w:tr>
      <w:tr>
        <w:tc>
          <w:tcPr>
            <w:tcW w:type="dxa" w:w="4513"/>
          </w:tcPr>
          <w:p>
            <w:r>
              <w:rPr>
                <w:sz w:val="19"/>
              </w:rPr>
            </w:r>
            <w:r>
              <w:rPr>
                <w:sz w:val="19"/>
              </w:rPr>
              <w:t>Plan hash value</w:t>
            </w:r>
          </w:p>
        </w:tc>
        <w:tc>
          <w:tcPr>
            <w:tcW w:type="dxa" w:w="4513"/>
          </w:tcPr>
          <w:p>
            <w:r>
              <w:rPr>
                <w:sz w:val="19"/>
              </w:rPr>
            </w:r>
            <w:r>
              <w:rPr>
                <w:sz w:val="19"/>
              </w:rPr>
              <w:t>3667958255</w:t>
            </w:r>
          </w:p>
        </w:tc>
      </w:tr>
      <w:tr>
        <w:tc>
          <w:tcPr>
            <w:tcW w:type="dxa" w:w="4513"/>
          </w:tcPr>
          <w:p>
            <w:r>
              <w:rPr>
                <w:sz w:val="19"/>
              </w:rPr>
            </w:r>
            <w:r>
              <w:rPr>
                <w:sz w:val="19"/>
              </w:rPr>
              <w:t>ORDERS E-Rows/A-Rows</w:t>
            </w:r>
          </w:p>
        </w:tc>
        <w:tc>
          <w:tcPr>
            <w:tcW w:type="dxa" w:w="4513"/>
          </w:tcPr>
          <w:p>
            <w:r>
              <w:rPr>
                <w:sz w:val="19"/>
              </w:rPr>
            </w:r>
            <w:r>
              <w:rPr>
                <w:sz w:val="19"/>
              </w:rPr>
              <w:t>34,419 / 34,167</w:t>
            </w:r>
          </w:p>
        </w:tc>
      </w:tr>
      <w:tr>
        <w:tc>
          <w:tcPr>
            <w:tcW w:type="dxa" w:w="4513"/>
          </w:tcPr>
          <w:p>
            <w:r>
              <w:rPr>
                <w:sz w:val="19"/>
              </w:rPr>
            </w:r>
            <w:r>
              <w:rPr>
                <w:sz w:val="19"/>
              </w:rPr>
              <w:t>ORDER_ITEMS Buffers</w:t>
            </w:r>
          </w:p>
        </w:tc>
        <w:tc>
          <w:tcPr>
            <w:tcW w:type="dxa" w:w="4513"/>
          </w:tcPr>
          <w:p>
            <w:r>
              <w:rPr>
                <w:sz w:val="19"/>
              </w:rPr>
            </w:r>
            <w:r>
              <w:rPr>
                <w:sz w:val="19"/>
              </w:rPr>
              <w:t>약 18,362</w:t>
            </w:r>
          </w:p>
        </w:tc>
      </w:tr>
      <w:tr>
        <w:tc>
          <w:tcPr>
            <w:tcW w:type="dxa" w:w="4513"/>
          </w:tcPr>
          <w:p>
            <w:r>
              <w:rPr>
                <w:sz w:val="19"/>
              </w:rPr>
            </w:r>
            <w:r>
              <w:rPr>
                <w:sz w:val="19"/>
              </w:rPr>
              <w:t>전체 Buffers</w:t>
            </w:r>
          </w:p>
        </w:tc>
        <w:tc>
          <w:tcPr>
            <w:tcW w:type="dxa" w:w="4513"/>
          </w:tcPr>
          <w:p>
            <w:r>
              <w:rPr>
                <w:sz w:val="19"/>
              </w:rPr>
            </w:r>
            <w:r>
              <w:rPr>
                <w:sz w:val="19"/>
              </w:rPr>
              <w:t>약 27,271</w:t>
            </w:r>
          </w:p>
        </w:tc>
      </w:tr>
      <w:tr>
        <w:tc>
          <w:tcPr>
            <w:tcW w:type="dxa" w:w="4513"/>
          </w:tcPr>
          <w:p>
            <w:r>
              <w:rPr>
                <w:sz w:val="19"/>
              </w:rPr>
            </w:r>
            <w:r>
              <w:rPr>
                <w:sz w:val="19"/>
              </w:rPr>
              <w:t>Full Table Scan Cost</w:t>
            </w:r>
          </w:p>
        </w:tc>
        <w:tc>
          <w:tcPr>
            <w:tcW w:type="dxa" w:w="4513"/>
          </w:tcPr>
          <w:p>
            <w:r>
              <w:rPr>
                <w:sz w:val="19"/>
              </w:rPr>
            </w:r>
            <w:r>
              <w:rPr>
                <w:sz w:val="19"/>
              </w:rPr>
              <w:t>2,063</w:t>
            </w:r>
          </w:p>
        </w:tc>
      </w:tr>
      <w:tr>
        <w:tc>
          <w:tcPr>
            <w:tcW w:type="dxa" w:w="4513"/>
          </w:tcPr>
          <w:p>
            <w:r>
              <w:rPr>
                <w:sz w:val="19"/>
              </w:rPr>
            </w:r>
            <w:r>
              <w:rPr>
                <w:sz w:val="19"/>
              </w:rPr>
              <w:t>ORDERS_N1 강제 Cost</w:t>
            </w:r>
          </w:p>
        </w:tc>
        <w:tc>
          <w:tcPr>
            <w:tcW w:type="dxa" w:w="4513"/>
          </w:tcPr>
          <w:p>
            <w:r>
              <w:rPr>
                <w:sz w:val="19"/>
              </w:rPr>
            </w:r>
            <w:r>
              <w:rPr>
                <w:sz w:val="19"/>
              </w:rPr>
              <w:t>32,574</w:t>
            </w:r>
          </w:p>
        </w:tc>
      </w:tr>
      <w:tr>
        <w:tc>
          <w:tcPr>
            <w:tcW w:type="dxa" w:w="4513"/>
          </w:tcPr>
          <w:p>
            <w:r>
              <w:rPr>
                <w:sz w:val="19"/>
              </w:rPr>
            </w:r>
            <w:r>
              <w:rPr>
                <w:sz w:val="19"/>
              </w:rPr>
              <w:t>ORDER_DT 단독 ORDERS_T1 Cost</w:t>
            </w:r>
          </w:p>
        </w:tc>
        <w:tc>
          <w:tcPr>
            <w:tcW w:type="dxa" w:w="4513"/>
          </w:tcPr>
          <w:p>
            <w:r>
              <w:rPr>
                <w:sz w:val="19"/>
              </w:rPr>
            </w:r>
            <w:r>
              <w:rPr>
                <w:sz w:val="19"/>
              </w:rPr>
              <w:t>34,094</w:t>
            </w:r>
          </w:p>
        </w:tc>
      </w:tr>
      <w:tr>
        <w:tc>
          <w:tcPr>
            <w:tcW w:type="dxa" w:w="4513"/>
          </w:tcPr>
          <w:p>
            <w:r>
              <w:rPr>
                <w:sz w:val="19"/>
              </w:rPr>
            </w:r>
            <w:r>
              <w:rPr>
                <w:sz w:val="19"/>
              </w:rPr>
              <w:t>ORDER_DT 단독 ORDERS_T2 Cost</w:t>
            </w:r>
          </w:p>
        </w:tc>
        <w:tc>
          <w:tcPr>
            <w:tcW w:type="dxa" w:w="4513"/>
          </w:tcPr>
          <w:p>
            <w:r>
              <w:rPr>
                <w:sz w:val="19"/>
              </w:rPr>
            </w:r>
            <w:r>
              <w:rPr>
                <w:sz w:val="19"/>
              </w:rPr>
              <w:t>32,595</w:t>
            </w:r>
          </w:p>
        </w:tc>
      </w:tr>
      <w:tr>
        <w:tc>
          <w:tcPr>
            <w:tcW w:type="dxa" w:w="4513"/>
          </w:tcPr>
          <w:p>
            <w:r>
              <w:rPr>
                <w:sz w:val="19"/>
              </w:rPr>
            </w:r>
            <w:r>
              <w:rPr>
                <w:sz w:val="19"/>
              </w:rPr>
              <w:t>CUST_ID+ORDER_DT ORDERS_T1 Cost</w:t>
            </w:r>
          </w:p>
        </w:tc>
        <w:tc>
          <w:tcPr>
            <w:tcW w:type="dxa" w:w="4513"/>
          </w:tcPr>
          <w:p>
            <w:r>
              <w:rPr>
                <w:sz w:val="19"/>
              </w:rPr>
            </w:r>
            <w:r>
              <w:rPr>
                <w:sz w:val="19"/>
              </w:rPr>
              <w:t>4</w:t>
            </w:r>
          </w:p>
        </w:tc>
      </w:tr>
      <w:tr>
        <w:tc>
          <w:tcPr>
            <w:tcW w:type="dxa" w:w="4513"/>
          </w:tcPr>
          <w:p>
            <w:r>
              <w:rPr>
                <w:sz w:val="19"/>
              </w:rPr>
            </w:r>
            <w:r>
              <w:rPr>
                <w:sz w:val="19"/>
              </w:rPr>
              <w:t>CUST_ID+ORDER_DT ORDERS_T2 Cost</w:t>
            </w:r>
          </w:p>
        </w:tc>
        <w:tc>
          <w:tcPr>
            <w:tcW w:type="dxa" w:w="4513"/>
          </w:tcPr>
          <w:p>
            <w:r>
              <w:rPr>
                <w:sz w:val="19"/>
              </w:rPr>
            </w:r>
            <w:r>
              <w:rPr>
                <w:sz w:val="19"/>
              </w:rPr>
              <w:t>112</w:t>
            </w:r>
          </w:p>
        </w:tc>
      </w:tr>
      <w:tr>
        <w:tc>
          <w:tcPr>
            <w:tcW w:type="dxa" w:w="4513"/>
          </w:tcPr>
          <w:p>
            <w:r>
              <w:rPr>
                <w:sz w:val="19"/>
              </w:rPr>
            </w:r>
            <w:r>
              <w:rPr>
                <w:sz w:val="19"/>
              </w:rPr>
              <w:t>CUST_ID 단독 ORDERS_F1 Cost</w:t>
            </w:r>
          </w:p>
        </w:tc>
        <w:tc>
          <w:tcPr>
            <w:tcW w:type="dxa" w:w="4513"/>
          </w:tcPr>
          <w:p>
            <w:r>
              <w:rPr>
                <w:sz w:val="19"/>
              </w:rPr>
            </w:r>
            <w:r>
              <w:rPr>
                <w:sz w:val="19"/>
              </w:rPr>
              <w:t>8</w:t>
            </w:r>
          </w:p>
        </w:tc>
      </w:tr>
      <w:tr>
        <w:tc>
          <w:tcPr>
            <w:tcW w:type="dxa" w:w="4513"/>
          </w:tcPr>
          <w:p>
            <w:r>
              <w:rPr>
                <w:sz w:val="19"/>
              </w:rPr>
            </w:r>
            <w:r>
              <w:rPr>
                <w:sz w:val="19"/>
              </w:rPr>
              <w:t>CUST_ID 단독 ORDERS_T1 Cost</w:t>
            </w:r>
          </w:p>
        </w:tc>
        <w:tc>
          <w:tcPr>
            <w:tcW w:type="dxa" w:w="4513"/>
          </w:tcPr>
          <w:p>
            <w:r>
              <w:rPr>
                <w:sz w:val="19"/>
              </w:rPr>
            </w:r>
            <w:r>
              <w:rPr>
                <w:sz w:val="19"/>
              </w:rPr>
              <w:t>25</w:t>
            </w:r>
          </w:p>
        </w:tc>
      </w:tr>
      <w:tr>
        <w:tc>
          <w:tcPr>
            <w:tcW w:type="dxa" w:w="4513"/>
          </w:tcPr>
          <w:p>
            <w:r>
              <w:rPr>
                <w:sz w:val="19"/>
              </w:rPr>
            </w:r>
            <w:r>
              <w:rPr>
                <w:sz w:val="19"/>
              </w:rPr>
              <w:t>CUST_ID 단독 ORDERS_T2 Cost</w:t>
            </w:r>
          </w:p>
        </w:tc>
        <w:tc>
          <w:tcPr>
            <w:tcW w:type="dxa" w:w="4513"/>
          </w:tcPr>
          <w:p>
            <w:r>
              <w:rPr>
                <w:sz w:val="19"/>
              </w:rPr>
            </w:r>
            <w:r>
              <w:rPr>
                <w:sz w:val="19"/>
              </w:rPr>
              <w:t>6,696</w:t>
            </w:r>
          </w:p>
        </w:tc>
      </w:tr>
      <w:tr>
        <w:tc>
          <w:tcPr>
            <w:tcW w:type="dxa" w:w="4513"/>
          </w:tcPr>
          <w:p>
            <w:r>
              <w:rPr>
                <w:sz w:val="19"/>
              </w:rPr>
            </w:r>
            <w:r>
              <w:rPr>
                <w:sz w:val="19"/>
              </w:rPr>
              <w:t>1위 고객</w:t>
            </w:r>
          </w:p>
        </w:tc>
        <w:tc>
          <w:tcPr>
            <w:tcW w:type="dxa" w:w="4513"/>
          </w:tcPr>
          <w:p>
            <w:r>
              <w:rPr>
                <w:sz w:val="19"/>
              </w:rPr>
            </w:r>
            <w:r>
              <w:rPr>
                <w:sz w:val="19"/>
              </w:rPr>
              <w:t>CUST_ID 2057, 한영일</w:t>
            </w:r>
          </w:p>
        </w:tc>
      </w:tr>
      <w:tr>
        <w:tc>
          <w:tcPr>
            <w:tcW w:type="dxa" w:w="4513"/>
          </w:tcPr>
          <w:p>
            <w:r>
              <w:rPr>
                <w:sz w:val="19"/>
              </w:rPr>
            </w:r>
            <w:r>
              <w:rPr>
                <w:sz w:val="19"/>
              </w:rPr>
              <w:t>1위 총 구매금액</w:t>
            </w:r>
          </w:p>
        </w:tc>
        <w:tc>
          <w:tcPr>
            <w:tcW w:type="dxa" w:w="4513"/>
          </w:tcPr>
          <w:p>
            <w:r>
              <w:rPr>
                <w:sz w:val="19"/>
              </w:rPr>
            </w:r>
            <w:r>
              <w:rPr>
                <w:sz w:val="19"/>
              </w:rPr>
              <w:t>10,645,700원</w:t>
            </w:r>
          </w:p>
        </w:tc>
      </w:tr>
    </w:tbl>
    <w:sectPr w:rsidR="00E21138" w:rsidRPr="00ED470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F38" w:rsidRDefault="00D76F38" w:rsidP="00875B66">
      <w:pPr>
        <w:spacing w:after="0" w:line="240" w:lineRule="auto"/>
      </w:pPr>
      <w:r>
        <w:separator/>
      </w:r>
    </w:p>
  </w:endnote>
  <w:endnote w:type="continuationSeparator" w:id="0">
    <w:p w:rsidR="00D76F38" w:rsidRDefault="00D76F38" w:rsidP="00875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다키 L">
    <w:panose1 w:val="00000000000000000000"/>
    <w:charset w:val="81"/>
    <w:family w:val="auto"/>
    <w:pitch w:val="variable"/>
    <w:sig w:usb0="800002A7" w:usb1="39D7FCFB" w:usb2="00000014" w:usb3="00000000" w:csb0="00080001"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F38" w:rsidRDefault="00D76F38" w:rsidP="00875B66">
      <w:pPr>
        <w:spacing w:after="0" w:line="240" w:lineRule="auto"/>
      </w:pPr>
      <w:r>
        <w:separator/>
      </w:r>
    </w:p>
  </w:footnote>
  <w:footnote w:type="continuationSeparator" w:id="0">
    <w:p w:rsidR="00D76F38" w:rsidRDefault="00D76F38" w:rsidP="00875B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23AFD"/>
    <w:multiLevelType w:val="hybridMultilevel"/>
    <w:tmpl w:val="43A2EC06"/>
    <w:lvl w:ilvl="0" w:tplc="04090011">
      <w:start w:val="1"/>
      <w:numFmt w:val="decimalEnclosedCircle"/>
      <w:lvlText w:val="%1"/>
      <w:lvlJc w:val="left"/>
      <w:pPr>
        <w:ind w:left="1088" w:hanging="360"/>
      </w:pPr>
      <w:rPr>
        <w:rFonts w:hint="default"/>
      </w:rPr>
    </w:lvl>
    <w:lvl w:ilvl="1" w:tplc="04090019">
      <w:start w:val="1"/>
      <w:numFmt w:val="upperLetter"/>
      <w:lvlText w:val="%2."/>
      <w:lvlJc w:val="left"/>
      <w:pPr>
        <w:ind w:left="1528" w:hanging="400"/>
      </w:pPr>
    </w:lvl>
    <w:lvl w:ilvl="2" w:tplc="0409001B" w:tentative="1">
      <w:start w:val="1"/>
      <w:numFmt w:val="lowerRoman"/>
      <w:lvlText w:val="%3."/>
      <w:lvlJc w:val="right"/>
      <w:pPr>
        <w:ind w:left="1928" w:hanging="400"/>
      </w:pPr>
    </w:lvl>
    <w:lvl w:ilvl="3" w:tplc="0409000F" w:tentative="1">
      <w:start w:val="1"/>
      <w:numFmt w:val="decimal"/>
      <w:lvlText w:val="%4."/>
      <w:lvlJc w:val="left"/>
      <w:pPr>
        <w:ind w:left="2328" w:hanging="400"/>
      </w:pPr>
    </w:lvl>
    <w:lvl w:ilvl="4" w:tplc="04090019" w:tentative="1">
      <w:start w:val="1"/>
      <w:numFmt w:val="upperLetter"/>
      <w:lvlText w:val="%5."/>
      <w:lvlJc w:val="left"/>
      <w:pPr>
        <w:ind w:left="2728" w:hanging="400"/>
      </w:pPr>
    </w:lvl>
    <w:lvl w:ilvl="5" w:tplc="0409001B" w:tentative="1">
      <w:start w:val="1"/>
      <w:numFmt w:val="lowerRoman"/>
      <w:lvlText w:val="%6."/>
      <w:lvlJc w:val="right"/>
      <w:pPr>
        <w:ind w:left="3128" w:hanging="400"/>
      </w:pPr>
    </w:lvl>
    <w:lvl w:ilvl="6" w:tplc="0409000F" w:tentative="1">
      <w:start w:val="1"/>
      <w:numFmt w:val="decimal"/>
      <w:lvlText w:val="%7."/>
      <w:lvlJc w:val="left"/>
      <w:pPr>
        <w:ind w:left="3528" w:hanging="400"/>
      </w:pPr>
    </w:lvl>
    <w:lvl w:ilvl="7" w:tplc="04090019" w:tentative="1">
      <w:start w:val="1"/>
      <w:numFmt w:val="upperLetter"/>
      <w:lvlText w:val="%8."/>
      <w:lvlJc w:val="left"/>
      <w:pPr>
        <w:ind w:left="3928" w:hanging="400"/>
      </w:pPr>
    </w:lvl>
    <w:lvl w:ilvl="8" w:tplc="0409001B" w:tentative="1">
      <w:start w:val="1"/>
      <w:numFmt w:val="lowerRoman"/>
      <w:lvlText w:val="%9."/>
      <w:lvlJc w:val="right"/>
      <w:pPr>
        <w:ind w:left="4328" w:hanging="400"/>
      </w:pPr>
    </w:lvl>
  </w:abstractNum>
  <w:abstractNum w:abstractNumId="1" w15:restartNumberingAfterBreak="0">
    <w:nsid w:val="03A80070"/>
    <w:multiLevelType w:val="multilevel"/>
    <w:tmpl w:val="E13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5D60"/>
    <w:multiLevelType w:val="hybridMultilevel"/>
    <w:tmpl w:val="EE3ACECA"/>
    <w:lvl w:ilvl="0" w:tplc="956E2800">
      <w:start w:val="5"/>
      <w:numFmt w:val="decimal"/>
      <w:lvlText w:val="%1)"/>
      <w:lvlJc w:val="left"/>
      <w:pPr>
        <w:ind w:left="4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F721A6A"/>
    <w:multiLevelType w:val="hybridMultilevel"/>
    <w:tmpl w:val="3CA6F7FC"/>
    <w:lvl w:ilvl="0" w:tplc="4C0A7AA4">
      <w:start w:val="1"/>
      <w:numFmt w:val="decimal"/>
      <w:lvlText w:val="Part %1."/>
      <w:lvlJc w:val="left"/>
      <w:pPr>
        <w:ind w:left="800" w:hanging="400"/>
      </w:pPr>
      <w:rPr>
        <w:rFonts w:hint="eastAsia"/>
      </w:rPr>
    </w:lvl>
    <w:lvl w:ilvl="1" w:tplc="7AA8EF1C">
      <w:start w:val="1"/>
      <w:numFmt w:val="decimalEnclosedCircle"/>
      <w:lvlText w:val="%2"/>
      <w:lvlJc w:val="left"/>
      <w:pPr>
        <w:ind w:left="1200" w:hanging="400"/>
      </w:pPr>
    </w:lvl>
    <w:lvl w:ilvl="2" w:tplc="1B18B658">
      <w:start w:val="1"/>
      <w:numFmt w:val="bullet"/>
      <w:lvlText w:val="-"/>
      <w:lvlJc w:val="left"/>
      <w:pPr>
        <w:ind w:left="1560" w:hanging="360"/>
      </w:pPr>
      <w:rPr>
        <w:rFonts w:ascii="다키 L" w:eastAsia="다키 L" w:hAnsi="다키 L" w:cstheme="minorBidi" w:hint="eastAsia"/>
      </w:rPr>
    </w:lvl>
    <w:lvl w:ilvl="3" w:tplc="0712B1C0">
      <w:start w:val="4"/>
      <w:numFmt w:val="bullet"/>
      <w:lvlText w:val="※"/>
      <w:lvlJc w:val="left"/>
      <w:pPr>
        <w:ind w:left="1960" w:hanging="360"/>
      </w:pPr>
      <w:rPr>
        <w:rFonts w:ascii="다키 L" w:eastAsia="다키 L" w:hAnsi="다키 L" w:cstheme="minorBidi" w:hint="eastAsia"/>
      </w:r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FE63BAC"/>
    <w:multiLevelType w:val="hybridMultilevel"/>
    <w:tmpl w:val="2A1A8E1C"/>
    <w:lvl w:ilvl="0" w:tplc="5CC67AEC">
      <w:start w:val="2"/>
      <w:numFmt w:val="decimal"/>
      <w:pStyle w:val="1"/>
      <w:lvlText w:val="Part %1."/>
      <w:lvlJc w:val="left"/>
      <w:pPr>
        <w:ind w:left="800" w:hanging="40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3EA210C1"/>
    <w:multiLevelType w:val="hybridMultilevel"/>
    <w:tmpl w:val="B1DCE712"/>
    <w:lvl w:ilvl="0" w:tplc="A3884638">
      <w:start w:val="1"/>
      <w:numFmt w:val="decimalEnclosedCircle"/>
      <w:pStyle w:val="3"/>
      <w:lvlText w:val="%1"/>
      <w:lvlJc w:val="left"/>
      <w:pPr>
        <w:ind w:left="862" w:hanging="40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upperLetter"/>
      <w:lvlText w:val="%2."/>
      <w:lvlJc w:val="left"/>
      <w:pPr>
        <w:ind w:left="1262" w:hanging="400"/>
      </w:pPr>
    </w:lvl>
    <w:lvl w:ilvl="2" w:tplc="0409001B" w:tentative="1">
      <w:start w:val="1"/>
      <w:numFmt w:val="lowerRoman"/>
      <w:lvlText w:val="%3."/>
      <w:lvlJc w:val="right"/>
      <w:pPr>
        <w:ind w:left="1662" w:hanging="400"/>
      </w:pPr>
    </w:lvl>
    <w:lvl w:ilvl="3" w:tplc="0409000F" w:tentative="1">
      <w:start w:val="1"/>
      <w:numFmt w:val="decimal"/>
      <w:lvlText w:val="%4."/>
      <w:lvlJc w:val="left"/>
      <w:pPr>
        <w:ind w:left="2062" w:hanging="400"/>
      </w:pPr>
    </w:lvl>
    <w:lvl w:ilvl="4" w:tplc="04090019" w:tentative="1">
      <w:start w:val="1"/>
      <w:numFmt w:val="upperLetter"/>
      <w:lvlText w:val="%5."/>
      <w:lvlJc w:val="left"/>
      <w:pPr>
        <w:ind w:left="2462" w:hanging="400"/>
      </w:pPr>
    </w:lvl>
    <w:lvl w:ilvl="5" w:tplc="0409001B" w:tentative="1">
      <w:start w:val="1"/>
      <w:numFmt w:val="lowerRoman"/>
      <w:lvlText w:val="%6."/>
      <w:lvlJc w:val="right"/>
      <w:pPr>
        <w:ind w:left="2862" w:hanging="400"/>
      </w:pPr>
    </w:lvl>
    <w:lvl w:ilvl="6" w:tplc="0409000F" w:tentative="1">
      <w:start w:val="1"/>
      <w:numFmt w:val="decimal"/>
      <w:lvlText w:val="%7."/>
      <w:lvlJc w:val="left"/>
      <w:pPr>
        <w:ind w:left="3262" w:hanging="400"/>
      </w:pPr>
    </w:lvl>
    <w:lvl w:ilvl="7" w:tplc="04090019" w:tentative="1">
      <w:start w:val="1"/>
      <w:numFmt w:val="upperLetter"/>
      <w:lvlText w:val="%8."/>
      <w:lvlJc w:val="left"/>
      <w:pPr>
        <w:ind w:left="3662" w:hanging="400"/>
      </w:pPr>
    </w:lvl>
    <w:lvl w:ilvl="8" w:tplc="0409001B" w:tentative="1">
      <w:start w:val="1"/>
      <w:numFmt w:val="lowerRoman"/>
      <w:lvlText w:val="%9."/>
      <w:lvlJc w:val="right"/>
      <w:pPr>
        <w:ind w:left="4062" w:hanging="400"/>
      </w:pPr>
    </w:lvl>
  </w:abstractNum>
  <w:abstractNum w:abstractNumId="6" w15:restartNumberingAfterBreak="0">
    <w:nsid w:val="41965234"/>
    <w:multiLevelType w:val="hybridMultilevel"/>
    <w:tmpl w:val="CCE05E70"/>
    <w:lvl w:ilvl="0" w:tplc="04090011">
      <w:start w:val="1"/>
      <w:numFmt w:val="decimalEnclosedCircle"/>
      <w:lvlText w:val="%1"/>
      <w:lvlJc w:val="left"/>
      <w:pPr>
        <w:ind w:left="1088" w:hanging="360"/>
      </w:pPr>
      <w:rPr>
        <w:rFonts w:hint="default"/>
      </w:rPr>
    </w:lvl>
    <w:lvl w:ilvl="1" w:tplc="04090019">
      <w:start w:val="1"/>
      <w:numFmt w:val="upperLetter"/>
      <w:lvlText w:val="%2."/>
      <w:lvlJc w:val="left"/>
      <w:pPr>
        <w:ind w:left="1528" w:hanging="400"/>
      </w:pPr>
    </w:lvl>
    <w:lvl w:ilvl="2" w:tplc="0409001B" w:tentative="1">
      <w:start w:val="1"/>
      <w:numFmt w:val="lowerRoman"/>
      <w:lvlText w:val="%3."/>
      <w:lvlJc w:val="right"/>
      <w:pPr>
        <w:ind w:left="1928" w:hanging="400"/>
      </w:pPr>
    </w:lvl>
    <w:lvl w:ilvl="3" w:tplc="0409000F" w:tentative="1">
      <w:start w:val="1"/>
      <w:numFmt w:val="decimal"/>
      <w:lvlText w:val="%4."/>
      <w:lvlJc w:val="left"/>
      <w:pPr>
        <w:ind w:left="2328" w:hanging="400"/>
      </w:pPr>
    </w:lvl>
    <w:lvl w:ilvl="4" w:tplc="04090019" w:tentative="1">
      <w:start w:val="1"/>
      <w:numFmt w:val="upperLetter"/>
      <w:lvlText w:val="%5."/>
      <w:lvlJc w:val="left"/>
      <w:pPr>
        <w:ind w:left="2728" w:hanging="400"/>
      </w:pPr>
    </w:lvl>
    <w:lvl w:ilvl="5" w:tplc="0409001B" w:tentative="1">
      <w:start w:val="1"/>
      <w:numFmt w:val="lowerRoman"/>
      <w:lvlText w:val="%6."/>
      <w:lvlJc w:val="right"/>
      <w:pPr>
        <w:ind w:left="3128" w:hanging="400"/>
      </w:pPr>
    </w:lvl>
    <w:lvl w:ilvl="6" w:tplc="0409000F" w:tentative="1">
      <w:start w:val="1"/>
      <w:numFmt w:val="decimal"/>
      <w:lvlText w:val="%7."/>
      <w:lvlJc w:val="left"/>
      <w:pPr>
        <w:ind w:left="3528" w:hanging="400"/>
      </w:pPr>
    </w:lvl>
    <w:lvl w:ilvl="7" w:tplc="04090019" w:tentative="1">
      <w:start w:val="1"/>
      <w:numFmt w:val="upperLetter"/>
      <w:lvlText w:val="%8."/>
      <w:lvlJc w:val="left"/>
      <w:pPr>
        <w:ind w:left="3928" w:hanging="400"/>
      </w:pPr>
    </w:lvl>
    <w:lvl w:ilvl="8" w:tplc="0409001B" w:tentative="1">
      <w:start w:val="1"/>
      <w:numFmt w:val="lowerRoman"/>
      <w:lvlText w:val="%9."/>
      <w:lvlJc w:val="right"/>
      <w:pPr>
        <w:ind w:left="4328" w:hanging="400"/>
      </w:pPr>
    </w:lvl>
  </w:abstractNum>
  <w:abstractNum w:abstractNumId="7" w15:restartNumberingAfterBreak="0">
    <w:nsid w:val="41D36B06"/>
    <w:multiLevelType w:val="hybridMultilevel"/>
    <w:tmpl w:val="4BB00892"/>
    <w:lvl w:ilvl="0" w:tplc="01D6D3EA">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8676267"/>
    <w:multiLevelType w:val="hybridMultilevel"/>
    <w:tmpl w:val="0AA4B25A"/>
    <w:lvl w:ilvl="0" w:tplc="04090001">
      <w:start w:val="1"/>
      <w:numFmt w:val="bullet"/>
      <w:lvlText w:val=""/>
      <w:lvlJc w:val="left"/>
      <w:pPr>
        <w:ind w:left="2593" w:hanging="400"/>
      </w:pPr>
      <w:rPr>
        <w:rFonts w:ascii="Wingdings" w:hAnsi="Wingdings" w:hint="default"/>
      </w:rPr>
    </w:lvl>
    <w:lvl w:ilvl="1" w:tplc="04090003">
      <w:start w:val="1"/>
      <w:numFmt w:val="bullet"/>
      <w:lvlText w:val=""/>
      <w:lvlJc w:val="left"/>
      <w:pPr>
        <w:ind w:left="2993" w:hanging="400"/>
      </w:pPr>
      <w:rPr>
        <w:rFonts w:ascii="Wingdings" w:hAnsi="Wingdings" w:hint="default"/>
      </w:rPr>
    </w:lvl>
    <w:lvl w:ilvl="2" w:tplc="04090005" w:tentative="1">
      <w:start w:val="1"/>
      <w:numFmt w:val="bullet"/>
      <w:lvlText w:val=""/>
      <w:lvlJc w:val="left"/>
      <w:pPr>
        <w:ind w:left="3393" w:hanging="400"/>
      </w:pPr>
      <w:rPr>
        <w:rFonts w:ascii="Wingdings" w:hAnsi="Wingdings" w:hint="default"/>
      </w:rPr>
    </w:lvl>
    <w:lvl w:ilvl="3" w:tplc="04090001" w:tentative="1">
      <w:start w:val="1"/>
      <w:numFmt w:val="bullet"/>
      <w:lvlText w:val=""/>
      <w:lvlJc w:val="left"/>
      <w:pPr>
        <w:ind w:left="3793" w:hanging="400"/>
      </w:pPr>
      <w:rPr>
        <w:rFonts w:ascii="Wingdings" w:hAnsi="Wingdings" w:hint="default"/>
      </w:rPr>
    </w:lvl>
    <w:lvl w:ilvl="4" w:tplc="04090003" w:tentative="1">
      <w:start w:val="1"/>
      <w:numFmt w:val="bullet"/>
      <w:lvlText w:val=""/>
      <w:lvlJc w:val="left"/>
      <w:pPr>
        <w:ind w:left="4193" w:hanging="400"/>
      </w:pPr>
      <w:rPr>
        <w:rFonts w:ascii="Wingdings" w:hAnsi="Wingdings" w:hint="default"/>
      </w:rPr>
    </w:lvl>
    <w:lvl w:ilvl="5" w:tplc="04090005" w:tentative="1">
      <w:start w:val="1"/>
      <w:numFmt w:val="bullet"/>
      <w:lvlText w:val=""/>
      <w:lvlJc w:val="left"/>
      <w:pPr>
        <w:ind w:left="4593" w:hanging="400"/>
      </w:pPr>
      <w:rPr>
        <w:rFonts w:ascii="Wingdings" w:hAnsi="Wingdings" w:hint="default"/>
      </w:rPr>
    </w:lvl>
    <w:lvl w:ilvl="6" w:tplc="04090001" w:tentative="1">
      <w:start w:val="1"/>
      <w:numFmt w:val="bullet"/>
      <w:lvlText w:val=""/>
      <w:lvlJc w:val="left"/>
      <w:pPr>
        <w:ind w:left="4993" w:hanging="400"/>
      </w:pPr>
      <w:rPr>
        <w:rFonts w:ascii="Wingdings" w:hAnsi="Wingdings" w:hint="default"/>
      </w:rPr>
    </w:lvl>
    <w:lvl w:ilvl="7" w:tplc="04090003" w:tentative="1">
      <w:start w:val="1"/>
      <w:numFmt w:val="bullet"/>
      <w:lvlText w:val=""/>
      <w:lvlJc w:val="left"/>
      <w:pPr>
        <w:ind w:left="5393" w:hanging="400"/>
      </w:pPr>
      <w:rPr>
        <w:rFonts w:ascii="Wingdings" w:hAnsi="Wingdings" w:hint="default"/>
      </w:rPr>
    </w:lvl>
    <w:lvl w:ilvl="8" w:tplc="04090005" w:tentative="1">
      <w:start w:val="1"/>
      <w:numFmt w:val="bullet"/>
      <w:lvlText w:val=""/>
      <w:lvlJc w:val="left"/>
      <w:pPr>
        <w:ind w:left="5793" w:hanging="400"/>
      </w:pPr>
      <w:rPr>
        <w:rFonts w:ascii="Wingdings" w:hAnsi="Wingdings" w:hint="default"/>
      </w:rPr>
    </w:lvl>
  </w:abstractNum>
  <w:abstractNum w:abstractNumId="9" w15:restartNumberingAfterBreak="0">
    <w:nsid w:val="5538088D"/>
    <w:multiLevelType w:val="hybridMultilevel"/>
    <w:tmpl w:val="6444FB4A"/>
    <w:lvl w:ilvl="0" w:tplc="04090001">
      <w:start w:val="1"/>
      <w:numFmt w:val="bullet"/>
      <w:lvlText w:val=""/>
      <w:lvlJc w:val="left"/>
      <w:pPr>
        <w:ind w:left="1251" w:hanging="400"/>
      </w:pPr>
      <w:rPr>
        <w:rFonts w:ascii="Wingdings" w:hAnsi="Wingdings" w:hint="default"/>
      </w:rPr>
    </w:lvl>
    <w:lvl w:ilvl="1" w:tplc="04090003">
      <w:start w:val="1"/>
      <w:numFmt w:val="bullet"/>
      <w:lvlText w:val=""/>
      <w:lvlJc w:val="left"/>
      <w:pPr>
        <w:ind w:left="2194" w:hanging="400"/>
      </w:pPr>
      <w:rPr>
        <w:rFonts w:ascii="Wingdings" w:hAnsi="Wingdings" w:hint="default"/>
      </w:rPr>
    </w:lvl>
    <w:lvl w:ilvl="2" w:tplc="04090005" w:tentative="1">
      <w:start w:val="1"/>
      <w:numFmt w:val="bullet"/>
      <w:lvlText w:val=""/>
      <w:lvlJc w:val="left"/>
      <w:pPr>
        <w:ind w:left="2594" w:hanging="400"/>
      </w:pPr>
      <w:rPr>
        <w:rFonts w:ascii="Wingdings" w:hAnsi="Wingdings" w:hint="default"/>
      </w:rPr>
    </w:lvl>
    <w:lvl w:ilvl="3" w:tplc="04090001" w:tentative="1">
      <w:start w:val="1"/>
      <w:numFmt w:val="bullet"/>
      <w:lvlText w:val=""/>
      <w:lvlJc w:val="left"/>
      <w:pPr>
        <w:ind w:left="2994" w:hanging="400"/>
      </w:pPr>
      <w:rPr>
        <w:rFonts w:ascii="Wingdings" w:hAnsi="Wingdings" w:hint="default"/>
      </w:rPr>
    </w:lvl>
    <w:lvl w:ilvl="4" w:tplc="04090003" w:tentative="1">
      <w:start w:val="1"/>
      <w:numFmt w:val="bullet"/>
      <w:lvlText w:val=""/>
      <w:lvlJc w:val="left"/>
      <w:pPr>
        <w:ind w:left="3394" w:hanging="400"/>
      </w:pPr>
      <w:rPr>
        <w:rFonts w:ascii="Wingdings" w:hAnsi="Wingdings" w:hint="default"/>
      </w:rPr>
    </w:lvl>
    <w:lvl w:ilvl="5" w:tplc="04090005" w:tentative="1">
      <w:start w:val="1"/>
      <w:numFmt w:val="bullet"/>
      <w:lvlText w:val=""/>
      <w:lvlJc w:val="left"/>
      <w:pPr>
        <w:ind w:left="3794" w:hanging="400"/>
      </w:pPr>
      <w:rPr>
        <w:rFonts w:ascii="Wingdings" w:hAnsi="Wingdings" w:hint="default"/>
      </w:rPr>
    </w:lvl>
    <w:lvl w:ilvl="6" w:tplc="04090001" w:tentative="1">
      <w:start w:val="1"/>
      <w:numFmt w:val="bullet"/>
      <w:lvlText w:val=""/>
      <w:lvlJc w:val="left"/>
      <w:pPr>
        <w:ind w:left="4194" w:hanging="400"/>
      </w:pPr>
      <w:rPr>
        <w:rFonts w:ascii="Wingdings" w:hAnsi="Wingdings" w:hint="default"/>
      </w:rPr>
    </w:lvl>
    <w:lvl w:ilvl="7" w:tplc="04090003" w:tentative="1">
      <w:start w:val="1"/>
      <w:numFmt w:val="bullet"/>
      <w:lvlText w:val=""/>
      <w:lvlJc w:val="left"/>
      <w:pPr>
        <w:ind w:left="4594" w:hanging="400"/>
      </w:pPr>
      <w:rPr>
        <w:rFonts w:ascii="Wingdings" w:hAnsi="Wingdings" w:hint="default"/>
      </w:rPr>
    </w:lvl>
    <w:lvl w:ilvl="8" w:tplc="04090005" w:tentative="1">
      <w:start w:val="1"/>
      <w:numFmt w:val="bullet"/>
      <w:lvlText w:val=""/>
      <w:lvlJc w:val="left"/>
      <w:pPr>
        <w:ind w:left="4994" w:hanging="400"/>
      </w:pPr>
      <w:rPr>
        <w:rFonts w:ascii="Wingdings" w:hAnsi="Wingdings" w:hint="default"/>
      </w:rPr>
    </w:lvl>
  </w:abstractNum>
  <w:abstractNum w:abstractNumId="10" w15:restartNumberingAfterBreak="0">
    <w:nsid w:val="5E187DCB"/>
    <w:multiLevelType w:val="hybridMultilevel"/>
    <w:tmpl w:val="66F0A01E"/>
    <w:lvl w:ilvl="0" w:tplc="9F3C699A">
      <w:start w:val="1"/>
      <w:numFmt w:val="upperLetter"/>
      <w:lvlText w:val="%1."/>
      <w:lvlJc w:val="left"/>
      <w:pPr>
        <w:ind w:left="1367"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E727C7B"/>
    <w:multiLevelType w:val="hybridMultilevel"/>
    <w:tmpl w:val="BB1253FE"/>
    <w:lvl w:ilvl="0" w:tplc="E71A5FEE">
      <w:start w:val="7"/>
      <w:numFmt w:val="decimal"/>
      <w:lvlText w:val="%1)"/>
      <w:lvlJc w:val="left"/>
      <w:pPr>
        <w:ind w:left="4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711D29CF"/>
    <w:multiLevelType w:val="hybridMultilevel"/>
    <w:tmpl w:val="64B296FA"/>
    <w:lvl w:ilvl="0" w:tplc="9C9456BC">
      <w:start w:val="1"/>
      <w:numFmt w:val="decimal"/>
      <w:pStyle w:val="2"/>
      <w:lvlText w:val="%1)"/>
      <w:lvlJc w:val="left"/>
      <w:pPr>
        <w:ind w:left="400" w:hanging="40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3" w15:restartNumberingAfterBreak="0">
    <w:nsid w:val="759F329B"/>
    <w:multiLevelType w:val="hybridMultilevel"/>
    <w:tmpl w:val="8682AECE"/>
    <w:lvl w:ilvl="0" w:tplc="04090019">
      <w:start w:val="1"/>
      <w:numFmt w:val="upperLetter"/>
      <w:lvlText w:val="%1."/>
      <w:lvlJc w:val="left"/>
      <w:pPr>
        <w:ind w:left="1367" w:hanging="400"/>
      </w:pPr>
    </w:lvl>
    <w:lvl w:ilvl="1" w:tplc="04090019" w:tentative="1">
      <w:start w:val="1"/>
      <w:numFmt w:val="upperLetter"/>
      <w:lvlText w:val="%2."/>
      <w:lvlJc w:val="left"/>
      <w:pPr>
        <w:ind w:left="1767" w:hanging="400"/>
      </w:pPr>
    </w:lvl>
    <w:lvl w:ilvl="2" w:tplc="0409001B" w:tentative="1">
      <w:start w:val="1"/>
      <w:numFmt w:val="lowerRoman"/>
      <w:lvlText w:val="%3."/>
      <w:lvlJc w:val="right"/>
      <w:pPr>
        <w:ind w:left="2167" w:hanging="400"/>
      </w:pPr>
    </w:lvl>
    <w:lvl w:ilvl="3" w:tplc="0409000F" w:tentative="1">
      <w:start w:val="1"/>
      <w:numFmt w:val="decimal"/>
      <w:lvlText w:val="%4."/>
      <w:lvlJc w:val="left"/>
      <w:pPr>
        <w:ind w:left="2567" w:hanging="400"/>
      </w:pPr>
    </w:lvl>
    <w:lvl w:ilvl="4" w:tplc="04090019" w:tentative="1">
      <w:start w:val="1"/>
      <w:numFmt w:val="upperLetter"/>
      <w:lvlText w:val="%5."/>
      <w:lvlJc w:val="left"/>
      <w:pPr>
        <w:ind w:left="2967" w:hanging="400"/>
      </w:pPr>
    </w:lvl>
    <w:lvl w:ilvl="5" w:tplc="0409001B" w:tentative="1">
      <w:start w:val="1"/>
      <w:numFmt w:val="lowerRoman"/>
      <w:lvlText w:val="%6."/>
      <w:lvlJc w:val="right"/>
      <w:pPr>
        <w:ind w:left="3367" w:hanging="400"/>
      </w:pPr>
    </w:lvl>
    <w:lvl w:ilvl="6" w:tplc="0409000F" w:tentative="1">
      <w:start w:val="1"/>
      <w:numFmt w:val="decimal"/>
      <w:lvlText w:val="%7."/>
      <w:lvlJc w:val="left"/>
      <w:pPr>
        <w:ind w:left="3767" w:hanging="400"/>
      </w:pPr>
    </w:lvl>
    <w:lvl w:ilvl="7" w:tplc="04090019" w:tentative="1">
      <w:start w:val="1"/>
      <w:numFmt w:val="upperLetter"/>
      <w:lvlText w:val="%8."/>
      <w:lvlJc w:val="left"/>
      <w:pPr>
        <w:ind w:left="4167" w:hanging="400"/>
      </w:pPr>
    </w:lvl>
    <w:lvl w:ilvl="8" w:tplc="0409001B" w:tentative="1">
      <w:start w:val="1"/>
      <w:numFmt w:val="lowerRoman"/>
      <w:lvlText w:val="%9."/>
      <w:lvlJc w:val="right"/>
      <w:pPr>
        <w:ind w:left="4567" w:hanging="400"/>
      </w:pPr>
    </w:lvl>
  </w:abstractNum>
  <w:abstractNum w:abstractNumId="14" w15:restartNumberingAfterBreak="0">
    <w:nsid w:val="76A26D8E"/>
    <w:multiLevelType w:val="hybridMultilevel"/>
    <w:tmpl w:val="8E1A15D0"/>
    <w:lvl w:ilvl="0" w:tplc="331E69F2">
      <w:start w:val="1"/>
      <w:numFmt w:val="upperLetter"/>
      <w:pStyle w:val="4"/>
      <w:lvlText w:val="%1."/>
      <w:lvlJc w:val="left"/>
      <w:pPr>
        <w:ind w:left="1393" w:hanging="40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upperLetter"/>
      <w:lvlText w:val="%2."/>
      <w:lvlJc w:val="left"/>
      <w:pPr>
        <w:ind w:left="1693" w:hanging="400"/>
      </w:pPr>
    </w:lvl>
    <w:lvl w:ilvl="2" w:tplc="0409001B" w:tentative="1">
      <w:start w:val="1"/>
      <w:numFmt w:val="lowerRoman"/>
      <w:lvlText w:val="%3."/>
      <w:lvlJc w:val="right"/>
      <w:pPr>
        <w:ind w:left="2093" w:hanging="400"/>
      </w:pPr>
    </w:lvl>
    <w:lvl w:ilvl="3" w:tplc="0409000F" w:tentative="1">
      <w:start w:val="1"/>
      <w:numFmt w:val="decimal"/>
      <w:lvlText w:val="%4."/>
      <w:lvlJc w:val="left"/>
      <w:pPr>
        <w:ind w:left="2493" w:hanging="400"/>
      </w:pPr>
    </w:lvl>
    <w:lvl w:ilvl="4" w:tplc="04090019" w:tentative="1">
      <w:start w:val="1"/>
      <w:numFmt w:val="upperLetter"/>
      <w:lvlText w:val="%5."/>
      <w:lvlJc w:val="left"/>
      <w:pPr>
        <w:ind w:left="2893" w:hanging="400"/>
      </w:pPr>
    </w:lvl>
    <w:lvl w:ilvl="5" w:tplc="0409001B" w:tentative="1">
      <w:start w:val="1"/>
      <w:numFmt w:val="lowerRoman"/>
      <w:lvlText w:val="%6."/>
      <w:lvlJc w:val="right"/>
      <w:pPr>
        <w:ind w:left="3293" w:hanging="400"/>
      </w:pPr>
    </w:lvl>
    <w:lvl w:ilvl="6" w:tplc="0409000F" w:tentative="1">
      <w:start w:val="1"/>
      <w:numFmt w:val="decimal"/>
      <w:lvlText w:val="%7."/>
      <w:lvlJc w:val="left"/>
      <w:pPr>
        <w:ind w:left="3693" w:hanging="400"/>
      </w:pPr>
    </w:lvl>
    <w:lvl w:ilvl="7" w:tplc="04090019" w:tentative="1">
      <w:start w:val="1"/>
      <w:numFmt w:val="upperLetter"/>
      <w:lvlText w:val="%8."/>
      <w:lvlJc w:val="left"/>
      <w:pPr>
        <w:ind w:left="4093" w:hanging="400"/>
      </w:pPr>
    </w:lvl>
    <w:lvl w:ilvl="8" w:tplc="0409001B" w:tentative="1">
      <w:start w:val="1"/>
      <w:numFmt w:val="lowerRoman"/>
      <w:lvlText w:val="%9."/>
      <w:lvlJc w:val="right"/>
      <w:pPr>
        <w:ind w:left="4493" w:hanging="400"/>
      </w:pPr>
    </w:lvl>
  </w:abstractNum>
  <w:abstractNum w:abstractNumId="15" w15:restartNumberingAfterBreak="0">
    <w:nsid w:val="7FFB0D3D"/>
    <w:multiLevelType w:val="hybridMultilevel"/>
    <w:tmpl w:val="43A2EC06"/>
    <w:lvl w:ilvl="0" w:tplc="04090011">
      <w:start w:val="1"/>
      <w:numFmt w:val="decimalEnclosedCircle"/>
      <w:lvlText w:val="%1"/>
      <w:lvlJc w:val="left"/>
      <w:pPr>
        <w:ind w:left="786" w:hanging="360"/>
      </w:pPr>
      <w:rPr>
        <w:rFonts w:hint="default"/>
      </w:rPr>
    </w:lvl>
    <w:lvl w:ilvl="1" w:tplc="04090019">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num w:numId="1">
    <w:abstractNumId w:val="8"/>
  </w:num>
  <w:num w:numId="2">
    <w:abstractNumId w:val="3"/>
  </w:num>
  <w:num w:numId="3">
    <w:abstractNumId w:val="13"/>
  </w:num>
  <w:num w:numId="4">
    <w:abstractNumId w:val="12"/>
  </w:num>
  <w:num w:numId="5">
    <w:abstractNumId w:val="9"/>
  </w:num>
  <w:num w:numId="6">
    <w:abstractNumId w:val="15"/>
  </w:num>
  <w:num w:numId="7">
    <w:abstractNumId w:val="10"/>
  </w:num>
  <w:num w:numId="8">
    <w:abstractNumId w:val="6"/>
  </w:num>
  <w:num w:numId="9">
    <w:abstractNumId w:val="0"/>
  </w:num>
  <w:num w:numId="10">
    <w:abstractNumId w:val="14"/>
  </w:num>
  <w:num w:numId="11">
    <w:abstractNumId w:val="1"/>
  </w:num>
  <w:num w:numId="12">
    <w:abstractNumId w:val="4"/>
  </w:num>
  <w:num w:numId="13">
    <w:abstractNumId w:val="7"/>
  </w:num>
  <w:num w:numId="14">
    <w:abstractNumId w:val="5"/>
    <w:lvlOverride w:ilvl="0">
      <w:startOverride w:val="1"/>
    </w:lvlOverride>
  </w:num>
  <w:num w:numId="15">
    <w:abstractNumId w:val="14"/>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11"/>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2"/>
  </w:num>
  <w:num w:numId="24">
    <w:abstractNumId w:val="12"/>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12"/>
    <w:lvlOverride w:ilvl="0">
      <w:startOverride w:val="1"/>
    </w:lvlOverride>
  </w:num>
  <w:num w:numId="30">
    <w:abstractNumId w:val="12"/>
    <w:lvlOverride w:ilvl="0">
      <w:startOverride w:val="1"/>
    </w:lvlOverride>
  </w:num>
  <w:num w:numId="31">
    <w:abstractNumId w:val="5"/>
    <w:lvlOverride w:ilvl="0">
      <w:startOverride w:val="1"/>
    </w:lvlOverride>
  </w:num>
  <w:num w:numId="32">
    <w:abstractNumId w:val="5"/>
    <w:lvlOverride w:ilvl="0">
      <w:startOverride w:val="1"/>
    </w:lvlOverride>
  </w:num>
  <w:num w:numId="33">
    <w:abstractNumId w:val="5"/>
  </w:num>
  <w:num w:numId="34">
    <w:abstractNumId w:val="5"/>
    <w:lvlOverride w:ilvl="0">
      <w:startOverride w:val="1"/>
    </w:lvlOverride>
  </w:num>
  <w:num w:numId="35">
    <w:abstractNumId w:val="5"/>
    <w:lvlOverride w:ilvl="0">
      <w:startOverride w:val="1"/>
    </w:lvlOverride>
  </w:num>
  <w:num w:numId="36">
    <w:abstractNumId w:val="5"/>
    <w:lvlOverride w:ilvl="0">
      <w:startOverride w:val="1"/>
    </w:lvlOverride>
  </w:num>
  <w:num w:numId="37">
    <w:abstractNumId w:val="5"/>
    <w:lvlOverride w:ilvl="0">
      <w:startOverride w:val="1"/>
    </w:lvlOverride>
  </w:num>
  <w:num w:numId="38">
    <w:abstractNumId w:val="5"/>
    <w:lvlOverride w:ilvl="0">
      <w:startOverride w:val="1"/>
    </w:lvlOverride>
  </w:num>
  <w:num w:numId="39">
    <w:abstractNumId w:val="14"/>
    <w:lvlOverride w:ilvl="0">
      <w:startOverride w:val="1"/>
    </w:lvlOverride>
  </w:num>
  <w:num w:numId="40">
    <w:abstractNumId w:val="5"/>
    <w:lvlOverride w:ilvl="0">
      <w:startOverride w:val="1"/>
    </w:lvlOverride>
  </w:num>
  <w:num w:numId="41">
    <w:abstractNumId w:val="14"/>
    <w:lvlOverride w:ilvl="0">
      <w:startOverride w:val="1"/>
    </w:lvlOverride>
  </w:num>
  <w:num w:numId="42">
    <w:abstractNumId w:val="12"/>
    <w:lvlOverride w:ilvl="0">
      <w:startOverride w:val="1"/>
    </w:lvlOverride>
  </w:num>
  <w:num w:numId="43">
    <w:abstractNumId w:val="5"/>
    <w:lvlOverride w:ilvl="0">
      <w:startOverride w:val="1"/>
    </w:lvlOverride>
  </w:num>
  <w:num w:numId="4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6DA"/>
    <w:rsid w:val="00193C7A"/>
    <w:rsid w:val="00230E7F"/>
    <w:rsid w:val="00325FD5"/>
    <w:rsid w:val="004816DA"/>
    <w:rsid w:val="00833C10"/>
    <w:rsid w:val="00875B66"/>
    <w:rsid w:val="008C5DCC"/>
    <w:rsid w:val="009118A7"/>
    <w:rsid w:val="00A91545"/>
    <w:rsid w:val="00D40C48"/>
    <w:rsid w:val="00D76F38"/>
    <w:rsid w:val="00E21138"/>
    <w:rsid w:val="00ED470A"/>
    <w:rsid w:val="00F833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8EA188"/>
  <w15:chartTrackingRefBased/>
  <w15:docId w15:val="{09663F85-DCB1-4E4C-8BD4-E28206A5C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5B66"/>
    <w:pPr>
      <w:widowControl w:val="0"/>
      <w:wordWrap w:val="0"/>
      <w:autoSpaceDE w:val="0"/>
      <w:autoSpaceDN w:val="0"/>
    </w:pPr>
    <w:rPr>
      <w:rFonts w:asciiTheme="minorEastAsia" w:hAnsiTheme="minorEastAsia" w:cstheme="minorEastAsia"/>
      <w:szCs w:val="20"/>
    </w:rPr>
  </w:style>
  <w:style w:type="paragraph" w:styleId="1">
    <w:name w:val="heading 1"/>
    <w:basedOn w:val="a"/>
    <w:next w:val="a"/>
    <w:link w:val="1Char"/>
    <w:uiPriority w:val="9"/>
    <w:qFormat/>
    <w:rsid w:val="004816DA"/>
    <w:pPr>
      <w:keepNext/>
      <w:numPr>
        <w:numId w:val="12"/>
      </w:numPr>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4816DA"/>
    <w:pPr>
      <w:keepNext/>
      <w:numPr>
        <w:numId w:val="4"/>
      </w:numPr>
      <w:tabs>
        <w:tab w:val="left" w:pos="518"/>
      </w:tabs>
      <w:spacing w:after="80" w:line="240" w:lineRule="auto"/>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4816DA"/>
    <w:pPr>
      <w:keepNext/>
      <w:numPr>
        <w:numId w:val="14"/>
      </w:numPr>
      <w:outlineLvl w:val="2"/>
    </w:pPr>
    <w:rPr>
      <w:rFonts w:asciiTheme="majorHAnsi" w:eastAsiaTheme="majorEastAsia" w:hAnsiTheme="majorHAnsi" w:cstheme="majorBidi"/>
    </w:rPr>
  </w:style>
  <w:style w:type="paragraph" w:styleId="4">
    <w:name w:val="heading 4"/>
    <w:basedOn w:val="a0"/>
    <w:next w:val="a"/>
    <w:link w:val="4Char"/>
    <w:uiPriority w:val="9"/>
    <w:unhideWhenUsed/>
    <w:qFormat/>
    <w:rsid w:val="004816DA"/>
    <w:pPr>
      <w:numPr>
        <w:numId w:val="10"/>
      </w:numPr>
      <w:tabs>
        <w:tab w:val="num" w:pos="360"/>
        <w:tab w:val="left" w:pos="1246"/>
      </w:tabs>
      <w:spacing w:after="80" w:line="240" w:lineRule="auto"/>
      <w:ind w:leftChars="0" w:left="800" w:rightChars="100" w:right="100" w:firstLine="0"/>
      <w:jc w:val="left"/>
      <w:outlineLvl w:val="3"/>
    </w:pPr>
    <w:rPr>
      <w:rFonts w:ascii="다키 L" w:eastAsia="다키 L" w:hAnsi="다키 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4816DA"/>
    <w:rPr>
      <w:rFonts w:asciiTheme="majorHAnsi" w:eastAsiaTheme="majorEastAsia" w:hAnsiTheme="majorHAnsi" w:cstheme="majorBidi"/>
      <w:sz w:val="28"/>
      <w:szCs w:val="28"/>
    </w:rPr>
  </w:style>
  <w:style w:type="character" w:customStyle="1" w:styleId="2Char">
    <w:name w:val="제목 2 Char"/>
    <w:basedOn w:val="a1"/>
    <w:link w:val="2"/>
    <w:uiPriority w:val="9"/>
    <w:rsid w:val="004816DA"/>
    <w:rPr>
      <w:rFonts w:asciiTheme="majorHAnsi" w:eastAsiaTheme="majorEastAsia" w:hAnsiTheme="majorHAnsi" w:cstheme="majorBidi"/>
    </w:rPr>
  </w:style>
  <w:style w:type="character" w:customStyle="1" w:styleId="3Char">
    <w:name w:val="제목 3 Char"/>
    <w:basedOn w:val="a1"/>
    <w:link w:val="3"/>
    <w:uiPriority w:val="9"/>
    <w:rsid w:val="004816DA"/>
    <w:rPr>
      <w:rFonts w:asciiTheme="majorHAnsi" w:eastAsiaTheme="majorEastAsia" w:hAnsiTheme="majorHAnsi" w:cstheme="majorBidi"/>
    </w:rPr>
  </w:style>
  <w:style w:type="character" w:customStyle="1" w:styleId="4Char">
    <w:name w:val="제목 4 Char"/>
    <w:basedOn w:val="a1"/>
    <w:link w:val="4"/>
    <w:uiPriority w:val="9"/>
    <w:rsid w:val="004816DA"/>
    <w:rPr>
      <w:rFonts w:ascii="다키 L" w:eastAsia="다키 L" w:hAnsi="다키 L"/>
      <w:szCs w:val="20"/>
    </w:rPr>
  </w:style>
  <w:style w:type="paragraph" w:styleId="a0">
    <w:name w:val="List Paragraph"/>
    <w:basedOn w:val="a"/>
    <w:link w:val="Char"/>
    <w:uiPriority w:val="34"/>
    <w:qFormat/>
    <w:rsid w:val="004816DA"/>
    <w:pPr>
      <w:ind w:leftChars="400" w:left="800"/>
    </w:pPr>
  </w:style>
  <w:style w:type="character" w:customStyle="1" w:styleId="Char">
    <w:name w:val="목록 단락 Char"/>
    <w:basedOn w:val="a1"/>
    <w:link w:val="a0"/>
    <w:uiPriority w:val="34"/>
    <w:rsid w:val="004816DA"/>
  </w:style>
  <w:style w:type="paragraph" w:styleId="a4">
    <w:name w:val="footer"/>
    <w:basedOn w:val="a"/>
    <w:link w:val="Char0"/>
    <w:uiPriority w:val="99"/>
    <w:unhideWhenUsed/>
    <w:rsid w:val="004816DA"/>
    <w:pPr>
      <w:tabs>
        <w:tab w:val="center" w:pos="4513"/>
        <w:tab w:val="right" w:pos="9026"/>
      </w:tabs>
      <w:snapToGrid w:val="0"/>
    </w:pPr>
  </w:style>
  <w:style w:type="character" w:customStyle="1" w:styleId="Char0">
    <w:name w:val="바닥글 Char"/>
    <w:basedOn w:val="a1"/>
    <w:link w:val="a4"/>
    <w:uiPriority w:val="99"/>
    <w:rsid w:val="004816DA"/>
  </w:style>
  <w:style w:type="table" w:styleId="a5">
    <w:name w:val="Table Grid"/>
    <w:basedOn w:val="a2"/>
    <w:uiPriority w:val="39"/>
    <w:rsid w:val="004816DA"/>
    <w:pPr>
      <w:spacing w:after="0" w:line="240" w:lineRule="auto"/>
    </w:p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FFFFFF" w:themeFill="background1"/>
    </w:tcPr>
  </w:style>
  <w:style w:type="paragraph" w:styleId="a6">
    <w:name w:val="Body Text"/>
    <w:basedOn w:val="a"/>
    <w:link w:val="Char1"/>
    <w:rsid w:val="004816DA"/>
    <w:pPr>
      <w:widowControl/>
      <w:wordWrap/>
      <w:autoSpaceDE/>
      <w:autoSpaceDN/>
      <w:spacing w:before="120" w:after="0" w:line="240" w:lineRule="auto"/>
      <w:jc w:val="left"/>
    </w:pPr>
    <w:rPr>
      <w:rFonts w:ascii="Times New Roman" w:eastAsia="바탕" w:hAnsi="Times New Roman" w:cs="Times New Roman"/>
      <w:kern w:val="0"/>
      <w:sz w:val="22"/>
      <w:lang w:eastAsia="en-US"/>
    </w:rPr>
  </w:style>
  <w:style w:type="character" w:customStyle="1" w:styleId="Char1">
    <w:name w:val="본문 Char"/>
    <w:basedOn w:val="a1"/>
    <w:link w:val="a6"/>
    <w:rsid w:val="004816DA"/>
    <w:rPr>
      <w:rFonts w:ascii="Times New Roman" w:eastAsia="바탕" w:hAnsi="Times New Roman" w:cs="Times New Roman"/>
      <w:kern w:val="0"/>
      <w:sz w:val="22"/>
      <w:szCs w:val="20"/>
      <w:lang w:eastAsia="en-US"/>
    </w:rPr>
  </w:style>
  <w:style w:type="paragraph" w:styleId="TOC">
    <w:name w:val="TOC Heading"/>
    <w:basedOn w:val="1"/>
    <w:next w:val="a"/>
    <w:uiPriority w:val="39"/>
    <w:unhideWhenUsed/>
    <w:qFormat/>
    <w:rsid w:val="004816DA"/>
    <w:pPr>
      <w:keepLines/>
      <w:widowControl/>
      <w:wordWrap/>
      <w:autoSpaceDE/>
      <w:autoSpaceDN/>
      <w:spacing w:before="240" w:after="0"/>
      <w:jc w:val="left"/>
      <w:outlineLvl w:val="9"/>
    </w:pPr>
    <w:rPr>
      <w:color w:val="2E74B5" w:themeColor="accent1" w:themeShade="BF"/>
      <w:kern w:val="0"/>
      <w:sz w:val="32"/>
      <w:szCs w:val="32"/>
    </w:rPr>
  </w:style>
  <w:style w:type="paragraph" w:styleId="10">
    <w:name w:val="toc 1"/>
    <w:basedOn w:val="a"/>
    <w:next w:val="a"/>
    <w:autoRedefine/>
    <w:uiPriority w:val="39"/>
    <w:unhideWhenUsed/>
    <w:rsid w:val="004816DA"/>
    <w:pPr>
      <w:tabs>
        <w:tab w:val="left" w:pos="308"/>
        <w:tab w:val="right" w:leader="dot" w:pos="9169"/>
      </w:tabs>
      <w:spacing w:after="0" w:line="240" w:lineRule="atLeast"/>
      <w:jc w:val="left"/>
    </w:pPr>
    <w:rPr>
      <w:rFonts w:eastAsiaTheme="majorEastAsia"/>
      <w:color w:val="ED7D31" w:themeColor="accent2"/>
      <w:sz w:val="28"/>
    </w:rPr>
  </w:style>
  <w:style w:type="paragraph" w:styleId="20">
    <w:name w:val="toc 2"/>
    <w:basedOn w:val="a"/>
    <w:next w:val="a"/>
    <w:autoRedefine/>
    <w:uiPriority w:val="39"/>
    <w:unhideWhenUsed/>
    <w:rsid w:val="004816DA"/>
    <w:pPr>
      <w:tabs>
        <w:tab w:val="left" w:pos="602"/>
        <w:tab w:val="right" w:leader="dot" w:pos="9161"/>
      </w:tabs>
      <w:spacing w:line="360" w:lineRule="auto"/>
      <w:ind w:leftChars="150" w:left="150"/>
      <w:jc w:val="left"/>
    </w:pPr>
    <w:rPr>
      <w:color w:val="538135" w:themeColor="accent6" w:themeShade="BF"/>
      <w:sz w:val="24"/>
    </w:rPr>
  </w:style>
  <w:style w:type="character" w:styleId="a7">
    <w:name w:val="Hyperlink"/>
    <w:basedOn w:val="a1"/>
    <w:uiPriority w:val="99"/>
    <w:unhideWhenUsed/>
    <w:rsid w:val="004816DA"/>
    <w:rPr>
      <w:color w:val="0563C1" w:themeColor="hyperlink"/>
      <w:u w:val="single"/>
    </w:rPr>
  </w:style>
  <w:style w:type="paragraph" w:styleId="a8">
    <w:name w:val="footnote text"/>
    <w:basedOn w:val="a"/>
    <w:link w:val="Char2"/>
    <w:uiPriority w:val="99"/>
    <w:semiHidden/>
    <w:unhideWhenUsed/>
    <w:rsid w:val="004816DA"/>
    <w:pPr>
      <w:snapToGrid w:val="0"/>
      <w:jc w:val="left"/>
    </w:pPr>
  </w:style>
  <w:style w:type="character" w:customStyle="1" w:styleId="Char2">
    <w:name w:val="각주 텍스트 Char"/>
    <w:basedOn w:val="a1"/>
    <w:link w:val="a8"/>
    <w:uiPriority w:val="99"/>
    <w:semiHidden/>
    <w:rsid w:val="004816DA"/>
  </w:style>
  <w:style w:type="character" w:styleId="a9">
    <w:name w:val="footnote reference"/>
    <w:basedOn w:val="a1"/>
    <w:uiPriority w:val="99"/>
    <w:semiHidden/>
    <w:unhideWhenUsed/>
    <w:rsid w:val="004816DA"/>
    <w:rPr>
      <w:vertAlign w:val="superscript"/>
    </w:rPr>
  </w:style>
  <w:style w:type="paragraph" w:styleId="aa">
    <w:name w:val="Balloon Text"/>
    <w:basedOn w:val="a"/>
    <w:link w:val="Char3"/>
    <w:uiPriority w:val="99"/>
    <w:semiHidden/>
    <w:unhideWhenUsed/>
    <w:rsid w:val="004816DA"/>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1"/>
    <w:link w:val="aa"/>
    <w:uiPriority w:val="99"/>
    <w:semiHidden/>
    <w:rsid w:val="004816DA"/>
    <w:rPr>
      <w:rFonts w:asciiTheme="majorHAnsi" w:eastAsiaTheme="majorEastAsia" w:hAnsiTheme="majorHAnsi" w:cstheme="majorBidi"/>
      <w:sz w:val="18"/>
      <w:szCs w:val="18"/>
    </w:rPr>
  </w:style>
  <w:style w:type="paragraph" w:customStyle="1" w:styleId="ab">
    <w:name w:val="다키체"/>
    <w:basedOn w:val="ac"/>
    <w:link w:val="Char4"/>
    <w:qFormat/>
    <w:rsid w:val="004816DA"/>
    <w:rPr>
      <w:rFonts w:eastAsia="다키 L"/>
    </w:rPr>
  </w:style>
  <w:style w:type="paragraph" w:styleId="ac">
    <w:name w:val="No Spacing"/>
    <w:uiPriority w:val="1"/>
    <w:qFormat/>
    <w:rsid w:val="004816DA"/>
    <w:pPr>
      <w:widowControl w:val="0"/>
      <w:wordWrap w:val="0"/>
      <w:autoSpaceDE w:val="0"/>
      <w:autoSpaceDN w:val="0"/>
      <w:spacing w:after="0" w:line="240" w:lineRule="auto"/>
    </w:pPr>
  </w:style>
  <w:style w:type="character" w:customStyle="1" w:styleId="Char4">
    <w:name w:val="다키체 Char"/>
    <w:basedOn w:val="a1"/>
    <w:link w:val="ab"/>
    <w:rsid w:val="004816DA"/>
    <w:rPr>
      <w:rFonts w:eastAsia="다키 L"/>
    </w:rPr>
  </w:style>
  <w:style w:type="paragraph" w:styleId="ad">
    <w:name w:val="header"/>
    <w:basedOn w:val="a"/>
    <w:link w:val="Char5"/>
    <w:uiPriority w:val="99"/>
    <w:unhideWhenUsed/>
    <w:rsid w:val="004816DA"/>
    <w:pPr>
      <w:tabs>
        <w:tab w:val="center" w:pos="4513"/>
        <w:tab w:val="right" w:pos="9026"/>
      </w:tabs>
      <w:snapToGrid w:val="0"/>
    </w:pPr>
  </w:style>
  <w:style w:type="character" w:customStyle="1" w:styleId="Char5">
    <w:name w:val="머리글 Char"/>
    <w:basedOn w:val="a1"/>
    <w:link w:val="ad"/>
    <w:uiPriority w:val="99"/>
    <w:rsid w:val="004816DA"/>
  </w:style>
  <w:style w:type="paragraph" w:customStyle="1" w:styleId="ae">
    <w:name w:val="본문 다키"/>
    <w:basedOn w:val="a"/>
    <w:link w:val="Char6"/>
    <w:rsid w:val="004816DA"/>
    <w:pPr>
      <w:spacing w:after="80" w:line="240" w:lineRule="auto"/>
    </w:pPr>
    <w:rPr>
      <w:rFonts w:eastAsia="다키 L"/>
      <w:sz w:val="28"/>
    </w:rPr>
  </w:style>
  <w:style w:type="character" w:customStyle="1" w:styleId="Char6">
    <w:name w:val="본문 다키 Char"/>
    <w:basedOn w:val="a1"/>
    <w:link w:val="ae"/>
    <w:rsid w:val="004816DA"/>
    <w:rPr>
      <w:rFonts w:eastAsia="다키 L"/>
      <w:sz w:val="28"/>
      <w:szCs w:val="20"/>
    </w:rPr>
  </w:style>
  <w:style w:type="paragraph" w:customStyle="1" w:styleId="123123123">
    <w:name w:val="123123123"/>
    <w:basedOn w:val="a0"/>
    <w:link w:val="123123123Char"/>
    <w:locked/>
    <w:rsid w:val="004816DA"/>
    <w:pPr>
      <w:tabs>
        <w:tab w:val="left" w:pos="709"/>
      </w:tabs>
      <w:spacing w:after="80" w:line="240" w:lineRule="auto"/>
      <w:ind w:leftChars="0" w:left="0" w:hanging="400"/>
      <w:jc w:val="left"/>
    </w:pPr>
    <w:rPr>
      <w:rFonts w:ascii="다키 L" w:eastAsia="다키 L" w:hAnsi="다키 L"/>
      <w:szCs w:val="24"/>
    </w:rPr>
  </w:style>
  <w:style w:type="character" w:customStyle="1" w:styleId="123123123Char">
    <w:name w:val="123123123 Char"/>
    <w:basedOn w:val="Char"/>
    <w:link w:val="123123123"/>
    <w:rsid w:val="004816DA"/>
    <w:rPr>
      <w:rFonts w:ascii="다키 L" w:eastAsia="다키 L" w:hAnsi="다키 L"/>
      <w:szCs w:val="24"/>
    </w:rPr>
  </w:style>
  <w:style w:type="paragraph" w:styleId="af">
    <w:name w:val="caption"/>
    <w:basedOn w:val="a"/>
    <w:next w:val="a"/>
    <w:uiPriority w:val="35"/>
    <w:unhideWhenUsed/>
    <w:qFormat/>
    <w:rsid w:val="004816DA"/>
    <w:rPr>
      <w:b/>
      <w:bCs/>
    </w:rPr>
  </w:style>
  <w:style w:type="character" w:styleId="af0">
    <w:name w:val="Strong"/>
    <w:basedOn w:val="a1"/>
    <w:uiPriority w:val="22"/>
    <w:qFormat/>
    <w:rsid w:val="004816DA"/>
    <w:rPr>
      <w:b/>
      <w:bCs/>
    </w:rPr>
  </w:style>
  <w:style w:type="character" w:styleId="HTML">
    <w:name w:val="HTML Code"/>
    <w:basedOn w:val="a1"/>
    <w:uiPriority w:val="99"/>
    <w:semiHidden/>
    <w:unhideWhenUsed/>
    <w:rsid w:val="004816DA"/>
    <w:rPr>
      <w:rFonts w:ascii="굴림체" w:eastAsia="굴림체" w:hAnsi="굴림체" w:cs="굴림체"/>
      <w:sz w:val="24"/>
      <w:szCs w:val="24"/>
    </w:rPr>
  </w:style>
  <w:style w:type="character" w:styleId="af1">
    <w:name w:val="Emphasis"/>
    <w:basedOn w:val="a1"/>
    <w:uiPriority w:val="20"/>
    <w:qFormat/>
    <w:rsid w:val="004816DA"/>
    <w:rPr>
      <w:i/>
      <w:iCs/>
    </w:rPr>
  </w:style>
  <w:style w:type="table" w:customStyle="1" w:styleId="af2">
    <w:name w:val="다우"/>
    <w:basedOn w:val="a2"/>
    <w:uiPriority w:val="99"/>
    <w:rsid w:val="004816DA"/>
    <w:pPr>
      <w:spacing w:after="0" w:line="240" w:lineRule="auto"/>
      <w:jc w:val="left"/>
    </w:pPr>
    <w:tblPr/>
  </w:style>
  <w:style w:type="paragraph" w:customStyle="1" w:styleId="pdq2pgselectionanchorcontainer">
    <w:name w:val="pdq2pg_selectionanchorcontainer"/>
    <w:basedOn w:val="a"/>
    <w:rsid w:val="004816D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f3">
    <w:name w:val="Normal (Web)"/>
    <w:basedOn w:val="a"/>
    <w:uiPriority w:val="99"/>
    <w:unhideWhenUsed/>
    <w:rsid w:val="004816D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table" w:styleId="21">
    <w:name w:val="Plain Table 2"/>
    <w:basedOn w:val="a2"/>
    <w:uiPriority w:val="42"/>
    <w:rsid w:val="004816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Plain Table 1"/>
    <w:basedOn w:val="a2"/>
    <w:uiPriority w:val="41"/>
    <w:rsid w:val="004816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a"/>
    <w:rsid w:val="004816D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HTML0">
    <w:name w:val="HTML Preformatted"/>
    <w:basedOn w:val="a"/>
    <w:link w:val="HTMLChar"/>
    <w:uiPriority w:val="99"/>
    <w:semiHidden/>
    <w:unhideWhenUsed/>
    <w:rsid w:val="004816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1"/>
    <w:link w:val="HTML0"/>
    <w:uiPriority w:val="99"/>
    <w:semiHidden/>
    <w:rsid w:val="004816DA"/>
    <w:rPr>
      <w:rFonts w:ascii="굴림체" w:eastAsia="굴림체" w:hAnsi="굴림체" w:cs="굴림체"/>
      <w:kern w:val="0"/>
      <w:sz w:val="24"/>
      <w:szCs w:val="24"/>
    </w:rPr>
  </w:style>
  <w:style w:type="character" w:customStyle="1" w:styleId="token">
    <w:name w:val="token"/>
    <w:basedOn w:val="a1"/>
    <w:rsid w:val="004816DA"/>
  </w:style>
  <w:style w:type="paragraph" w:styleId="30">
    <w:name w:val="toc 3"/>
    <w:basedOn w:val="a"/>
    <w:next w:val="a"/>
    <w:autoRedefine/>
    <w:uiPriority w:val="39"/>
    <w:unhideWhenUsed/>
    <w:rsid w:val="004816DA"/>
    <w:pPr>
      <w:ind w:leftChars="400" w:left="850"/>
    </w:pPr>
  </w:style>
  <w:style w:type="paragraph" w:styleId="af4">
    <w:name w:val="endnote text"/>
    <w:basedOn w:val="a"/>
    <w:link w:val="Char7"/>
    <w:uiPriority w:val="99"/>
    <w:unhideWhenUsed/>
    <w:rsid w:val="004816DA"/>
    <w:pPr>
      <w:snapToGrid w:val="0"/>
      <w:jc w:val="left"/>
    </w:pPr>
  </w:style>
  <w:style w:type="character" w:customStyle="1" w:styleId="Char7">
    <w:name w:val="미주 텍스트 Char"/>
    <w:basedOn w:val="a1"/>
    <w:link w:val="af4"/>
    <w:uiPriority w:val="99"/>
    <w:rsid w:val="004816DA"/>
  </w:style>
  <w:style w:type="character" w:styleId="af5">
    <w:name w:val="endnote reference"/>
    <w:basedOn w:val="a1"/>
    <w:uiPriority w:val="99"/>
    <w:semiHidden/>
    <w:unhideWhenUsed/>
    <w:rsid w:val="004816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4033</Words>
  <Characters>22994</Characters>
  <Application>Microsoft Office Word</Application>
  <DocSecurity>0</DocSecurity>
  <Lines>191</Lines>
  <Paragraphs>53</Paragraphs>
  <ScaleCrop>false</ScaleCrop>
  <Company/>
  <LinksUpToDate>false</LinksUpToDate>
  <CharactersWithSpaces>26974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DAOU</dc:creator>
  <cp:keywords/>
  <dc:description/>
  <cp:lastModifiedBy>DAOU</cp:lastModifiedBy>
  <cp:revision>4</cp:revision>
  <dcterms:created xsi:type="dcterms:W3CDTF">2026-07-15T02:44:00Z</dcterms:created>
  <dcterms:modified xsi:type="dcterms:W3CDTF">2026-07-15T07:04:00Z</dcterms:modified>
</cp:coreProperties>
</file>