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0BBB" w14:textId="77777777" w:rsidR="008B6BA2" w:rsidRPr="0088123D" w:rsidRDefault="00764661" w:rsidP="0076466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sz w:val="24"/>
          <w:szCs w:val="24"/>
          <w:lang w:val="es-ES"/>
        </w:rPr>
        <w:t>CAPITULO I (Avance)</w:t>
      </w:r>
    </w:p>
    <w:p w14:paraId="6384E2E4" w14:textId="77777777" w:rsidR="00764661" w:rsidRPr="0088123D" w:rsidRDefault="00513B19" w:rsidP="0076466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sz w:val="24"/>
          <w:szCs w:val="24"/>
          <w:lang w:val="es-ES"/>
        </w:rPr>
        <w:t>Descripción</w:t>
      </w:r>
      <w:r w:rsidR="00B27C52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>Área</w:t>
      </w:r>
      <w:r w:rsidR="00B27C52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>Investigación</w:t>
      </w:r>
    </w:p>
    <w:p w14:paraId="7C013C7C" w14:textId="77777777" w:rsidR="00DA35F5" w:rsidRPr="0088123D" w:rsidRDefault="00DA35F5" w:rsidP="00DA3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Ubicación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: La institución </w:t>
      </w:r>
      <w:r w:rsidR="00513B19" w:rsidRPr="0088123D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ubicada en el Estado </w:t>
      </w:r>
      <w:r w:rsidR="00513B19" w:rsidRPr="0088123D">
        <w:rPr>
          <w:rFonts w:ascii="Times New Roman" w:hAnsi="Times New Roman" w:cs="Times New Roman"/>
          <w:sz w:val="24"/>
          <w:szCs w:val="24"/>
          <w:lang w:val="es-ES"/>
        </w:rPr>
        <w:t>Bolívar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, Ciudad </w:t>
      </w:r>
      <w:r w:rsidR="00513B19" w:rsidRPr="0088123D">
        <w:rPr>
          <w:rFonts w:ascii="Times New Roman" w:hAnsi="Times New Roman" w:cs="Times New Roman"/>
          <w:sz w:val="24"/>
          <w:szCs w:val="24"/>
          <w:lang w:val="es-ES"/>
        </w:rPr>
        <w:t>Bolívar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, Parroquia Vista Hermosa, </w:t>
      </w:r>
      <w:r w:rsidR="00513B19" w:rsidRPr="0088123D">
        <w:rPr>
          <w:rFonts w:ascii="Times New Roman" w:hAnsi="Times New Roman" w:cs="Times New Roman"/>
          <w:sz w:val="24"/>
          <w:szCs w:val="24"/>
          <w:lang w:val="es-ES"/>
        </w:rPr>
        <w:t>Urbanización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Santa Fe, Carrera 6, Casa </w:t>
      </w:r>
      <w:proofErr w:type="spellStart"/>
      <w:r w:rsidRPr="0088123D">
        <w:rPr>
          <w:rFonts w:ascii="Times New Roman" w:hAnsi="Times New Roman" w:cs="Times New Roman"/>
          <w:sz w:val="24"/>
          <w:szCs w:val="24"/>
          <w:lang w:val="es-ES"/>
        </w:rPr>
        <w:t>Nro</w:t>
      </w:r>
      <w:proofErr w:type="spellEnd"/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32</w:t>
      </w:r>
    </w:p>
    <w:p w14:paraId="567A6452" w14:textId="523A4B6F" w:rsidR="00DA35F5" w:rsidRPr="0088123D" w:rsidRDefault="00513B19" w:rsidP="00DA3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Misión</w:t>
      </w:r>
      <w:r w:rsidR="00DA35F5" w:rsidRPr="0088123D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>La compañía tiene por objeto, la venta al mayor y al detal de alimen</w:t>
      </w:r>
      <w:r w:rsidR="0014298D"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>os c</w:t>
      </w:r>
      <w:r w:rsidR="0014298D">
        <w:rPr>
          <w:rFonts w:ascii="Times New Roman" w:hAnsi="Times New Roman" w:cs="Times New Roman"/>
          <w:sz w:val="24"/>
          <w:szCs w:val="24"/>
          <w:lang w:val="es-ES"/>
        </w:rPr>
        <w:t>rudo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s y procesados, bebidas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alcohólicas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y no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alcohólicas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14298D">
        <w:rPr>
          <w:rFonts w:ascii="Times New Roman" w:hAnsi="Times New Roman" w:cs="Times New Roman"/>
          <w:sz w:val="24"/>
          <w:szCs w:val="24"/>
          <w:lang w:val="es-ES"/>
        </w:rPr>
        <w:t>nacionales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e imp</w:t>
      </w:r>
      <w:r w:rsidR="0014298D">
        <w:rPr>
          <w:rFonts w:ascii="Times New Roman" w:hAnsi="Times New Roman" w:cs="Times New Roman"/>
          <w:sz w:val="24"/>
          <w:szCs w:val="24"/>
          <w:lang w:val="es-ES"/>
        </w:rPr>
        <w:t>or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tadas, mercancía seca, incluida las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áreas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afines como las de servicio de restaurantes y comida para llevar,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importación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y exportación de mercancía a fin con su objeto.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Además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podrá dedicarse a </w:t>
      </w:r>
      <w:r w:rsidR="0014298D" w:rsidRPr="0088123D">
        <w:rPr>
          <w:rFonts w:ascii="Times New Roman" w:hAnsi="Times New Roman" w:cs="Times New Roman"/>
          <w:sz w:val="24"/>
          <w:szCs w:val="24"/>
          <w:lang w:val="es-ES"/>
        </w:rPr>
        <w:t>prestar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servicios afines  con sus principales objetos u otras actividades de lícito comercio, que dad la amplitud y protección de su objeto, la compañía podrá realizar todo aquello que de manera directa se relacione con el objeto antes descrito.</w:t>
      </w:r>
    </w:p>
    <w:p w14:paraId="3067809F" w14:textId="5FBA5A3C" w:rsidR="00DA35F5" w:rsidRPr="0088123D" w:rsidRDefault="00513B19" w:rsidP="00DA3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Visión</w:t>
      </w:r>
      <w:r w:rsidR="00DA35F5" w:rsidRPr="0088123D">
        <w:rPr>
          <w:rFonts w:ascii="Times New Roman" w:hAnsi="Times New Roman" w:cs="Times New Roman"/>
          <w:sz w:val="24"/>
          <w:szCs w:val="24"/>
          <w:lang w:val="es-ES"/>
        </w:rPr>
        <w:t>:</w:t>
      </w:r>
      <w:r w:rsidR="004D2B1C" w:rsidRPr="0088123D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D2B1C" w:rsidRPr="0088123D">
        <w:rPr>
          <w:rFonts w:ascii="Times New Roman" w:hAnsi="Times New Roman" w:cs="Times New Roman"/>
          <w:sz w:val="24"/>
          <w:szCs w:val="24"/>
          <w:lang w:val="es-ES"/>
        </w:rPr>
        <w:t>Ser la empresa líder en la industria alimentaria y de bebidas en la región, conocida por nuestra amplia gama de productos de alta calidad, nuestra innovación constante en la producción y distribución, y nuestra compromiso con la sostenibilidad y la excelencia en el servicio a nuestros clientes.</w:t>
      </w:r>
    </w:p>
    <w:p w14:paraId="7DD6F841" w14:textId="6ACBA444" w:rsidR="004D2B1C" w:rsidRPr="0088123D" w:rsidRDefault="004D2B1C" w:rsidP="004D2B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7C2C9911" wp14:editId="2097AFDB">
            <wp:simplePos x="0" y="0"/>
            <wp:positionH relativeFrom="column">
              <wp:posOffset>1358265</wp:posOffset>
            </wp:positionH>
            <wp:positionV relativeFrom="paragraph">
              <wp:posOffset>330835</wp:posOffset>
            </wp:positionV>
            <wp:extent cx="3232150" cy="1930400"/>
            <wp:effectExtent l="38100" t="0" r="82550" b="0"/>
            <wp:wrapTopAndBottom/>
            <wp:docPr id="21046278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A35F5" w:rsidRPr="0088123D">
        <w:rPr>
          <w:rFonts w:ascii="Times New Roman" w:hAnsi="Times New Roman" w:cs="Times New Roman"/>
          <w:b/>
          <w:sz w:val="24"/>
          <w:szCs w:val="24"/>
          <w:lang w:val="es-ES"/>
        </w:rPr>
        <w:t>Organigrama</w:t>
      </w: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14:paraId="5183FA2A" w14:textId="668B5B1F" w:rsidR="00DA35F5" w:rsidRPr="0088123D" w:rsidRDefault="00DA35F5" w:rsidP="00DA3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Matriz FODA</w:t>
      </w:r>
      <w:r w:rsidR="002E0FB7" w:rsidRPr="0088123D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9"/>
        <w:gridCol w:w="2323"/>
        <w:gridCol w:w="2181"/>
        <w:gridCol w:w="2145"/>
      </w:tblGrid>
      <w:tr w:rsidR="002E0FB7" w:rsidRPr="0088123D" w14:paraId="46F7948D" w14:textId="77777777" w:rsidTr="00C35401">
        <w:tc>
          <w:tcPr>
            <w:tcW w:w="2207" w:type="dxa"/>
            <w:shd w:val="clear" w:color="auto" w:fill="ED7D31" w:themeFill="accent2"/>
          </w:tcPr>
          <w:p w14:paraId="6F262312" w14:textId="41073FF0" w:rsidR="002E0FB7" w:rsidRPr="0088123D" w:rsidRDefault="00C35401" w:rsidP="002E0F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123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FORTALEZAS</w:t>
            </w:r>
          </w:p>
        </w:tc>
        <w:tc>
          <w:tcPr>
            <w:tcW w:w="2207" w:type="dxa"/>
            <w:shd w:val="clear" w:color="auto" w:fill="ED7D31" w:themeFill="accent2"/>
          </w:tcPr>
          <w:p w14:paraId="251C5523" w14:textId="46CD73AB" w:rsidR="002E0FB7" w:rsidRPr="0088123D" w:rsidRDefault="00C35401" w:rsidP="002E0F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123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OPORTUNIDADES</w:t>
            </w:r>
          </w:p>
        </w:tc>
        <w:tc>
          <w:tcPr>
            <w:tcW w:w="2207" w:type="dxa"/>
            <w:shd w:val="clear" w:color="auto" w:fill="ED7D31" w:themeFill="accent2"/>
          </w:tcPr>
          <w:p w14:paraId="4AFAF342" w14:textId="2E47F78D" w:rsidR="002E0FB7" w:rsidRPr="0088123D" w:rsidRDefault="00C35401" w:rsidP="002E0F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123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DEBILIDADES</w:t>
            </w:r>
          </w:p>
        </w:tc>
        <w:tc>
          <w:tcPr>
            <w:tcW w:w="2207" w:type="dxa"/>
            <w:shd w:val="clear" w:color="auto" w:fill="ED7D31" w:themeFill="accent2"/>
          </w:tcPr>
          <w:p w14:paraId="18531920" w14:textId="16786206" w:rsidR="002E0FB7" w:rsidRPr="0088123D" w:rsidRDefault="00C35401" w:rsidP="002E0F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123D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AMENZAS</w:t>
            </w:r>
          </w:p>
        </w:tc>
      </w:tr>
      <w:tr w:rsidR="002E0FB7" w:rsidRPr="0088123D" w14:paraId="4985E4E8" w14:textId="77777777" w:rsidTr="002E0FB7">
        <w:tc>
          <w:tcPr>
            <w:tcW w:w="2207" w:type="dxa"/>
          </w:tcPr>
          <w:p w14:paraId="0A3C7A0A" w14:textId="1F1025E7" w:rsidR="002E0FB7" w:rsidRPr="0088123D" w:rsidRDefault="00CF659A" w:rsidP="004C659C">
            <w:pPr>
              <w:ind w:left="720" w:hanging="7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88123D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207" w:type="dxa"/>
          </w:tcPr>
          <w:p w14:paraId="4D227932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E904968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05CF73E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2E0FB7" w:rsidRPr="0088123D" w14:paraId="1A19612E" w14:textId="77777777" w:rsidTr="002E0FB7">
        <w:tc>
          <w:tcPr>
            <w:tcW w:w="2207" w:type="dxa"/>
          </w:tcPr>
          <w:p w14:paraId="30AB7AE3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D9631CE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6016F6C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01C55EE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2E0FB7" w:rsidRPr="0088123D" w14:paraId="06A3C94F" w14:textId="77777777" w:rsidTr="002E0FB7">
        <w:tc>
          <w:tcPr>
            <w:tcW w:w="2207" w:type="dxa"/>
          </w:tcPr>
          <w:p w14:paraId="5AB1F3C2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7E12F57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4E222F4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263B857" w14:textId="77777777" w:rsidR="002E0FB7" w:rsidRPr="0088123D" w:rsidRDefault="002E0FB7" w:rsidP="004C659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</w:tbl>
    <w:p w14:paraId="4F20F213" w14:textId="498AC0AC" w:rsidR="00BD560E" w:rsidRPr="0088123D" w:rsidRDefault="00DA35F5" w:rsidP="00DA35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Planteamiento del Problema:</w:t>
      </w:r>
      <w:r w:rsidR="00513B19" w:rsidRPr="008812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513B19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La institución </w:t>
      </w:r>
      <w:r w:rsidR="00D9258F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tiene problemas para llevar un debido control sobre sus deudores. Su manera actual de llevar el </w:t>
      </w:r>
      <w:r w:rsidR="00BD560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control es tosca y un poco arcaica, utilizando </w:t>
      </w:r>
      <w:r w:rsidR="00737592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“notas desechables” y </w:t>
      </w:r>
      <w:r w:rsidR="00721497" w:rsidRPr="0088123D">
        <w:rPr>
          <w:rFonts w:ascii="Times New Roman" w:hAnsi="Times New Roman" w:cs="Times New Roman"/>
          <w:sz w:val="24"/>
          <w:szCs w:val="24"/>
          <w:lang w:val="es-ES"/>
        </w:rPr>
        <w:t>peg</w:t>
      </w:r>
      <w:r w:rsidR="00737592" w:rsidRPr="0088123D">
        <w:rPr>
          <w:rFonts w:ascii="Times New Roman" w:hAnsi="Times New Roman" w:cs="Times New Roman"/>
          <w:sz w:val="24"/>
          <w:szCs w:val="24"/>
          <w:lang w:val="es-ES"/>
        </w:rPr>
        <w:t>ándolas en la pared</w:t>
      </w:r>
      <w:r w:rsidR="00721497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con cinta adhesiva, lo que a veces</w:t>
      </w:r>
      <w:r w:rsidR="00BD560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21497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genera </w:t>
      </w:r>
      <w:r w:rsidR="00BD560E" w:rsidRPr="0088123D">
        <w:rPr>
          <w:rFonts w:ascii="Times New Roman" w:hAnsi="Times New Roman" w:cs="Times New Roman"/>
          <w:sz w:val="24"/>
          <w:szCs w:val="24"/>
          <w:lang w:val="es-ES"/>
        </w:rPr>
        <w:t>confusión entre la administración y hasta perdida de datos respecto a su</w:t>
      </w:r>
      <w:r w:rsidR="00CF659A" w:rsidRPr="0088123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BD560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deudores.</w:t>
      </w:r>
    </w:p>
    <w:p w14:paraId="3DF3B46B" w14:textId="77777777" w:rsidR="00BD560E" w:rsidRPr="0088123D" w:rsidRDefault="00721497" w:rsidP="00DA35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sz w:val="24"/>
          <w:szCs w:val="24"/>
          <w:lang w:val="es-ES"/>
        </w:rPr>
        <w:t>De manera similar, la institución no almacena de forma</w:t>
      </w:r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eficiente las facturas y recibos que reciben por partes de sus proveedores.</w:t>
      </w:r>
    </w:p>
    <w:p w14:paraId="495D4DD4" w14:textId="5D860C68" w:rsidR="00DA35F5" w:rsidRPr="0088123D" w:rsidRDefault="00DA35F5" w:rsidP="00DA35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Objetivo General:</w:t>
      </w:r>
      <w:r w:rsidR="00AE7D3E" w:rsidRPr="008812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Desarrollar una aplicación web para el registro y control de deudas y facturas en Suministro de Alimentos Don </w:t>
      </w:r>
      <w:proofErr w:type="spellStart"/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>Grego</w:t>
      </w:r>
      <w:proofErr w:type="spellEnd"/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 C.A, ubicado en Parroquia Vista Hermosa, Ciudad </w:t>
      </w:r>
      <w:r w:rsidR="00CF659A" w:rsidRPr="0088123D">
        <w:rPr>
          <w:rFonts w:ascii="Times New Roman" w:hAnsi="Times New Roman" w:cs="Times New Roman"/>
          <w:sz w:val="24"/>
          <w:szCs w:val="24"/>
          <w:lang w:val="es-ES"/>
        </w:rPr>
        <w:t>Bolívar</w:t>
      </w:r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 xml:space="preserve">, Estado </w:t>
      </w:r>
      <w:r w:rsidR="00CF659A" w:rsidRPr="0088123D">
        <w:rPr>
          <w:rFonts w:ascii="Times New Roman" w:hAnsi="Times New Roman" w:cs="Times New Roman"/>
          <w:sz w:val="24"/>
          <w:szCs w:val="24"/>
          <w:lang w:val="es-ES"/>
        </w:rPr>
        <w:t>Bolívar</w:t>
      </w:r>
      <w:r w:rsidR="00AE7D3E" w:rsidRPr="0088123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B7F9981" w14:textId="7A96E970" w:rsidR="00DA35F5" w:rsidRPr="0088123D" w:rsidRDefault="00DA35F5" w:rsidP="00DA35F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Objetivos </w:t>
      </w:r>
      <w:r w:rsidR="00513B19" w:rsidRPr="0088123D">
        <w:rPr>
          <w:rFonts w:ascii="Times New Roman" w:hAnsi="Times New Roman" w:cs="Times New Roman"/>
          <w:b/>
          <w:sz w:val="24"/>
          <w:szCs w:val="24"/>
          <w:lang w:val="es-ES"/>
        </w:rPr>
        <w:t>Específicos</w:t>
      </w: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="00CF659A" w:rsidRPr="008812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0A4F8A5C" w14:textId="5E9DEC50" w:rsidR="00CF659A" w:rsidRPr="0088123D" w:rsidRDefault="00CF659A" w:rsidP="00CF65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Identificar el problema</w:t>
      </w:r>
    </w:p>
    <w:p w14:paraId="1D01C23E" w14:textId="58FFB84F" w:rsidR="00CF659A" w:rsidRPr="0088123D" w:rsidRDefault="00CF659A" w:rsidP="00CF65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Abstraer la solución</w:t>
      </w:r>
    </w:p>
    <w:p w14:paraId="106E8C98" w14:textId="32DED499" w:rsidR="00CF659A" w:rsidRPr="0088123D" w:rsidRDefault="000572C2" w:rsidP="00CF65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Desarrollar la Base de datos</w:t>
      </w:r>
    </w:p>
    <w:p w14:paraId="64C00FAF" w14:textId="4F2DD58B" w:rsidR="000572C2" w:rsidRPr="0088123D" w:rsidRDefault="000572C2" w:rsidP="00CF65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Diseñar una Interfaz de Usuario</w:t>
      </w:r>
    </w:p>
    <w:p w14:paraId="4A3CC941" w14:textId="7E700250" w:rsidR="000572C2" w:rsidRPr="0088123D" w:rsidRDefault="000572C2" w:rsidP="00CF659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Realizar las pruebas en un entorno controlado</w:t>
      </w:r>
    </w:p>
    <w:p w14:paraId="56B68957" w14:textId="52EEFB0B" w:rsidR="000572C2" w:rsidRPr="0088123D" w:rsidRDefault="000572C2" w:rsidP="000572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Instalar el software necesario en la institución</w:t>
      </w:r>
    </w:p>
    <w:p w14:paraId="6440A7F0" w14:textId="16F6B2B5" w:rsidR="000572C2" w:rsidRPr="0088123D" w:rsidRDefault="000572C2" w:rsidP="000572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Realizar un despliegue y funcional</w:t>
      </w:r>
    </w:p>
    <w:p w14:paraId="5948AE9D" w14:textId="55F72CFE" w:rsidR="000572C2" w:rsidRPr="0088123D" w:rsidRDefault="000572C2" w:rsidP="000572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Cs/>
          <w:sz w:val="24"/>
          <w:szCs w:val="24"/>
          <w:lang w:val="es-ES"/>
        </w:rPr>
        <w:t>Entrenar al personal en el funcionamiento de la aplicación web</w:t>
      </w:r>
    </w:p>
    <w:p w14:paraId="0930BB64" w14:textId="77777777" w:rsidR="00DA35F5" w:rsidRPr="0088123D" w:rsidRDefault="00513B19" w:rsidP="00DA35F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 xml:space="preserve">Justificación: </w:t>
      </w:r>
    </w:p>
    <w:p w14:paraId="2D91906B" w14:textId="77777777" w:rsidR="00DA35F5" w:rsidRPr="0088123D" w:rsidRDefault="00DA35F5" w:rsidP="00DA35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Alcance</w:t>
      </w:r>
      <w:r w:rsidRPr="0088123D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45E2F57" w14:textId="77777777" w:rsidR="00DA35F5" w:rsidRPr="0088123D" w:rsidRDefault="00513B19" w:rsidP="00DA35F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8123D">
        <w:rPr>
          <w:rFonts w:ascii="Times New Roman" w:hAnsi="Times New Roman" w:cs="Times New Roman"/>
          <w:b/>
          <w:sz w:val="24"/>
          <w:szCs w:val="24"/>
          <w:lang w:val="es-ES"/>
        </w:rPr>
        <w:t>Delimitación</w:t>
      </w:r>
      <w:r w:rsidR="00DA35F5" w:rsidRPr="0088123D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C4AE79B" w14:textId="77777777" w:rsidR="00DA35F5" w:rsidRPr="0088123D" w:rsidRDefault="00DA35F5" w:rsidP="00764661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A41EB2" w14:textId="77777777" w:rsidR="00B27C52" w:rsidRPr="0088123D" w:rsidRDefault="00B27C52" w:rsidP="00764661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B27C52" w:rsidRPr="00881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078EE"/>
    <w:multiLevelType w:val="hybridMultilevel"/>
    <w:tmpl w:val="29F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1AF"/>
    <w:multiLevelType w:val="hybridMultilevel"/>
    <w:tmpl w:val="6E262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2340">
    <w:abstractNumId w:val="0"/>
  </w:num>
  <w:num w:numId="2" w16cid:durableId="182111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61"/>
    <w:rsid w:val="000572C2"/>
    <w:rsid w:val="000D13C9"/>
    <w:rsid w:val="0014298D"/>
    <w:rsid w:val="002E0FB7"/>
    <w:rsid w:val="003641B9"/>
    <w:rsid w:val="00452385"/>
    <w:rsid w:val="004C659C"/>
    <w:rsid w:val="004D2B1C"/>
    <w:rsid w:val="00513B19"/>
    <w:rsid w:val="00721497"/>
    <w:rsid w:val="00737592"/>
    <w:rsid w:val="00764661"/>
    <w:rsid w:val="00775E85"/>
    <w:rsid w:val="0088123D"/>
    <w:rsid w:val="008B6BA2"/>
    <w:rsid w:val="009F25D6"/>
    <w:rsid w:val="00AC37FA"/>
    <w:rsid w:val="00AE7D3E"/>
    <w:rsid w:val="00B27C52"/>
    <w:rsid w:val="00BD560E"/>
    <w:rsid w:val="00C35401"/>
    <w:rsid w:val="00CF659A"/>
    <w:rsid w:val="00D9258F"/>
    <w:rsid w:val="00D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CCB6"/>
  <w15:chartTrackingRefBased/>
  <w15:docId w15:val="{ECAA6F88-C4DA-4B41-8538-CC14B8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DCD4-45A1-4DF5-8509-C0441E2413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1E84C682-7CAB-444F-8AEA-B761AFAFE98B}">
      <dgm:prSet phldrT="[Texto]"/>
      <dgm:spPr/>
      <dgm:t>
        <a:bodyPr/>
        <a:lstStyle/>
        <a:p>
          <a:r>
            <a:rPr lang="es-VE"/>
            <a:t>Presidente</a:t>
          </a:r>
        </a:p>
      </dgm:t>
    </dgm:pt>
    <dgm:pt modelId="{50EC1510-22E3-43EA-8C61-C4398FF6105E}" type="parTrans" cxnId="{700C7085-1A76-4E31-8912-8C5E1AEE6029}">
      <dgm:prSet/>
      <dgm:spPr/>
      <dgm:t>
        <a:bodyPr/>
        <a:lstStyle/>
        <a:p>
          <a:endParaRPr lang="es-VE"/>
        </a:p>
      </dgm:t>
    </dgm:pt>
    <dgm:pt modelId="{E2285C31-6950-4FA4-BA14-347CFB7B68A8}" type="sibTrans" cxnId="{700C7085-1A76-4E31-8912-8C5E1AEE6029}">
      <dgm:prSet/>
      <dgm:spPr/>
      <dgm:t>
        <a:bodyPr/>
        <a:lstStyle/>
        <a:p>
          <a:endParaRPr lang="es-VE"/>
        </a:p>
      </dgm:t>
    </dgm:pt>
    <dgm:pt modelId="{2E21A71F-9C31-4987-A04B-D2BB5DF7DF75}">
      <dgm:prSet phldrT="[Texto]"/>
      <dgm:spPr/>
      <dgm:t>
        <a:bodyPr/>
        <a:lstStyle/>
        <a:p>
          <a:r>
            <a:rPr lang="es-VE"/>
            <a:t>Obelkys Yegues</a:t>
          </a:r>
        </a:p>
      </dgm:t>
    </dgm:pt>
    <dgm:pt modelId="{84ADB2D7-B1E9-4282-B387-7A8DF123D1A7}" type="parTrans" cxnId="{A4B9FBF0-3B36-4E59-A0E9-FAAFACB31E75}">
      <dgm:prSet/>
      <dgm:spPr/>
      <dgm:t>
        <a:bodyPr/>
        <a:lstStyle/>
        <a:p>
          <a:endParaRPr lang="es-VE"/>
        </a:p>
      </dgm:t>
    </dgm:pt>
    <dgm:pt modelId="{BD3857D7-83E4-4E8D-A46C-5E8B63A9AA14}" type="sibTrans" cxnId="{A4B9FBF0-3B36-4E59-A0E9-FAAFACB31E75}">
      <dgm:prSet/>
      <dgm:spPr/>
      <dgm:t>
        <a:bodyPr/>
        <a:lstStyle/>
        <a:p>
          <a:endParaRPr lang="es-VE"/>
        </a:p>
      </dgm:t>
    </dgm:pt>
    <dgm:pt modelId="{47C455E5-76DF-48D4-817E-FF6C65BFDD8B}">
      <dgm:prSet phldrT="[Texto]"/>
      <dgm:spPr/>
      <dgm:t>
        <a:bodyPr/>
        <a:lstStyle/>
        <a:p>
          <a:r>
            <a:rPr lang="es-VE"/>
            <a:t>Alirio Castillo</a:t>
          </a:r>
        </a:p>
      </dgm:t>
    </dgm:pt>
    <dgm:pt modelId="{46357EAD-14BD-4E66-A78A-7EB60C639460}" type="parTrans" cxnId="{2A0A54A2-50F5-484B-97FB-DE1F8A2A8C50}">
      <dgm:prSet/>
      <dgm:spPr/>
      <dgm:t>
        <a:bodyPr/>
        <a:lstStyle/>
        <a:p>
          <a:endParaRPr lang="es-VE"/>
        </a:p>
      </dgm:t>
    </dgm:pt>
    <dgm:pt modelId="{17E58369-2351-4F17-865C-41C0ACCDC92D}" type="sibTrans" cxnId="{2A0A54A2-50F5-484B-97FB-DE1F8A2A8C50}">
      <dgm:prSet/>
      <dgm:spPr/>
      <dgm:t>
        <a:bodyPr/>
        <a:lstStyle/>
        <a:p>
          <a:endParaRPr lang="es-VE"/>
        </a:p>
      </dgm:t>
    </dgm:pt>
    <dgm:pt modelId="{E363B30B-D4B0-4C67-A4C8-28A04C4F45EE}">
      <dgm:prSet phldrT="[Texto]"/>
      <dgm:spPr/>
      <dgm:t>
        <a:bodyPr/>
        <a:lstStyle/>
        <a:p>
          <a:r>
            <a:rPr lang="es-VE"/>
            <a:t>Vicepresidente</a:t>
          </a:r>
        </a:p>
      </dgm:t>
    </dgm:pt>
    <dgm:pt modelId="{32052A3F-ABC1-4CA4-982B-A2969F1FBD68}" type="parTrans" cxnId="{F12A19B8-ABCD-488F-93BC-8DA82BBF399D}">
      <dgm:prSet/>
      <dgm:spPr/>
      <dgm:t>
        <a:bodyPr/>
        <a:lstStyle/>
        <a:p>
          <a:endParaRPr lang="es-VE"/>
        </a:p>
      </dgm:t>
    </dgm:pt>
    <dgm:pt modelId="{8D6812EB-7FC1-4EB7-86CA-413C4337EEF8}" type="sibTrans" cxnId="{F12A19B8-ABCD-488F-93BC-8DA82BBF399D}">
      <dgm:prSet/>
      <dgm:spPr/>
      <dgm:t>
        <a:bodyPr/>
        <a:lstStyle/>
        <a:p>
          <a:endParaRPr lang="es-VE"/>
        </a:p>
      </dgm:t>
    </dgm:pt>
    <dgm:pt modelId="{8CEA1599-1424-44FD-8DF6-F46BF2D26C89}" type="pres">
      <dgm:prSet presAssocID="{FF8DDCD4-45A1-4DF5-8509-C0441E241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71E488-B34F-4FAC-B630-886107B88172}" type="pres">
      <dgm:prSet presAssocID="{1E84C682-7CAB-444F-8AEA-B761AFAFE98B}" presName="hierRoot1" presStyleCnt="0">
        <dgm:presLayoutVars>
          <dgm:hierBranch val="init"/>
        </dgm:presLayoutVars>
      </dgm:prSet>
      <dgm:spPr/>
    </dgm:pt>
    <dgm:pt modelId="{0CF46691-A540-4168-9817-831E415FD44C}" type="pres">
      <dgm:prSet presAssocID="{1E84C682-7CAB-444F-8AEA-B761AFAFE98B}" presName="rootComposite1" presStyleCnt="0"/>
      <dgm:spPr/>
    </dgm:pt>
    <dgm:pt modelId="{7339E290-6101-4565-9C5E-275194098C98}" type="pres">
      <dgm:prSet presAssocID="{1E84C682-7CAB-444F-8AEA-B761AFAFE98B}" presName="rootText1" presStyleLbl="node0" presStyleIdx="0" presStyleCnt="2">
        <dgm:presLayoutVars>
          <dgm:chPref val="3"/>
        </dgm:presLayoutVars>
      </dgm:prSet>
      <dgm:spPr/>
    </dgm:pt>
    <dgm:pt modelId="{13A314AE-286B-4BFC-A2A0-E9674DDD051C}" type="pres">
      <dgm:prSet presAssocID="{1E84C682-7CAB-444F-8AEA-B761AFAFE98B}" presName="rootConnector1" presStyleLbl="node1" presStyleIdx="0" presStyleCnt="0"/>
      <dgm:spPr/>
    </dgm:pt>
    <dgm:pt modelId="{8738135D-F6F0-4F78-A366-D08C78025023}" type="pres">
      <dgm:prSet presAssocID="{1E84C682-7CAB-444F-8AEA-B761AFAFE98B}" presName="hierChild2" presStyleCnt="0"/>
      <dgm:spPr/>
    </dgm:pt>
    <dgm:pt modelId="{AE8426D0-1BD2-492E-B453-293979D89920}" type="pres">
      <dgm:prSet presAssocID="{46357EAD-14BD-4E66-A78A-7EB60C639460}" presName="Name37" presStyleLbl="parChTrans1D2" presStyleIdx="0" presStyleCnt="2"/>
      <dgm:spPr/>
    </dgm:pt>
    <dgm:pt modelId="{D35FEC0F-01E6-4FD3-B898-0FDA7F455ACA}" type="pres">
      <dgm:prSet presAssocID="{47C455E5-76DF-48D4-817E-FF6C65BFDD8B}" presName="hierRoot2" presStyleCnt="0">
        <dgm:presLayoutVars>
          <dgm:hierBranch val="init"/>
        </dgm:presLayoutVars>
      </dgm:prSet>
      <dgm:spPr/>
    </dgm:pt>
    <dgm:pt modelId="{7EA0F94D-9E93-4C8C-A4F7-2CE94945DF3E}" type="pres">
      <dgm:prSet presAssocID="{47C455E5-76DF-48D4-817E-FF6C65BFDD8B}" presName="rootComposite" presStyleCnt="0"/>
      <dgm:spPr/>
    </dgm:pt>
    <dgm:pt modelId="{45D2A3BE-D3CC-482F-96E6-07436A61D6E4}" type="pres">
      <dgm:prSet presAssocID="{47C455E5-76DF-48D4-817E-FF6C65BFDD8B}" presName="rootText" presStyleLbl="node2" presStyleIdx="0" presStyleCnt="2">
        <dgm:presLayoutVars>
          <dgm:chPref val="3"/>
        </dgm:presLayoutVars>
      </dgm:prSet>
      <dgm:spPr/>
    </dgm:pt>
    <dgm:pt modelId="{F768B7C8-762E-4A3F-A9B1-03F8BB9D6280}" type="pres">
      <dgm:prSet presAssocID="{47C455E5-76DF-48D4-817E-FF6C65BFDD8B}" presName="rootConnector" presStyleLbl="node2" presStyleIdx="0" presStyleCnt="2"/>
      <dgm:spPr/>
    </dgm:pt>
    <dgm:pt modelId="{2910ADD5-C241-4CE1-941A-7BA9D7B6F4CE}" type="pres">
      <dgm:prSet presAssocID="{47C455E5-76DF-48D4-817E-FF6C65BFDD8B}" presName="hierChild4" presStyleCnt="0"/>
      <dgm:spPr/>
    </dgm:pt>
    <dgm:pt modelId="{84099AAA-E40B-4845-9F93-464453480820}" type="pres">
      <dgm:prSet presAssocID="{47C455E5-76DF-48D4-817E-FF6C65BFDD8B}" presName="hierChild5" presStyleCnt="0"/>
      <dgm:spPr/>
    </dgm:pt>
    <dgm:pt modelId="{C7824D61-AE75-4D67-8D1A-37CA2EF6CB67}" type="pres">
      <dgm:prSet presAssocID="{1E84C682-7CAB-444F-8AEA-B761AFAFE98B}" presName="hierChild3" presStyleCnt="0"/>
      <dgm:spPr/>
    </dgm:pt>
    <dgm:pt modelId="{94D1A686-3CC6-4800-A222-1AD628B448F6}" type="pres">
      <dgm:prSet presAssocID="{E363B30B-D4B0-4C67-A4C8-28A04C4F45EE}" presName="hierRoot1" presStyleCnt="0">
        <dgm:presLayoutVars>
          <dgm:hierBranch val="init"/>
        </dgm:presLayoutVars>
      </dgm:prSet>
      <dgm:spPr/>
    </dgm:pt>
    <dgm:pt modelId="{47B2F9C4-02B1-401C-83DB-EC12988D219A}" type="pres">
      <dgm:prSet presAssocID="{E363B30B-D4B0-4C67-A4C8-28A04C4F45EE}" presName="rootComposite1" presStyleCnt="0"/>
      <dgm:spPr/>
    </dgm:pt>
    <dgm:pt modelId="{8B3116AF-A36A-42E6-B126-C01306762C12}" type="pres">
      <dgm:prSet presAssocID="{E363B30B-D4B0-4C67-A4C8-28A04C4F45EE}" presName="rootText1" presStyleLbl="node0" presStyleIdx="1" presStyleCnt="2">
        <dgm:presLayoutVars>
          <dgm:chPref val="3"/>
        </dgm:presLayoutVars>
      </dgm:prSet>
      <dgm:spPr/>
    </dgm:pt>
    <dgm:pt modelId="{6A76ED66-4259-4828-AC06-897AED007712}" type="pres">
      <dgm:prSet presAssocID="{E363B30B-D4B0-4C67-A4C8-28A04C4F45EE}" presName="rootConnector1" presStyleLbl="node1" presStyleIdx="0" presStyleCnt="0"/>
      <dgm:spPr/>
    </dgm:pt>
    <dgm:pt modelId="{3DB70CE7-0137-4F03-B9CD-CCD276AA46A0}" type="pres">
      <dgm:prSet presAssocID="{E363B30B-D4B0-4C67-A4C8-28A04C4F45EE}" presName="hierChild2" presStyleCnt="0"/>
      <dgm:spPr/>
    </dgm:pt>
    <dgm:pt modelId="{59353FA9-D8C7-493F-9A43-B90DBB56ACEB}" type="pres">
      <dgm:prSet presAssocID="{84ADB2D7-B1E9-4282-B387-7A8DF123D1A7}" presName="Name37" presStyleLbl="parChTrans1D2" presStyleIdx="1" presStyleCnt="2"/>
      <dgm:spPr/>
    </dgm:pt>
    <dgm:pt modelId="{F4AF3029-47E6-46B6-AC9C-6381F7A00636}" type="pres">
      <dgm:prSet presAssocID="{2E21A71F-9C31-4987-A04B-D2BB5DF7DF75}" presName="hierRoot2" presStyleCnt="0">
        <dgm:presLayoutVars>
          <dgm:hierBranch val="init"/>
        </dgm:presLayoutVars>
      </dgm:prSet>
      <dgm:spPr/>
    </dgm:pt>
    <dgm:pt modelId="{58420EFB-77DD-4651-BE00-88BFAB7ABC83}" type="pres">
      <dgm:prSet presAssocID="{2E21A71F-9C31-4987-A04B-D2BB5DF7DF75}" presName="rootComposite" presStyleCnt="0"/>
      <dgm:spPr/>
    </dgm:pt>
    <dgm:pt modelId="{1F159A16-FC08-4340-8651-B9D1BF57715F}" type="pres">
      <dgm:prSet presAssocID="{2E21A71F-9C31-4987-A04B-D2BB5DF7DF75}" presName="rootText" presStyleLbl="node2" presStyleIdx="1" presStyleCnt="2">
        <dgm:presLayoutVars>
          <dgm:chPref val="3"/>
        </dgm:presLayoutVars>
      </dgm:prSet>
      <dgm:spPr/>
    </dgm:pt>
    <dgm:pt modelId="{6C291E8D-C7C8-4A4F-804E-B4E6363A742B}" type="pres">
      <dgm:prSet presAssocID="{2E21A71F-9C31-4987-A04B-D2BB5DF7DF75}" presName="rootConnector" presStyleLbl="node2" presStyleIdx="1" presStyleCnt="2"/>
      <dgm:spPr/>
    </dgm:pt>
    <dgm:pt modelId="{1847D427-E1F2-4FC1-A772-C235E5EEDCD5}" type="pres">
      <dgm:prSet presAssocID="{2E21A71F-9C31-4987-A04B-D2BB5DF7DF75}" presName="hierChild4" presStyleCnt="0"/>
      <dgm:spPr/>
    </dgm:pt>
    <dgm:pt modelId="{16C780D4-DB64-4EBD-A82D-5EB13F450977}" type="pres">
      <dgm:prSet presAssocID="{2E21A71F-9C31-4987-A04B-D2BB5DF7DF75}" presName="hierChild5" presStyleCnt="0"/>
      <dgm:spPr/>
    </dgm:pt>
    <dgm:pt modelId="{CBB833A5-B8B3-4E8A-9859-69C8BA72098C}" type="pres">
      <dgm:prSet presAssocID="{E363B30B-D4B0-4C67-A4C8-28A04C4F45EE}" presName="hierChild3" presStyleCnt="0"/>
      <dgm:spPr/>
    </dgm:pt>
  </dgm:ptLst>
  <dgm:cxnLst>
    <dgm:cxn modelId="{A1D27315-98C7-4476-A94B-02FC5E6CA7B6}" type="presOf" srcId="{E363B30B-D4B0-4C67-A4C8-28A04C4F45EE}" destId="{6A76ED66-4259-4828-AC06-897AED007712}" srcOrd="1" destOrd="0" presId="urn:microsoft.com/office/officeart/2005/8/layout/orgChart1"/>
    <dgm:cxn modelId="{F219DD1E-E2A9-4396-A8C4-045256F728B5}" type="presOf" srcId="{2E21A71F-9C31-4987-A04B-D2BB5DF7DF75}" destId="{1F159A16-FC08-4340-8651-B9D1BF57715F}" srcOrd="0" destOrd="0" presId="urn:microsoft.com/office/officeart/2005/8/layout/orgChart1"/>
    <dgm:cxn modelId="{C486CE25-60A1-41D3-8933-DD4394625ACF}" type="presOf" srcId="{47C455E5-76DF-48D4-817E-FF6C65BFDD8B}" destId="{F768B7C8-762E-4A3F-A9B1-03F8BB9D6280}" srcOrd="1" destOrd="0" presId="urn:microsoft.com/office/officeart/2005/8/layout/orgChart1"/>
    <dgm:cxn modelId="{07646341-8DC5-4CF4-8A66-52D76FA48B16}" type="presOf" srcId="{1E84C682-7CAB-444F-8AEA-B761AFAFE98B}" destId="{7339E290-6101-4565-9C5E-275194098C98}" srcOrd="0" destOrd="0" presId="urn:microsoft.com/office/officeart/2005/8/layout/orgChart1"/>
    <dgm:cxn modelId="{EA9BA964-39CC-48D3-9893-4EB5435A4876}" type="presOf" srcId="{E363B30B-D4B0-4C67-A4C8-28A04C4F45EE}" destId="{8B3116AF-A36A-42E6-B126-C01306762C12}" srcOrd="0" destOrd="0" presId="urn:microsoft.com/office/officeart/2005/8/layout/orgChart1"/>
    <dgm:cxn modelId="{BFB69054-6DFB-4FC5-9AC0-8EA0109C7793}" type="presOf" srcId="{84ADB2D7-B1E9-4282-B387-7A8DF123D1A7}" destId="{59353FA9-D8C7-493F-9A43-B90DBB56ACEB}" srcOrd="0" destOrd="0" presId="urn:microsoft.com/office/officeart/2005/8/layout/orgChart1"/>
    <dgm:cxn modelId="{700C7085-1A76-4E31-8912-8C5E1AEE6029}" srcId="{FF8DDCD4-45A1-4DF5-8509-C0441E241344}" destId="{1E84C682-7CAB-444F-8AEA-B761AFAFE98B}" srcOrd="0" destOrd="0" parTransId="{50EC1510-22E3-43EA-8C61-C4398FF6105E}" sibTransId="{E2285C31-6950-4FA4-BA14-347CFB7B68A8}"/>
    <dgm:cxn modelId="{C5B5538A-40FD-4B17-8B21-4CF19D20F787}" type="presOf" srcId="{2E21A71F-9C31-4987-A04B-D2BB5DF7DF75}" destId="{6C291E8D-C7C8-4A4F-804E-B4E6363A742B}" srcOrd="1" destOrd="0" presId="urn:microsoft.com/office/officeart/2005/8/layout/orgChart1"/>
    <dgm:cxn modelId="{1DB5BA96-0E31-44FD-97C9-BF35174DDBE4}" type="presOf" srcId="{FF8DDCD4-45A1-4DF5-8509-C0441E241344}" destId="{8CEA1599-1424-44FD-8DF6-F46BF2D26C89}" srcOrd="0" destOrd="0" presId="urn:microsoft.com/office/officeart/2005/8/layout/orgChart1"/>
    <dgm:cxn modelId="{2A0A54A2-50F5-484B-97FB-DE1F8A2A8C50}" srcId="{1E84C682-7CAB-444F-8AEA-B761AFAFE98B}" destId="{47C455E5-76DF-48D4-817E-FF6C65BFDD8B}" srcOrd="0" destOrd="0" parTransId="{46357EAD-14BD-4E66-A78A-7EB60C639460}" sibTransId="{17E58369-2351-4F17-865C-41C0ACCDC92D}"/>
    <dgm:cxn modelId="{F12A19B8-ABCD-488F-93BC-8DA82BBF399D}" srcId="{FF8DDCD4-45A1-4DF5-8509-C0441E241344}" destId="{E363B30B-D4B0-4C67-A4C8-28A04C4F45EE}" srcOrd="1" destOrd="0" parTransId="{32052A3F-ABC1-4CA4-982B-A2969F1FBD68}" sibTransId="{8D6812EB-7FC1-4EB7-86CA-413C4337EEF8}"/>
    <dgm:cxn modelId="{AC9579BE-2FC7-4B4F-A9FB-72A8DF3587FD}" type="presOf" srcId="{1E84C682-7CAB-444F-8AEA-B761AFAFE98B}" destId="{13A314AE-286B-4BFC-A2A0-E9674DDD051C}" srcOrd="1" destOrd="0" presId="urn:microsoft.com/office/officeart/2005/8/layout/orgChart1"/>
    <dgm:cxn modelId="{71F812E1-DB3B-4BD9-AFE6-60BE34BC62C6}" type="presOf" srcId="{46357EAD-14BD-4E66-A78A-7EB60C639460}" destId="{AE8426D0-1BD2-492E-B453-293979D89920}" srcOrd="0" destOrd="0" presId="urn:microsoft.com/office/officeart/2005/8/layout/orgChart1"/>
    <dgm:cxn modelId="{A4B9FBF0-3B36-4E59-A0E9-FAAFACB31E75}" srcId="{E363B30B-D4B0-4C67-A4C8-28A04C4F45EE}" destId="{2E21A71F-9C31-4987-A04B-D2BB5DF7DF75}" srcOrd="0" destOrd="0" parTransId="{84ADB2D7-B1E9-4282-B387-7A8DF123D1A7}" sibTransId="{BD3857D7-83E4-4E8D-A46C-5E8B63A9AA14}"/>
    <dgm:cxn modelId="{10AC08F1-033A-4777-B72A-6401F02C8C1A}" type="presOf" srcId="{47C455E5-76DF-48D4-817E-FF6C65BFDD8B}" destId="{45D2A3BE-D3CC-482F-96E6-07436A61D6E4}" srcOrd="0" destOrd="0" presId="urn:microsoft.com/office/officeart/2005/8/layout/orgChart1"/>
    <dgm:cxn modelId="{A3F23DCD-A42F-4499-A9C7-C5113E6D6A61}" type="presParOf" srcId="{8CEA1599-1424-44FD-8DF6-F46BF2D26C89}" destId="{BF71E488-B34F-4FAC-B630-886107B88172}" srcOrd="0" destOrd="0" presId="urn:microsoft.com/office/officeart/2005/8/layout/orgChart1"/>
    <dgm:cxn modelId="{C367E25D-5C94-4834-8A53-2279B6E6C39A}" type="presParOf" srcId="{BF71E488-B34F-4FAC-B630-886107B88172}" destId="{0CF46691-A540-4168-9817-831E415FD44C}" srcOrd="0" destOrd="0" presId="urn:microsoft.com/office/officeart/2005/8/layout/orgChart1"/>
    <dgm:cxn modelId="{D35A4586-C5EF-42F5-80AF-C4AFC48E0FBD}" type="presParOf" srcId="{0CF46691-A540-4168-9817-831E415FD44C}" destId="{7339E290-6101-4565-9C5E-275194098C98}" srcOrd="0" destOrd="0" presId="urn:microsoft.com/office/officeart/2005/8/layout/orgChart1"/>
    <dgm:cxn modelId="{B890702A-5C5C-4F57-BA16-EC6C9EC4DF20}" type="presParOf" srcId="{0CF46691-A540-4168-9817-831E415FD44C}" destId="{13A314AE-286B-4BFC-A2A0-E9674DDD051C}" srcOrd="1" destOrd="0" presId="urn:microsoft.com/office/officeart/2005/8/layout/orgChart1"/>
    <dgm:cxn modelId="{4C54EE51-7B67-48FF-B94B-2C757B7BEE36}" type="presParOf" srcId="{BF71E488-B34F-4FAC-B630-886107B88172}" destId="{8738135D-F6F0-4F78-A366-D08C78025023}" srcOrd="1" destOrd="0" presId="urn:microsoft.com/office/officeart/2005/8/layout/orgChart1"/>
    <dgm:cxn modelId="{1B5165BC-D85B-4C66-85AA-77A36DA57240}" type="presParOf" srcId="{8738135D-F6F0-4F78-A366-D08C78025023}" destId="{AE8426D0-1BD2-492E-B453-293979D89920}" srcOrd="0" destOrd="0" presId="urn:microsoft.com/office/officeart/2005/8/layout/orgChart1"/>
    <dgm:cxn modelId="{057D8F37-A61B-4399-B963-F043C646BF54}" type="presParOf" srcId="{8738135D-F6F0-4F78-A366-D08C78025023}" destId="{D35FEC0F-01E6-4FD3-B898-0FDA7F455ACA}" srcOrd="1" destOrd="0" presId="urn:microsoft.com/office/officeart/2005/8/layout/orgChart1"/>
    <dgm:cxn modelId="{DAA648E2-888E-47CC-A2EF-625EB1AF74AD}" type="presParOf" srcId="{D35FEC0F-01E6-4FD3-B898-0FDA7F455ACA}" destId="{7EA0F94D-9E93-4C8C-A4F7-2CE94945DF3E}" srcOrd="0" destOrd="0" presId="urn:microsoft.com/office/officeart/2005/8/layout/orgChart1"/>
    <dgm:cxn modelId="{E613552A-B41A-4455-9913-8D0458B7A5B0}" type="presParOf" srcId="{7EA0F94D-9E93-4C8C-A4F7-2CE94945DF3E}" destId="{45D2A3BE-D3CC-482F-96E6-07436A61D6E4}" srcOrd="0" destOrd="0" presId="urn:microsoft.com/office/officeart/2005/8/layout/orgChart1"/>
    <dgm:cxn modelId="{3F0E714F-FF1B-4842-8382-5D1C9034FDB7}" type="presParOf" srcId="{7EA0F94D-9E93-4C8C-A4F7-2CE94945DF3E}" destId="{F768B7C8-762E-4A3F-A9B1-03F8BB9D6280}" srcOrd="1" destOrd="0" presId="urn:microsoft.com/office/officeart/2005/8/layout/orgChart1"/>
    <dgm:cxn modelId="{067F5F48-CC69-48D7-9BCC-487D4E2A6780}" type="presParOf" srcId="{D35FEC0F-01E6-4FD3-B898-0FDA7F455ACA}" destId="{2910ADD5-C241-4CE1-941A-7BA9D7B6F4CE}" srcOrd="1" destOrd="0" presId="urn:microsoft.com/office/officeart/2005/8/layout/orgChart1"/>
    <dgm:cxn modelId="{9DEBAB20-4F24-4BE5-AA70-2A7F8605585C}" type="presParOf" srcId="{D35FEC0F-01E6-4FD3-B898-0FDA7F455ACA}" destId="{84099AAA-E40B-4845-9F93-464453480820}" srcOrd="2" destOrd="0" presId="urn:microsoft.com/office/officeart/2005/8/layout/orgChart1"/>
    <dgm:cxn modelId="{D4B0B115-EB6E-4614-971C-F30A3F155F5F}" type="presParOf" srcId="{BF71E488-B34F-4FAC-B630-886107B88172}" destId="{C7824D61-AE75-4D67-8D1A-37CA2EF6CB67}" srcOrd="2" destOrd="0" presId="urn:microsoft.com/office/officeart/2005/8/layout/orgChart1"/>
    <dgm:cxn modelId="{413FAAD5-4E64-44B0-A7C4-D70674A044EA}" type="presParOf" srcId="{8CEA1599-1424-44FD-8DF6-F46BF2D26C89}" destId="{94D1A686-3CC6-4800-A222-1AD628B448F6}" srcOrd="1" destOrd="0" presId="urn:microsoft.com/office/officeart/2005/8/layout/orgChart1"/>
    <dgm:cxn modelId="{8BFCD26B-394A-4809-9271-69E49D671733}" type="presParOf" srcId="{94D1A686-3CC6-4800-A222-1AD628B448F6}" destId="{47B2F9C4-02B1-401C-83DB-EC12988D219A}" srcOrd="0" destOrd="0" presId="urn:microsoft.com/office/officeart/2005/8/layout/orgChart1"/>
    <dgm:cxn modelId="{9D72F9FD-8C8E-4DD2-9A45-F7FB1344D059}" type="presParOf" srcId="{47B2F9C4-02B1-401C-83DB-EC12988D219A}" destId="{8B3116AF-A36A-42E6-B126-C01306762C12}" srcOrd="0" destOrd="0" presId="urn:microsoft.com/office/officeart/2005/8/layout/orgChart1"/>
    <dgm:cxn modelId="{E97A724D-0817-4F1C-A162-5ABC86339560}" type="presParOf" srcId="{47B2F9C4-02B1-401C-83DB-EC12988D219A}" destId="{6A76ED66-4259-4828-AC06-897AED007712}" srcOrd="1" destOrd="0" presId="urn:microsoft.com/office/officeart/2005/8/layout/orgChart1"/>
    <dgm:cxn modelId="{A8B83CDF-4FCE-4F43-AE72-71CAE5081DE7}" type="presParOf" srcId="{94D1A686-3CC6-4800-A222-1AD628B448F6}" destId="{3DB70CE7-0137-4F03-B9CD-CCD276AA46A0}" srcOrd="1" destOrd="0" presId="urn:microsoft.com/office/officeart/2005/8/layout/orgChart1"/>
    <dgm:cxn modelId="{BC9E2F08-7148-4CDB-9E2F-C852EC1867F0}" type="presParOf" srcId="{3DB70CE7-0137-4F03-B9CD-CCD276AA46A0}" destId="{59353FA9-D8C7-493F-9A43-B90DBB56ACEB}" srcOrd="0" destOrd="0" presId="urn:microsoft.com/office/officeart/2005/8/layout/orgChart1"/>
    <dgm:cxn modelId="{4D247F03-58F2-44DC-8A83-4A054D37F24A}" type="presParOf" srcId="{3DB70CE7-0137-4F03-B9CD-CCD276AA46A0}" destId="{F4AF3029-47E6-46B6-AC9C-6381F7A00636}" srcOrd="1" destOrd="0" presId="urn:microsoft.com/office/officeart/2005/8/layout/orgChart1"/>
    <dgm:cxn modelId="{864FD9CA-0881-479F-BF5D-D3DAD47C58ED}" type="presParOf" srcId="{F4AF3029-47E6-46B6-AC9C-6381F7A00636}" destId="{58420EFB-77DD-4651-BE00-88BFAB7ABC83}" srcOrd="0" destOrd="0" presId="urn:microsoft.com/office/officeart/2005/8/layout/orgChart1"/>
    <dgm:cxn modelId="{5951B9D4-DC5D-4241-A253-CAB8FD96A73C}" type="presParOf" srcId="{58420EFB-77DD-4651-BE00-88BFAB7ABC83}" destId="{1F159A16-FC08-4340-8651-B9D1BF57715F}" srcOrd="0" destOrd="0" presId="urn:microsoft.com/office/officeart/2005/8/layout/orgChart1"/>
    <dgm:cxn modelId="{56A59B30-563C-43E2-B65E-83F9F0F97589}" type="presParOf" srcId="{58420EFB-77DD-4651-BE00-88BFAB7ABC83}" destId="{6C291E8D-C7C8-4A4F-804E-B4E6363A742B}" srcOrd="1" destOrd="0" presId="urn:microsoft.com/office/officeart/2005/8/layout/orgChart1"/>
    <dgm:cxn modelId="{2C83E7CF-F99C-4E85-B649-B1B11CC05612}" type="presParOf" srcId="{F4AF3029-47E6-46B6-AC9C-6381F7A00636}" destId="{1847D427-E1F2-4FC1-A772-C235E5EEDCD5}" srcOrd="1" destOrd="0" presId="urn:microsoft.com/office/officeart/2005/8/layout/orgChart1"/>
    <dgm:cxn modelId="{D4FBB48C-9991-4C02-AFC3-B8448FF1A4D1}" type="presParOf" srcId="{F4AF3029-47E6-46B6-AC9C-6381F7A00636}" destId="{16C780D4-DB64-4EBD-A82D-5EB13F450977}" srcOrd="2" destOrd="0" presId="urn:microsoft.com/office/officeart/2005/8/layout/orgChart1"/>
    <dgm:cxn modelId="{0974AB59-437C-4F08-A5BF-D9CAEA84C71B}" type="presParOf" srcId="{94D1A686-3CC6-4800-A222-1AD628B448F6}" destId="{CBB833A5-B8B3-4E8A-9859-69C8BA7209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53FA9-D8C7-493F-9A43-B90DBB56ACEB}">
      <dsp:nvSpPr>
        <dsp:cNvPr id="0" name=""/>
        <dsp:cNvSpPr/>
      </dsp:nvSpPr>
      <dsp:spPr>
        <a:xfrm>
          <a:off x="2454747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26D0-1BD2-492E-B453-293979D89920}">
      <dsp:nvSpPr>
        <dsp:cNvPr id="0" name=""/>
        <dsp:cNvSpPr/>
      </dsp:nvSpPr>
      <dsp:spPr>
        <a:xfrm>
          <a:off x="685962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9E290-6101-4565-9C5E-275194098C98}">
      <dsp:nvSpPr>
        <dsp:cNvPr id="0" name=""/>
        <dsp:cNvSpPr/>
      </dsp:nvSpPr>
      <dsp:spPr>
        <a:xfrm>
          <a:off x="779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Presidente</a:t>
          </a:r>
        </a:p>
      </dsp:txBody>
      <dsp:txXfrm>
        <a:off x="779" y="80807"/>
        <a:ext cx="1461806" cy="730903"/>
      </dsp:txXfrm>
    </dsp:sp>
    <dsp:sp modelId="{45D2A3BE-D3CC-482F-96E6-07436A61D6E4}">
      <dsp:nvSpPr>
        <dsp:cNvPr id="0" name=""/>
        <dsp:cNvSpPr/>
      </dsp:nvSpPr>
      <dsp:spPr>
        <a:xfrm>
          <a:off x="779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Alirio Castillo</a:t>
          </a:r>
        </a:p>
      </dsp:txBody>
      <dsp:txXfrm>
        <a:off x="779" y="1118689"/>
        <a:ext cx="1461806" cy="730903"/>
      </dsp:txXfrm>
    </dsp:sp>
    <dsp:sp modelId="{8B3116AF-A36A-42E6-B126-C01306762C12}">
      <dsp:nvSpPr>
        <dsp:cNvPr id="0" name=""/>
        <dsp:cNvSpPr/>
      </dsp:nvSpPr>
      <dsp:spPr>
        <a:xfrm>
          <a:off x="1769564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Vicepresidente</a:t>
          </a:r>
        </a:p>
      </dsp:txBody>
      <dsp:txXfrm>
        <a:off x="1769564" y="80807"/>
        <a:ext cx="1461806" cy="730903"/>
      </dsp:txXfrm>
    </dsp:sp>
    <dsp:sp modelId="{1F159A16-FC08-4340-8651-B9D1BF57715F}">
      <dsp:nvSpPr>
        <dsp:cNvPr id="0" name=""/>
        <dsp:cNvSpPr/>
      </dsp:nvSpPr>
      <dsp:spPr>
        <a:xfrm>
          <a:off x="1769564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Obelkys Yegues</a:t>
          </a:r>
        </a:p>
      </dsp:txBody>
      <dsp:txXfrm>
        <a:off x="1769564" y="1118689"/>
        <a:ext cx="1461806" cy="73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9</cp:revision>
  <dcterms:created xsi:type="dcterms:W3CDTF">2024-11-29T13:53:00Z</dcterms:created>
  <dcterms:modified xsi:type="dcterms:W3CDTF">2025-02-01T01:41:00Z</dcterms:modified>
</cp:coreProperties>
</file>