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FE3A0E" w14:textId="77777777" w:rsidR="00D32B8E" w:rsidRDefault="00000000">
      <w:pPr>
        <w:pBdr>
          <w:bottom w:val="single" w:sz="12" w:space="2" w:color="000000"/>
        </w:pBdr>
        <w:spacing w:line="264" w:lineRule="auto"/>
        <w:jc w:val="center"/>
        <w:rPr>
          <w:rFonts w:ascii="Palatino Linotype" w:eastAsia="Palatino Linotype" w:hAnsi="Palatino Linotype" w:cs="Palatino Linotype"/>
          <w:b/>
          <w:sz w:val="28"/>
          <w:szCs w:val="28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OLIVER LOERTSCHER</w:t>
      </w:r>
    </w:p>
    <w:p w14:paraId="5605E382" w14:textId="77777777" w:rsidR="00D32B8E" w:rsidRDefault="00D32B8E">
      <w:pPr>
        <w:spacing w:line="264" w:lineRule="auto"/>
        <w:rPr>
          <w:rFonts w:ascii="Palatino Linotype" w:eastAsia="Palatino Linotype" w:hAnsi="Palatino Linotype" w:cs="Palatino Linotype"/>
          <w:sz w:val="28"/>
          <w:szCs w:val="28"/>
        </w:rPr>
      </w:pPr>
    </w:p>
    <w:p w14:paraId="3AF5C373" w14:textId="77777777" w:rsidR="00D32B8E" w:rsidRDefault="00000000">
      <w:pPr>
        <w:pBdr>
          <w:bottom w:val="single" w:sz="12" w:space="1" w:color="000000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CONTACT INFORMATION</w:t>
      </w: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32B8E" w14:paraId="13027C8C" w14:textId="77777777">
        <w:trPr>
          <w:trHeight w:val="1468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7E8B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2487C1C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Department of Economics</w:t>
            </w:r>
          </w:p>
          <w:p w14:paraId="0722789E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Kenneth Taylor Hall, Room 706</w:t>
            </w:r>
          </w:p>
          <w:p w14:paraId="507A0BA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1280 Main Street West</w:t>
            </w:r>
          </w:p>
          <w:p w14:paraId="751D8AA6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Hamilton, Ontario, L8S 4M4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CF267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Citizenship: Canadian, Swiss</w:t>
            </w:r>
          </w:p>
          <w:p w14:paraId="4DCC02B4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Email: </w:t>
            </w:r>
            <w:hyperlink r:id="rId4">
              <w:r>
                <w:rPr>
                  <w:rFonts w:ascii="Palatino Linotype" w:eastAsia="Palatino Linotype" w:hAnsi="Palatino Linotype" w:cs="Palatino Linotype"/>
                  <w:sz w:val="20"/>
                  <w:szCs w:val="20"/>
                </w:rPr>
                <w:t>loertsco@mcmaster.ca</w:t>
              </w:r>
            </w:hyperlink>
          </w:p>
          <w:p w14:paraId="26909074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Website: </w:t>
            </w:r>
            <w:hyperlink r:id="rId5">
              <w:r>
                <w:rPr>
                  <w:rFonts w:ascii="Palatino Linotype" w:eastAsia="Palatino Linotype" w:hAnsi="Palatino Linotype" w:cs="Palatino Linotype"/>
                  <w:sz w:val="20"/>
                  <w:szCs w:val="20"/>
                </w:rPr>
                <w:t>oliverdl.com</w:t>
              </w:r>
            </w:hyperlink>
          </w:p>
        </w:tc>
      </w:tr>
    </w:tbl>
    <w:p w14:paraId="6170C87F" w14:textId="77777777" w:rsidR="00D32B8E" w:rsidRDefault="00D32B8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rPr>
          <w:rFonts w:ascii="Palatino Linotype" w:eastAsia="Palatino Linotype" w:hAnsi="Palatino Linotype" w:cs="Palatino Linotype"/>
          <w:b/>
          <w:sz w:val="24"/>
          <w:szCs w:val="24"/>
        </w:rPr>
      </w:pPr>
    </w:p>
    <w:p w14:paraId="3EC88E79" w14:textId="77777777" w:rsidR="00D32B8E" w:rsidRDefault="00000000">
      <w:pPr>
        <w:pBdr>
          <w:bottom w:val="single" w:sz="12" w:space="2" w:color="000000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EDUCATION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860"/>
        <w:gridCol w:w="1500"/>
      </w:tblGrid>
      <w:tr w:rsidR="00D32B8E" w14:paraId="6FEA9630" w14:textId="77777777"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E85B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PhD Economics, McMaster University</w:t>
            </w:r>
          </w:p>
          <w:p w14:paraId="5B2D459A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MA Economics, University of Waterloo</w:t>
            </w:r>
          </w:p>
          <w:p w14:paraId="72D409A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proofErr w:type="spellStart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Honours</w:t>
            </w:r>
            <w:proofErr w:type="spellEnd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 BSc. w/ High Distinction, Economics &amp; Mathematics, University of Toronto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303F0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Expected 2025</w:t>
            </w:r>
          </w:p>
          <w:p w14:paraId="7C3AF7E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7D458AC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2016</w:t>
            </w:r>
          </w:p>
        </w:tc>
      </w:tr>
    </w:tbl>
    <w:p w14:paraId="1590A6CD" w14:textId="77777777" w:rsidR="00D32B8E" w:rsidRDefault="00D32B8E">
      <w:pPr>
        <w:pBdr>
          <w:bottom w:val="single" w:sz="12" w:space="2" w:color="000000"/>
        </w:pBdr>
        <w:spacing w:line="264" w:lineRule="auto"/>
        <w:rPr>
          <w:rFonts w:ascii="Palatino Linotype" w:eastAsia="Palatino Linotype" w:hAnsi="Palatino Linotype" w:cs="Palatino Linotype"/>
          <w:b/>
          <w:sz w:val="24"/>
          <w:szCs w:val="24"/>
        </w:rPr>
      </w:pPr>
    </w:p>
    <w:p w14:paraId="695BC795" w14:textId="77777777" w:rsidR="00D32B8E" w:rsidRDefault="00000000">
      <w:pPr>
        <w:pBdr>
          <w:bottom w:val="single" w:sz="12" w:space="2" w:color="000000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RESEARCH INTERESTS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32B8E" w:rsidRPr="00917E8D" w14:paraId="287E3BC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4996B" w14:textId="77777777" w:rsidR="00D32B8E" w:rsidRPr="00917E8D" w:rsidRDefault="00000000">
            <w:pP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</w:pP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Macroeconomics</w:t>
            </w:r>
            <w:proofErr w:type="spellEnd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, International </w:t>
            </w: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Economics</w:t>
            </w:r>
            <w:proofErr w:type="spellEnd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, </w:t>
            </w: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Environmental</w:t>
            </w:r>
            <w:proofErr w:type="spellEnd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Economics</w:t>
            </w:r>
            <w:proofErr w:type="spellEnd"/>
          </w:p>
        </w:tc>
      </w:tr>
    </w:tbl>
    <w:p w14:paraId="0DC7BA41" w14:textId="77777777" w:rsidR="00D32B8E" w:rsidRPr="00917E8D" w:rsidRDefault="00D32B8E">
      <w:pPr>
        <w:spacing w:line="264" w:lineRule="auto"/>
        <w:rPr>
          <w:rFonts w:ascii="Palatino Linotype" w:eastAsia="Palatino Linotype" w:hAnsi="Palatino Linotype" w:cs="Palatino Linotype"/>
          <w:sz w:val="24"/>
          <w:szCs w:val="24"/>
          <w:lang w:val="fr-FR"/>
        </w:rPr>
      </w:pPr>
    </w:p>
    <w:p w14:paraId="42410BBE" w14:textId="77777777" w:rsidR="00D32B8E" w:rsidRDefault="00000000">
      <w:pPr>
        <w:pBdr>
          <w:bottom w:val="single" w:sz="12" w:space="2" w:color="000000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PAPERS AND PUBLICATIONS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32B8E" w14:paraId="48C0E26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C5C17" w14:textId="77777777" w:rsidR="00D32B8E" w:rsidRDefault="00000000">
            <w:pP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Canadian Productivity Growth: Stuck in the Oil Sands (with P. Pujolas), </w:t>
            </w: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Canadian Journal of Economics, vol. 57(2), May 2024, 478-501</w:t>
            </w:r>
          </w:p>
          <w:p w14:paraId="5C15BB57" w14:textId="77777777" w:rsidR="00D32B8E" w:rsidRDefault="00000000">
            <w:pP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Exploring the Results of the Ontario Home Care Minimum Wage Change (with A. </w:t>
            </w:r>
            <w:proofErr w:type="spellStart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Olaizola</w:t>
            </w:r>
            <w:proofErr w:type="spellEnd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 and A. Sweetman), </w:t>
            </w: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Healthcare Policy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, vol. 16(1), August 2020, 95-110</w:t>
            </w:r>
          </w:p>
        </w:tc>
      </w:tr>
    </w:tbl>
    <w:p w14:paraId="2ABA758B" w14:textId="77777777" w:rsidR="00D32B8E" w:rsidRDefault="00D32B8E">
      <w:pPr>
        <w:spacing w:line="264" w:lineRule="auto"/>
        <w:rPr>
          <w:rFonts w:ascii="Palatino Linotype" w:eastAsia="Palatino Linotype" w:hAnsi="Palatino Linotype" w:cs="Palatino Linotype"/>
          <w:b/>
          <w:sz w:val="24"/>
          <w:szCs w:val="24"/>
        </w:rPr>
      </w:pPr>
    </w:p>
    <w:p w14:paraId="4E3C0D18" w14:textId="77777777" w:rsidR="00D32B8E" w:rsidRDefault="00000000">
      <w:pPr>
        <w:pBdr>
          <w:bottom w:val="single" w:sz="12" w:space="2" w:color="000000"/>
        </w:pBdr>
        <w:spacing w:line="264" w:lineRule="auto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TEACHING EXPERIENCE</w:t>
      </w:r>
    </w:p>
    <w:tbl>
      <w:tblPr>
        <w:tblStyle w:val="a3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4500"/>
        <w:gridCol w:w="2205"/>
        <w:gridCol w:w="900"/>
      </w:tblGrid>
      <w:tr w:rsidR="00D32B8E" w14:paraId="0D60E605" w14:textId="77777777">
        <w:tc>
          <w:tcPr>
            <w:tcW w:w="175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0CF2303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Instructor</w:t>
            </w:r>
          </w:p>
          <w:p w14:paraId="557F2D5D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  <w:p w14:paraId="0AFC2B9E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  <w:p w14:paraId="0722164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  <w:p w14:paraId="41BD7F61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  <w:p w14:paraId="1DCC810F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</w:tc>
        <w:tc>
          <w:tcPr>
            <w:tcW w:w="45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97FE79A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3HH3 - International Trade</w:t>
            </w:r>
          </w:p>
          <w:p w14:paraId="4AE4DFE7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723 - Graduate Macroeconomics</w:t>
            </w:r>
          </w:p>
          <w:p w14:paraId="496E7C6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3H03 - International Monetary Economics</w:t>
            </w:r>
          </w:p>
          <w:p w14:paraId="2EA7734E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3K03 - Monetary Economics</w:t>
            </w:r>
          </w:p>
          <w:p w14:paraId="68FF42C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393 - Market Failures</w:t>
            </w:r>
          </w:p>
          <w:p w14:paraId="23B215DA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221 - Statistics for Economists</w:t>
            </w:r>
          </w:p>
        </w:tc>
        <w:tc>
          <w:tcPr>
            <w:tcW w:w="220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1FD1734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656FD28C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0DED2898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5E3B10A1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1AF9E04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7F1E044B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</w:tc>
        <w:tc>
          <w:tcPr>
            <w:tcW w:w="9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D979EC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2022</w:t>
            </w:r>
          </w:p>
          <w:p w14:paraId="7CB39AA6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2021-2022</w:t>
            </w:r>
          </w:p>
          <w:p w14:paraId="1140C86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7D54885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2EFFF7B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2CCE9CC4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</w:t>
            </w:r>
          </w:p>
        </w:tc>
      </w:tr>
    </w:tbl>
    <w:p w14:paraId="596506FC" w14:textId="77777777" w:rsidR="00D32B8E" w:rsidRDefault="00D32B8E">
      <w:pPr>
        <w:pBdr>
          <w:bottom w:val="single" w:sz="12" w:space="2" w:color="000000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13C9E218" w14:textId="77777777" w:rsidR="00D32B8E" w:rsidRDefault="00D32B8E">
      <w:pPr>
        <w:pBdr>
          <w:bottom w:val="single" w:sz="12" w:space="2" w:color="000000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42F35F73" w14:textId="77777777" w:rsidR="00D32B8E" w:rsidRDefault="00D32B8E">
      <w:pPr>
        <w:pBdr>
          <w:bottom w:val="single" w:sz="12" w:space="2" w:color="000000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0DA1A97B" w14:textId="77777777" w:rsidR="00D32B8E" w:rsidRDefault="00000000">
      <w:pPr>
        <w:pBdr>
          <w:bottom w:val="single" w:sz="12" w:space="2" w:color="000000"/>
        </w:pBdr>
        <w:spacing w:line="264" w:lineRule="auto"/>
        <w:rPr>
          <w:rFonts w:ascii="Palatino Linotype" w:eastAsia="Palatino Linotype" w:hAnsi="Palatino Linotype" w:cs="Palatino Linotype"/>
          <w:b/>
          <w:sz w:val="24"/>
          <w:szCs w:val="24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lastRenderedPageBreak/>
        <w:t>RESEARCH EXPERIENCE</w:t>
      </w:r>
    </w:p>
    <w:tbl>
      <w:tblPr>
        <w:tblStyle w:val="a4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800"/>
        <w:gridCol w:w="3030"/>
        <w:gridCol w:w="2190"/>
        <w:gridCol w:w="2340"/>
      </w:tblGrid>
      <w:tr w:rsidR="00D32B8E" w14:paraId="287B3B98" w14:textId="77777777"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F79FA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Research Assistant</w:t>
            </w:r>
          </w:p>
          <w:p w14:paraId="37271854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Research Assistant</w:t>
            </w:r>
          </w:p>
          <w:p w14:paraId="71DD244E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Research Assistant</w:t>
            </w:r>
          </w:p>
          <w:p w14:paraId="4BC6C3B7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Research Assistant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F153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Professor Pau Pujolas</w:t>
            </w:r>
          </w:p>
          <w:p w14:paraId="2BEE326E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Professor Arthur Sweetman</w:t>
            </w:r>
          </w:p>
          <w:p w14:paraId="6C117010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Professor Michelle </w:t>
            </w:r>
            <w:proofErr w:type="spellStart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Alexopoulos</w:t>
            </w:r>
            <w:proofErr w:type="spellEnd"/>
          </w:p>
          <w:p w14:paraId="7405084D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Professor Ismael </w:t>
            </w:r>
            <w:proofErr w:type="spellStart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Mourifie</w:t>
            </w:r>
            <w:proofErr w:type="spellEnd"/>
          </w:p>
        </w:tc>
        <w:tc>
          <w:tcPr>
            <w:tcW w:w="21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1C60C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5BBA1819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0D3B5473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Toronto</w:t>
            </w:r>
          </w:p>
          <w:p w14:paraId="382367B7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Toronto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EAA34" w14:textId="77777777" w:rsidR="00D32B8E" w:rsidRDefault="00000000">
            <w:pPr>
              <w:widowControl w:val="0"/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2020-Present</w:t>
            </w:r>
          </w:p>
          <w:p w14:paraId="01E454C0" w14:textId="77777777" w:rsidR="00D32B8E" w:rsidRDefault="00000000">
            <w:pPr>
              <w:widowControl w:val="0"/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2020</w:t>
            </w:r>
          </w:p>
          <w:p w14:paraId="2F9404A5" w14:textId="77777777" w:rsidR="00D32B8E" w:rsidRDefault="00000000">
            <w:pPr>
              <w:widowControl w:val="0"/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2013-2015</w:t>
            </w:r>
          </w:p>
          <w:p w14:paraId="5C82FEF1" w14:textId="77777777" w:rsidR="00D32B8E" w:rsidRDefault="00000000">
            <w:pPr>
              <w:widowControl w:val="0"/>
              <w:spacing w:line="264" w:lineRule="auto"/>
              <w:jc w:val="right"/>
              <w:rPr>
                <w:rFonts w:ascii="Palatino Linotype" w:eastAsia="Palatino Linotype" w:hAnsi="Palatino Linotype" w:cs="Palatino Linotype"/>
                <w:b/>
                <w:sz w:val="24"/>
                <w:szCs w:val="24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2014</w:t>
            </w:r>
          </w:p>
        </w:tc>
      </w:tr>
    </w:tbl>
    <w:p w14:paraId="1AA9FA1B" w14:textId="77777777" w:rsidR="00D32B8E" w:rsidRDefault="00D32B8E">
      <w:pPr>
        <w:spacing w:line="264" w:lineRule="auto"/>
        <w:rPr>
          <w:rFonts w:ascii="Palatino Linotype" w:eastAsia="Palatino Linotype" w:hAnsi="Palatino Linotype" w:cs="Palatino Linotype"/>
          <w:b/>
          <w:sz w:val="24"/>
          <w:szCs w:val="24"/>
        </w:rPr>
      </w:pPr>
    </w:p>
    <w:p w14:paraId="05ECA704" w14:textId="77777777" w:rsidR="00D32B8E" w:rsidRDefault="00000000">
      <w:pPr>
        <w:pBdr>
          <w:bottom w:val="single" w:sz="12" w:space="2" w:color="000000"/>
        </w:pBdr>
        <w:spacing w:line="264" w:lineRule="auto"/>
        <w:rPr>
          <w:rFonts w:ascii="Palatino Linotype" w:eastAsia="Palatino Linotype" w:hAnsi="Palatino Linotype" w:cs="Palatino Linotype"/>
          <w:i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OTHER EMPLOYMENT</w:t>
      </w:r>
    </w:p>
    <w:tbl>
      <w:tblPr>
        <w:tblStyle w:val="a5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6285"/>
        <w:gridCol w:w="3075"/>
      </w:tblGrid>
      <w:tr w:rsidR="00D32B8E" w14:paraId="346F8318" w14:textId="77777777">
        <w:tc>
          <w:tcPr>
            <w:tcW w:w="6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009AF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Economic Researcher/Consultant</w:t>
            </w:r>
          </w:p>
          <w:p w14:paraId="6210787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Freelance Developer/Programmer</w:t>
            </w:r>
          </w:p>
          <w:p w14:paraId="2CEAF4D4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Co-Founder, Developer, Business Manager, Quill + Oak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F434E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2020</w:t>
            </w:r>
          </w:p>
          <w:p w14:paraId="6085DC74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2016-2018</w:t>
            </w:r>
          </w:p>
          <w:p w14:paraId="0A67352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2015-2017</w:t>
            </w:r>
          </w:p>
        </w:tc>
      </w:tr>
    </w:tbl>
    <w:p w14:paraId="35050CB5" w14:textId="77777777" w:rsidR="00D32B8E" w:rsidRDefault="00D32B8E">
      <w:pPr>
        <w:spacing w:line="264" w:lineRule="auto"/>
        <w:rPr>
          <w:rFonts w:ascii="Palatino Linotype" w:eastAsia="Palatino Linotype" w:hAnsi="Palatino Linotype" w:cs="Palatino Linotype"/>
          <w:i/>
          <w:sz w:val="20"/>
          <w:szCs w:val="20"/>
        </w:rPr>
      </w:pPr>
    </w:p>
    <w:p w14:paraId="1DC53F31" w14:textId="77777777" w:rsidR="00D32B8E" w:rsidRDefault="00000000">
      <w:pPr>
        <w:pBdr>
          <w:bottom w:val="single" w:sz="12" w:space="2" w:color="000000"/>
        </w:pBdr>
        <w:spacing w:line="264" w:lineRule="auto"/>
        <w:rPr>
          <w:rFonts w:ascii="Palatino Linotype" w:eastAsia="Palatino Linotype" w:hAnsi="Palatino Linotype" w:cs="Palatino Linotype"/>
          <w:b/>
          <w:sz w:val="24"/>
          <w:szCs w:val="24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HONOURS AND AWARDS</w:t>
      </w:r>
    </w:p>
    <w:tbl>
      <w:tblPr>
        <w:tblStyle w:val="a6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375"/>
        <w:gridCol w:w="4815"/>
        <w:gridCol w:w="1170"/>
      </w:tblGrid>
      <w:tr w:rsidR="00D32B8E" w14:paraId="6B8FDD3E" w14:textId="77777777"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6008F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Canada Graduate Scholarships, Doctoral Scholarship</w:t>
            </w:r>
          </w:p>
          <w:p w14:paraId="6E204BE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Graduate Scholarship</w:t>
            </w:r>
          </w:p>
          <w:p w14:paraId="680CFAF1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Econometrics Award</w:t>
            </w:r>
          </w:p>
          <w:p w14:paraId="5503CC8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Economics Graduate Scholarship</w:t>
            </w:r>
          </w:p>
          <w:p w14:paraId="0DCA8D92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Graduate Scholarship</w:t>
            </w:r>
          </w:p>
          <w:p w14:paraId="2EA5DFC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Arts Domestic Scholarship</w:t>
            </w:r>
          </w:p>
          <w:p w14:paraId="2C877312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St. Michael’s College Silver Medal</w:t>
            </w:r>
          </w:p>
          <w:p w14:paraId="63564AD6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Mary Keenan Award</w:t>
            </w:r>
          </w:p>
          <w:p w14:paraId="0081D0A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St. Michael’s In-Course Scholarship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E7980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ind w:left="144" w:hanging="144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Social Sciences and Humanities Research Council</w:t>
            </w:r>
          </w:p>
          <w:p w14:paraId="04F7ED62" w14:textId="77777777" w:rsidR="00D32B8E" w:rsidRDefault="00D32B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  <w:p w14:paraId="365A8B53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4A9FD29F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705FE95D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2A887931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509E0F90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5AC7DB15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Toronto</w:t>
            </w:r>
          </w:p>
          <w:p w14:paraId="402C9151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Toronto</w:t>
            </w:r>
          </w:p>
          <w:p w14:paraId="08CF9E5B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Toronto</w:t>
            </w:r>
          </w:p>
          <w:p w14:paraId="1FFAB8F1" w14:textId="77777777" w:rsidR="00D32B8E" w:rsidRDefault="00D32B8E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95ABA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2021-2024</w:t>
            </w:r>
          </w:p>
          <w:p w14:paraId="38E6DEB0" w14:textId="77777777" w:rsidR="00D32B8E" w:rsidRDefault="00D32B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  <w:p w14:paraId="0BF9E89F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0D5DD7B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6428FA37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2018-2019</w:t>
            </w:r>
          </w:p>
          <w:p w14:paraId="13140A6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2018-2019</w:t>
            </w:r>
          </w:p>
          <w:p w14:paraId="02E056B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2018-2019</w:t>
            </w:r>
          </w:p>
          <w:p w14:paraId="736B1B31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2016</w:t>
            </w:r>
          </w:p>
          <w:p w14:paraId="6EFF24E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2014</w:t>
            </w:r>
          </w:p>
          <w:p w14:paraId="4D37BDA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2014</w:t>
            </w:r>
          </w:p>
          <w:p w14:paraId="6E73CD17" w14:textId="77777777" w:rsidR="00D32B8E" w:rsidRDefault="00D32B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</w:tc>
      </w:tr>
    </w:tbl>
    <w:p w14:paraId="09279753" w14:textId="77777777" w:rsidR="00D32B8E" w:rsidRDefault="00000000">
      <w:pPr>
        <w:pBdr>
          <w:bottom w:val="single" w:sz="12" w:space="2" w:color="000000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CONFERENCES AND PRESENTATIONS</w:t>
      </w:r>
    </w:p>
    <w:tbl>
      <w:tblPr>
        <w:tblStyle w:val="a7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390"/>
        <w:gridCol w:w="2850"/>
        <w:gridCol w:w="3120"/>
      </w:tblGrid>
      <w:tr w:rsidR="00D32B8E" w14:paraId="0BC87178" w14:textId="77777777">
        <w:tc>
          <w:tcPr>
            <w:tcW w:w="3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5121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Canadian Economics Association</w:t>
            </w:r>
          </w:p>
        </w:tc>
        <w:tc>
          <w:tcPr>
            <w:tcW w:w="2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4968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Toronto, ON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FE1DA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2024</w:t>
            </w:r>
          </w:p>
        </w:tc>
      </w:tr>
    </w:tbl>
    <w:p w14:paraId="23B5B315" w14:textId="77777777" w:rsidR="00D32B8E" w:rsidRDefault="00D32B8E">
      <w:pPr>
        <w:pBdr>
          <w:bottom w:val="single" w:sz="12" w:space="2" w:color="000000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0CA3DFBC" w14:textId="77777777" w:rsidR="00D32B8E" w:rsidRDefault="00000000">
      <w:pPr>
        <w:pBdr>
          <w:bottom w:val="single" w:sz="12" w:space="2" w:color="000000"/>
        </w:pBdr>
        <w:spacing w:line="264" w:lineRule="auto"/>
        <w:rPr>
          <w:rFonts w:ascii="Palatino Linotype" w:eastAsia="Palatino Linotype" w:hAnsi="Palatino Linotype" w:cs="Palatino Linotype"/>
          <w:b/>
          <w:i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SKILLS AND LANGUAGES</w:t>
      </w:r>
    </w:p>
    <w:tbl>
      <w:tblPr>
        <w:tblStyle w:val="a8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32B8E" w14:paraId="5904ECE5" w14:textId="77777777">
        <w:trPr>
          <w:trHeight w:val="101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ADE22" w14:textId="77777777" w:rsidR="00D32B8E" w:rsidRDefault="00000000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  <w:t xml:space="preserve">Programming: 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Python, Fortran, Julia, </w:t>
            </w:r>
            <w:proofErr w:type="spellStart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Matlab</w:t>
            </w:r>
            <w:proofErr w:type="spellEnd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, R, Stata, JavaScript, PHP</w:t>
            </w:r>
          </w:p>
          <w:p w14:paraId="52B85F9E" w14:textId="77777777" w:rsidR="00D32B8E" w:rsidRDefault="00000000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  <w:t xml:space="preserve">Markdown: 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Latex, Markdown, HTML, CSS</w:t>
            </w:r>
          </w:p>
          <w:p w14:paraId="0639231E" w14:textId="77777777" w:rsidR="00D32B8E" w:rsidRDefault="00000000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  <w:t>Languages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: English, French</w:t>
            </w:r>
          </w:p>
        </w:tc>
      </w:tr>
    </w:tbl>
    <w:p w14:paraId="2D00F378" w14:textId="77777777" w:rsidR="00D32B8E" w:rsidRDefault="00D32B8E">
      <w:pPr>
        <w:pBdr>
          <w:bottom w:val="single" w:sz="12" w:space="2" w:color="000000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18891A1D" w14:textId="77777777" w:rsidR="00D32B8E" w:rsidRDefault="00D32B8E">
      <w:pPr>
        <w:pBdr>
          <w:bottom w:val="single" w:sz="12" w:space="2" w:color="000000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5EBB8401" w14:textId="77777777" w:rsidR="00D32B8E" w:rsidRDefault="00D32B8E">
      <w:pPr>
        <w:pBdr>
          <w:bottom w:val="single" w:sz="12" w:space="2" w:color="000000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5AC4006A" w14:textId="77777777" w:rsidR="00D32B8E" w:rsidRDefault="00000000">
      <w:pPr>
        <w:pBdr>
          <w:bottom w:val="single" w:sz="12" w:space="2" w:color="000000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lastRenderedPageBreak/>
        <w:t>REFERENCES</w:t>
      </w:r>
    </w:p>
    <w:p w14:paraId="30B3B5B7" w14:textId="77777777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  <w:sectPr w:rsidR="00917E8D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1C99DCDE" w14:textId="72D6847E" w:rsidR="00D32B8E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</w:pPr>
      <w:r>
        <w:rPr>
          <w:rFonts w:ascii="Palatino Linotype" w:eastAsia="Palatino Linotype" w:hAnsi="Palatino Linotype" w:cs="Palatino Linotype"/>
          <w:bCs/>
          <w:sz w:val="20"/>
          <w:szCs w:val="20"/>
        </w:rPr>
        <w:t>Pau S. Pujolas (Co-Advisor)</w:t>
      </w:r>
    </w:p>
    <w:p w14:paraId="3500A129" w14:textId="2B7D5AE2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</w:pPr>
      <w:r>
        <w:rPr>
          <w:rFonts w:ascii="Palatino Linotype" w:eastAsia="Palatino Linotype" w:hAnsi="Palatino Linotype" w:cs="Palatino Linotype"/>
          <w:bCs/>
          <w:sz w:val="20"/>
          <w:szCs w:val="20"/>
        </w:rPr>
        <w:t>Associate Professor of Economics</w:t>
      </w:r>
    </w:p>
    <w:p w14:paraId="3E62748E" w14:textId="72277754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</w:pPr>
      <w:r>
        <w:rPr>
          <w:rFonts w:ascii="Palatino Linotype" w:eastAsia="Palatino Linotype" w:hAnsi="Palatino Linotype" w:cs="Palatino Linotype"/>
          <w:bCs/>
          <w:sz w:val="20"/>
          <w:szCs w:val="20"/>
        </w:rPr>
        <w:t>McMaster University</w:t>
      </w:r>
    </w:p>
    <w:p w14:paraId="481FE499" w14:textId="199E4566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</w:pPr>
      <w:hyperlink r:id="rId6" w:history="1">
        <w:r w:rsidRPr="00917E8D">
          <w:rPr>
            <w:rStyle w:val="Hyperlink"/>
            <w:rFonts w:ascii="Palatino Linotype" w:eastAsia="Palatino Linotype" w:hAnsi="Palatino Linotype" w:cs="Palatino Linotype"/>
            <w:bCs/>
            <w:color w:val="000000" w:themeColor="text1"/>
            <w:sz w:val="20"/>
            <w:szCs w:val="20"/>
            <w:u w:val="none"/>
          </w:rPr>
          <w:t>pujol</w:t>
        </w:r>
        <w:r w:rsidRPr="00917E8D">
          <w:rPr>
            <w:rStyle w:val="Hyperlink"/>
            <w:rFonts w:ascii="Palatino Linotype" w:eastAsia="Palatino Linotype" w:hAnsi="Palatino Linotype" w:cs="Palatino Linotype"/>
            <w:bCs/>
            <w:color w:val="000000" w:themeColor="text1"/>
            <w:sz w:val="20"/>
            <w:szCs w:val="20"/>
            <w:u w:val="none"/>
          </w:rPr>
          <w:t>a</w:t>
        </w:r>
        <w:r w:rsidRPr="00917E8D">
          <w:rPr>
            <w:rStyle w:val="Hyperlink"/>
            <w:rFonts w:ascii="Palatino Linotype" w:eastAsia="Palatino Linotype" w:hAnsi="Palatino Linotype" w:cs="Palatino Linotype"/>
            <w:bCs/>
            <w:color w:val="000000" w:themeColor="text1"/>
            <w:sz w:val="20"/>
            <w:szCs w:val="20"/>
            <w:u w:val="none"/>
          </w:rPr>
          <w:t>sp@mcmaster.ca</w:t>
        </w:r>
      </w:hyperlink>
    </w:p>
    <w:p w14:paraId="73B72F98" w14:textId="77777777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</w:pPr>
    </w:p>
    <w:p w14:paraId="703012C6" w14:textId="5F9D8DBC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</w:pPr>
      <w:r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  <w:t>Zachary L. Mahone</w:t>
      </w:r>
    </w:p>
    <w:p w14:paraId="28E8D986" w14:textId="55860261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</w:pPr>
      <w:r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  <w:t>Assistant Professor of Economics</w:t>
      </w:r>
    </w:p>
    <w:p w14:paraId="189FD75B" w14:textId="7F53AD75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</w:pPr>
      <w:r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  <w:t>McMaster University</w:t>
      </w:r>
    </w:p>
    <w:p w14:paraId="4CF58FDE" w14:textId="71539416" w:rsidR="00917E8D" w:rsidRP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</w:pPr>
      <w:hyperlink r:id="rId7" w:history="1">
        <w:r w:rsidRPr="00917E8D">
          <w:rPr>
            <w:rStyle w:val="Hyperlink"/>
            <w:rFonts w:ascii="Palatino Linotype" w:eastAsia="Palatino Linotype" w:hAnsi="Palatino Linotype" w:cs="Palatino Linotype"/>
            <w:bCs/>
            <w:color w:val="000000" w:themeColor="text1"/>
            <w:sz w:val="20"/>
            <w:szCs w:val="20"/>
            <w:u w:val="none"/>
          </w:rPr>
          <w:t>mahonez@mcmaster.ca</w:t>
        </w:r>
      </w:hyperlink>
    </w:p>
    <w:p w14:paraId="35F0579E" w14:textId="77777777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</w:pPr>
    </w:p>
    <w:p w14:paraId="1D3B29E7" w14:textId="77777777" w:rsidR="00917E8D" w:rsidRDefault="00917E8D" w:rsidP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</w:pPr>
      <w:proofErr w:type="spellStart"/>
      <w:r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  <w:t>Jevan</w:t>
      </w:r>
      <w:proofErr w:type="spellEnd"/>
      <w:r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  <w:t xml:space="preserve"> Cherniwchan</w:t>
      </w:r>
    </w:p>
    <w:p w14:paraId="5E11C681" w14:textId="1371F732" w:rsidR="00917E8D" w:rsidRDefault="00917E8D" w:rsidP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</w:pPr>
      <w:r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  <w:t>Associate Professor of Economics</w:t>
      </w:r>
    </w:p>
    <w:p w14:paraId="69CF2DB6" w14:textId="77777777" w:rsidR="00917E8D" w:rsidRDefault="00917E8D" w:rsidP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</w:pPr>
      <w:r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  <w:t>McMaster University</w:t>
      </w:r>
    </w:p>
    <w:p w14:paraId="5C753A22" w14:textId="18441700" w:rsidR="00917E8D" w:rsidRPr="00917E8D" w:rsidRDefault="00917E8D" w:rsidP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</w:pPr>
      <w:hyperlink r:id="rId8" w:history="1">
        <w:r w:rsidRPr="00917E8D">
          <w:rPr>
            <w:rStyle w:val="Hyperlink"/>
            <w:rFonts w:ascii="Palatino Linotype" w:eastAsia="Palatino Linotype" w:hAnsi="Palatino Linotype" w:cs="Palatino Linotype"/>
            <w:bCs/>
            <w:color w:val="000000" w:themeColor="text1"/>
            <w:sz w:val="20"/>
            <w:szCs w:val="20"/>
            <w:u w:val="none"/>
          </w:rPr>
          <w:t>cherniwj@mcmaster.ca</w:t>
        </w:r>
      </w:hyperlink>
    </w:p>
    <w:p w14:paraId="3B622E4F" w14:textId="77777777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</w:pPr>
    </w:p>
    <w:p w14:paraId="0419D803" w14:textId="475691E1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</w:pPr>
      <w:r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  <w:t>Gajendran Raveendranathan (Co-Advisor)</w:t>
      </w:r>
    </w:p>
    <w:p w14:paraId="37BDC3AD" w14:textId="2B9A1F4D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</w:pPr>
      <w:r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  <w:t>Assistant Professor of Economics</w:t>
      </w:r>
    </w:p>
    <w:p w14:paraId="3554E59E" w14:textId="61C8769D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</w:pPr>
      <w:r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  <w:t>McMaster University</w:t>
      </w:r>
    </w:p>
    <w:p w14:paraId="2DB7A295" w14:textId="71EA703C" w:rsidR="00917E8D" w:rsidRP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</w:pPr>
      <w:hyperlink r:id="rId9" w:history="1">
        <w:r w:rsidRPr="00917E8D">
          <w:rPr>
            <w:rStyle w:val="Hyperlink"/>
            <w:rFonts w:ascii="Palatino Linotype" w:eastAsia="Palatino Linotype" w:hAnsi="Palatino Linotype" w:cs="Palatino Linotype"/>
            <w:bCs/>
            <w:color w:val="000000" w:themeColor="text1"/>
            <w:sz w:val="20"/>
            <w:szCs w:val="20"/>
            <w:u w:val="none"/>
          </w:rPr>
          <w:t>raveeg1@mcmaster.ca</w:t>
        </w:r>
      </w:hyperlink>
    </w:p>
    <w:p w14:paraId="7BD4609B" w14:textId="77777777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</w:pPr>
    </w:p>
    <w:p w14:paraId="541906A2" w14:textId="5601C126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</w:pPr>
      <w:r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  <w:t xml:space="preserve">Bettina </w:t>
      </w:r>
      <w:proofErr w:type="spellStart"/>
      <w:r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  <w:t>Brüggemann</w:t>
      </w:r>
      <w:proofErr w:type="spellEnd"/>
    </w:p>
    <w:p w14:paraId="06A8EDDB" w14:textId="33674ACD" w:rsidR="00917E8D" w:rsidRP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</w:pPr>
      <w:r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  <w:t>Assistant Professor of Economics</w:t>
      </w:r>
    </w:p>
    <w:p w14:paraId="3E9B33C0" w14:textId="1402519A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</w:pPr>
      <w:r>
        <w:rPr>
          <w:rFonts w:ascii="Palatino Linotype" w:eastAsia="Palatino Linotype" w:hAnsi="Palatino Linotype" w:cs="Palatino Linotype"/>
          <w:bCs/>
          <w:sz w:val="20"/>
          <w:szCs w:val="20"/>
        </w:rPr>
        <w:t>McMaster University</w:t>
      </w:r>
    </w:p>
    <w:p w14:paraId="208FCD0E" w14:textId="7D413C52" w:rsidR="00917E8D" w:rsidRP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color w:val="000000" w:themeColor="text1"/>
          <w:sz w:val="20"/>
          <w:szCs w:val="20"/>
        </w:rPr>
      </w:pPr>
      <w:hyperlink r:id="rId10" w:history="1">
        <w:r w:rsidRPr="00917E8D">
          <w:rPr>
            <w:rStyle w:val="Hyperlink"/>
            <w:rFonts w:ascii="Palatino Linotype" w:eastAsia="Palatino Linotype" w:hAnsi="Palatino Linotype" w:cs="Palatino Linotype"/>
            <w:bCs/>
            <w:color w:val="000000" w:themeColor="text1"/>
            <w:sz w:val="20"/>
            <w:szCs w:val="20"/>
            <w:u w:val="none"/>
          </w:rPr>
          <w:t>brueggeb@mcmaster.ca</w:t>
        </w:r>
      </w:hyperlink>
    </w:p>
    <w:p w14:paraId="4EECD6E7" w14:textId="77777777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</w:pPr>
    </w:p>
    <w:p w14:paraId="03DE9B53" w14:textId="77777777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</w:pPr>
    </w:p>
    <w:p w14:paraId="34ACA7CD" w14:textId="77777777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</w:pPr>
    </w:p>
    <w:p w14:paraId="43AEDFC3" w14:textId="77777777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</w:pPr>
    </w:p>
    <w:p w14:paraId="794EEDD7" w14:textId="77777777" w:rsidR="00917E8D" w:rsidRDefault="00917E8D">
      <w:pPr>
        <w:pBdr>
          <w:bottom w:val="single" w:sz="12" w:space="2" w:color="FFFFFF"/>
        </w:pBd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  <w:sectPr w:rsidR="00917E8D" w:rsidSect="00917E8D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/>
        </w:sectPr>
      </w:pPr>
    </w:p>
    <w:p w14:paraId="58573B16" w14:textId="77777777" w:rsidR="00917E8D" w:rsidRDefault="00917E8D">
      <w:pPr>
        <w:pBdr>
          <w:bottom w:val="single" w:sz="12" w:space="2" w:color="000000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sectPr w:rsidR="00917E8D" w:rsidSect="00917E8D">
      <w:type w:val="continuous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B094F882-06A0-7C4A-A285-1E99EBADFB7A}"/>
    <w:embedItalic r:id="rId2" w:fontKey="{3157C409-71C2-6445-9DBE-A73764F02B0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A9F039D3-CE3F-AA4A-872C-95A78984E16B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4" w:fontKey="{81F3248E-74CC-1E4C-89EC-4444C4B2A952}"/>
    <w:embedBold r:id="rId5" w:fontKey="{36B05916-C803-7A41-84AC-65DBE5A2858E}"/>
    <w:embedItalic r:id="rId6" w:fontKey="{B52C3768-2476-B44A-9989-B17792BA50BA}"/>
    <w:embedBoldItalic r:id="rId7" w:fontKey="{5484E231-DF5F-CD4C-BC13-75468E6DBE0A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8" w:fontKey="{AB83857D-2098-304B-B006-2D27906258B6}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9" w:fontKey="{A640B504-AB57-2943-89D7-9A1E4E5A7FB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8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B8E"/>
    <w:rsid w:val="00917E8D"/>
    <w:rsid w:val="00BF76C5"/>
    <w:rsid w:val="00D32B8E"/>
    <w:rsid w:val="00FB5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1EC008"/>
  <w15:docId w15:val="{761C582F-91CC-FD44-ADC1-C1A67B63B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917E8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7E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7E8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cherniwj@mcmaster.ca" TargetMode="External"/><Relationship Id="rId3" Type="http://schemas.openxmlformats.org/officeDocument/2006/relationships/webSettings" Target="webSettings.xml"/><Relationship Id="rId7" Type="http://schemas.openxmlformats.org/officeDocument/2006/relationships/hyperlink" Target="mailto:mahonez@mcmaster.ca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pujolasp@mcmaster.ca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://oliverdl.com" TargetMode="External"/><Relationship Id="rId10" Type="http://schemas.openxmlformats.org/officeDocument/2006/relationships/hyperlink" Target="mailto:brueggeb@mcmaster.ca" TargetMode="External"/><Relationship Id="rId4" Type="http://schemas.openxmlformats.org/officeDocument/2006/relationships/hyperlink" Target="mailto:loertsco@mcmaster.ca" TargetMode="External"/><Relationship Id="rId9" Type="http://schemas.openxmlformats.org/officeDocument/2006/relationships/hyperlink" Target="mailto:raveeg1@mcmaster.ca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511</Words>
  <Characters>2914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Oliver Loertscher</cp:lastModifiedBy>
  <cp:revision>2</cp:revision>
  <dcterms:created xsi:type="dcterms:W3CDTF">2024-09-27T17:51:00Z</dcterms:created>
  <dcterms:modified xsi:type="dcterms:W3CDTF">2024-09-27T17:51:00Z</dcterms:modified>
</cp:coreProperties>
</file>