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98EF608" w14:textId="77777777" w:rsidR="00C80179" w:rsidRDefault="00000000">
      <w:pPr>
        <w:pBdr>
          <w:bottom w:val="single" w:sz="6" w:space="6" w:color="000000"/>
        </w:pBdr>
        <w:spacing w:after="180"/>
        <w:jc w:val="center"/>
      </w:pPr>
      <w:r>
        <w:rPr>
          <w:rFonts w:ascii="Georgia" w:eastAsia="Georgia" w:hAnsi="Georgia" w:cs="Georgia"/>
          <w:b/>
          <w:bCs/>
          <w:sz w:val="30"/>
          <w:szCs w:val="30"/>
        </w:rPr>
        <w:t>OLIVER LOERTSCHER</w:t>
      </w:r>
    </w:p>
    <w:p w14:paraId="2C818ABE" w14:textId="77777777" w:rsidR="00C80179" w:rsidRDefault="00000000">
      <w:pPr>
        <w:pBdr>
          <w:bottom w:val="single" w:sz="6" w:space="4" w:color="000000"/>
        </w:pBdr>
        <w:spacing w:before="260" w:after="100"/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CONTACT INFORMATION</w:t>
      </w:r>
    </w:p>
    <w:p w14:paraId="00B45BD7" w14:textId="77777777" w:rsidR="00C80179" w:rsidRDefault="00000000">
      <w:pPr>
        <w:spacing w:after="60"/>
      </w:pPr>
      <w:r>
        <w:rPr>
          <w:rFonts w:ascii="Georgia" w:eastAsia="Georgia" w:hAnsi="Georgia" w:cs="Georgia"/>
          <w:b/>
          <w:bCs/>
          <w:sz w:val="21"/>
          <w:szCs w:val="21"/>
        </w:rPr>
        <w:t xml:space="preserve">Citizenship: </w:t>
      </w:r>
      <w:r>
        <w:rPr>
          <w:rFonts w:ascii="Georgia" w:eastAsia="Georgia" w:hAnsi="Georgia" w:cs="Georgia"/>
          <w:sz w:val="21"/>
          <w:szCs w:val="21"/>
        </w:rPr>
        <w:t>Canadian, Swiss</w:t>
      </w:r>
    </w:p>
    <w:p w14:paraId="2233FF27" w14:textId="77777777" w:rsidR="00C80179" w:rsidRPr="006F3EBC" w:rsidRDefault="00000000">
      <w:pPr>
        <w:spacing w:after="60"/>
        <w:rPr>
          <w:lang w:val="fr-FR"/>
        </w:rPr>
      </w:pPr>
      <w:proofErr w:type="gramStart"/>
      <w:r w:rsidRPr="006F3EBC">
        <w:rPr>
          <w:rFonts w:ascii="Georgia" w:eastAsia="Georgia" w:hAnsi="Georgia" w:cs="Georgia"/>
          <w:b/>
          <w:bCs/>
          <w:sz w:val="21"/>
          <w:szCs w:val="21"/>
          <w:lang w:val="fr-FR"/>
        </w:rPr>
        <w:t>Email:</w:t>
      </w:r>
      <w:proofErr w:type="gramEnd"/>
      <w:r w:rsidRPr="006F3EBC">
        <w:rPr>
          <w:rFonts w:ascii="Georgia" w:eastAsia="Georgia" w:hAnsi="Georgia" w:cs="Georgia"/>
          <w:b/>
          <w:bCs/>
          <w:sz w:val="21"/>
          <w:szCs w:val="21"/>
          <w:lang w:val="fr-FR"/>
        </w:rPr>
        <w:t xml:space="preserve"> </w:t>
      </w:r>
      <w:hyperlink r:id="rId7" w:history="1">
        <w:r w:rsidR="00C80179" w:rsidRPr="006F3EBC">
          <w:rPr>
            <w:rStyle w:val="Hyperlink"/>
            <w:rFonts w:ascii="Georgia" w:eastAsia="Georgia" w:hAnsi="Georgia" w:cs="Georgia"/>
            <w:color w:val="auto"/>
            <w:sz w:val="21"/>
            <w:szCs w:val="21"/>
            <w:u w:val="none"/>
            <w:lang w:val="fr-FR"/>
          </w:rPr>
          <w:t>loertscheroliver@gmail.com</w:t>
        </w:r>
      </w:hyperlink>
    </w:p>
    <w:p w14:paraId="359693B2" w14:textId="77777777" w:rsidR="00C80179" w:rsidRDefault="00000000">
      <w:pPr>
        <w:pBdr>
          <w:bottom w:val="single" w:sz="6" w:space="4" w:color="000000"/>
        </w:pBdr>
        <w:spacing w:before="260" w:after="100"/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EDUCATION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80"/>
        <w:gridCol w:w="1600"/>
      </w:tblGrid>
      <w:tr w:rsidR="00C80179" w14:paraId="0B899A50" w14:textId="77777777">
        <w:tc>
          <w:tcPr>
            <w:tcW w:w="8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6CACE110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PhD Economics, McMaster University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3F431501" w14:textId="77777777" w:rsidR="00C80179" w:rsidRDefault="00000000">
            <w:pPr>
              <w:jc w:val="right"/>
            </w:pPr>
            <w:r>
              <w:rPr>
                <w:rFonts w:ascii="Georgia" w:eastAsia="Georgia" w:hAnsi="Georgia" w:cs="Georgia"/>
                <w:sz w:val="21"/>
                <w:szCs w:val="21"/>
              </w:rPr>
              <w:t>2025</w:t>
            </w:r>
          </w:p>
        </w:tc>
      </w:tr>
      <w:tr w:rsidR="00C80179" w14:paraId="343D2EF6" w14:textId="77777777">
        <w:tc>
          <w:tcPr>
            <w:tcW w:w="8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38F1A576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MA Economics, University of Waterloo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296574C3" w14:textId="77777777" w:rsidR="00C80179" w:rsidRDefault="00000000">
            <w:pPr>
              <w:jc w:val="right"/>
            </w:pPr>
            <w:r>
              <w:rPr>
                <w:rFonts w:ascii="Georgia" w:eastAsia="Georgia" w:hAnsi="Georgia" w:cs="Georgia"/>
                <w:sz w:val="21"/>
                <w:szCs w:val="21"/>
              </w:rPr>
              <w:t>2019</w:t>
            </w:r>
          </w:p>
        </w:tc>
      </w:tr>
      <w:tr w:rsidR="00C80179" w14:paraId="13CCF81E" w14:textId="77777777">
        <w:tc>
          <w:tcPr>
            <w:tcW w:w="8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2A3F7034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Honours BSc. w/ High Distinction, Economics &amp; Mathematics, University of Toronto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5EC056C0" w14:textId="77777777" w:rsidR="00C80179" w:rsidRDefault="00000000">
            <w:pPr>
              <w:jc w:val="right"/>
            </w:pPr>
            <w:r>
              <w:rPr>
                <w:rFonts w:ascii="Georgia" w:eastAsia="Georgia" w:hAnsi="Georgia" w:cs="Georgia"/>
                <w:sz w:val="21"/>
                <w:szCs w:val="21"/>
              </w:rPr>
              <w:t>2016</w:t>
            </w:r>
          </w:p>
        </w:tc>
      </w:tr>
    </w:tbl>
    <w:p w14:paraId="0D476F55" w14:textId="77777777" w:rsidR="00C80179" w:rsidRDefault="00000000">
      <w:pPr>
        <w:pBdr>
          <w:bottom w:val="single" w:sz="6" w:space="4" w:color="000000"/>
        </w:pBdr>
        <w:spacing w:before="260" w:after="100"/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EMPLOYMENT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080"/>
        <w:gridCol w:w="1600"/>
      </w:tblGrid>
      <w:tr w:rsidR="00C80179" w14:paraId="784D1291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0886C89A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Senior Economist</w:t>
            </w:r>
          </w:p>
        </w:tc>
        <w:tc>
          <w:tcPr>
            <w:tcW w:w="5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35CA82AE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Signal49 Research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350412AC" w14:textId="77777777" w:rsidR="00C80179" w:rsidRDefault="00000000">
            <w:pPr>
              <w:jc w:val="right"/>
            </w:pPr>
            <w:r>
              <w:rPr>
                <w:rFonts w:ascii="Georgia" w:eastAsia="Georgia" w:hAnsi="Georgia" w:cs="Georgia"/>
                <w:sz w:val="21"/>
                <w:szCs w:val="21"/>
              </w:rPr>
              <w:t>2025-Present</w:t>
            </w:r>
          </w:p>
        </w:tc>
      </w:tr>
    </w:tbl>
    <w:p w14:paraId="3FCE4CD2" w14:textId="77777777" w:rsidR="00C80179" w:rsidRDefault="00000000">
      <w:pPr>
        <w:spacing w:after="60"/>
        <w:ind w:left="3400"/>
      </w:pPr>
      <w:r>
        <w:rPr>
          <w:rFonts w:ascii="Georgia" w:eastAsia="Georgia" w:hAnsi="Georgia" w:cs="Georgia"/>
          <w:i/>
          <w:iCs/>
          <w:sz w:val="21"/>
          <w:szCs w:val="21"/>
        </w:rPr>
        <w:t>(formerly operating as the Conference Board of Canada)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080"/>
        <w:gridCol w:w="1600"/>
      </w:tblGrid>
      <w:tr w:rsidR="00C80179" w14:paraId="1BF68EB5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6865EFC6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Research Assistant</w:t>
            </w:r>
          </w:p>
        </w:tc>
        <w:tc>
          <w:tcPr>
            <w:tcW w:w="5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29AC76D1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McMaster University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5856FB61" w14:textId="77777777" w:rsidR="00C80179" w:rsidRDefault="00000000">
            <w:pPr>
              <w:jc w:val="right"/>
            </w:pPr>
            <w:r>
              <w:rPr>
                <w:rFonts w:ascii="Georgia" w:eastAsia="Georgia" w:hAnsi="Georgia" w:cs="Georgia"/>
                <w:sz w:val="21"/>
                <w:szCs w:val="21"/>
              </w:rPr>
              <w:t>2020-2025</w:t>
            </w:r>
          </w:p>
        </w:tc>
      </w:tr>
      <w:tr w:rsidR="00C80179" w14:paraId="2BA1C16C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5CCD80C1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Instructor</w:t>
            </w:r>
          </w:p>
        </w:tc>
        <w:tc>
          <w:tcPr>
            <w:tcW w:w="5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52D1657F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McMaster University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462F9CDE" w14:textId="77777777" w:rsidR="00C80179" w:rsidRDefault="00000000">
            <w:pPr>
              <w:jc w:val="right"/>
            </w:pPr>
            <w:r>
              <w:rPr>
                <w:rFonts w:ascii="Georgia" w:eastAsia="Georgia" w:hAnsi="Georgia" w:cs="Georgia"/>
                <w:sz w:val="21"/>
                <w:szCs w:val="21"/>
              </w:rPr>
              <w:t>2022</w:t>
            </w:r>
          </w:p>
        </w:tc>
      </w:tr>
      <w:tr w:rsidR="00C80179" w14:paraId="7BFD1E2C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77861EBA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Teaching Assistant</w:t>
            </w:r>
          </w:p>
        </w:tc>
        <w:tc>
          <w:tcPr>
            <w:tcW w:w="5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6F55C53F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McMaster University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487CEF82" w14:textId="77777777" w:rsidR="00C80179" w:rsidRDefault="00000000">
            <w:pPr>
              <w:jc w:val="right"/>
            </w:pPr>
            <w:r>
              <w:rPr>
                <w:rFonts w:ascii="Georgia" w:eastAsia="Georgia" w:hAnsi="Georgia" w:cs="Georgia"/>
                <w:sz w:val="21"/>
                <w:szCs w:val="21"/>
              </w:rPr>
              <w:t>2019-2022</w:t>
            </w:r>
          </w:p>
        </w:tc>
      </w:tr>
      <w:tr w:rsidR="00C80179" w14:paraId="6CD1CEDE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387B76EB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Teaching Assistant</w:t>
            </w:r>
          </w:p>
        </w:tc>
        <w:tc>
          <w:tcPr>
            <w:tcW w:w="5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738DF5A7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University of Waterloo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2815F12B" w14:textId="77777777" w:rsidR="00C80179" w:rsidRDefault="00000000">
            <w:pPr>
              <w:jc w:val="right"/>
            </w:pPr>
            <w:r>
              <w:rPr>
                <w:rFonts w:ascii="Georgia" w:eastAsia="Georgia" w:hAnsi="Georgia" w:cs="Georgia"/>
                <w:sz w:val="21"/>
                <w:szCs w:val="21"/>
              </w:rPr>
              <w:t>2018-2019</w:t>
            </w:r>
          </w:p>
        </w:tc>
      </w:tr>
    </w:tbl>
    <w:p w14:paraId="47FA0918" w14:textId="77777777" w:rsidR="00C80179" w:rsidRDefault="00000000">
      <w:pPr>
        <w:pBdr>
          <w:bottom w:val="single" w:sz="6" w:space="4" w:color="000000"/>
        </w:pBdr>
        <w:spacing w:before="260" w:after="100"/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PAPERS AND PUBLICATIONS</w:t>
      </w:r>
    </w:p>
    <w:p w14:paraId="5E3BAD84" w14:textId="77777777" w:rsidR="00C80179" w:rsidRDefault="00000000">
      <w:pPr>
        <w:spacing w:after="80"/>
        <w:ind w:left="360" w:hanging="360"/>
      </w:pPr>
      <w:r>
        <w:rPr>
          <w:rFonts w:ascii="Georgia" w:eastAsia="Georgia" w:hAnsi="Georgia" w:cs="Georgia"/>
          <w:sz w:val="21"/>
          <w:szCs w:val="21"/>
        </w:rPr>
        <w:t xml:space="preserve">Canadian Productivity Growth: Stuck in the Oil Sands (with P. Pujolas), </w:t>
      </w:r>
      <w:r>
        <w:rPr>
          <w:rFonts w:ascii="Georgia" w:eastAsia="Georgia" w:hAnsi="Georgia" w:cs="Georgia"/>
          <w:i/>
          <w:iCs/>
          <w:sz w:val="21"/>
          <w:szCs w:val="21"/>
        </w:rPr>
        <w:t>Canadian Journal of Economics, vol. 57(2), May 2024, 478-501</w:t>
      </w:r>
    </w:p>
    <w:p w14:paraId="327C8BF4" w14:textId="77777777" w:rsidR="00C80179" w:rsidRDefault="00000000">
      <w:pPr>
        <w:spacing w:after="80"/>
        <w:ind w:left="360" w:hanging="360"/>
      </w:pPr>
      <w:r>
        <w:rPr>
          <w:rFonts w:ascii="Georgia" w:eastAsia="Georgia" w:hAnsi="Georgia" w:cs="Georgia"/>
          <w:sz w:val="21"/>
          <w:szCs w:val="21"/>
        </w:rPr>
        <w:t xml:space="preserve">Exploring the Results of the Ontario Home Care Minimum Wage Change (with A. </w:t>
      </w:r>
      <w:proofErr w:type="spellStart"/>
      <w:r>
        <w:rPr>
          <w:rFonts w:ascii="Georgia" w:eastAsia="Georgia" w:hAnsi="Georgia" w:cs="Georgia"/>
          <w:sz w:val="21"/>
          <w:szCs w:val="21"/>
        </w:rPr>
        <w:t>Olaizola</w:t>
      </w:r>
      <w:proofErr w:type="spellEnd"/>
      <w:r>
        <w:rPr>
          <w:rFonts w:ascii="Georgia" w:eastAsia="Georgia" w:hAnsi="Georgia" w:cs="Georgia"/>
          <w:sz w:val="21"/>
          <w:szCs w:val="21"/>
        </w:rPr>
        <w:t xml:space="preserve"> and A. Sweetman), </w:t>
      </w:r>
      <w:r>
        <w:rPr>
          <w:rFonts w:ascii="Georgia" w:eastAsia="Georgia" w:hAnsi="Georgia" w:cs="Georgia"/>
          <w:i/>
          <w:iCs/>
          <w:sz w:val="21"/>
          <w:szCs w:val="21"/>
        </w:rPr>
        <w:t>Healthcare Policy, vol. 16(1), August 2020, 95-110</w:t>
      </w:r>
    </w:p>
    <w:p w14:paraId="6F11D1CD" w14:textId="77777777" w:rsidR="00C80179" w:rsidRDefault="00000000">
      <w:pPr>
        <w:pBdr>
          <w:bottom w:val="single" w:sz="6" w:space="4" w:color="000000"/>
        </w:pBdr>
        <w:spacing w:before="260" w:after="100"/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NON-ACADEMIC WRITING</w:t>
      </w:r>
    </w:p>
    <w:p w14:paraId="19AA8E3A" w14:textId="77777777" w:rsidR="00C80179" w:rsidRDefault="00000000">
      <w:pPr>
        <w:spacing w:after="80"/>
        <w:ind w:left="360" w:hanging="360"/>
      </w:pPr>
      <w:r>
        <w:rPr>
          <w:rFonts w:ascii="Georgia" w:eastAsia="Georgia" w:hAnsi="Georgia" w:cs="Georgia"/>
          <w:sz w:val="21"/>
          <w:szCs w:val="21"/>
        </w:rPr>
        <w:t xml:space="preserve">Going All </w:t>
      </w:r>
      <w:proofErr w:type="gramStart"/>
      <w:r>
        <w:rPr>
          <w:rFonts w:ascii="Georgia" w:eastAsia="Georgia" w:hAnsi="Georgia" w:cs="Georgia"/>
          <w:sz w:val="21"/>
          <w:szCs w:val="21"/>
        </w:rPr>
        <w:t>In</w:t>
      </w:r>
      <w:proofErr w:type="gramEnd"/>
      <w:r>
        <w:rPr>
          <w:rFonts w:ascii="Georgia" w:eastAsia="Georgia" w:hAnsi="Georgia" w:cs="Georgia"/>
          <w:sz w:val="21"/>
          <w:szCs w:val="21"/>
        </w:rPr>
        <w:t xml:space="preserve"> on Automation: Economic Growth, Labour Markets, and the Path Toward a Robust Transition, </w:t>
      </w:r>
      <w:r>
        <w:rPr>
          <w:rFonts w:ascii="Georgia" w:eastAsia="Georgia" w:hAnsi="Georgia" w:cs="Georgia"/>
          <w:i/>
          <w:iCs/>
          <w:sz w:val="21"/>
          <w:szCs w:val="21"/>
        </w:rPr>
        <w:t xml:space="preserve">Signal49 Research, </w:t>
      </w:r>
      <w:r>
        <w:rPr>
          <w:rFonts w:ascii="Georgia" w:eastAsia="Georgia" w:hAnsi="Georgia" w:cs="Georgia"/>
          <w:sz w:val="21"/>
          <w:szCs w:val="21"/>
        </w:rPr>
        <w:t>June 2026</w:t>
      </w:r>
    </w:p>
    <w:p w14:paraId="3F1EF800" w14:textId="77777777" w:rsidR="00C80179" w:rsidRDefault="00000000">
      <w:pPr>
        <w:spacing w:after="80"/>
        <w:ind w:left="360" w:hanging="360"/>
      </w:pPr>
      <w:r>
        <w:rPr>
          <w:rFonts w:ascii="Georgia" w:eastAsia="Georgia" w:hAnsi="Georgia" w:cs="Georgia"/>
          <w:sz w:val="21"/>
          <w:szCs w:val="21"/>
        </w:rPr>
        <w:t xml:space="preserve">The Productivity Potential of Automation Technologies, </w:t>
      </w:r>
      <w:r>
        <w:rPr>
          <w:rFonts w:ascii="Georgia" w:eastAsia="Georgia" w:hAnsi="Georgia" w:cs="Georgia"/>
          <w:i/>
          <w:iCs/>
          <w:sz w:val="21"/>
          <w:szCs w:val="21"/>
        </w:rPr>
        <w:t xml:space="preserve">Signal49 Research (published as The Conference Board of Canada), </w:t>
      </w:r>
      <w:r>
        <w:rPr>
          <w:rFonts w:ascii="Georgia" w:eastAsia="Georgia" w:hAnsi="Georgia" w:cs="Georgia"/>
          <w:sz w:val="21"/>
          <w:szCs w:val="21"/>
        </w:rPr>
        <w:t>September 2025</w:t>
      </w:r>
    </w:p>
    <w:p w14:paraId="221CE2EE" w14:textId="77777777" w:rsidR="00C80179" w:rsidRDefault="00000000">
      <w:pPr>
        <w:spacing w:after="80"/>
        <w:ind w:left="360" w:hanging="360"/>
      </w:pPr>
      <w:r>
        <w:rPr>
          <w:rFonts w:ascii="Georgia" w:eastAsia="Georgia" w:hAnsi="Georgia" w:cs="Georgia"/>
          <w:sz w:val="21"/>
          <w:szCs w:val="21"/>
        </w:rPr>
        <w:t xml:space="preserve">Automation Technologies and Canada's Labour Market: Measuring the Totality of Exposure, </w:t>
      </w:r>
      <w:r>
        <w:rPr>
          <w:rFonts w:ascii="Georgia" w:eastAsia="Georgia" w:hAnsi="Georgia" w:cs="Georgia"/>
          <w:i/>
          <w:iCs/>
          <w:sz w:val="21"/>
          <w:szCs w:val="21"/>
        </w:rPr>
        <w:t xml:space="preserve">Signal49 Research (published as The Conference Board of Canada), </w:t>
      </w:r>
      <w:r>
        <w:rPr>
          <w:rFonts w:ascii="Georgia" w:eastAsia="Georgia" w:hAnsi="Georgia" w:cs="Georgia"/>
          <w:sz w:val="21"/>
          <w:szCs w:val="21"/>
        </w:rPr>
        <w:t>September 2025</w:t>
      </w:r>
    </w:p>
    <w:p w14:paraId="6365BAAA" w14:textId="77777777" w:rsidR="00C80179" w:rsidRDefault="00000000">
      <w:pPr>
        <w:pBdr>
          <w:bottom w:val="single" w:sz="6" w:space="4" w:color="000000"/>
        </w:pBdr>
        <w:spacing w:before="260" w:after="100"/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TEACHING EXPERIENCE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080"/>
        <w:gridCol w:w="1600"/>
      </w:tblGrid>
      <w:tr w:rsidR="00C80179" w14:paraId="4A79200D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50B6F781" w14:textId="77777777" w:rsidR="00C80179" w:rsidRDefault="00000000">
            <w:r>
              <w:rPr>
                <w:rFonts w:ascii="Georgia" w:eastAsia="Georgia" w:hAnsi="Georgia" w:cs="Georgia"/>
                <w:i/>
                <w:iCs/>
                <w:sz w:val="21"/>
                <w:szCs w:val="21"/>
              </w:rPr>
              <w:t>Instructor</w:t>
            </w:r>
          </w:p>
        </w:tc>
        <w:tc>
          <w:tcPr>
            <w:tcW w:w="5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1641F159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ECON 3HH3 - International Trade — McMaster University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7AD4A2DE" w14:textId="77777777" w:rsidR="00C80179" w:rsidRDefault="00000000">
            <w:pPr>
              <w:jc w:val="right"/>
            </w:pPr>
            <w:r>
              <w:rPr>
                <w:rFonts w:ascii="Georgia" w:eastAsia="Georgia" w:hAnsi="Georgia" w:cs="Georgia"/>
                <w:sz w:val="21"/>
                <w:szCs w:val="21"/>
              </w:rPr>
              <w:t>2022</w:t>
            </w:r>
          </w:p>
        </w:tc>
      </w:tr>
      <w:tr w:rsidR="00C80179" w14:paraId="4E39FAC8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23CF60E0" w14:textId="77777777" w:rsidR="00C80179" w:rsidRDefault="00000000">
            <w:r>
              <w:rPr>
                <w:rFonts w:ascii="Georgia" w:eastAsia="Georgia" w:hAnsi="Georgia" w:cs="Georgia"/>
                <w:i/>
                <w:iCs/>
                <w:sz w:val="21"/>
                <w:szCs w:val="21"/>
              </w:rPr>
              <w:t>Teaching Assistant</w:t>
            </w:r>
          </w:p>
        </w:tc>
        <w:tc>
          <w:tcPr>
            <w:tcW w:w="5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65C43628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ECON 723 - Graduate Macroeconomics — McMaster University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335E92FE" w14:textId="77777777" w:rsidR="00C80179" w:rsidRDefault="00000000">
            <w:pPr>
              <w:jc w:val="right"/>
            </w:pPr>
            <w:r>
              <w:rPr>
                <w:rFonts w:ascii="Georgia" w:eastAsia="Georgia" w:hAnsi="Georgia" w:cs="Georgia"/>
                <w:sz w:val="21"/>
                <w:szCs w:val="21"/>
              </w:rPr>
              <w:t>2021-2022</w:t>
            </w:r>
          </w:p>
        </w:tc>
      </w:tr>
      <w:tr w:rsidR="00C80179" w14:paraId="66E72536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2156A2B3" w14:textId="77777777" w:rsidR="00C80179" w:rsidRDefault="00000000">
            <w:r>
              <w:rPr>
                <w:rFonts w:ascii="Georgia" w:eastAsia="Georgia" w:hAnsi="Georgia" w:cs="Georgia"/>
                <w:i/>
                <w:iCs/>
                <w:sz w:val="21"/>
                <w:szCs w:val="21"/>
              </w:rPr>
              <w:t>Teaching Assistant</w:t>
            </w:r>
          </w:p>
        </w:tc>
        <w:tc>
          <w:tcPr>
            <w:tcW w:w="5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13AC70EA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ECON 3H03 - International Monetary Economics — McMaster University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59748A36" w14:textId="77777777" w:rsidR="00C80179" w:rsidRDefault="00000000">
            <w:pPr>
              <w:jc w:val="right"/>
            </w:pPr>
            <w:r>
              <w:rPr>
                <w:rFonts w:ascii="Georgia" w:eastAsia="Georgia" w:hAnsi="Georgia" w:cs="Georgia"/>
                <w:sz w:val="21"/>
                <w:szCs w:val="21"/>
              </w:rPr>
              <w:t>2019</w:t>
            </w:r>
          </w:p>
        </w:tc>
      </w:tr>
      <w:tr w:rsidR="00C80179" w14:paraId="5FD6A6AB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4C8B8286" w14:textId="77777777" w:rsidR="00C80179" w:rsidRDefault="00000000">
            <w:r>
              <w:rPr>
                <w:rFonts w:ascii="Georgia" w:eastAsia="Georgia" w:hAnsi="Georgia" w:cs="Georgia"/>
                <w:i/>
                <w:iCs/>
                <w:sz w:val="21"/>
                <w:szCs w:val="21"/>
              </w:rPr>
              <w:t>Teaching Assistant</w:t>
            </w:r>
          </w:p>
        </w:tc>
        <w:tc>
          <w:tcPr>
            <w:tcW w:w="5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1F1B3CD4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ECON 3K03 - Monetary Economics — McMaster University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72F944F0" w14:textId="77777777" w:rsidR="00C80179" w:rsidRDefault="00000000">
            <w:pPr>
              <w:jc w:val="right"/>
            </w:pPr>
            <w:r>
              <w:rPr>
                <w:rFonts w:ascii="Georgia" w:eastAsia="Georgia" w:hAnsi="Georgia" w:cs="Georgia"/>
                <w:sz w:val="21"/>
                <w:szCs w:val="21"/>
              </w:rPr>
              <w:t>2019</w:t>
            </w:r>
          </w:p>
        </w:tc>
      </w:tr>
      <w:tr w:rsidR="00C80179" w14:paraId="1A767718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48C4D526" w14:textId="77777777" w:rsidR="00C80179" w:rsidRDefault="00000000">
            <w:r>
              <w:rPr>
                <w:rFonts w:ascii="Georgia" w:eastAsia="Georgia" w:hAnsi="Georgia" w:cs="Georgia"/>
                <w:i/>
                <w:iCs/>
                <w:sz w:val="21"/>
                <w:szCs w:val="21"/>
              </w:rPr>
              <w:t>Teaching Assistant</w:t>
            </w:r>
          </w:p>
        </w:tc>
        <w:tc>
          <w:tcPr>
            <w:tcW w:w="5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4231E347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ECON 393 - Market Failures — University of Waterloo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0EE8F7C8" w14:textId="77777777" w:rsidR="00C80179" w:rsidRDefault="00000000">
            <w:pPr>
              <w:jc w:val="right"/>
            </w:pPr>
            <w:r>
              <w:rPr>
                <w:rFonts w:ascii="Georgia" w:eastAsia="Georgia" w:hAnsi="Georgia" w:cs="Georgia"/>
                <w:sz w:val="21"/>
                <w:szCs w:val="21"/>
              </w:rPr>
              <w:t>2019</w:t>
            </w:r>
          </w:p>
        </w:tc>
      </w:tr>
      <w:tr w:rsidR="00C80179" w14:paraId="0790610E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4DC3997A" w14:textId="77777777" w:rsidR="00C80179" w:rsidRDefault="00000000">
            <w:r>
              <w:rPr>
                <w:rFonts w:ascii="Georgia" w:eastAsia="Georgia" w:hAnsi="Georgia" w:cs="Georgia"/>
                <w:i/>
                <w:iCs/>
                <w:sz w:val="21"/>
                <w:szCs w:val="21"/>
              </w:rPr>
              <w:t>Teaching Assistant</w:t>
            </w:r>
          </w:p>
        </w:tc>
        <w:tc>
          <w:tcPr>
            <w:tcW w:w="5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63E3BB47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ECON 221 - Statistics for Economists — University of Waterloo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32948A74" w14:textId="77777777" w:rsidR="00C80179" w:rsidRDefault="00000000">
            <w:pPr>
              <w:jc w:val="right"/>
            </w:pPr>
            <w:r>
              <w:rPr>
                <w:rFonts w:ascii="Georgia" w:eastAsia="Georgia" w:hAnsi="Georgia" w:cs="Georgia"/>
                <w:sz w:val="21"/>
                <w:szCs w:val="21"/>
              </w:rPr>
              <w:t>2018</w:t>
            </w:r>
          </w:p>
        </w:tc>
      </w:tr>
    </w:tbl>
    <w:p w14:paraId="48E8128E" w14:textId="77777777" w:rsidR="00C80179" w:rsidRDefault="00000000">
      <w:pPr>
        <w:pBdr>
          <w:bottom w:val="single" w:sz="6" w:space="4" w:color="000000"/>
        </w:pBdr>
        <w:spacing w:before="260" w:after="100"/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lastRenderedPageBreak/>
        <w:t>RESEARCH ASSISTANT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080"/>
        <w:gridCol w:w="1600"/>
      </w:tblGrid>
      <w:tr w:rsidR="00C80179" w14:paraId="1702018B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0A1C9B78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Professor Pau Pujolas</w:t>
            </w:r>
          </w:p>
        </w:tc>
        <w:tc>
          <w:tcPr>
            <w:tcW w:w="5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068501D2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McMaster University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37A383BF" w14:textId="77777777" w:rsidR="00C80179" w:rsidRDefault="00000000">
            <w:pPr>
              <w:jc w:val="right"/>
            </w:pPr>
            <w:r>
              <w:rPr>
                <w:rFonts w:ascii="Georgia" w:eastAsia="Georgia" w:hAnsi="Georgia" w:cs="Georgia"/>
                <w:sz w:val="21"/>
                <w:szCs w:val="21"/>
              </w:rPr>
              <w:t>2020-2025</w:t>
            </w:r>
          </w:p>
        </w:tc>
      </w:tr>
      <w:tr w:rsidR="00C80179" w14:paraId="3EA5FFBA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4301EC17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Professor Arthur Sweetman</w:t>
            </w:r>
          </w:p>
        </w:tc>
        <w:tc>
          <w:tcPr>
            <w:tcW w:w="5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3BCB09D8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McMaster University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774574FD" w14:textId="77777777" w:rsidR="00C80179" w:rsidRDefault="00000000">
            <w:pPr>
              <w:jc w:val="right"/>
            </w:pPr>
            <w:r>
              <w:rPr>
                <w:rFonts w:ascii="Georgia" w:eastAsia="Georgia" w:hAnsi="Georgia" w:cs="Georgia"/>
                <w:sz w:val="21"/>
                <w:szCs w:val="21"/>
              </w:rPr>
              <w:t>2020</w:t>
            </w:r>
          </w:p>
        </w:tc>
      </w:tr>
      <w:tr w:rsidR="00C80179" w14:paraId="2A5E543B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0150591E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Professor Michelle Alexopoulos</w:t>
            </w:r>
          </w:p>
        </w:tc>
        <w:tc>
          <w:tcPr>
            <w:tcW w:w="5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02777F83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University of Toronto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3D636D21" w14:textId="77777777" w:rsidR="00C80179" w:rsidRDefault="00000000">
            <w:pPr>
              <w:jc w:val="right"/>
            </w:pPr>
            <w:r>
              <w:rPr>
                <w:rFonts w:ascii="Georgia" w:eastAsia="Georgia" w:hAnsi="Georgia" w:cs="Georgia"/>
                <w:sz w:val="21"/>
                <w:szCs w:val="21"/>
              </w:rPr>
              <w:t>2013-2015</w:t>
            </w:r>
          </w:p>
        </w:tc>
      </w:tr>
      <w:tr w:rsidR="00C80179" w14:paraId="27706D45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7FD2205D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Professor Ismael Mourifie</w:t>
            </w:r>
          </w:p>
        </w:tc>
        <w:tc>
          <w:tcPr>
            <w:tcW w:w="5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3B30942F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University of Toronto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51B1A76A" w14:textId="77777777" w:rsidR="00C80179" w:rsidRDefault="00000000">
            <w:pPr>
              <w:jc w:val="right"/>
            </w:pPr>
            <w:r>
              <w:rPr>
                <w:rFonts w:ascii="Georgia" w:eastAsia="Georgia" w:hAnsi="Georgia" w:cs="Georgia"/>
                <w:sz w:val="21"/>
                <w:szCs w:val="21"/>
              </w:rPr>
              <w:t>2014</w:t>
            </w:r>
          </w:p>
        </w:tc>
      </w:tr>
    </w:tbl>
    <w:p w14:paraId="1F1CA8CA" w14:textId="77777777" w:rsidR="00C80179" w:rsidRDefault="00000000">
      <w:pPr>
        <w:pBdr>
          <w:bottom w:val="single" w:sz="6" w:space="4" w:color="000000"/>
        </w:pBdr>
        <w:spacing w:before="260" w:after="100"/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HONOURS AND AWARDS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080"/>
        <w:gridCol w:w="1600"/>
      </w:tblGrid>
      <w:tr w:rsidR="00C80179" w14:paraId="1B5DA403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2984141E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CGS, Doctoral Scholarship</w:t>
            </w:r>
          </w:p>
        </w:tc>
        <w:tc>
          <w:tcPr>
            <w:tcW w:w="5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4B04885B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Social Sciences and Humanities Research Council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07EFF383" w14:textId="77777777" w:rsidR="00C80179" w:rsidRDefault="00000000">
            <w:pPr>
              <w:jc w:val="right"/>
            </w:pPr>
            <w:r>
              <w:rPr>
                <w:rFonts w:ascii="Georgia" w:eastAsia="Georgia" w:hAnsi="Georgia" w:cs="Georgia"/>
                <w:sz w:val="21"/>
                <w:szCs w:val="21"/>
              </w:rPr>
              <w:t>2021-2024</w:t>
            </w:r>
          </w:p>
        </w:tc>
      </w:tr>
      <w:tr w:rsidR="00C80179" w14:paraId="02C79C91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7269BC23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Graduate Scholarship</w:t>
            </w:r>
          </w:p>
        </w:tc>
        <w:tc>
          <w:tcPr>
            <w:tcW w:w="5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5D637BA1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McMaster University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4C8AC580" w14:textId="77777777" w:rsidR="00C80179" w:rsidRDefault="00000000">
            <w:pPr>
              <w:jc w:val="right"/>
            </w:pPr>
            <w:r>
              <w:rPr>
                <w:rFonts w:ascii="Georgia" w:eastAsia="Georgia" w:hAnsi="Georgia" w:cs="Georgia"/>
                <w:sz w:val="21"/>
                <w:szCs w:val="21"/>
              </w:rPr>
              <w:t>2019</w:t>
            </w:r>
          </w:p>
        </w:tc>
      </w:tr>
      <w:tr w:rsidR="00C80179" w14:paraId="52D124E4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3ECE0AB7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Econometrics Award</w:t>
            </w:r>
          </w:p>
        </w:tc>
        <w:tc>
          <w:tcPr>
            <w:tcW w:w="5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017DF67D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University of Waterloo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5865C205" w14:textId="77777777" w:rsidR="00C80179" w:rsidRDefault="00000000">
            <w:pPr>
              <w:jc w:val="right"/>
            </w:pPr>
            <w:r>
              <w:rPr>
                <w:rFonts w:ascii="Georgia" w:eastAsia="Georgia" w:hAnsi="Georgia" w:cs="Georgia"/>
                <w:sz w:val="21"/>
                <w:szCs w:val="21"/>
              </w:rPr>
              <w:t>2019</w:t>
            </w:r>
          </w:p>
        </w:tc>
      </w:tr>
      <w:tr w:rsidR="00C80179" w14:paraId="520B60BF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3C81136C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Economics Graduate Scholarship</w:t>
            </w:r>
          </w:p>
        </w:tc>
        <w:tc>
          <w:tcPr>
            <w:tcW w:w="5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3ED2F2D9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University of Waterloo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3DBB35CA" w14:textId="77777777" w:rsidR="00C80179" w:rsidRDefault="00000000">
            <w:pPr>
              <w:jc w:val="right"/>
            </w:pPr>
            <w:r>
              <w:rPr>
                <w:rFonts w:ascii="Georgia" w:eastAsia="Georgia" w:hAnsi="Georgia" w:cs="Georgia"/>
                <w:sz w:val="21"/>
                <w:szCs w:val="21"/>
              </w:rPr>
              <w:t>2018-2019</w:t>
            </w:r>
          </w:p>
        </w:tc>
      </w:tr>
      <w:tr w:rsidR="00C80179" w14:paraId="595AAFD1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198B5B7A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Graduate Scholarship</w:t>
            </w:r>
          </w:p>
        </w:tc>
        <w:tc>
          <w:tcPr>
            <w:tcW w:w="5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124113DE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University of Waterloo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65A3D621" w14:textId="77777777" w:rsidR="00C80179" w:rsidRDefault="00000000">
            <w:pPr>
              <w:jc w:val="right"/>
            </w:pPr>
            <w:r>
              <w:rPr>
                <w:rFonts w:ascii="Georgia" w:eastAsia="Georgia" w:hAnsi="Georgia" w:cs="Georgia"/>
                <w:sz w:val="21"/>
                <w:szCs w:val="21"/>
              </w:rPr>
              <w:t>2018-2019</w:t>
            </w:r>
          </w:p>
        </w:tc>
      </w:tr>
      <w:tr w:rsidR="00C80179" w14:paraId="25BDA8DC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0717BA20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Arts Domestic Scholarship</w:t>
            </w:r>
          </w:p>
        </w:tc>
        <w:tc>
          <w:tcPr>
            <w:tcW w:w="5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344BFEE5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University of Waterloo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627E638B" w14:textId="77777777" w:rsidR="00C80179" w:rsidRDefault="00000000">
            <w:pPr>
              <w:jc w:val="right"/>
            </w:pPr>
            <w:r>
              <w:rPr>
                <w:rFonts w:ascii="Georgia" w:eastAsia="Georgia" w:hAnsi="Georgia" w:cs="Georgia"/>
                <w:sz w:val="21"/>
                <w:szCs w:val="21"/>
              </w:rPr>
              <w:t>2018-2019</w:t>
            </w:r>
          </w:p>
        </w:tc>
      </w:tr>
      <w:tr w:rsidR="00C80179" w14:paraId="5AF56E40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7803BFD5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St. Michael's College Silver Medal</w:t>
            </w:r>
          </w:p>
        </w:tc>
        <w:tc>
          <w:tcPr>
            <w:tcW w:w="5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42E34C42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University of Toronto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24F15FD0" w14:textId="77777777" w:rsidR="00C80179" w:rsidRDefault="00000000">
            <w:pPr>
              <w:jc w:val="right"/>
            </w:pPr>
            <w:r>
              <w:rPr>
                <w:rFonts w:ascii="Georgia" w:eastAsia="Georgia" w:hAnsi="Georgia" w:cs="Georgia"/>
                <w:sz w:val="21"/>
                <w:szCs w:val="21"/>
              </w:rPr>
              <w:t>2016</w:t>
            </w:r>
          </w:p>
        </w:tc>
      </w:tr>
      <w:tr w:rsidR="00C80179" w14:paraId="0BC48016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1493763A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Mary Keenan Award</w:t>
            </w:r>
          </w:p>
        </w:tc>
        <w:tc>
          <w:tcPr>
            <w:tcW w:w="5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782B54E6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University of Toronto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316506D9" w14:textId="77777777" w:rsidR="00C80179" w:rsidRDefault="00000000">
            <w:pPr>
              <w:jc w:val="right"/>
            </w:pPr>
            <w:r>
              <w:rPr>
                <w:rFonts w:ascii="Georgia" w:eastAsia="Georgia" w:hAnsi="Georgia" w:cs="Georgia"/>
                <w:sz w:val="21"/>
                <w:szCs w:val="21"/>
              </w:rPr>
              <w:t>2014</w:t>
            </w:r>
          </w:p>
        </w:tc>
      </w:tr>
      <w:tr w:rsidR="00C80179" w14:paraId="02570522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0C7289E3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St. Michael's In-Course Scholarship</w:t>
            </w:r>
          </w:p>
        </w:tc>
        <w:tc>
          <w:tcPr>
            <w:tcW w:w="5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21207E4B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University of Toronto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7699B8E4" w14:textId="77777777" w:rsidR="00C80179" w:rsidRDefault="00000000">
            <w:pPr>
              <w:jc w:val="right"/>
            </w:pPr>
            <w:r>
              <w:rPr>
                <w:rFonts w:ascii="Georgia" w:eastAsia="Georgia" w:hAnsi="Georgia" w:cs="Georgia"/>
                <w:sz w:val="21"/>
                <w:szCs w:val="21"/>
              </w:rPr>
              <w:t>2014</w:t>
            </w:r>
          </w:p>
        </w:tc>
      </w:tr>
    </w:tbl>
    <w:p w14:paraId="5F6C9808" w14:textId="77777777" w:rsidR="00C80179" w:rsidRDefault="00000000">
      <w:pPr>
        <w:pBdr>
          <w:bottom w:val="single" w:sz="6" w:space="4" w:color="000000"/>
        </w:pBdr>
        <w:spacing w:before="260" w:after="100"/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CONFERENCES AND PRESENTATIONS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080"/>
        <w:gridCol w:w="1600"/>
      </w:tblGrid>
      <w:tr w:rsidR="00C80179" w14:paraId="35D4C898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64114AF7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2025</w:t>
            </w:r>
          </w:p>
        </w:tc>
        <w:tc>
          <w:tcPr>
            <w:tcW w:w="5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0675D155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Bank of Canada, Colby College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70EC570F" w14:textId="77777777" w:rsidR="00C80179" w:rsidRDefault="00C80179">
            <w:pPr>
              <w:jc w:val="right"/>
            </w:pPr>
          </w:p>
        </w:tc>
      </w:tr>
      <w:tr w:rsidR="00C80179" w14:paraId="4A09421C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3F204982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2024</w:t>
            </w:r>
          </w:p>
        </w:tc>
        <w:tc>
          <w:tcPr>
            <w:tcW w:w="5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54B0D558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CEA, CITSG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1EF577FF" w14:textId="77777777" w:rsidR="00C80179" w:rsidRDefault="00C80179">
            <w:pPr>
              <w:jc w:val="right"/>
            </w:pPr>
          </w:p>
        </w:tc>
      </w:tr>
    </w:tbl>
    <w:p w14:paraId="603A0928" w14:textId="77777777" w:rsidR="00C80179" w:rsidRDefault="00000000">
      <w:pPr>
        <w:pBdr>
          <w:bottom w:val="single" w:sz="6" w:space="4" w:color="000000"/>
        </w:pBdr>
        <w:spacing w:before="260" w:after="100"/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UNIVERSITY SERVICE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080"/>
        <w:gridCol w:w="1600"/>
      </w:tblGrid>
      <w:tr w:rsidR="00C80179" w14:paraId="2861C1A6" w14:textId="77777777"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2D7E2D55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Grad Curriculum and Policy Committee</w:t>
            </w:r>
          </w:p>
        </w:tc>
        <w:tc>
          <w:tcPr>
            <w:tcW w:w="50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5C9DDBA3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McMaster University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60" w:type="dxa"/>
            </w:tcMar>
          </w:tcPr>
          <w:p w14:paraId="2EFFDA2D" w14:textId="77777777" w:rsidR="00C80179" w:rsidRDefault="00000000">
            <w:pPr>
              <w:jc w:val="right"/>
            </w:pPr>
            <w:r>
              <w:rPr>
                <w:rFonts w:ascii="Georgia" w:eastAsia="Georgia" w:hAnsi="Georgia" w:cs="Georgia"/>
                <w:sz w:val="21"/>
                <w:szCs w:val="21"/>
              </w:rPr>
              <w:t>2020-2021</w:t>
            </w:r>
          </w:p>
        </w:tc>
      </w:tr>
    </w:tbl>
    <w:p w14:paraId="494EB3DA" w14:textId="77777777" w:rsidR="00C80179" w:rsidRDefault="00000000">
      <w:pPr>
        <w:pBdr>
          <w:bottom w:val="single" w:sz="6" w:space="4" w:color="000000"/>
        </w:pBdr>
        <w:spacing w:before="260" w:after="100"/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SKILLS AND LANGUAGES</w:t>
      </w:r>
    </w:p>
    <w:p w14:paraId="6B569506" w14:textId="77777777" w:rsidR="00C80179" w:rsidRDefault="00000000">
      <w:pPr>
        <w:spacing w:after="80"/>
        <w:ind w:left="360" w:hanging="360"/>
      </w:pPr>
      <w:r>
        <w:rPr>
          <w:rFonts w:ascii="Georgia" w:eastAsia="Georgia" w:hAnsi="Georgia" w:cs="Georgia"/>
          <w:b/>
          <w:bCs/>
          <w:i/>
          <w:iCs/>
          <w:sz w:val="21"/>
          <w:szCs w:val="21"/>
        </w:rPr>
        <w:t xml:space="preserve">Programming: </w:t>
      </w:r>
      <w:r>
        <w:rPr>
          <w:rFonts w:ascii="Georgia" w:eastAsia="Georgia" w:hAnsi="Georgia" w:cs="Georgia"/>
          <w:sz w:val="21"/>
          <w:szCs w:val="21"/>
        </w:rPr>
        <w:t>Python, MATLAB, Julia, R, Stata, EViews, Fortran</w:t>
      </w:r>
    </w:p>
    <w:p w14:paraId="739FF76B" w14:textId="77777777" w:rsidR="00C80179" w:rsidRDefault="00000000">
      <w:pPr>
        <w:spacing w:after="80"/>
        <w:ind w:left="360" w:hanging="360"/>
      </w:pPr>
      <w:r>
        <w:rPr>
          <w:rFonts w:ascii="Georgia" w:eastAsia="Georgia" w:hAnsi="Georgia" w:cs="Georgia"/>
          <w:b/>
          <w:bCs/>
          <w:i/>
          <w:iCs/>
          <w:sz w:val="21"/>
          <w:szCs w:val="21"/>
        </w:rPr>
        <w:t xml:space="preserve">Typesetting/Web: </w:t>
      </w:r>
      <w:r>
        <w:rPr>
          <w:rFonts w:ascii="Georgia" w:eastAsia="Georgia" w:hAnsi="Georgia" w:cs="Georgia"/>
          <w:sz w:val="21"/>
          <w:szCs w:val="21"/>
        </w:rPr>
        <w:t>LaTeX, Markdown, HTML, CSS</w:t>
      </w:r>
    </w:p>
    <w:p w14:paraId="5AE3C7D2" w14:textId="77777777" w:rsidR="00C80179" w:rsidRDefault="00000000">
      <w:pPr>
        <w:spacing w:after="80"/>
        <w:ind w:left="360" w:hanging="360"/>
      </w:pPr>
      <w:r>
        <w:rPr>
          <w:rFonts w:ascii="Georgia" w:eastAsia="Georgia" w:hAnsi="Georgia" w:cs="Georgia"/>
          <w:b/>
          <w:bCs/>
          <w:i/>
          <w:iCs/>
          <w:sz w:val="21"/>
          <w:szCs w:val="21"/>
        </w:rPr>
        <w:t xml:space="preserve">Languages: </w:t>
      </w:r>
      <w:r>
        <w:rPr>
          <w:rFonts w:ascii="Georgia" w:eastAsia="Georgia" w:hAnsi="Georgia" w:cs="Georgia"/>
          <w:sz w:val="21"/>
          <w:szCs w:val="21"/>
        </w:rPr>
        <w:t>English (fluent), French (professional working proficiency), Swiss German (spoken)</w:t>
      </w:r>
    </w:p>
    <w:p w14:paraId="0D5C1533" w14:textId="5F575039" w:rsidR="00C80179" w:rsidRDefault="00000000" w:rsidP="006F3EBC">
      <w:pPr>
        <w:pBdr>
          <w:bottom w:val="single" w:sz="6" w:space="4" w:color="000000"/>
        </w:pBdr>
        <w:spacing w:before="260" w:after="100"/>
      </w:pPr>
      <w:r>
        <w:rPr>
          <w:rFonts w:ascii="Georgia" w:eastAsia="Georgia" w:hAnsi="Georgia" w:cs="Georgia"/>
          <w:b/>
          <w:bCs/>
          <w:color w:val="000000"/>
          <w:sz w:val="24"/>
          <w:szCs w:val="24"/>
        </w:rPr>
        <w:t>REFERENCES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C80179" w14:paraId="02AE6E2C" w14:textId="77777777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200" w:type="dxa"/>
            </w:tcMar>
          </w:tcPr>
          <w:p w14:paraId="20A5FC01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Pau S. Pujolas</w:t>
            </w:r>
          </w:p>
          <w:p w14:paraId="1AC167DD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Associate Professor of Economics</w:t>
            </w:r>
          </w:p>
          <w:p w14:paraId="08BA574A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McMaster University</w:t>
            </w:r>
          </w:p>
          <w:p w14:paraId="6FB368BA" w14:textId="77777777" w:rsidR="00C80179" w:rsidRPr="001C7FB1" w:rsidRDefault="00C80179">
            <w:hyperlink r:id="rId8" w:history="1">
              <w:r w:rsidRPr="001C7FB1">
                <w:rPr>
                  <w:rStyle w:val="Hyperlink"/>
                  <w:rFonts w:ascii="Georgia" w:eastAsia="Georgia" w:hAnsi="Georgia" w:cs="Georgia"/>
                  <w:color w:val="auto"/>
                  <w:sz w:val="21"/>
                  <w:szCs w:val="21"/>
                  <w:u w:val="none"/>
                </w:rPr>
                <w:t>pujolasp@mcmaster.ca</w:t>
              </w:r>
            </w:hyperlink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200" w:type="dxa"/>
            </w:tcMar>
          </w:tcPr>
          <w:p w14:paraId="50C5A646" w14:textId="6CE8C09B" w:rsidR="00C80179" w:rsidRDefault="00000000" w:rsidP="008B0B74">
            <w:r>
              <w:rPr>
                <w:rFonts w:ascii="Georgia" w:eastAsia="Georgia" w:hAnsi="Georgia" w:cs="Georgia"/>
                <w:sz w:val="21"/>
                <w:szCs w:val="21"/>
              </w:rPr>
              <w:t>Gajendran Raveendranathan</w:t>
            </w:r>
          </w:p>
          <w:p w14:paraId="4988AB43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Associate Professor of Economics</w:t>
            </w:r>
          </w:p>
          <w:p w14:paraId="1B1F0F65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McMaster University</w:t>
            </w:r>
          </w:p>
          <w:p w14:paraId="119E584E" w14:textId="77777777" w:rsidR="00C80179" w:rsidRPr="001C7FB1" w:rsidRDefault="00C80179">
            <w:hyperlink r:id="rId9" w:history="1">
              <w:r w:rsidRPr="001C7FB1">
                <w:rPr>
                  <w:rStyle w:val="Hyperlink"/>
                  <w:rFonts w:ascii="Georgia" w:eastAsia="Georgia" w:hAnsi="Georgia" w:cs="Georgia"/>
                  <w:color w:val="auto"/>
                  <w:sz w:val="21"/>
                  <w:szCs w:val="21"/>
                  <w:u w:val="none"/>
                </w:rPr>
                <w:t>raveeg1@mcmaster.ca</w:t>
              </w:r>
            </w:hyperlink>
          </w:p>
        </w:tc>
      </w:tr>
    </w:tbl>
    <w:p w14:paraId="78C54C8C" w14:textId="77777777" w:rsidR="00C80179" w:rsidRDefault="00C80179">
      <w:pPr>
        <w:spacing w:after="120"/>
      </w:pP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C80179" w14:paraId="67AE441F" w14:textId="77777777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200" w:type="dxa"/>
            </w:tcMar>
          </w:tcPr>
          <w:p w14:paraId="44168A67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Zachary L. Mahone</w:t>
            </w:r>
          </w:p>
          <w:p w14:paraId="2FC85F45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Assistant Professor of Economics</w:t>
            </w:r>
          </w:p>
          <w:p w14:paraId="34FBA957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McMaster University</w:t>
            </w:r>
          </w:p>
          <w:p w14:paraId="359C4F30" w14:textId="77777777" w:rsidR="00C80179" w:rsidRPr="001C7FB1" w:rsidRDefault="00C80179">
            <w:hyperlink r:id="rId10" w:history="1">
              <w:r w:rsidRPr="001C7FB1">
                <w:rPr>
                  <w:rStyle w:val="Hyperlink"/>
                  <w:rFonts w:ascii="Georgia" w:eastAsia="Georgia" w:hAnsi="Georgia" w:cs="Georgia"/>
                  <w:color w:val="auto"/>
                  <w:sz w:val="21"/>
                  <w:szCs w:val="21"/>
                  <w:u w:val="none"/>
                </w:rPr>
                <w:t>mahonez@mcmaster.ca</w:t>
              </w:r>
            </w:hyperlink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200" w:type="dxa"/>
            </w:tcMar>
          </w:tcPr>
          <w:p w14:paraId="4896C372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Bettina Brüggemann</w:t>
            </w:r>
          </w:p>
          <w:p w14:paraId="5AD4D28A" w14:textId="5D160F99" w:rsidR="00C80179" w:rsidRDefault="00ED76D7">
            <w:r>
              <w:rPr>
                <w:rFonts w:ascii="Georgia" w:eastAsia="Georgia" w:hAnsi="Georgia" w:cs="Georgia"/>
                <w:sz w:val="21"/>
                <w:szCs w:val="21"/>
              </w:rPr>
              <w:t>Associate Professor of Economics</w:t>
            </w:r>
          </w:p>
          <w:p w14:paraId="319DE814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McMaster University</w:t>
            </w:r>
          </w:p>
          <w:p w14:paraId="11DD08FB" w14:textId="77777777" w:rsidR="00C80179" w:rsidRPr="001C7FB1" w:rsidRDefault="00C80179">
            <w:hyperlink r:id="rId11" w:history="1">
              <w:r w:rsidRPr="001C7FB1">
                <w:rPr>
                  <w:rStyle w:val="Hyperlink"/>
                  <w:rFonts w:ascii="Georgia" w:eastAsia="Georgia" w:hAnsi="Georgia" w:cs="Georgia"/>
                  <w:color w:val="auto"/>
                  <w:sz w:val="21"/>
                  <w:szCs w:val="21"/>
                  <w:u w:val="none"/>
                </w:rPr>
                <w:t>brueggeb@mcmaster.ca</w:t>
              </w:r>
            </w:hyperlink>
          </w:p>
        </w:tc>
      </w:tr>
    </w:tbl>
    <w:p w14:paraId="23784948" w14:textId="77777777" w:rsidR="00C80179" w:rsidRDefault="00C80179">
      <w:pPr>
        <w:spacing w:after="120"/>
      </w:pP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C80179" w14:paraId="60955381" w14:textId="77777777"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200" w:type="dxa"/>
            </w:tcMar>
          </w:tcPr>
          <w:p w14:paraId="58A017D6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Jevan Cherniwchan</w:t>
            </w:r>
          </w:p>
          <w:p w14:paraId="10BF4DED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Associate Professor and Spencer Family Professor of Economics</w:t>
            </w:r>
          </w:p>
          <w:p w14:paraId="161D4721" w14:textId="77777777" w:rsidR="00C80179" w:rsidRDefault="00000000">
            <w:r>
              <w:rPr>
                <w:rFonts w:ascii="Georgia" w:eastAsia="Georgia" w:hAnsi="Georgia" w:cs="Georgia"/>
                <w:sz w:val="21"/>
                <w:szCs w:val="21"/>
              </w:rPr>
              <w:t>McMaster University</w:t>
            </w:r>
          </w:p>
          <w:p w14:paraId="7C3E8225" w14:textId="77777777" w:rsidR="00C80179" w:rsidRPr="001C7FB1" w:rsidRDefault="00C80179">
            <w:hyperlink r:id="rId12" w:history="1">
              <w:r w:rsidRPr="001C7FB1">
                <w:rPr>
                  <w:rStyle w:val="Hyperlink"/>
                  <w:rFonts w:ascii="Georgia" w:eastAsia="Georgia" w:hAnsi="Georgia" w:cs="Georgia"/>
                  <w:color w:val="auto"/>
                  <w:sz w:val="21"/>
                  <w:szCs w:val="21"/>
                  <w:u w:val="none"/>
                </w:rPr>
                <w:t>cherniwj@mcmaster.ca</w:t>
              </w:r>
            </w:hyperlink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513B863" w14:textId="77777777" w:rsidR="00C80179" w:rsidRDefault="00C80179"/>
        </w:tc>
      </w:tr>
    </w:tbl>
    <w:p w14:paraId="5BB155C7" w14:textId="77777777" w:rsidR="00E45A0C" w:rsidRDefault="00E45A0C"/>
    <w:sectPr w:rsidR="00E45A0C">
      <w:headerReference w:type="default" r:id="rId13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0B6BF8A" w14:textId="77777777" w:rsidR="00193435" w:rsidRDefault="00193435">
      <w:r>
        <w:separator/>
      </w:r>
    </w:p>
  </w:endnote>
  <w:endnote w:type="continuationSeparator" w:id="0">
    <w:p w14:paraId="3BFA635A" w14:textId="77777777" w:rsidR="00193435" w:rsidRDefault="001934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5F15CF2" w14:textId="77777777" w:rsidR="00193435" w:rsidRDefault="00193435">
      <w:r>
        <w:separator/>
      </w:r>
    </w:p>
  </w:footnote>
  <w:footnote w:type="continuationSeparator" w:id="0">
    <w:p w14:paraId="3D7EA1B6" w14:textId="77777777" w:rsidR="00193435" w:rsidRDefault="001934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CCA6AD" w14:textId="77777777" w:rsidR="00C80179" w:rsidRDefault="00000000">
    <w:pPr>
      <w:tabs>
        <w:tab w:val="right" w:pos="10080"/>
      </w:tabs>
      <w:jc w:val="right"/>
    </w:pPr>
    <w:r>
      <w:rPr>
        <w:rFonts w:ascii="Georgia" w:eastAsia="Georgia" w:hAnsi="Georgia" w:cs="Georgia"/>
        <w:color w:val="555555"/>
        <w:sz w:val="18"/>
        <w:szCs w:val="18"/>
      </w:rPr>
      <w:t xml:space="preserve">Oliver Loertscher   |   p. </w:t>
    </w:r>
    <w:r>
      <w:rPr>
        <w:rFonts w:ascii="Georgia" w:eastAsia="Georgia" w:hAnsi="Georgia" w:cs="Georgia"/>
        <w:color w:val="555555"/>
        <w:sz w:val="18"/>
        <w:szCs w:val="18"/>
      </w:rPr>
      <w:fldChar w:fldCharType="begin"/>
    </w:r>
    <w:r>
      <w:rPr>
        <w:rFonts w:ascii="Georgia" w:eastAsia="Georgia" w:hAnsi="Georgia" w:cs="Georgia"/>
        <w:color w:val="555555"/>
        <w:sz w:val="18"/>
        <w:szCs w:val="18"/>
      </w:rPr>
      <w:instrText>PAGE</w:instrText>
    </w:r>
    <w:r>
      <w:rPr>
        <w:rFonts w:ascii="Georgia" w:eastAsia="Georgia" w:hAnsi="Georgia" w:cs="Georgia"/>
        <w:color w:val="555555"/>
        <w:sz w:val="18"/>
        <w:szCs w:val="18"/>
      </w:rPr>
      <w:fldChar w:fldCharType="separate"/>
    </w:r>
    <w:r w:rsidR="006F3EBC">
      <w:rPr>
        <w:rFonts w:ascii="Georgia" w:eastAsia="Georgia" w:hAnsi="Georgia" w:cs="Georgia"/>
        <w:noProof/>
        <w:color w:val="555555"/>
        <w:sz w:val="18"/>
        <w:szCs w:val="18"/>
      </w:rPr>
      <w:t>1</w:t>
    </w:r>
    <w:r>
      <w:rPr>
        <w:rFonts w:ascii="Georgia" w:eastAsia="Georgia" w:hAnsi="Georgia" w:cs="Georgia"/>
        <w:color w:val="555555"/>
        <w:sz w:val="18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F3B7FCC"/>
    <w:multiLevelType w:val="hybridMultilevel"/>
    <w:tmpl w:val="F2400CA8"/>
    <w:lvl w:ilvl="0" w:tplc="F364DCBE">
      <w:start w:val="1"/>
      <w:numFmt w:val="bullet"/>
      <w:lvlText w:val="●"/>
      <w:lvlJc w:val="left"/>
      <w:pPr>
        <w:ind w:left="720" w:hanging="360"/>
      </w:pPr>
    </w:lvl>
    <w:lvl w:ilvl="1" w:tplc="1D3C066E">
      <w:start w:val="1"/>
      <w:numFmt w:val="bullet"/>
      <w:lvlText w:val="○"/>
      <w:lvlJc w:val="left"/>
      <w:pPr>
        <w:ind w:left="1440" w:hanging="360"/>
      </w:pPr>
    </w:lvl>
    <w:lvl w:ilvl="2" w:tplc="051EA964">
      <w:start w:val="1"/>
      <w:numFmt w:val="bullet"/>
      <w:lvlText w:val="■"/>
      <w:lvlJc w:val="left"/>
      <w:pPr>
        <w:ind w:left="2160" w:hanging="360"/>
      </w:pPr>
    </w:lvl>
    <w:lvl w:ilvl="3" w:tplc="D47C2144">
      <w:start w:val="1"/>
      <w:numFmt w:val="bullet"/>
      <w:lvlText w:val="●"/>
      <w:lvlJc w:val="left"/>
      <w:pPr>
        <w:ind w:left="2880" w:hanging="360"/>
      </w:pPr>
    </w:lvl>
    <w:lvl w:ilvl="4" w:tplc="98289C74">
      <w:start w:val="1"/>
      <w:numFmt w:val="bullet"/>
      <w:lvlText w:val="○"/>
      <w:lvlJc w:val="left"/>
      <w:pPr>
        <w:ind w:left="3600" w:hanging="360"/>
      </w:pPr>
    </w:lvl>
    <w:lvl w:ilvl="5" w:tplc="88B4EE34">
      <w:start w:val="1"/>
      <w:numFmt w:val="bullet"/>
      <w:lvlText w:val="■"/>
      <w:lvlJc w:val="left"/>
      <w:pPr>
        <w:ind w:left="4320" w:hanging="360"/>
      </w:pPr>
    </w:lvl>
    <w:lvl w:ilvl="6" w:tplc="FE687AF2">
      <w:start w:val="1"/>
      <w:numFmt w:val="bullet"/>
      <w:lvlText w:val="●"/>
      <w:lvlJc w:val="left"/>
      <w:pPr>
        <w:ind w:left="5040" w:hanging="360"/>
      </w:pPr>
    </w:lvl>
    <w:lvl w:ilvl="7" w:tplc="31804FEA">
      <w:start w:val="1"/>
      <w:numFmt w:val="bullet"/>
      <w:lvlText w:val="●"/>
      <w:lvlJc w:val="left"/>
      <w:pPr>
        <w:ind w:left="5760" w:hanging="360"/>
      </w:pPr>
    </w:lvl>
    <w:lvl w:ilvl="8" w:tplc="46F69FF0">
      <w:start w:val="1"/>
      <w:numFmt w:val="bullet"/>
      <w:lvlText w:val="●"/>
      <w:lvlJc w:val="left"/>
      <w:pPr>
        <w:ind w:left="6480" w:hanging="360"/>
      </w:pPr>
    </w:lvl>
  </w:abstractNum>
  <w:num w:numId="1" w16cid:durableId="2158173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179"/>
    <w:rsid w:val="0004278E"/>
    <w:rsid w:val="00097D28"/>
    <w:rsid w:val="000E52CF"/>
    <w:rsid w:val="0010672B"/>
    <w:rsid w:val="00193435"/>
    <w:rsid w:val="001C7FB1"/>
    <w:rsid w:val="00314094"/>
    <w:rsid w:val="00363D55"/>
    <w:rsid w:val="006F3EBC"/>
    <w:rsid w:val="007C1C80"/>
    <w:rsid w:val="008B0B74"/>
    <w:rsid w:val="00B2317F"/>
    <w:rsid w:val="00C80179"/>
    <w:rsid w:val="00E45A0C"/>
    <w:rsid w:val="00ED7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293801B"/>
  <w15:docId w15:val="{C1CF1141-F162-0A44-AFDD-4BBFE9743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ujolasp@mcmaster.ca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loertscheroliver@gmail.com" TargetMode="External"/><Relationship Id="rId12" Type="http://schemas.openxmlformats.org/officeDocument/2006/relationships/hyperlink" Target="mailto:cherniwj@mcmaster.c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brueggeb@mcmaster.ca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mailto:mahonez@mcmaster.c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raveeg1@mcmaster.ca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473</Words>
  <Characters>3352</Characters>
  <Application>Microsoft Office Word</Application>
  <DocSecurity>0</DocSecurity>
  <Lines>159</Lines>
  <Paragraphs>152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Oliver Loertscher</cp:lastModifiedBy>
  <cp:revision>9</cp:revision>
  <dcterms:created xsi:type="dcterms:W3CDTF">2026-08-13T16:10:00Z</dcterms:created>
  <dcterms:modified xsi:type="dcterms:W3CDTF">2026-08-20T17:50:00Z</dcterms:modified>
</cp:coreProperties>
</file>