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Week</w:t>
      </w:r>
      <w:r>
        <w:t xml:space="preserve"> </w:t>
      </w:r>
      <w:r>
        <w:t xml:space="preserve">1</w:t>
      </w:r>
      <w:r>
        <w:t xml:space="preserve"> </w:t>
      </w:r>
      <w:r>
        <w:t xml:space="preserve">Notebook:</w:t>
      </w:r>
      <w:r>
        <w:t xml:space="preserve"> </w:t>
      </w:r>
      <w:r>
        <w:t xml:space="preserve">Code</w:t>
      </w:r>
      <w:r>
        <w:t xml:space="preserve"> </w:t>
      </w:r>
      <w:r>
        <w:t xml:space="preserve">Walkthrough</w:t>
      </w:r>
      <w:r>
        <w:t xml:space="preserve"> </w:t>
      </w:r>
      <w:r>
        <w:t xml:space="preserve">and</w:t>
      </w:r>
      <w:r>
        <w:t xml:space="preserve"> </w:t>
      </w:r>
      <w:r>
        <w:t xml:space="preserve">Viva</w:t>
      </w:r>
      <w:r>
        <w:t xml:space="preserve"> </w:t>
      </w:r>
      <w:r>
        <w:t xml:space="preserve">Preparation</w:t>
      </w:r>
    </w:p>
    <w:p>
      <w:pPr>
        <w:pStyle w:val="Subtitle"/>
      </w:pPr>
      <w:r>
        <w:t xml:space="preserve">Rain</w:t>
      </w:r>
      <w:r>
        <w:t xml:space="preserve"> </w:t>
      </w:r>
      <w:r>
        <w:t xml:space="preserve">or</w:t>
      </w:r>
      <w:r>
        <w:t xml:space="preserve"> </w:t>
      </w:r>
      <w:r>
        <w:t xml:space="preserve">Pumps?</w:t>
      </w:r>
      <w:r>
        <w:t xml:space="preserve"> </w:t>
      </w:r>
      <w:r>
        <w:t xml:space="preserve">Attributing</w:t>
      </w:r>
      <w:r>
        <w:t xml:space="preserve"> </w:t>
      </w:r>
      <w:r>
        <w:t xml:space="preserve">India’s</w:t>
      </w:r>
      <w:r>
        <w:t xml:space="preserve"> </w:t>
      </w:r>
      <w:r>
        <w:t xml:space="preserve">Groundwater</w:t>
      </w:r>
      <w:r>
        <w:t xml:space="preserve"> </w:t>
      </w:r>
      <w:r>
        <w:t xml:space="preserve">Decline</w:t>
      </w:r>
      <w:r>
        <w:t xml:space="preserve"> </w:t>
      </w:r>
      <w:r>
        <w:t xml:space="preserve">District</w:t>
      </w:r>
      <w:r>
        <w:t xml:space="preserve"> </w:t>
      </w:r>
      <w:r>
        <w:t xml:space="preserve">by</w:t>
      </w:r>
      <w:r>
        <w:t xml:space="preserve"> </w:t>
      </w:r>
      <w:r>
        <w:t xml:space="preserve">District</w:t>
      </w:r>
    </w:p>
    <w:p>
      <w:pPr>
        <w:pStyle w:val="Author"/>
      </w:pPr>
      <w:r>
        <w:t xml:space="preserve">Sivakumar</w:t>
      </w:r>
      <w:r>
        <w:t xml:space="preserve"> </w:t>
      </w:r>
      <w:r>
        <w:t xml:space="preserve">Kakara,</w:t>
      </w:r>
      <w:r>
        <w:t xml:space="preserve"> </w:t>
      </w:r>
      <w:r>
        <w:t xml:space="preserve">BITS</w:t>
      </w:r>
      <w:r>
        <w:t xml:space="preserve"> </w:t>
      </w:r>
      <w:r>
        <w:t xml:space="preserve">Pilani</w:t>
      </w:r>
      <w:r>
        <w:t xml:space="preserve"> </w:t>
      </w:r>
      <w:r>
        <w:t xml:space="preserve">PGCP</w:t>
      </w:r>
      <w:r>
        <w:t xml:space="preserve"> </w:t>
      </w:r>
      <w:r>
        <w:t xml:space="preserve">AI/ML</w:t>
      </w:r>
      <w:r>
        <w:t xml:space="preserve"> </w:t>
      </w:r>
      <w:r>
        <w:t xml:space="preserve">Capstone</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how-to-use-this-document"/>
    <w:p>
      <w:pPr>
        <w:pStyle w:val="Heading1"/>
      </w:pPr>
      <w:r>
        <w:t xml:space="preserve">How to use this document</w:t>
      </w:r>
    </w:p>
    <w:p>
      <w:pPr>
        <w:pStyle w:val="FirstParagraph"/>
      </w:pPr>
      <w:r>
        <w:t xml:space="preserve">Part A explains every code cell of</w:t>
      </w:r>
      <w:r>
        <w:t xml:space="preserve"> </w:t>
      </w:r>
      <w:r>
        <w:rPr>
          <w:rStyle w:val="VerbatimChar"/>
        </w:rPr>
        <w:t xml:space="preserve">01_week1_eda_feature_engineering.ipynb</w:t>
      </w:r>
      <w:r>
        <w:t xml:space="preserve"> </w:t>
      </w:r>
      <w:r>
        <w:t xml:space="preserve">line by line, in notebook order. Part B is a question bank: the questions a mentor is most likely to ask in a viva or code walkthrough, with model answers. Read Part A once end to end, then drill Part B.</w:t>
      </w:r>
    </w:p>
    <w:p>
      <w:pPr>
        <w:pStyle w:val="BodyText"/>
      </w:pPr>
      <w:r>
        <w:rPr>
          <w:bCs/>
          <w:b/>
        </w:rPr>
        <w:t xml:space="preserve">Five numbers to keep in your head:</w:t>
      </w:r>
      <w:r>
        <w:t xml:space="preserve"> </w:t>
      </w:r>
      <w:r>
        <w:t xml:space="preserve">2,759 wells; 253,828 observations; 22,715 rows in the final data set; 272 districts; 96% of districts show the expected rainfall-to-depth relationship.</w:t>
      </w:r>
    </w:p>
    <w:p>
      <w:pPr>
        <w:pStyle w:val="BodyText"/>
      </w:pPr>
      <w:r>
        <w:rPr>
          <w:bCs/>
          <w:b/>
        </w:rPr>
        <w:t xml:space="preserve">The project in one sentence:</w:t>
      </w:r>
      <w:r>
        <w:t xml:space="preserve"> </w:t>
      </w:r>
      <w:r>
        <w:t xml:space="preserve">groundwater level is modeled from rainfall history alone, and the systematic gap between that rainfall-expected level and the observed level is treated as a proxy for human extraction pressure.</w:t>
      </w:r>
    </w:p>
    <w:p>
      <w:pPr>
        <w:pStyle w:val="BodyText"/>
      </w:pPr>
      <w:r>
        <w:rPr>
          <w:bCs/>
          <w:b/>
        </w:rPr>
        <w:t xml:space="preserve">The target variable in one sentence:</w:t>
      </w:r>
      <w:r>
        <w:t xml:space="preserve"> </w:t>
      </w:r>
      <w:r>
        <w:rPr>
          <w:rStyle w:val="VerbatimChar"/>
        </w:rPr>
        <w:t xml:space="preserve">gwl_mbgl</w:t>
      </w:r>
      <w:r>
        <w:t xml:space="preserve"> </w:t>
      </w:r>
      <w:r>
        <w:t xml:space="preserve">is depth to water in metres below ground level, so a larger number means deeper water and a groundwater decline shows up as an increase.</w:t>
      </w:r>
    </w:p>
    <w:bookmarkEnd w:id="20"/>
    <w:bookmarkStart w:id="38" w:name="part-a-cell-by-cell-code-walkthrough"/>
    <w:p>
      <w:pPr>
        <w:pStyle w:val="Heading1"/>
      </w:pPr>
      <w:r>
        <w:t xml:space="preserve">Part A: Cell-by-cell code walkthrough</w:t>
      </w:r>
    </w:p>
    <w:bookmarkStart w:id="21" w:name="cell-1-setup"/>
    <w:p>
      <w:pPr>
        <w:pStyle w:val="Heading2"/>
      </w:pPr>
      <w:r>
        <w:t xml:space="preserve">Cell 1: Setup</w:t>
      </w:r>
    </w:p>
    <w:p>
      <w:pPr>
        <w:pStyle w:val="SourceCode"/>
      </w:pPr>
      <w:r>
        <w:rPr>
          <w:rStyle w:val="ImportTok"/>
        </w:rPr>
        <w:t xml:space="preserve">import</w:t>
      </w:r>
      <w:r>
        <w:rPr>
          <w:rStyle w:val="NormalTok"/>
        </w:rPr>
        <w:t xml:space="preserve"> os, glob, warnings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p>
    <w:p>
      <w:pPr>
        <w:pStyle w:val="FirstParagraph"/>
      </w:pPr>
      <w:r>
        <w:t xml:space="preserve">Standard scientific stack.</w:t>
      </w:r>
      <w:r>
        <w:t xml:space="preserve"> </w:t>
      </w:r>
      <w:r>
        <w:rPr>
          <w:rStyle w:val="VerbatimChar"/>
        </w:rPr>
        <w:t xml:space="preserve">pathlib.Path</w:t>
      </w:r>
      <w:r>
        <w:t xml:space="preserve"> </w:t>
      </w:r>
      <w:r>
        <w:t xml:space="preserve">gives OS-independent paths (</w:t>
      </w:r>
      <w:r>
        <w:rPr>
          <w:rStyle w:val="VerbatimChar"/>
        </w:rPr>
        <w:t xml:space="preserve">DATA / 'cgwb'</w:t>
      </w:r>
      <w:r>
        <w:t xml:space="preserve"> </w:t>
      </w:r>
      <w:r>
        <w:t xml:space="preserve">joins paths with</w:t>
      </w:r>
      <w:r>
        <w:t xml:space="preserve"> </w:t>
      </w:r>
      <w:r>
        <w:rPr>
          <w:rStyle w:val="VerbatimChar"/>
        </w:rPr>
        <w:t xml:space="preserve">/</w:t>
      </w:r>
      <w:r>
        <w:t xml:space="preserve"> </w:t>
      </w:r>
      <w:r>
        <w:t xml:space="preserve">instead of string concatenation).</w:t>
      </w:r>
    </w:p>
    <w:p>
      <w:pPr>
        <w:pStyle w:val="SourceCode"/>
      </w:pPr>
      <w:r>
        <w:rPr>
          <w:rStyle w:val="NormalTok"/>
        </w:rPr>
        <w:t xml:space="preserve">warnings.filterwarnings(</w:t>
      </w:r>
      <w:r>
        <w:rPr>
          <w:rStyle w:val="StringTok"/>
        </w:rPr>
        <w:t xml:space="preserve">'ignore'</w:t>
      </w:r>
      <w:r>
        <w:rPr>
          <w:rStyle w:val="NormalTok"/>
        </w:rPr>
        <w:t xml:space="preserve">)</w:t>
      </w:r>
      <w:r>
        <w:br/>
      </w:r>
      <w:r>
        <w:rPr>
          <w:rStyle w:val="NormalTok"/>
        </w:rPr>
        <w:t xml:space="preserve">sns.set_theme(style</w:t>
      </w:r>
      <w:r>
        <w:rPr>
          <w:rStyle w:val="OperatorTok"/>
        </w:rPr>
        <w:t xml:space="preserve">=</w:t>
      </w:r>
      <w:r>
        <w:rPr>
          <w:rStyle w:val="StringTok"/>
        </w:rPr>
        <w:t xml:space="preserve">'whitegrid'</w:t>
      </w:r>
      <w:r>
        <w:rPr>
          <w:rStyle w:val="NormalTok"/>
        </w:rPr>
        <w:t xml:space="preserve">, context</w:t>
      </w:r>
      <w:r>
        <w:rPr>
          <w:rStyle w:val="OperatorTok"/>
        </w:rPr>
        <w:t xml:space="preserve">=</w:t>
      </w:r>
      <w:r>
        <w:rPr>
          <w:rStyle w:val="StringTok"/>
        </w:rPr>
        <w:t xml:space="preserve">'notebook'</w:t>
      </w:r>
      <w:r>
        <w:rPr>
          <w:rStyle w:val="NormalTok"/>
        </w:rPr>
        <w:t xml:space="preserve">)</w:t>
      </w:r>
      <w:r>
        <w:br/>
      </w:r>
      <w:r>
        <w:rPr>
          <w:rStyle w:val="NormalTok"/>
        </w:rPr>
        <w:t xml:space="preserve">plt.rcParams[</w:t>
      </w:r>
      <w:r>
        <w:rPr>
          <w:rStyle w:val="StringTok"/>
        </w:rPr>
        <w:t xml:space="preserve">'figure.dpi'</w:t>
      </w:r>
      <w:r>
        <w:rPr>
          <w:rStyle w:val="NormalTok"/>
        </w:rPr>
        <w:t xml:space="preserve">] </w:t>
      </w:r>
      <w:r>
        <w:rPr>
          <w:rStyle w:val="OperatorTok"/>
        </w:rPr>
        <w:t xml:space="preserve">=</w:t>
      </w:r>
      <w:r>
        <w:rPr>
          <w:rStyle w:val="NormalTok"/>
        </w:rPr>
        <w:t xml:space="preserve"> </w:t>
      </w:r>
      <w:r>
        <w:rPr>
          <w:rStyle w:val="DecValTok"/>
        </w:rPr>
        <w:t xml:space="preserve">110</w:t>
      </w:r>
      <w:r>
        <w:br/>
      </w:r>
      <w:r>
        <w:rPr>
          <w:rStyle w:val="NormalTok"/>
        </w:rPr>
        <w:t xml:space="preserve">RNG </w:t>
      </w:r>
      <w:r>
        <w:rPr>
          <w:rStyle w:val="OperatorTok"/>
        </w:rPr>
        <w:t xml:space="preserve">=</w:t>
      </w:r>
      <w:r>
        <w:rPr>
          <w:rStyle w:val="NormalTok"/>
        </w:rPr>
        <w:t xml:space="preserve"> </w:t>
      </w:r>
      <w:r>
        <w:rPr>
          <w:rStyle w:val="DecValTok"/>
        </w:rPr>
        <w:t xml:space="preserve">42</w:t>
      </w:r>
    </w:p>
    <w:p>
      <w:pPr>
        <w:pStyle w:val="FirstParagraph"/>
      </w:pPr>
      <w:r>
        <w:t xml:space="preserve">Line by line: suppress noisy library warnings for a clean readable notebook; set a consistent seaborn plot style; raise figure resolution slightly; define the random seed used everywhere so results are reproducible (42 is just the community convention, any fixed integer works).</w:t>
      </w:r>
    </w:p>
    <w:p>
      <w:pPr>
        <w:pStyle w:val="SourceCode"/>
      </w:pPr>
      <w:r>
        <w:rPr>
          <w:rStyle w:val="NormalTok"/>
        </w:rPr>
        <w:t xml:space="preserve">DATA   </w:t>
      </w:r>
      <w:r>
        <w:rPr>
          <w:rStyle w:val="OperatorTok"/>
        </w:rPr>
        <w:t xml:space="preserve">=</w:t>
      </w:r>
      <w:r>
        <w:rPr>
          <w:rStyle w:val="NormalTok"/>
        </w:rPr>
        <w:t xml:space="preserve"> Path(</w:t>
      </w:r>
      <w:r>
        <w:rPr>
          <w:rStyle w:val="StringTok"/>
        </w:rPr>
        <w:t xml:space="preserve">'../data'</w:t>
      </w:r>
      <w:r>
        <w:rPr>
          <w:rStyle w:val="NormalTok"/>
        </w:rPr>
        <w:t xml:space="preserve">)</w:t>
      </w:r>
      <w:r>
        <w:br/>
      </w:r>
      <w:r>
        <w:rPr>
          <w:rStyle w:val="NormalTok"/>
        </w:rPr>
        <w:t xml:space="preserve">CGWB   </w:t>
      </w:r>
      <w:r>
        <w:rPr>
          <w:rStyle w:val="OperatorTok"/>
        </w:rPr>
        <w:t xml:space="preserve">=</w:t>
      </w:r>
      <w:r>
        <w:rPr>
          <w:rStyle w:val="NormalTok"/>
        </w:rPr>
        <w:t xml:space="preserve"> DATA </w:t>
      </w:r>
      <w:r>
        <w:rPr>
          <w:rStyle w:val="OperatorTok"/>
        </w:rPr>
        <w:t xml:space="preserve">/</w:t>
      </w:r>
      <w:r>
        <w:rPr>
          <w:rStyle w:val="NormalTok"/>
        </w:rPr>
        <w:t xml:space="preserve"> </w:t>
      </w:r>
      <w:r>
        <w:rPr>
          <w:rStyle w:val="StringTok"/>
        </w:rPr>
        <w:t xml:space="preserve">'cgwb'</w:t>
      </w:r>
      <w:r>
        <w:rPr>
          <w:rStyle w:val="NormalTok"/>
        </w:rPr>
        <w:t xml:space="preserve"> </w:t>
      </w:r>
      <w:r>
        <w:rPr>
          <w:rStyle w:val="OperatorTok"/>
        </w:rPr>
        <w:t xml:space="preserve">/</w:t>
      </w:r>
      <w:r>
        <w:rPr>
          <w:rStyle w:val="NormalTok"/>
        </w:rPr>
        <w:t xml:space="preserve"> </w:t>
      </w:r>
      <w:r>
        <w:rPr>
          <w:rStyle w:val="StringTok"/>
        </w:rPr>
        <w:t xml:space="preserve">'CGWB_India_filtered_GWLs_ref_sy_2000_2022.csv'</w:t>
      </w:r>
      <w:r>
        <w:br/>
      </w:r>
      <w:r>
        <w:rPr>
          <w:rStyle w:val="NormalTok"/>
        </w:rPr>
        <w:t xml:space="preserve">IMDDIR </w:t>
      </w:r>
      <w:r>
        <w:rPr>
          <w:rStyle w:val="OperatorTok"/>
        </w:rPr>
        <w:t xml:space="preserve">=</w:t>
      </w:r>
      <w:r>
        <w:rPr>
          <w:rStyle w:val="NormalTok"/>
        </w:rPr>
        <w:t xml:space="preserve"> DATA </w:t>
      </w:r>
      <w:r>
        <w:rPr>
          <w:rStyle w:val="OperatorTok"/>
        </w:rPr>
        <w:t xml:space="preserve">/</w:t>
      </w:r>
      <w:r>
        <w:rPr>
          <w:rStyle w:val="NormalTok"/>
        </w:rPr>
        <w:t xml:space="preserve"> </w:t>
      </w:r>
      <w:r>
        <w:rPr>
          <w:rStyle w:val="StringTok"/>
        </w:rPr>
        <w:t xml:space="preserve">'imd_rainfall'</w:t>
      </w:r>
      <w:r>
        <w:br/>
      </w:r>
      <w:r>
        <w:rPr>
          <w:rStyle w:val="NormalTok"/>
        </w:rPr>
        <w:t xml:space="preserve">PROC   </w:t>
      </w:r>
      <w:r>
        <w:rPr>
          <w:rStyle w:val="OperatorTok"/>
        </w:rPr>
        <w:t xml:space="preserve">=</w:t>
      </w:r>
      <w:r>
        <w:rPr>
          <w:rStyle w:val="NormalTok"/>
        </w:rPr>
        <w:t xml:space="preserve"> DATA </w:t>
      </w:r>
      <w:r>
        <w:rPr>
          <w:rStyle w:val="OperatorTok"/>
        </w:rPr>
        <w:t xml:space="preserve">/</w:t>
      </w:r>
      <w:r>
        <w:rPr>
          <w:rStyle w:val="NormalTok"/>
        </w:rPr>
        <w:t xml:space="preserve"> </w:t>
      </w:r>
      <w:r>
        <w:rPr>
          <w:rStyle w:val="StringTok"/>
        </w:rPr>
        <w:t xml:space="preserve">'processed'</w:t>
      </w:r>
      <w:r>
        <w:br/>
      </w:r>
      <w:r>
        <w:rPr>
          <w:rStyle w:val="NormalTok"/>
        </w:rPr>
        <w:t xml:space="preserve">PROC.mkdir(parents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p>
    <w:p>
      <w:pPr>
        <w:pStyle w:val="FirstParagraph"/>
      </w:pPr>
      <w:r>
        <w:t xml:space="preserve">All paths are relative to the notebook’s folder, so the project runs from the repository root on any machine.</w:t>
      </w:r>
      <w:r>
        <w:t xml:space="preserve"> </w:t>
      </w:r>
      <w:r>
        <w:rPr>
          <w:rStyle w:val="VerbatimChar"/>
        </w:rPr>
        <w:t xml:space="preserve">mkdir(parents=True, exist_ok=True)</w:t>
      </w:r>
      <w:r>
        <w:t xml:space="preserve"> </w:t>
      </w:r>
      <w:r>
        <w:t xml:space="preserve">creates the processed-output folder if missing and does nothing if it exists.</w:t>
      </w:r>
    </w:p>
    <w:bookmarkEnd w:id="21"/>
    <w:bookmarkStart w:id="22" w:name="Xea4f16500259d5f0f9ef8e76fa13b29e724561f"/>
    <w:p>
      <w:pPr>
        <w:pStyle w:val="Heading2"/>
      </w:pPr>
      <w:r>
        <w:t xml:space="preserve">Cell 2: Data loading and rainfall extraction</w:t>
      </w:r>
    </w:p>
    <w:p>
      <w:pPr>
        <w:pStyle w:val="FirstParagraph"/>
      </w:pPr>
      <w:r>
        <w:t xml:space="preserve">This is the heaviest engineering cell. It has three parts: load wells, snap wells to the rainfall grid, and (only if not already done) extract rainfall from 25 NetCDF files.</w:t>
      </w:r>
    </w:p>
    <w:p>
      <w:pPr>
        <w:pStyle w:val="SourceCode"/>
      </w:pPr>
      <w:r>
        <w:rPr>
          <w:rStyle w:val="NormalTok"/>
        </w:rPr>
        <w:t xml:space="preserve">wells_raw </w:t>
      </w:r>
      <w:r>
        <w:rPr>
          <w:rStyle w:val="OperatorTok"/>
        </w:rPr>
        <w:t xml:space="preserve">=</w:t>
      </w:r>
      <w:r>
        <w:rPr>
          <w:rStyle w:val="NormalTok"/>
        </w:rPr>
        <w:t xml:space="preserve"> pd.read_csv(CGWB)</w:t>
      </w:r>
      <w:r>
        <w:br/>
      </w:r>
      <w:r>
        <w:rPr>
          <w:rStyle w:val="NormalTok"/>
        </w:rPr>
        <w:t xml:space="preserve">wells_raw[</w:t>
      </w:r>
      <w:r>
        <w:rPr>
          <w:rStyle w:val="StringTok"/>
        </w:rPr>
        <w:t xml:space="preserve">'well_id'</w:t>
      </w:r>
      <w:r>
        <w:rPr>
          <w:rStyle w:val="NormalTok"/>
        </w:rPr>
        <w:t xml:space="preserve">] </w:t>
      </w:r>
      <w:r>
        <w:rPr>
          <w:rStyle w:val="OperatorTok"/>
        </w:rPr>
        <w:t xml:space="preserve">=</w:t>
      </w:r>
      <w:r>
        <w:rPr>
          <w:rStyle w:val="NormalTok"/>
        </w:rPr>
        <w:t xml:space="preserve"> np.arange(</w:t>
      </w:r>
      <w:r>
        <w:rPr>
          <w:rStyle w:val="BuiltInTok"/>
        </w:rPr>
        <w:t xml:space="preserve">len</w:t>
      </w:r>
      <w:r>
        <w:rPr>
          <w:rStyle w:val="NormalTok"/>
        </w:rPr>
        <w:t xml:space="preserve">(wells_raw))</w:t>
      </w:r>
    </w:p>
    <w:p>
      <w:pPr>
        <w:pStyle w:val="FirstParagraph"/>
      </w:pPr>
      <w:r>
        <w:t xml:space="preserve">Load the CGWB CSV (one row per well, 2,759 rows). Mint a clean integer key</w:t>
      </w:r>
      <w:r>
        <w:t xml:space="preserve"> </w:t>
      </w:r>
      <w:r>
        <w:rPr>
          <w:rStyle w:val="VerbatimChar"/>
        </w:rPr>
        <w:t xml:space="preserve">well_id</w:t>
      </w:r>
      <w:r>
        <w:t xml:space="preserve"> </w:t>
      </w:r>
      <w:r>
        <w:t xml:space="preserve">because the file’s own</w:t>
      </w:r>
      <w:r>
        <w:t xml:space="preserve"> </w:t>
      </w:r>
      <w:r>
        <w:rPr>
          <w:rStyle w:val="VerbatimChar"/>
        </w:rPr>
        <w:t xml:space="preserve">Station Code</w:t>
      </w:r>
      <w:r>
        <w:t xml:space="preserve"> </w:t>
      </w:r>
      <w:r>
        <w:t xml:space="preserve">is corrupted (stored in scientific notation upstream, so only 182 distinct codes exist for 2,759 wells; joining on it would silently duplicate rows).</w:t>
      </w:r>
    </w:p>
    <w:p>
      <w:pPr>
        <w:pStyle w:val="SourceCode"/>
      </w:pPr>
      <w:r>
        <w:rPr>
          <w:rStyle w:val="KeywordTok"/>
        </w:rPr>
        <w:t xml:space="preserve">def</w:t>
      </w:r>
      <w:r>
        <w:rPr>
          <w:rStyle w:val="NormalTok"/>
        </w:rPr>
        <w:t xml:space="preserve"> snap(v, origin, step</w:t>
      </w:r>
      <w:r>
        <w:rPr>
          <w:rStyle w:val="OperatorTok"/>
        </w:rPr>
        <w:t xml:space="preserve">=</w:t>
      </w:r>
      <w:r>
        <w:rPr>
          <w:rStyle w:val="FloatTok"/>
        </w:rPr>
        <w:t xml:space="preserve">0.25</w:t>
      </w:r>
      <w:r>
        <w:rPr>
          <w:rStyle w:val="NormalTok"/>
        </w:rPr>
        <w:t xml:space="preserve">):</w:t>
      </w:r>
      <w:r>
        <w:br/>
      </w:r>
      <w:r>
        <w:rPr>
          <w:rStyle w:val="NormalTok"/>
        </w:rPr>
        <w:t xml:space="preserve">    </w:t>
      </w:r>
      <w:r>
        <w:rPr>
          <w:rStyle w:val="ControlFlowTok"/>
        </w:rPr>
        <w:t xml:space="preserve">return</w:t>
      </w:r>
      <w:r>
        <w:rPr>
          <w:rStyle w:val="NormalTok"/>
        </w:rPr>
        <w:t xml:space="preserve"> np.</w:t>
      </w:r>
      <w:r>
        <w:rPr>
          <w:rStyle w:val="BuiltInTok"/>
        </w:rPr>
        <w:t xml:space="preserve">round</w:t>
      </w:r>
      <w:r>
        <w:rPr>
          <w:rStyle w:val="NormalTok"/>
        </w:rPr>
        <w:t xml:space="preserve">((v </w:t>
      </w:r>
      <w:r>
        <w:rPr>
          <w:rStyle w:val="OperatorTok"/>
        </w:rPr>
        <w:t xml:space="preserve">-</w:t>
      </w:r>
      <w:r>
        <w:rPr>
          <w:rStyle w:val="NormalTok"/>
        </w:rPr>
        <w:t xml:space="preserve"> origin) </w:t>
      </w:r>
      <w:r>
        <w:rPr>
          <w:rStyle w:val="OperatorTok"/>
        </w:rPr>
        <w:t xml:space="preserve">/</w:t>
      </w:r>
      <w:r>
        <w:rPr>
          <w:rStyle w:val="NormalTok"/>
        </w:rPr>
        <w:t xml:space="preserve"> step) </w:t>
      </w:r>
      <w:r>
        <w:rPr>
          <w:rStyle w:val="OperatorTok"/>
        </w:rPr>
        <w:t xml:space="preserve">*</w:t>
      </w:r>
      <w:r>
        <w:rPr>
          <w:rStyle w:val="NormalTok"/>
        </w:rPr>
        <w:t xml:space="preserve"> step </w:t>
      </w:r>
      <w:r>
        <w:rPr>
          <w:rStyle w:val="OperatorTok"/>
        </w:rPr>
        <w:t xml:space="preserve">+</w:t>
      </w:r>
      <w:r>
        <w:rPr>
          <w:rStyle w:val="NormalTok"/>
        </w:rPr>
        <w:t xml:space="preserve"> origin</w:t>
      </w:r>
    </w:p>
    <w:p>
      <w:pPr>
        <w:pStyle w:val="FirstParagraph"/>
      </w:pPr>
      <w:r>
        <w:t xml:space="preserve">The IMD grid has nodes every 0.25 degrees starting at 6.5 N / 66.5 E. This function rounds any coordinate to its nearest grid node: subtract the origin, divide by the step, round to the nearest integer number of steps, multiply back, add the origin. Example: latitude 14.19 becomes 14.25.</w:t>
      </w:r>
    </w:p>
    <w:p>
      <w:pPr>
        <w:pStyle w:val="SourceCode"/>
      </w:pPr>
      <w:r>
        <w:rPr>
          <w:rStyle w:val="NormalTok"/>
        </w:rPr>
        <w:t xml:space="preserve">wells_raw[</w:t>
      </w:r>
      <w:r>
        <w:rPr>
          <w:rStyle w:val="StringTok"/>
        </w:rPr>
        <w:t xml:space="preserve">'grid_lat'</w:t>
      </w:r>
      <w:r>
        <w:rPr>
          <w:rStyle w:val="NormalTok"/>
        </w:rPr>
        <w:t xml:space="preserve">] </w:t>
      </w:r>
      <w:r>
        <w:rPr>
          <w:rStyle w:val="OperatorTok"/>
        </w:rPr>
        <w:t xml:space="preserve">=</w:t>
      </w:r>
      <w:r>
        <w:rPr>
          <w:rStyle w:val="NormalTok"/>
        </w:rPr>
        <w:t xml:space="preserve"> snap(wells_raw[</w:t>
      </w:r>
      <w:r>
        <w:rPr>
          <w:rStyle w:val="StringTok"/>
        </w:rPr>
        <w:t xml:space="preserve">'Latitude'</w:t>
      </w:r>
      <w:r>
        <w:rPr>
          <w:rStyle w:val="NormalTok"/>
        </w:rPr>
        <w:t xml:space="preserve">], </w:t>
      </w:r>
      <w:r>
        <w:rPr>
          <w:rStyle w:val="FloatTok"/>
        </w:rPr>
        <w:t xml:space="preserve">6.5</w:t>
      </w:r>
      <w:r>
        <w:rPr>
          <w:rStyle w:val="NormalTok"/>
        </w:rPr>
        <w:t xml:space="preserve">)</w:t>
      </w:r>
      <w:r>
        <w:br/>
      </w:r>
      <w:r>
        <w:rPr>
          <w:rStyle w:val="NormalTok"/>
        </w:rPr>
        <w:t xml:space="preserve">wells_raw[</w:t>
      </w:r>
      <w:r>
        <w:rPr>
          <w:rStyle w:val="StringTok"/>
        </w:rPr>
        <w:t xml:space="preserve">'grid_lon'</w:t>
      </w:r>
      <w:r>
        <w:rPr>
          <w:rStyle w:val="NormalTok"/>
        </w:rPr>
        <w:t xml:space="preserve">] </w:t>
      </w:r>
      <w:r>
        <w:rPr>
          <w:rStyle w:val="OperatorTok"/>
        </w:rPr>
        <w:t xml:space="preserve">=</w:t>
      </w:r>
      <w:r>
        <w:rPr>
          <w:rStyle w:val="NormalTok"/>
        </w:rPr>
        <w:t xml:space="preserve"> snap(wells_raw[</w:t>
      </w:r>
      <w:r>
        <w:rPr>
          <w:rStyle w:val="StringTok"/>
        </w:rPr>
        <w:t xml:space="preserve">'Longitude'</w:t>
      </w:r>
      <w:r>
        <w:rPr>
          <w:rStyle w:val="NormalTok"/>
        </w:rPr>
        <w:t xml:space="preserve">], </w:t>
      </w:r>
      <w:r>
        <w:rPr>
          <w:rStyle w:val="FloatTok"/>
        </w:rPr>
        <w:t xml:space="preserve">66.5</w:t>
      </w:r>
      <w:r>
        <w:rPr>
          <w:rStyle w:val="NormalTok"/>
        </w:rPr>
        <w:t xml:space="preserve">)</w:t>
      </w:r>
      <w:r>
        <w:br/>
      </w:r>
      <w:r>
        <w:rPr>
          <w:rStyle w:val="NormalTok"/>
        </w:rPr>
        <w:t xml:space="preserve">wells_raw[</w:t>
      </w:r>
      <w:r>
        <w:rPr>
          <w:rStyle w:val="StringTok"/>
        </w:rPr>
        <w:t xml:space="preserve">'cell_id'</w:t>
      </w:r>
      <w:r>
        <w:rPr>
          <w:rStyle w:val="NormalTok"/>
        </w:rPr>
        <w:t xml:space="preserve">]  </w:t>
      </w:r>
      <w:r>
        <w:rPr>
          <w:rStyle w:val="OperatorTok"/>
        </w:rPr>
        <w:t xml:space="preserve">=</w:t>
      </w:r>
      <w:r>
        <w:rPr>
          <w:rStyle w:val="NormalTok"/>
        </w:rPr>
        <w:t xml:space="preserve"> wells_raw[</w:t>
      </w:r>
      <w:r>
        <w:rPr>
          <w:rStyle w:val="StringTok"/>
        </w:rPr>
        <w:t xml:space="preserve">'grid_lat'</w:t>
      </w:r>
      <w:r>
        <w:rPr>
          <w:rStyle w:val="NormalTok"/>
        </w:rPr>
        <w:t xml:space="preserve">].astype(</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'_'</w:t>
      </w:r>
      <w:r>
        <w:rPr>
          <w:rStyle w:val="NormalTok"/>
        </w:rPr>
        <w:t xml:space="preserve"> </w:t>
      </w:r>
      <w:r>
        <w:rPr>
          <w:rStyle w:val="OperatorTok"/>
        </w:rPr>
        <w:t xml:space="preserve">+</w:t>
      </w:r>
      <w:r>
        <w:rPr>
          <w:rStyle w:val="NormalTok"/>
        </w:rPr>
        <w:t xml:space="preserve"> wells_raw[</w:t>
      </w:r>
      <w:r>
        <w:rPr>
          <w:rStyle w:val="StringTok"/>
        </w:rPr>
        <w:t xml:space="preserve">'grid_lon'</w:t>
      </w:r>
      <w:r>
        <w:rPr>
          <w:rStyle w:val="NormalTok"/>
        </w:rPr>
        <w:t xml:space="preserve">].astype(</w:t>
      </w:r>
      <w:r>
        <w:rPr>
          <w:rStyle w:val="BuiltInTok"/>
        </w:rPr>
        <w:t xml:space="preserve">str</w:t>
      </w:r>
      <w:r>
        <w:rPr>
          <w:rStyle w:val="NormalTok"/>
        </w:rPr>
        <w:t xml:space="preserve">)</w:t>
      </w:r>
    </w:p>
    <w:p>
      <w:pPr>
        <w:pStyle w:val="FirstParagraph"/>
      </w:pPr>
      <w:r>
        <w:t xml:space="preserve">Each well gets the coordinates of its nearest rainfall grid cell, and a string key</w:t>
      </w:r>
      <w:r>
        <w:t xml:space="preserve"> </w:t>
      </w:r>
      <w:r>
        <w:rPr>
          <w:rStyle w:val="VerbatimChar"/>
        </w:rPr>
        <w:t xml:space="preserve">cell_id</w:t>
      </w:r>
      <w:r>
        <w:t xml:space="preserve"> </w:t>
      </w:r>
      <w:r>
        <w:t xml:space="preserve">like</w:t>
      </w:r>
      <w:r>
        <w:t xml:space="preserve"> </w:t>
      </w:r>
      <w:r>
        <w:rPr>
          <w:rStyle w:val="VerbatimChar"/>
        </w:rPr>
        <w:t xml:space="preserve">"14.25_78.0"</w:t>
      </w:r>
      <w:r>
        <w:t xml:space="preserve">. The 2,759 wells fall into 1,547 unique cells (several wells can share one cell; they then share rainfall, which is physically correct since a cell is only about 27 km wide).</w:t>
      </w:r>
    </w:p>
    <w:p>
      <w:pPr>
        <w:pStyle w:val="SourceCode"/>
      </w:pPr>
      <w:r>
        <w:rPr>
          <w:rStyle w:val="ControlFlowTok"/>
        </w:rPr>
        <w:t xml:space="preserve">if</w:t>
      </w:r>
      <w:r>
        <w:rPr>
          <w:rStyle w:val="NormalTok"/>
        </w:rPr>
        <w:t xml:space="preserve"> </w:t>
      </w:r>
      <w:r>
        <w:rPr>
          <w:rStyle w:val="KeywordTok"/>
        </w:rPr>
        <w:t xml:space="preserve">not</w:t>
      </w:r>
      <w:r>
        <w:rPr>
          <w:rStyle w:val="NormalTok"/>
        </w:rPr>
        <w:t xml:space="preserve"> RAIN_PARQUET.exists():</w:t>
      </w:r>
      <w:r>
        <w:br/>
      </w:r>
      <w:r>
        <w:rPr>
          <w:rStyle w:val="NormalTok"/>
        </w:rPr>
        <w:t xml:space="preserve">    </w:t>
      </w:r>
      <w:r>
        <w:rPr>
          <w:rStyle w:val="ImportTok"/>
        </w:rPr>
        <w:t xml:space="preserve">import</w:t>
      </w:r>
      <w:r>
        <w:rPr>
          <w:rStyle w:val="NormalTok"/>
        </w:rPr>
        <w:t xml:space="preserve"> xarray </w:t>
      </w:r>
      <w:r>
        <w:rPr>
          <w:rStyle w:val="ImportTok"/>
        </w:rPr>
        <w:t xml:space="preserve">as</w:t>
      </w:r>
      <w:r>
        <w:rPr>
          <w:rStyle w:val="NormalTok"/>
        </w:rPr>
        <w:t xml:space="preserve"> xr</w:t>
      </w:r>
    </w:p>
    <w:p>
      <w:pPr>
        <w:pStyle w:val="FirstParagraph"/>
      </w:pPr>
      <w:r>
        <w:t xml:space="preserve">Guard: the extraction below takes a few minutes, so it only runs when its output file does not already exist.</w:t>
      </w:r>
      <w:r>
        <w:t xml:space="preserve"> </w:t>
      </w:r>
      <w:r>
        <w:rPr>
          <w:rStyle w:val="VerbatimChar"/>
        </w:rPr>
        <w:t xml:space="preserve">xarray</w:t>
      </w:r>
      <w:r>
        <w:t xml:space="preserve"> </w:t>
      </w:r>
      <w:r>
        <w:t xml:space="preserve">is the standard library for NetCDF gridded data; it is imported inside the guard because it is only needed here.</w:t>
      </w:r>
    </w:p>
    <w:p>
      <w:pPr>
        <w:pStyle w:val="SourceCode"/>
      </w:pPr>
      <w:r>
        <w:rPr>
          <w:rStyle w:val="NormalTok"/>
        </w:rPr>
        <w:t xml:space="preserve">    cells </w:t>
      </w:r>
      <w:r>
        <w:rPr>
          <w:rStyle w:val="OperatorTok"/>
        </w:rPr>
        <w:t xml:space="preserve">=</w:t>
      </w:r>
      <w:r>
        <w:rPr>
          <w:rStyle w:val="NormalTok"/>
        </w:rPr>
        <w:t xml:space="preserve"> wells_raw[[</w:t>
      </w:r>
      <w:r>
        <w:rPr>
          <w:rStyle w:val="StringTok"/>
        </w:rPr>
        <w:t xml:space="preserve">'grid_lat'</w:t>
      </w:r>
      <w:r>
        <w:rPr>
          <w:rStyle w:val="NormalTok"/>
        </w:rPr>
        <w:t xml:space="preserve">, </w:t>
      </w:r>
      <w:r>
        <w:rPr>
          <w:rStyle w:val="StringTok"/>
        </w:rPr>
        <w:t xml:space="preserve">'grid_lon'</w:t>
      </w:r>
      <w:r>
        <w:rPr>
          <w:rStyle w:val="NormalTok"/>
        </w:rPr>
        <w:t xml:space="preserve">, </w:t>
      </w:r>
      <w:r>
        <w:rPr>
          <w:rStyle w:val="StringTok"/>
        </w:rPr>
        <w:t xml:space="preserve">'cell_id'</w:t>
      </w:r>
      <w:r>
        <w:rPr>
          <w:rStyle w:val="NormalTok"/>
        </w:rPr>
        <w:t xml:space="preserve">]].drop_duplicates().reset_index(drop</w:t>
      </w:r>
      <w:r>
        <w:rPr>
          <w:rStyle w:val="OperatorTok"/>
        </w:rPr>
        <w:t xml:space="preserve">=</w:t>
      </w:r>
      <w:r>
        <w:rPr>
          <w:rStyle w:val="VariableTok"/>
        </w:rPr>
        <w:t xml:space="preserve">True</w:t>
      </w:r>
      <w:r>
        <w:rPr>
          <w:rStyle w:val="NormalTok"/>
        </w:rPr>
        <w:t xml:space="preserve">)</w:t>
      </w:r>
      <w:r>
        <w:br/>
      </w:r>
      <w:r>
        <w:rPr>
          <w:rStyle w:val="NormalTok"/>
        </w:rPr>
        <w:t xml:space="preserve">    lat_i </w:t>
      </w:r>
      <w:r>
        <w:rPr>
          <w:rStyle w:val="OperatorTok"/>
        </w:rPr>
        <w:t xml:space="preserve">=</w:t>
      </w:r>
      <w:r>
        <w:rPr>
          <w:rStyle w:val="NormalTok"/>
        </w:rPr>
        <w:t xml:space="preserve"> xr.DataArray(cells[</w:t>
      </w:r>
      <w:r>
        <w:rPr>
          <w:rStyle w:val="StringTok"/>
        </w:rPr>
        <w:t xml:space="preserve">'grid_lat'</w:t>
      </w:r>
      <w:r>
        <w:rPr>
          <w:rStyle w:val="NormalTok"/>
        </w:rPr>
        <w:t xml:space="preserve">].values, dims</w:t>
      </w:r>
      <w:r>
        <w:rPr>
          <w:rStyle w:val="OperatorTok"/>
        </w:rPr>
        <w:t xml:space="preserve">=</w:t>
      </w:r>
      <w:r>
        <w:rPr>
          <w:rStyle w:val="StringTok"/>
        </w:rPr>
        <w:t xml:space="preserve">'cell'</w:t>
      </w:r>
      <w:r>
        <w:rPr>
          <w:rStyle w:val="NormalTok"/>
        </w:rPr>
        <w:t xml:space="preserve">)</w:t>
      </w:r>
      <w:r>
        <w:br/>
      </w:r>
      <w:r>
        <w:rPr>
          <w:rStyle w:val="NormalTok"/>
        </w:rPr>
        <w:t xml:space="preserve">    lon_i </w:t>
      </w:r>
      <w:r>
        <w:rPr>
          <w:rStyle w:val="OperatorTok"/>
        </w:rPr>
        <w:t xml:space="preserve">=</w:t>
      </w:r>
      <w:r>
        <w:rPr>
          <w:rStyle w:val="NormalTok"/>
        </w:rPr>
        <w:t xml:space="preserve"> xr.DataArray(cells[</w:t>
      </w:r>
      <w:r>
        <w:rPr>
          <w:rStyle w:val="StringTok"/>
        </w:rPr>
        <w:t xml:space="preserve">'grid_lon'</w:t>
      </w:r>
      <w:r>
        <w:rPr>
          <w:rStyle w:val="NormalTok"/>
        </w:rPr>
        <w:t xml:space="preserve">].values, dims</w:t>
      </w:r>
      <w:r>
        <w:rPr>
          <w:rStyle w:val="OperatorTok"/>
        </w:rPr>
        <w:t xml:space="preserve">=</w:t>
      </w:r>
      <w:r>
        <w:rPr>
          <w:rStyle w:val="StringTok"/>
        </w:rPr>
        <w:t xml:space="preserve">'cell'</w:t>
      </w:r>
      <w:r>
        <w:rPr>
          <w:rStyle w:val="NormalTok"/>
        </w:rPr>
        <w:t xml:space="preserve">)</w:t>
      </w:r>
    </w:p>
    <w:p>
      <w:pPr>
        <w:pStyle w:val="FirstParagraph"/>
      </w:pPr>
      <w:r>
        <w:t xml:space="preserve">Build the list of 1,547 unique cells. Wrapping the latitude and longitude arrays as</w:t>
      </w:r>
      <w:r>
        <w:t xml:space="preserve"> </w:t>
      </w:r>
      <w:r>
        <w:rPr>
          <w:rStyle w:val="VerbatimChar"/>
        </w:rPr>
        <w:t xml:space="preserve">xr.DataArray</w:t>
      </w:r>
      <w:r>
        <w:t xml:space="preserve"> </w:t>
      </w:r>
      <w:r>
        <w:t xml:space="preserve">with a shared dimension name</w:t>
      </w:r>
      <w:r>
        <w:t xml:space="preserve"> </w:t>
      </w:r>
      <w:r>
        <w:rPr>
          <w:rStyle w:val="VerbatimChar"/>
        </w:rPr>
        <w:t xml:space="preserve">cell</w:t>
      </w:r>
      <w:r>
        <w:t xml:space="preserve"> </w:t>
      </w:r>
      <w:r>
        <w:t xml:space="preserve">triggers xarray’s pointwise (vectorized) selection: it picks the 1,547 specific (lat, lon) pairs, not the full 1,547 x 1,547 cross product.</w:t>
      </w:r>
    </w:p>
    <w:p>
      <w:pPr>
        <w:pStyle w:val="SourceCode"/>
      </w:pP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w:t>
      </w:r>
      <w:r>
        <w:rPr>
          <w:rStyle w:val="BuiltInTok"/>
        </w:rPr>
        <w:t xml:space="preserve">sorted</w:t>
      </w:r>
      <w:r>
        <w:rPr>
          <w:rStyle w:val="NormalTok"/>
        </w:rPr>
        <w:t xml:space="preserve">(IMDDIR.glob(</w:t>
      </w:r>
      <w:r>
        <w:rPr>
          <w:rStyle w:val="StringTok"/>
        </w:rPr>
        <w:t xml:space="preserve">'imd_rf25_*.nc'</w:t>
      </w:r>
      <w:r>
        <w:rPr>
          <w:rStyle w:val="NormalTok"/>
        </w:rPr>
        <w:t xml:space="preserve">)):</w:t>
      </w:r>
      <w:r>
        <w:br/>
      </w:r>
      <w:r>
        <w:rPr>
          <w:rStyle w:val="NormalTok"/>
        </w:rPr>
        <w:t xml:space="preserve">        ds </w:t>
      </w:r>
      <w:r>
        <w:rPr>
          <w:rStyle w:val="OperatorTok"/>
        </w:rPr>
        <w:t xml:space="preserve">=</w:t>
      </w:r>
      <w:r>
        <w:rPr>
          <w:rStyle w:val="NormalTok"/>
        </w:rPr>
        <w:t xml:space="preserve"> xr.open_dataset(f)</w:t>
      </w:r>
      <w:r>
        <w:br/>
      </w:r>
      <w:r>
        <w:rPr>
          <w:rStyle w:val="NormalTok"/>
        </w:rPr>
        <w:t xml:space="preserve">        da </w:t>
      </w:r>
      <w:r>
        <w:rPr>
          <w:rStyle w:val="OperatorTok"/>
        </w:rPr>
        <w:t xml:space="preserve">=</w:t>
      </w:r>
      <w:r>
        <w:rPr>
          <w:rStyle w:val="NormalTok"/>
        </w:rPr>
        <w:t xml:space="preserve"> ds[</w:t>
      </w:r>
      <w:r>
        <w:rPr>
          <w:rStyle w:val="StringTok"/>
        </w:rPr>
        <w:t xml:space="preserve">'RAINFALL'</w:t>
      </w:r>
      <w:r>
        <w:rPr>
          <w:rStyle w:val="NormalTok"/>
        </w:rPr>
        <w:t xml:space="preserve">].sel(LATITUDE</w:t>
      </w:r>
      <w:r>
        <w:rPr>
          <w:rStyle w:val="OperatorTok"/>
        </w:rPr>
        <w:t xml:space="preserve">=</w:t>
      </w:r>
      <w:r>
        <w:rPr>
          <w:rStyle w:val="NormalTok"/>
        </w:rPr>
        <w:t xml:space="preserve">lat_i, LONGITUDE</w:t>
      </w:r>
      <w:r>
        <w:rPr>
          <w:rStyle w:val="OperatorTok"/>
        </w:rPr>
        <w:t xml:space="preserve">=</w:t>
      </w:r>
      <w:r>
        <w:rPr>
          <w:rStyle w:val="NormalTok"/>
        </w:rPr>
        <w:t xml:space="preserve">lon_i, method</w:t>
      </w:r>
      <w:r>
        <w:rPr>
          <w:rStyle w:val="OperatorTok"/>
        </w:rPr>
        <w:t xml:space="preserve">=</w:t>
      </w:r>
      <w:r>
        <w:rPr>
          <w:rStyle w:val="StringTok"/>
        </w:rPr>
        <w:t xml:space="preserve">'nearest'</w:t>
      </w:r>
      <w:r>
        <w:rPr>
          <w:rStyle w:val="NormalTok"/>
        </w:rPr>
        <w:t xml:space="preserve">)</w:t>
      </w:r>
    </w:p>
    <w:p>
      <w:pPr>
        <w:pStyle w:val="FirstParagraph"/>
      </w:pPr>
      <w:r>
        <w:t xml:space="preserve">Loop over the 25 yearly files in order. Each file holds a</w:t>
      </w:r>
      <w:r>
        <w:t xml:space="preserve"> </w:t>
      </w:r>
      <w:r>
        <w:rPr>
          <w:rStyle w:val="VerbatimChar"/>
        </w:rPr>
        <w:t xml:space="preserve">RAINFALL[time, lat, lon]</w:t>
      </w:r>
      <w:r>
        <w:t xml:space="preserve"> </w:t>
      </w:r>
      <w:r>
        <w:t xml:space="preserve">array of daily rainfall in mm.</w:t>
      </w:r>
      <w:r>
        <w:t xml:space="preserve"> </w:t>
      </w:r>
      <w:r>
        <w:rPr>
          <w:rStyle w:val="VerbatimChar"/>
        </w:rPr>
        <w:t xml:space="preserve">.sel(..., method='nearest')</w:t>
      </w:r>
      <w:r>
        <w:t xml:space="preserve"> </w:t>
      </w:r>
      <w:r>
        <w:t xml:space="preserve">extracts the daily series at exactly our 1,547 cells and drops the rest of the grid, which is what keeps this fast and memory-light.</w:t>
      </w:r>
    </w:p>
    <w:p>
      <w:pPr>
        <w:pStyle w:val="SourceCode"/>
      </w:pPr>
      <w:r>
        <w:rPr>
          <w:rStyle w:val="NormalTok"/>
        </w:rPr>
        <w:t xml:space="preserve">        monthly </w:t>
      </w:r>
      <w:r>
        <w:rPr>
          <w:rStyle w:val="OperatorTok"/>
        </w:rPr>
        <w:t xml:space="preserve">=</w:t>
      </w:r>
      <w:r>
        <w:rPr>
          <w:rStyle w:val="NormalTok"/>
        </w:rPr>
        <w:t xml:space="preserve"> da.resample(TIME</w:t>
      </w:r>
      <w:r>
        <w:rPr>
          <w:rStyle w:val="OperatorTok"/>
        </w:rPr>
        <w:t xml:space="preserve">=</w:t>
      </w:r>
      <w:r>
        <w:rPr>
          <w:rStyle w:val="StringTok"/>
        </w:rPr>
        <w:t xml:space="preserve">'1MS'</w:t>
      </w:r>
      <w:r>
        <w:rPr>
          <w:rStyle w:val="NormalTok"/>
        </w:rPr>
        <w:t xml:space="preserve">).</w:t>
      </w:r>
      <w:r>
        <w:rPr>
          <w:rStyle w:val="BuiltInTok"/>
        </w:rPr>
        <w:t xml:space="preserve">sum</w:t>
      </w:r>
      <w:r>
        <w:rPr>
          <w:rStyle w:val="NormalTok"/>
        </w:rPr>
        <w:t xml:space="preserve">(skipna</w:t>
      </w:r>
      <w:r>
        <w:rPr>
          <w:rStyle w:val="OperatorTok"/>
        </w:rPr>
        <w:t xml:space="preserve">=</w:t>
      </w:r>
      <w:r>
        <w:rPr>
          <w:rStyle w:val="VariableTok"/>
        </w:rPr>
        <w:t xml:space="preserve">True</w:t>
      </w:r>
      <w:r>
        <w:rPr>
          <w:rStyle w:val="NormalTok"/>
        </w:rPr>
        <w:t xml:space="preserve">).to_pandas()</w:t>
      </w:r>
      <w:r>
        <w:br/>
      </w:r>
      <w:r>
        <w:rPr>
          <w:rStyle w:val="NormalTok"/>
        </w:rPr>
        <w:t xml:space="preserve">        wetdays </w:t>
      </w:r>
      <w:r>
        <w:rPr>
          <w:rStyle w:val="OperatorTok"/>
        </w:rPr>
        <w:t xml:space="preserve">=</w:t>
      </w:r>
      <w:r>
        <w:rPr>
          <w:rStyle w:val="NormalTok"/>
        </w:rPr>
        <w:t xml:space="preserve"> (da </w:t>
      </w:r>
      <w:r>
        <w:rPr>
          <w:rStyle w:val="OperatorTok"/>
        </w:rPr>
        <w:t xml:space="preserve">&gt;</w:t>
      </w:r>
      <w:r>
        <w:rPr>
          <w:rStyle w:val="NormalTok"/>
        </w:rPr>
        <w:t xml:space="preserve"> </w:t>
      </w:r>
      <w:r>
        <w:rPr>
          <w:rStyle w:val="FloatTok"/>
        </w:rPr>
        <w:t xml:space="preserve">2.5</w:t>
      </w:r>
      <w:r>
        <w:rPr>
          <w:rStyle w:val="NormalTok"/>
        </w:rPr>
        <w:t xml:space="preserve">).resample(TIME</w:t>
      </w:r>
      <w:r>
        <w:rPr>
          <w:rStyle w:val="OperatorTok"/>
        </w:rPr>
        <w:t xml:space="preserve">=</w:t>
      </w:r>
      <w:r>
        <w:rPr>
          <w:rStyle w:val="StringTok"/>
        </w:rPr>
        <w:t xml:space="preserve">'1MS'</w:t>
      </w:r>
      <w:r>
        <w:rPr>
          <w:rStyle w:val="NormalTok"/>
        </w:rPr>
        <w:t xml:space="preserve">).</w:t>
      </w:r>
      <w:r>
        <w:rPr>
          <w:rStyle w:val="BuiltInTok"/>
        </w:rPr>
        <w:t xml:space="preserve">sum</w:t>
      </w:r>
      <w:r>
        <w:rPr>
          <w:rStyle w:val="NormalTok"/>
        </w:rPr>
        <w:t xml:space="preserve">().to_pandas()</w:t>
      </w:r>
    </w:p>
    <w:p>
      <w:pPr>
        <w:pStyle w:val="FirstParagraph"/>
      </w:pPr>
      <w:r>
        <w:rPr>
          <w:rStyle w:val="VerbatimChar"/>
        </w:rPr>
        <w:t xml:space="preserve">resample(TIME='1MS')</w:t>
      </w:r>
      <w:r>
        <w:t xml:space="preserve"> </w:t>
      </w:r>
      <w:r>
        <w:t xml:space="preserve">groups days into calendar months (</w:t>
      </w:r>
      <w:r>
        <w:t xml:space="preserve">‘</w:t>
      </w:r>
      <w:r>
        <w:t xml:space="preserve">MS</w:t>
      </w:r>
      <w:r>
        <w:t xml:space="preserve">’</w:t>
      </w:r>
      <w:r>
        <w:t xml:space="preserve"> </w:t>
      </w:r>
      <w:r>
        <w:t xml:space="preserve">= month start). The first line sums daily rainfall into monthly totals. The second counts days above 2.5 mm, which is IMD’s official definition of a rainy day, so</w:t>
      </w:r>
      <w:r>
        <w:t xml:space="preserve"> </w:t>
      </w:r>
      <w:r>
        <w:rPr>
          <w:rStyle w:val="VerbatimChar"/>
        </w:rPr>
        <w:t xml:space="preserve">wet_days</w:t>
      </w:r>
      <w:r>
        <w:t xml:space="preserve"> </w:t>
      </w:r>
      <w:r>
        <w:t xml:space="preserve">is the number of rainy days per month.</w:t>
      </w:r>
    </w:p>
    <w:p>
      <w:pPr>
        <w:pStyle w:val="SourceCode"/>
      </w:pPr>
      <w:r>
        <w:rPr>
          <w:rStyle w:val="NormalTok"/>
        </w:rPr>
        <w:t xml:space="preserve">        m </w:t>
      </w:r>
      <w:r>
        <w:rPr>
          <w:rStyle w:val="OperatorTok"/>
        </w:rPr>
        <w:t xml:space="preserve">=</w:t>
      </w:r>
      <w:r>
        <w:rPr>
          <w:rStyle w:val="NormalTok"/>
        </w:rPr>
        <w:t xml:space="preserve"> monthly.stack().rename(</w:t>
      </w:r>
      <w:r>
        <w:rPr>
          <w:rStyle w:val="StringTok"/>
        </w:rPr>
        <w:t xml:space="preserve">'rain_mm'</w:t>
      </w:r>
      <w:r>
        <w:rPr>
          <w:rStyle w:val="NormalTok"/>
        </w:rPr>
        <w:t xml:space="preserve">).reset_index()</w:t>
      </w:r>
      <w:r>
        <w:br/>
      </w:r>
      <w:r>
        <w:rPr>
          <w:rStyle w:val="NormalTok"/>
        </w:rPr>
        <w:t xml:space="preserve">        w </w:t>
      </w:r>
      <w:r>
        <w:rPr>
          <w:rStyle w:val="OperatorTok"/>
        </w:rPr>
        <w:t xml:space="preserve">=</w:t>
      </w:r>
      <w:r>
        <w:rPr>
          <w:rStyle w:val="NormalTok"/>
        </w:rPr>
        <w:t xml:space="preserve"> wetdays.stack().rename(</w:t>
      </w:r>
      <w:r>
        <w:rPr>
          <w:rStyle w:val="StringTok"/>
        </w:rPr>
        <w:t xml:space="preserve">'wet_days'</w:t>
      </w:r>
      <w:r>
        <w:rPr>
          <w:rStyle w:val="NormalTok"/>
        </w:rPr>
        <w:t xml:space="preserve">).reset_index()</w:t>
      </w:r>
      <w:r>
        <w:br/>
      </w:r>
      <w:r>
        <w:rPr>
          <w:rStyle w:val="NormalTok"/>
        </w:rPr>
        <w:t xml:space="preserve">        frames.append(m.merge(w, on</w:t>
      </w:r>
      <w:r>
        <w:rPr>
          <w:rStyle w:val="OperatorTok"/>
        </w:rPr>
        <w:t xml:space="preserve">=</w:t>
      </w:r>
      <w:r>
        <w:rPr>
          <w:rStyle w:val="NormalTok"/>
        </w:rPr>
        <w:t xml:space="preserve">[</w:t>
      </w:r>
      <w:r>
        <w:rPr>
          <w:rStyle w:val="StringTok"/>
        </w:rPr>
        <w:t xml:space="preserve">'TIME'</w:t>
      </w:r>
      <w:r>
        <w:rPr>
          <w:rStyle w:val="NormalTok"/>
        </w:rPr>
        <w:t xml:space="preserve">, </w:t>
      </w:r>
      <w:r>
        <w:rPr>
          <w:rStyle w:val="StringTok"/>
        </w:rPr>
        <w:t xml:space="preserve">'cell_id'</w:t>
      </w:r>
      <w:r>
        <w:rPr>
          <w:rStyle w:val="NormalTok"/>
        </w:rPr>
        <w:t xml:space="preserve">]))</w:t>
      </w:r>
      <w:r>
        <w:br/>
      </w:r>
      <w:r>
        <w:rPr>
          <w:rStyle w:val="NormalTok"/>
        </w:rPr>
        <w:t xml:space="preserve">        ds.close()</w:t>
      </w:r>
    </w:p>
    <w:p>
      <w:pPr>
        <w:pStyle w:val="FirstParagraph"/>
      </w:pPr>
      <w:r>
        <w:rPr>
          <w:rStyle w:val="VerbatimChar"/>
        </w:rPr>
        <w:t xml:space="preserve">stack()</w:t>
      </w:r>
      <w:r>
        <w:t xml:space="preserve"> </w:t>
      </w:r>
      <w:r>
        <w:t xml:space="preserve">reshapes the month-by-cell matrix into long format (one row per month per cell). The two measures are merged on month and cell, appended to a list, and the file handle is closed to free memory.</w:t>
      </w:r>
    </w:p>
    <w:p>
      <w:pPr>
        <w:pStyle w:val="SourceCode"/>
      </w:pPr>
      <w:r>
        <w:rPr>
          <w:rStyle w:val="NormalTok"/>
        </w:rPr>
        <w:t xml:space="preserve">    rain_cm </w:t>
      </w:r>
      <w:r>
        <w:rPr>
          <w:rStyle w:val="OperatorTok"/>
        </w:rPr>
        <w:t xml:space="preserve">=</w:t>
      </w:r>
      <w:r>
        <w:rPr>
          <w:rStyle w:val="NormalTok"/>
        </w:rPr>
        <w:t xml:space="preserve"> pd.concat(frames, ignore_index</w:t>
      </w:r>
      <w:r>
        <w:rPr>
          <w:rStyle w:val="OperatorTok"/>
        </w:rPr>
        <w:t xml:space="preserve">=</w:t>
      </w:r>
      <w:r>
        <w:rPr>
          <w:rStyle w:val="VariableTok"/>
        </w:rPr>
        <w:t xml:space="preserve">True</w:t>
      </w:r>
      <w:r>
        <w:rPr>
          <w:rStyle w:val="NormalTok"/>
        </w:rPr>
        <w:t xml:space="preserve">).rename(columns</w:t>
      </w:r>
      <w:r>
        <w:rPr>
          <w:rStyle w:val="OperatorTok"/>
        </w:rPr>
        <w:t xml:space="preserve">=</w:t>
      </w:r>
      <w:r>
        <w:rPr>
          <w:rStyle w:val="NormalTok"/>
        </w:rPr>
        <w:t xml:space="preserve">{</w:t>
      </w:r>
      <w:r>
        <w:rPr>
          <w:rStyle w:val="StringTok"/>
        </w:rPr>
        <w:t xml:space="preserve">'TIME'</w:t>
      </w:r>
      <w:r>
        <w:rPr>
          <w:rStyle w:val="NormalTok"/>
        </w:rPr>
        <w:t xml:space="preserve">: </w:t>
      </w:r>
      <w:r>
        <w:rPr>
          <w:rStyle w:val="StringTok"/>
        </w:rPr>
        <w:t xml:space="preserve">'month'</w:t>
      </w:r>
      <w:r>
        <w:rPr>
          <w:rStyle w:val="NormalTok"/>
        </w:rPr>
        <w:t xml:space="preserve">})</w:t>
      </w:r>
      <w:r>
        <w:br/>
      </w:r>
      <w:r>
        <w:rPr>
          <w:rStyle w:val="NormalTok"/>
        </w:rPr>
        <w:t xml:space="preserve">    rain_cm.to_parquet(RAIN_PARQUET, index</w:t>
      </w:r>
      <w:r>
        <w:rPr>
          <w:rStyle w:val="OperatorTok"/>
        </w:rPr>
        <w:t xml:space="preserve">=</w:t>
      </w:r>
      <w:r>
        <w:rPr>
          <w:rStyle w:val="VariableTok"/>
        </w:rPr>
        <w:t xml:space="preserve">False</w:t>
      </w:r>
      <w:r>
        <w:rPr>
          <w:rStyle w:val="NormalTok"/>
        </w:rPr>
        <w:t xml:space="preserve">)</w:t>
      </w:r>
    </w:p>
    <w:p>
      <w:pPr>
        <w:pStyle w:val="FirstParagraph"/>
      </w:pPr>
      <w:r>
        <w:t xml:space="preserve">Concatenate the 25 years into one table (464,100 rows = 1,547 cells x 300 months) and save it as parquet, a compressed columnar format that loads much faster than CSV.</w:t>
      </w:r>
    </w:p>
    <w:p>
      <w:pPr>
        <w:pStyle w:val="BodyText"/>
      </w:pPr>
      <w:r>
        <w:rPr>
          <w:bCs/>
          <w:b/>
        </w:rPr>
        <w:t xml:space="preserve">Why nearest cell instead of averaging rainfall over district polygons?</w:t>
      </w:r>
      <w:r>
        <w:t xml:space="preserve"> </w:t>
      </w:r>
      <w:r>
        <w:t xml:space="preserve">Rainfall at the well is what recharges that well; and district-polygon joins require matching district names across datasets and handling boundary changes (many districts were split during 2000-2022), both error-prone. Snapping to the grid needs neither.</w:t>
      </w:r>
    </w:p>
    <w:bookmarkEnd w:id="22"/>
    <w:bookmarkStart w:id="23" w:name="cell-3-data-exploration-prints"/>
    <w:p>
      <w:pPr>
        <w:pStyle w:val="Heading2"/>
      </w:pPr>
      <w:r>
        <w:t xml:space="preserve">Cell 3: Data exploration (prints)</w:t>
      </w:r>
    </w:p>
    <w:p>
      <w:pPr>
        <w:pStyle w:val="SourceCode"/>
      </w:pPr>
      <w:r>
        <w:rPr>
          <w:rStyle w:val="NormalTok"/>
        </w:rPr>
        <w:t xml:space="preserve">season_cols </w:t>
      </w:r>
      <w:r>
        <w:rPr>
          <w:rStyle w:val="OperatorTok"/>
        </w:rPr>
        <w:t xml:space="preserve">=</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wells_raw.columns </w:t>
      </w:r>
      <w:r>
        <w:rPr>
          <w:rStyle w:val="ControlFlowTok"/>
        </w:rPr>
        <w:t xml:space="preserve">if</w:t>
      </w:r>
      <w:r>
        <w:rPr>
          <w:rStyle w:val="NormalTok"/>
        </w:rPr>
        <w:t xml:space="preserve"> c[:</w:t>
      </w:r>
      <w:r>
        <w:rPr>
          <w:rStyle w:val="DecValTok"/>
        </w:rPr>
        <w:t xml:space="preserve">3</w:t>
      </w:r>
      <w:r>
        <w:rPr>
          <w:rStyle w:val="NormalTok"/>
        </w:rPr>
        <w:t xml:space="preserve">] </w:t>
      </w:r>
      <w:r>
        <w:rPr>
          <w:rStyle w:val="KeywordTok"/>
        </w:rPr>
        <w:t xml:space="preserve">in</w:t>
      </w:r>
      <w:r>
        <w:rPr>
          <w:rStyle w:val="NormalTok"/>
        </w:rPr>
        <w:t xml:space="preserve"> (</w:t>
      </w:r>
      <w:r>
        <w:rPr>
          <w:rStyle w:val="StringTok"/>
        </w:rPr>
        <w:t xml:space="preserve">'Jan'</w:t>
      </w:r>
      <w:r>
        <w:rPr>
          <w:rStyle w:val="NormalTok"/>
        </w:rPr>
        <w:t xml:space="preserve">,</w:t>
      </w:r>
      <w:r>
        <w:rPr>
          <w:rStyle w:val="StringTok"/>
        </w:rPr>
        <w:t xml:space="preserve">'May'</w:t>
      </w:r>
      <w:r>
        <w:rPr>
          <w:rStyle w:val="NormalTok"/>
        </w:rPr>
        <w:t xml:space="preserve">,</w:t>
      </w:r>
      <w:r>
        <w:rPr>
          <w:rStyle w:val="StringTok"/>
        </w:rPr>
        <w:t xml:space="preserve">'Aug'</w:t>
      </w:r>
      <w:r>
        <w:rPr>
          <w:rStyle w:val="NormalTok"/>
        </w:rPr>
        <w:t xml:space="preserve">,</w:t>
      </w:r>
      <w:r>
        <w:rPr>
          <w:rStyle w:val="StringTok"/>
        </w:rPr>
        <w:t xml:space="preserve">'Nov'</w:t>
      </w:r>
      <w:r>
        <w:rPr>
          <w:rStyle w:val="NormalTok"/>
        </w:rPr>
        <w:t xml:space="preserve">) </w:t>
      </w:r>
      <w:r>
        <w:rPr>
          <w:rStyle w:val="KeywordTok"/>
        </w:rPr>
        <w:t xml:space="preserve">and</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c]</w:t>
      </w:r>
    </w:p>
    <w:p>
      <w:pPr>
        <w:pStyle w:val="FirstParagraph"/>
      </w:pPr>
      <w:r>
        <w:t xml:space="preserve">The 92 reading columns are named like</w:t>
      </w:r>
      <w:r>
        <w:t xml:space="preserve"> </w:t>
      </w:r>
      <w:r>
        <w:rPr>
          <w:rStyle w:val="VerbatimChar"/>
        </w:rPr>
        <w:t xml:space="preserve">Jan-00</w:t>
      </w:r>
      <w:r>
        <w:t xml:space="preserve">,</w:t>
      </w:r>
      <w:r>
        <w:t xml:space="preserve"> </w:t>
      </w:r>
      <w:r>
        <w:rPr>
          <w:rStyle w:val="VerbatimChar"/>
        </w:rPr>
        <w:t xml:space="preserve">Nov-22</w:t>
      </w:r>
      <w:r>
        <w:t xml:space="preserve">. This list comprehension picks columns whose first three letters are a campaign month and which contain a hyphen (which excludes metadata columns). 4 campaigns x 23 years = 92 columns.</w:t>
      </w:r>
    </w:p>
    <w:p>
      <w:pPr>
        <w:pStyle w:val="BodyText"/>
      </w:pPr>
      <w:r>
        <w:t xml:space="preserve">The remaining prints establish scale (19 states, 365 districts), well composition (93.5% dug wells), and the Station Code problem (182 unique codes for 2,759 wells). CGWB measures four times a year: January (winter), May (pre-monsoon, the annual maximum depth), August (monsoon), November (post-monsoon, the annual minimum depth).</w:t>
      </w:r>
    </w:p>
    <w:bookmarkEnd w:id="23"/>
    <w:bookmarkStart w:id="24" w:name="cell-4-well-map"/>
    <w:p>
      <w:pPr>
        <w:pStyle w:val="Heading2"/>
      </w:pPr>
      <w:r>
        <w:t xml:space="preserve">Cell 4: Well map</w:t>
      </w:r>
    </w:p>
    <w:p>
      <w:pPr>
        <w:pStyle w:val="SourceCode"/>
      </w:pPr>
      <w:r>
        <w:rPr>
          <w:rStyle w:val="NormalTok"/>
        </w:rPr>
        <w:t xml:space="preserve">sc </w:t>
      </w:r>
      <w:r>
        <w:rPr>
          <w:rStyle w:val="OperatorTok"/>
        </w:rPr>
        <w:t xml:space="preserve">=</w:t>
      </w:r>
      <w:r>
        <w:rPr>
          <w:rStyle w:val="NormalTok"/>
        </w:rPr>
        <w:t xml:space="preserve"> ax.scatter(wells_raw[</w:t>
      </w:r>
      <w:r>
        <w:rPr>
          <w:rStyle w:val="StringTok"/>
        </w:rPr>
        <w:t xml:space="preserve">'Longitude'</w:t>
      </w:r>
      <w:r>
        <w:rPr>
          <w:rStyle w:val="NormalTok"/>
        </w:rPr>
        <w:t xml:space="preserve">], wells_raw[</w:t>
      </w:r>
      <w:r>
        <w:rPr>
          <w:rStyle w:val="StringTok"/>
        </w:rPr>
        <w:t xml:space="preserve">'Latitude'</w:t>
      </w:r>
      <w:r>
        <w:rPr>
          <w:rStyle w:val="NormalTok"/>
        </w:rPr>
        <w:t xml:space="preserve">], s</w:t>
      </w:r>
      <w:r>
        <w:rPr>
          <w:rStyle w:val="OperatorTok"/>
        </w:rPr>
        <w:t xml:space="preserve">=</w:t>
      </w:r>
      <w:r>
        <w:rPr>
          <w:rStyle w:val="DecValTok"/>
        </w:rPr>
        <w:t xml:space="preserve">6</w:t>
      </w:r>
      <w:r>
        <w:rPr>
          <w:rStyle w:val="NormalTok"/>
        </w:rPr>
        <w:t xml:space="preserve">,</w:t>
      </w:r>
      <w:r>
        <w:br/>
      </w:r>
      <w:r>
        <w:rPr>
          <w:rStyle w:val="NormalTok"/>
        </w:rPr>
        <w:t xml:space="preserve">                c</w:t>
      </w:r>
      <w:r>
        <w:rPr>
          <w:rStyle w:val="OperatorTok"/>
        </w:rPr>
        <w:t xml:space="preserve">=</w:t>
      </w:r>
      <w:r>
        <w:rPr>
          <w:rStyle w:val="NormalTok"/>
        </w:rPr>
        <w:t xml:space="preserve">wells_raw[season_cols].mean(axis</w:t>
      </w:r>
      <w:r>
        <w:rPr>
          <w:rStyle w:val="OperatorTok"/>
        </w:rPr>
        <w:t xml:space="preserve">=</w:t>
      </w:r>
      <w:r>
        <w:rPr>
          <w:rStyle w:val="DecValTok"/>
        </w:rPr>
        <w:t xml:space="preserve">1</w:t>
      </w:r>
      <w:r>
        <w:rPr>
          <w:rStyle w:val="NormalTok"/>
        </w:rPr>
        <w:t xml:space="preserve">), cmap</w:t>
      </w:r>
      <w:r>
        <w:rPr>
          <w:rStyle w:val="OperatorTok"/>
        </w:rPr>
        <w:t xml:space="preserve">=</w:t>
      </w:r>
      <w:r>
        <w:rPr>
          <w:rStyle w:val="StringTok"/>
        </w:rPr>
        <w:t xml:space="preserve">'RdYlBu_r'</w:t>
      </w:r>
      <w:r>
        <w:rPr>
          <w:rStyle w:val="NormalTok"/>
        </w:rPr>
        <w:t xml:space="preserve">, vmin</w:t>
      </w:r>
      <w:r>
        <w:rPr>
          <w:rStyle w:val="OperatorTok"/>
        </w:rPr>
        <w:t xml:space="preserve">=</w:t>
      </w:r>
      <w:r>
        <w:rPr>
          <w:rStyle w:val="DecValTok"/>
        </w:rPr>
        <w:t xml:space="preserve">0</w:t>
      </w:r>
      <w:r>
        <w:rPr>
          <w:rStyle w:val="NormalTok"/>
        </w:rPr>
        <w:t xml:space="preserve">, vmax</w:t>
      </w:r>
      <w:r>
        <w:rPr>
          <w:rStyle w:val="OperatorTok"/>
        </w:rPr>
        <w:t xml:space="preserve">=</w:t>
      </w:r>
      <w:r>
        <w:rPr>
          <w:rStyle w:val="DecValTok"/>
        </w:rPr>
        <w:t xml:space="preserve">20</w:t>
      </w:r>
      <w:r>
        <w:rPr>
          <w:rStyle w:val="NormalTok"/>
        </w:rPr>
        <w:t xml:space="preserve">)</w:t>
      </w:r>
    </w:p>
    <w:p>
      <w:pPr>
        <w:pStyle w:val="FirstParagraph"/>
      </w:pPr>
      <w:r>
        <w:t xml:space="preserve">A scatter of well locations colored by each well’s mean depth over all 92 readings (</w:t>
      </w:r>
      <w:r>
        <w:rPr>
          <w:rStyle w:val="VerbatimChar"/>
        </w:rPr>
        <w:t xml:space="preserve">mean(axis=1)</w:t>
      </w:r>
      <w:r>
        <w:t xml:space="preserve"> </w:t>
      </w:r>
      <w:r>
        <w:t xml:space="preserve">averages across columns, skipping NaN). The reversed red-yellow-blue colormap makes deep red and shallow blue.</w:t>
      </w:r>
      <w:r>
        <w:t xml:space="preserve"> </w:t>
      </w:r>
      <w:r>
        <w:rPr>
          <w:rStyle w:val="VerbatimChar"/>
        </w:rPr>
        <w:t xml:space="preserve">vmin/vmax</w:t>
      </w:r>
      <w:r>
        <w:t xml:space="preserve"> </w:t>
      </w:r>
      <w:r>
        <w:t xml:space="preserve">clip the color scale to 0-20 m so a few very deep wells do not wash out the map. Plotting longitude on x and latitude on y makes the scatter look like a map of India without any GIS library.</w:t>
      </w:r>
    </w:p>
    <w:p>
      <w:pPr>
        <w:pStyle w:val="BodyText"/>
      </w:pPr>
      <w:r>
        <w:t xml:space="preserve">Reading: deep tables in the northwest and the peninsular interior (hard rock), shallow along the Gangetic plain and coasts (alluvium). Sparse coverage in the northeast means conclusions apply to monitored districts only.</w:t>
      </w:r>
    </w:p>
    <w:bookmarkEnd w:id="24"/>
    <w:bookmarkStart w:id="25" w:name="Xd09949237bec392918d5d213e6a3791846e3fbe"/>
    <w:p>
      <w:pPr>
        <w:pStyle w:val="Heading2"/>
      </w:pPr>
      <w:r>
        <w:t xml:space="preserve">Cell 5: Data preparation (melt to tidy format)</w:t>
      </w:r>
    </w:p>
    <w:p>
      <w:pPr>
        <w:pStyle w:val="SourceCode"/>
      </w:pPr>
      <w:r>
        <w:rPr>
          <w:rStyle w:val="BuiltInTok"/>
        </w:rPr>
        <w:t xml:space="preserve">long</w:t>
      </w:r>
      <w:r>
        <w:rPr>
          <w:rStyle w:val="NormalTok"/>
        </w:rPr>
        <w:t xml:space="preserve"> </w:t>
      </w:r>
      <w:r>
        <w:rPr>
          <w:rStyle w:val="OperatorTok"/>
        </w:rPr>
        <w:t xml:space="preserve">=</w:t>
      </w:r>
      <w:r>
        <w:rPr>
          <w:rStyle w:val="NormalTok"/>
        </w:rPr>
        <w:t xml:space="preserve"> wells_raw.melt(id_vars</w:t>
      </w:r>
      <w:r>
        <w:rPr>
          <w:rStyle w:val="OperatorTok"/>
        </w:rPr>
        <w:t xml:space="preserve">=</w:t>
      </w:r>
      <w:r>
        <w:rPr>
          <w:rStyle w:val="NormalTok"/>
        </w:rPr>
        <w:t xml:space="preserve">idv, value_vars</w:t>
      </w:r>
      <w:r>
        <w:rPr>
          <w:rStyle w:val="OperatorTok"/>
        </w:rPr>
        <w:t xml:space="preserve">=</w:t>
      </w:r>
      <w:r>
        <w:rPr>
          <w:rStyle w:val="NormalTok"/>
        </w:rPr>
        <w:t xml:space="preserve">season_cols, var_name</w:t>
      </w:r>
      <w:r>
        <w:rPr>
          <w:rStyle w:val="OperatorTok"/>
        </w:rPr>
        <w:t xml:space="preserve">=</w:t>
      </w:r>
      <w:r>
        <w:rPr>
          <w:rStyle w:val="StringTok"/>
        </w:rPr>
        <w:t xml:space="preserve">'season_col'</w:t>
      </w:r>
      <w:r>
        <w:rPr>
          <w:rStyle w:val="NormalTok"/>
        </w:rPr>
        <w:t xml:space="preserve">, value_name</w:t>
      </w:r>
      <w:r>
        <w:rPr>
          <w:rStyle w:val="OperatorTok"/>
        </w:rPr>
        <w:t xml:space="preserve">=</w:t>
      </w:r>
      <w:r>
        <w:rPr>
          <w:rStyle w:val="StringTok"/>
        </w:rPr>
        <w:t xml:space="preserve">'gwl_mbgl'</w:t>
      </w:r>
      <w:r>
        <w:rPr>
          <w:rStyle w:val="NormalTok"/>
        </w:rPr>
        <w:t xml:space="preserve">)</w:t>
      </w:r>
    </w:p>
    <w:p>
      <w:pPr>
        <w:pStyle w:val="FirstParagraph"/>
      </w:pPr>
      <w:r>
        <w:rPr>
          <w:rStyle w:val="VerbatimChar"/>
        </w:rPr>
        <w:t xml:space="preserve">melt</w:t>
      </w:r>
      <w:r>
        <w:t xml:space="preserve"> </w:t>
      </w:r>
      <w:r>
        <w:t xml:space="preserve">converts wide to long: each of the 92 reading columns becomes a row. 2,759 wells x 92 readings = 253,828 rows.</w:t>
      </w:r>
      <w:r>
        <w:t xml:space="preserve"> </w:t>
      </w:r>
      <w:r>
        <w:rPr>
          <w:rStyle w:val="VerbatimChar"/>
        </w:rPr>
        <w:t xml:space="preserve">id_vars</w:t>
      </w:r>
      <w:r>
        <w:t xml:space="preserve"> </w:t>
      </w:r>
      <w:r>
        <w:t xml:space="preserve">are the metadata columns copied onto every row;</w:t>
      </w:r>
      <w:r>
        <w:t xml:space="preserve"> </w:t>
      </w:r>
      <w:r>
        <w:rPr>
          <w:rStyle w:val="VerbatimChar"/>
        </w:rPr>
        <w:t xml:space="preserve">value_name</w:t>
      </w:r>
      <w:r>
        <w:t xml:space="preserve"> </w:t>
      </w:r>
      <w:r>
        <w:t xml:space="preserve">names the new target column.</w:t>
      </w:r>
    </w:p>
    <w:p>
      <w:pPr>
        <w:pStyle w:val="SourceCode"/>
      </w:pPr>
      <w:r>
        <w:rPr>
          <w:rStyle w:val="NormalTok"/>
        </w:rPr>
        <w:t xml:space="preserve">mon </w:t>
      </w:r>
      <w:r>
        <w:rPr>
          <w:rStyle w:val="OperatorTok"/>
        </w:rPr>
        <w:t xml:space="preserve">=</w:t>
      </w:r>
      <w:r>
        <w:rPr>
          <w:rStyle w:val="NormalTok"/>
        </w:rPr>
        <w:t xml:space="preserve"> {</w:t>
      </w:r>
      <w:r>
        <w:rPr>
          <w:rStyle w:val="StringTok"/>
        </w:rPr>
        <w:t xml:space="preserve">'Jan'</w:t>
      </w:r>
      <w:r>
        <w:rPr>
          <w:rStyle w:val="NormalTok"/>
        </w:rPr>
        <w:t xml:space="preserve">:</w:t>
      </w:r>
      <w:r>
        <w:rPr>
          <w:rStyle w:val="DecValTok"/>
        </w:rPr>
        <w:t xml:space="preserve">1</w:t>
      </w:r>
      <w:r>
        <w:rPr>
          <w:rStyle w:val="NormalTok"/>
        </w:rPr>
        <w:t xml:space="preserve">,</w:t>
      </w:r>
      <w:r>
        <w:rPr>
          <w:rStyle w:val="StringTok"/>
        </w:rPr>
        <w:t xml:space="preserve">'May'</w:t>
      </w:r>
      <w:r>
        <w:rPr>
          <w:rStyle w:val="NormalTok"/>
        </w:rPr>
        <w:t xml:space="preserve">:</w:t>
      </w:r>
      <w:r>
        <w:rPr>
          <w:rStyle w:val="DecValTok"/>
        </w:rPr>
        <w:t xml:space="preserve">5</w:t>
      </w:r>
      <w:r>
        <w:rPr>
          <w:rStyle w:val="NormalTok"/>
        </w:rPr>
        <w:t xml:space="preserve">,</w:t>
      </w:r>
      <w:r>
        <w:rPr>
          <w:rStyle w:val="StringTok"/>
        </w:rPr>
        <w:t xml:space="preserve">'Aug'</w:t>
      </w:r>
      <w:r>
        <w:rPr>
          <w:rStyle w:val="NormalTok"/>
        </w:rPr>
        <w:t xml:space="preserve">:</w:t>
      </w:r>
      <w:r>
        <w:rPr>
          <w:rStyle w:val="DecValTok"/>
        </w:rPr>
        <w:t xml:space="preserve">8</w:t>
      </w:r>
      <w:r>
        <w:rPr>
          <w:rStyle w:val="NormalTok"/>
        </w:rPr>
        <w:t xml:space="preserve">,</w:t>
      </w:r>
      <w:r>
        <w:rPr>
          <w:rStyle w:val="StringTok"/>
        </w:rPr>
        <w:t xml:space="preserve">'Nov'</w:t>
      </w:r>
      <w:r>
        <w:rPr>
          <w:rStyle w:val="NormalTok"/>
        </w:rPr>
        <w:t xml:space="preserve">:</w:t>
      </w:r>
      <w:r>
        <w:rPr>
          <w:rStyle w:val="DecValTok"/>
        </w:rPr>
        <w:t xml:space="preserve">11</w:t>
      </w:r>
      <w:r>
        <w:rPr>
          <w:rStyle w:val="NormalTok"/>
        </w:rPr>
        <w:t xml:space="preserve">}</w:t>
      </w:r>
      <w:r>
        <w:br/>
      </w:r>
      <w:r>
        <w:rPr>
          <w:rStyle w:val="BuiltInTok"/>
        </w:rPr>
        <w:t xml:space="preserve">long</w:t>
      </w:r>
      <w:r>
        <w:rPr>
          <w:rStyle w:val="NormalTok"/>
        </w:rPr>
        <w:t xml:space="preserve">[</w:t>
      </w:r>
      <w:r>
        <w:rPr>
          <w:rStyle w:val="StringTok"/>
        </w:rPr>
        <w:t xml:space="preserve">'season'</w:t>
      </w:r>
      <w:r>
        <w:rPr>
          <w:rStyle w:val="NormalTok"/>
        </w:rPr>
        <w:t xml:space="preserve">]    </w:t>
      </w:r>
      <w:r>
        <w:rPr>
          <w:rStyle w:val="OperatorTok"/>
        </w:rPr>
        <w:t xml:space="preserve">=</w:t>
      </w:r>
      <w:r>
        <w:rPr>
          <w:rStyle w:val="NormalTok"/>
        </w:rPr>
        <w:t xml:space="preserve"> </w:t>
      </w:r>
      <w:r>
        <w:rPr>
          <w:rStyle w:val="BuiltInTok"/>
        </w:rPr>
        <w:t xml:space="preserve">long</w:t>
      </w:r>
      <w:r>
        <w:rPr>
          <w:rStyle w:val="NormalTok"/>
        </w:rPr>
        <w:t xml:space="preserve">[</w:t>
      </w:r>
      <w:r>
        <w:rPr>
          <w:rStyle w:val="StringTok"/>
        </w:rPr>
        <w:t xml:space="preserve">'season_col'</w:t>
      </w:r>
      <w:r>
        <w:rPr>
          <w:rStyle w:val="NormalTok"/>
        </w:rPr>
        <w:t xml:space="preserve">].</w:t>
      </w:r>
      <w:r>
        <w:rPr>
          <w:rStyle w:val="BuiltInTok"/>
        </w:rPr>
        <w:t xml:space="preserve">str</w:t>
      </w:r>
      <w:r>
        <w:rPr>
          <w:rStyle w:val="NormalTok"/>
        </w:rPr>
        <w:t xml:space="preserve">[:</w:t>
      </w:r>
      <w:r>
        <w:rPr>
          <w:rStyle w:val="DecValTok"/>
        </w:rPr>
        <w:t xml:space="preserve">3</w:t>
      </w:r>
      <w:r>
        <w:rPr>
          <w:rStyle w:val="NormalTok"/>
        </w:rPr>
        <w:t xml:space="preserve">]</w:t>
      </w:r>
      <w:r>
        <w:br/>
      </w:r>
      <w:r>
        <w:rPr>
          <w:rStyle w:val="BuiltInTok"/>
        </w:rPr>
        <w:t xml:space="preserve">long</w:t>
      </w:r>
      <w:r>
        <w:rPr>
          <w:rStyle w:val="NormalTok"/>
        </w:rPr>
        <w:t xml:space="preserve">[</w:t>
      </w:r>
      <w:r>
        <w:rPr>
          <w:rStyle w:val="StringTok"/>
        </w:rPr>
        <w:t xml:space="preserve">'month_num'</w:t>
      </w:r>
      <w:r>
        <w:rPr>
          <w:rStyle w:val="NormalTok"/>
        </w:rPr>
        <w:t xml:space="preserve">] </w:t>
      </w:r>
      <w:r>
        <w:rPr>
          <w:rStyle w:val="OperatorTok"/>
        </w:rPr>
        <w:t xml:space="preserve">=</w:t>
      </w:r>
      <w:r>
        <w:rPr>
          <w:rStyle w:val="NormalTok"/>
        </w:rPr>
        <w:t xml:space="preserve"> </w:t>
      </w:r>
      <w:r>
        <w:rPr>
          <w:rStyle w:val="BuiltInTok"/>
        </w:rPr>
        <w:t xml:space="preserve">long</w:t>
      </w:r>
      <w:r>
        <w:rPr>
          <w:rStyle w:val="NormalTok"/>
        </w:rPr>
        <w:t xml:space="preserve">[</w:t>
      </w:r>
      <w:r>
        <w:rPr>
          <w:rStyle w:val="StringTok"/>
        </w:rPr>
        <w:t xml:space="preserve">'season'</w:t>
      </w:r>
      <w:r>
        <w:rPr>
          <w:rStyle w:val="NormalTok"/>
        </w:rPr>
        <w:t xml:space="preserve">].</w:t>
      </w:r>
      <w:r>
        <w:rPr>
          <w:rStyle w:val="BuiltInTok"/>
        </w:rPr>
        <w:t xml:space="preserve">map</w:t>
      </w:r>
      <w:r>
        <w:rPr>
          <w:rStyle w:val="NormalTok"/>
        </w:rPr>
        <w:t xml:space="preserve">(mon)</w:t>
      </w:r>
      <w:r>
        <w:br/>
      </w:r>
      <w:r>
        <w:rPr>
          <w:rStyle w:val="BuiltInTok"/>
        </w:rPr>
        <w:t xml:space="preserve">long</w:t>
      </w:r>
      <w:r>
        <w:rPr>
          <w:rStyle w:val="NormalTok"/>
        </w:rPr>
        <w:t xml:space="preserve">[</w:t>
      </w:r>
      <w:r>
        <w:rPr>
          <w:rStyle w:val="StringTok"/>
        </w:rPr>
        <w:t xml:space="preserve">'year'</w:t>
      </w:r>
      <w:r>
        <w:rPr>
          <w:rStyle w:val="NormalTok"/>
        </w:rPr>
        <w:t xml:space="preserve">]      </w:t>
      </w:r>
      <w:r>
        <w:rPr>
          <w:rStyle w:val="OperatorTok"/>
        </w:rPr>
        <w:t xml:space="preserve">=</w:t>
      </w:r>
      <w:r>
        <w:rPr>
          <w:rStyle w:val="NormalTok"/>
        </w:rPr>
        <w:t xml:space="preserve"> </w:t>
      </w:r>
      <w:r>
        <w:rPr>
          <w:rStyle w:val="DecValTok"/>
        </w:rPr>
        <w:t xml:space="preserve">2000</w:t>
      </w:r>
      <w:r>
        <w:rPr>
          <w:rStyle w:val="NormalTok"/>
        </w:rPr>
        <w:t xml:space="preserve"> </w:t>
      </w:r>
      <w:r>
        <w:rPr>
          <w:rStyle w:val="OperatorTok"/>
        </w:rPr>
        <w:t xml:space="preserve">+</w:t>
      </w:r>
      <w:r>
        <w:rPr>
          <w:rStyle w:val="NormalTok"/>
        </w:rPr>
        <w:t xml:space="preserve"> </w:t>
      </w:r>
      <w:r>
        <w:rPr>
          <w:rStyle w:val="BuiltInTok"/>
        </w:rPr>
        <w:t xml:space="preserve">long</w:t>
      </w:r>
      <w:r>
        <w:rPr>
          <w:rStyle w:val="NormalTok"/>
        </w:rPr>
        <w:t xml:space="preserve">[</w:t>
      </w:r>
      <w:r>
        <w:rPr>
          <w:rStyle w:val="StringTok"/>
        </w:rPr>
        <w:t xml:space="preserve">'season_col'</w:t>
      </w:r>
      <w:r>
        <w:rPr>
          <w:rStyle w:val="NormalTok"/>
        </w:rPr>
        <w:t xml:space="preserve">].</w:t>
      </w:r>
      <w:r>
        <w:rPr>
          <w:rStyle w:val="BuiltInTok"/>
        </w:rPr>
        <w:t xml:space="preserve">str</w:t>
      </w:r>
      <w:r>
        <w:rPr>
          <w:rStyle w:val="NormalTok"/>
        </w:rPr>
        <w:t xml:space="preserve">[</w:t>
      </w:r>
      <w:r>
        <w:rPr>
          <w:rStyle w:val="OperatorTok"/>
        </w:rPr>
        <w:t xml:space="preserve">-</w:t>
      </w:r>
      <w:r>
        <w:rPr>
          <w:rStyle w:val="DecValTok"/>
        </w:rPr>
        <w:t xml:space="preserve">2</w:t>
      </w:r>
      <w:r>
        <w:rPr>
          <w:rStyle w:val="NormalTok"/>
        </w:rPr>
        <w:t xml:space="preserve">:].astype(</w:t>
      </w:r>
      <w:r>
        <w:rPr>
          <w:rStyle w:val="BuiltInTok"/>
        </w:rPr>
        <w:t xml:space="preserve">int</w:t>
      </w:r>
      <w:r>
        <w:rPr>
          <w:rStyle w:val="NormalTok"/>
        </w:rPr>
        <w:t xml:space="preserve">)</w:t>
      </w:r>
      <w:r>
        <w:br/>
      </w:r>
      <w:r>
        <w:rPr>
          <w:rStyle w:val="BuiltInTok"/>
        </w:rPr>
        <w:t xml:space="preserve">long</w:t>
      </w:r>
      <w:r>
        <w:rPr>
          <w:rStyle w:val="NormalTok"/>
        </w:rPr>
        <w:t xml:space="preserve">[</w:t>
      </w:r>
      <w:r>
        <w:rPr>
          <w:rStyle w:val="StringTok"/>
        </w:rPr>
        <w:t xml:space="preserve">'date'</w:t>
      </w:r>
      <w:r>
        <w:rPr>
          <w:rStyle w:val="NormalTok"/>
        </w:rPr>
        <w:t xml:space="preserve">]      </w:t>
      </w:r>
      <w:r>
        <w:rPr>
          <w:rStyle w:val="OperatorTok"/>
        </w:rPr>
        <w:t xml:space="preserve">=</w:t>
      </w:r>
      <w:r>
        <w:rPr>
          <w:rStyle w:val="NormalTok"/>
        </w:rPr>
        <w:t xml:space="preserve"> pd.to_datetime(</w:t>
      </w:r>
      <w:r>
        <w:rPr>
          <w:rStyle w:val="BuiltInTok"/>
        </w:rPr>
        <w:t xml:space="preserve">dict</w:t>
      </w:r>
      <w:r>
        <w:rPr>
          <w:rStyle w:val="NormalTok"/>
        </w:rPr>
        <w:t xml:space="preserve">(year</w:t>
      </w:r>
      <w:r>
        <w:rPr>
          <w:rStyle w:val="OperatorTok"/>
        </w:rPr>
        <w:t xml:space="preserve">=</w:t>
      </w:r>
      <w:r>
        <w:rPr>
          <w:rStyle w:val="BuiltInTok"/>
        </w:rPr>
        <w:t xml:space="preserve">long</w:t>
      </w:r>
      <w:r>
        <w:rPr>
          <w:rStyle w:val="NormalTok"/>
        </w:rPr>
        <w:t xml:space="preserve">[</w:t>
      </w:r>
      <w:r>
        <w:rPr>
          <w:rStyle w:val="StringTok"/>
        </w:rPr>
        <w:t xml:space="preserve">'year'</w:t>
      </w:r>
      <w:r>
        <w:rPr>
          <w:rStyle w:val="NormalTok"/>
        </w:rPr>
        <w:t xml:space="preserve">], month</w:t>
      </w:r>
      <w:r>
        <w:rPr>
          <w:rStyle w:val="OperatorTok"/>
        </w:rPr>
        <w:t xml:space="preserve">=</w:t>
      </w:r>
      <w:r>
        <w:rPr>
          <w:rStyle w:val="BuiltInTok"/>
        </w:rPr>
        <w:t xml:space="preserve">long</w:t>
      </w:r>
      <w:r>
        <w:rPr>
          <w:rStyle w:val="NormalTok"/>
        </w:rPr>
        <w:t xml:space="preserve">[</w:t>
      </w:r>
      <w:r>
        <w:rPr>
          <w:rStyle w:val="StringTok"/>
        </w:rPr>
        <w:t xml:space="preserve">'month_num'</w:t>
      </w:r>
      <w:r>
        <w:rPr>
          <w:rStyle w:val="NormalTok"/>
        </w:rPr>
        <w:t xml:space="preserve">], day</w:t>
      </w:r>
      <w:r>
        <w:rPr>
          <w:rStyle w:val="OperatorTok"/>
        </w:rPr>
        <w:t xml:space="preserve">=</w:t>
      </w:r>
      <w:r>
        <w:rPr>
          <w:rStyle w:val="DecValTok"/>
        </w:rPr>
        <w:t xml:space="preserve">1</w:t>
      </w:r>
      <w:r>
        <w:rPr>
          <w:rStyle w:val="NormalTok"/>
        </w:rPr>
        <w:t xml:space="preserve">))</w:t>
      </w:r>
    </w:p>
    <w:p>
      <w:pPr>
        <w:pStyle w:val="FirstParagraph"/>
      </w:pPr>
      <w:r>
        <w:t xml:space="preserve">Parse the column name</w:t>
      </w:r>
      <w:r>
        <w:t xml:space="preserve"> </w:t>
      </w:r>
      <w:r>
        <w:rPr>
          <w:rStyle w:val="VerbatimChar"/>
        </w:rPr>
        <w:t xml:space="preserve">Aug-07</w:t>
      </w:r>
      <w:r>
        <w:t xml:space="preserve"> </w:t>
      </w:r>
      <w:r>
        <w:t xml:space="preserve">into usable fields: the campaign (</w:t>
      </w:r>
      <w:r>
        <w:rPr>
          <w:rStyle w:val="VerbatimChar"/>
        </w:rPr>
        <w:t xml:space="preserve">Aug</w:t>
      </w:r>
      <w:r>
        <w:t xml:space="preserve">), its calendar month number (8), the year (2000 + 07 = 2007; safe because all data is in 2000-2022), and a real datetime stamped to the first of the month, which is the join key to the monthly rainfall table.</w:t>
      </w:r>
    </w:p>
    <w:bookmarkEnd w:id="25"/>
    <w:bookmarkStart w:id="26" w:name="cell-6-missing-data-analysis"/>
    <w:p>
      <w:pPr>
        <w:pStyle w:val="Heading2"/>
      </w:pPr>
      <w:r>
        <w:t xml:space="preserve">Cell 6: Missing data analysis</w:t>
      </w:r>
    </w:p>
    <w:p>
      <w:pPr>
        <w:pStyle w:val="SourceCode"/>
      </w:pPr>
      <w:r>
        <w:rPr>
          <w:rStyle w:val="BuiltInTok"/>
        </w:rPr>
        <w:t xml:space="preserve">long</w:t>
      </w:r>
      <w:r>
        <w:rPr>
          <w:rStyle w:val="NormalTok"/>
        </w:rPr>
        <w:t xml:space="preserve">.groupby(</w:t>
      </w:r>
      <w:r>
        <w:rPr>
          <w:rStyle w:val="StringTok"/>
        </w:rPr>
        <w:t xml:space="preserve">'year'</w:t>
      </w:r>
      <w:r>
        <w:rPr>
          <w:rStyle w:val="NormalTok"/>
        </w:rPr>
        <w:t xml:space="preserve">)[</w:t>
      </w:r>
      <w:r>
        <w:rPr>
          <w:rStyle w:val="StringTok"/>
        </w:rPr>
        <w:t xml:space="preserve">'gwl_mbgl'</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s: s.isna().mean()</w:t>
      </w:r>
      <w:r>
        <w:rPr>
          <w:rStyle w:val="OperatorTok"/>
        </w:rPr>
        <w:t xml:space="preserve">*</w:t>
      </w:r>
      <w:r>
        <w:rPr>
          <w:rStyle w:val="DecValTok"/>
        </w:rPr>
        <w:t xml:space="preserve">100</w:t>
      </w:r>
      <w:r>
        <w:rPr>
          <w:rStyle w:val="NormalTok"/>
        </w:rPr>
        <w:t xml:space="preserve">)</w:t>
      </w:r>
    </w:p>
    <w:p>
      <w:pPr>
        <w:pStyle w:val="FirstParagraph"/>
      </w:pPr>
      <w:r>
        <w:t xml:space="preserve">For each year,</w:t>
      </w:r>
      <w:r>
        <w:t xml:space="preserve"> </w:t>
      </w:r>
      <w:r>
        <w:rPr>
          <w:rStyle w:val="VerbatimChar"/>
        </w:rPr>
        <w:t xml:space="preserve">isna().mean()</w:t>
      </w:r>
      <w:r>
        <w:t xml:space="preserve"> </w:t>
      </w:r>
      <w:r>
        <w:t xml:space="preserve">is the fraction of missing readings (mean of a True/False column is the proportion of True), times 100 for percent. Same pattern by campaign. Findings: 13.6% missing overall; May worst at about 30% (dug wells run dry before the monsoon, so there is nothing to measure, and that dryness is itself informative); 2012, 2016, 2020-21 weak years (2020-21 is the COVID field-campaign disruption).</w:t>
      </w:r>
    </w:p>
    <w:p>
      <w:pPr>
        <w:pStyle w:val="BodyText"/>
      </w:pPr>
      <w:r>
        <w:t xml:space="preserve">Decisions stated in the markdown: keep all four campaigns but evaluate models per season; never impute the target (imputing levels would fabricate the very signal later read as extraction); rainfall has no gaps; districts need at least 3 wells to enter the aggregated table.</w:t>
      </w:r>
    </w:p>
    <w:bookmarkEnd w:id="26"/>
    <w:bookmarkStart w:id="27" w:name="cell-7-rainfall-analysis"/>
    <w:p>
      <w:pPr>
        <w:pStyle w:val="Heading2"/>
      </w:pPr>
      <w:r>
        <w:t xml:space="preserve">Cell 7: Rainfall analysis</w:t>
      </w:r>
    </w:p>
    <w:p>
      <w:pPr>
        <w:pStyle w:val="SourceCode"/>
      </w:pPr>
      <w:r>
        <w:rPr>
          <w:rStyle w:val="NormalTok"/>
        </w:rPr>
        <w:t xml:space="preserve">rain_cm.groupby(</w:t>
      </w:r>
      <w:r>
        <w:rPr>
          <w:rStyle w:val="StringTok"/>
        </w:rPr>
        <w:t xml:space="preserve">'cal_month'</w:t>
      </w:r>
      <w:r>
        <w:rPr>
          <w:rStyle w:val="NormalTok"/>
        </w:rPr>
        <w:t xml:space="preserve">)[</w:t>
      </w:r>
      <w:r>
        <w:rPr>
          <w:rStyle w:val="StringTok"/>
        </w:rPr>
        <w:t xml:space="preserve">'rain_mm'</w:t>
      </w:r>
      <w:r>
        <w:rPr>
          <w:rStyle w:val="NormalTok"/>
        </w:rPr>
        <w:t xml:space="preserve">].mean()</w:t>
      </w:r>
    </w:p>
    <w:p>
      <w:pPr>
        <w:pStyle w:val="FirstParagraph"/>
      </w:pPr>
      <w:r>
        <w:t xml:space="preserve">Average rainfall by calendar month across all cells and years: the climatology bar chart, showing the June-September monsoon spike.</w:t>
      </w:r>
    </w:p>
    <w:p>
      <w:pPr>
        <w:pStyle w:val="SourceCode"/>
      </w:pPr>
      <w:r>
        <w:rPr>
          <w:rStyle w:val="NormalTok"/>
        </w:rPr>
        <w:t xml:space="preserve">yearly </w:t>
      </w:r>
      <w:r>
        <w:rPr>
          <w:rStyle w:val="OperatorTok"/>
        </w:rPr>
        <w:t xml:space="preserve">=</w:t>
      </w:r>
      <w:r>
        <w:rPr>
          <w:rStyle w:val="NormalTok"/>
        </w:rPr>
        <w:t xml:space="preserve"> rain_cm.groupby(</w:t>
      </w:r>
      <w:r>
        <w:rPr>
          <w:rStyle w:val="StringTok"/>
        </w:rPr>
        <w:t xml:space="preserve">'year'</w:t>
      </w:r>
      <w:r>
        <w:rPr>
          <w:rStyle w:val="NormalTok"/>
        </w:rPr>
        <w:t xml:space="preserve">)[</w:t>
      </w:r>
      <w:r>
        <w:rPr>
          <w:rStyle w:val="StringTok"/>
        </w:rPr>
        <w:t xml:space="preserve">'rain_mm'</w:t>
      </w:r>
      <w:r>
        <w:rPr>
          <w:rStyle w:val="NormalTok"/>
        </w:rPr>
        <w:t xml:space="preserve">].mean() </w:t>
      </w:r>
      <w:r>
        <w:rPr>
          <w:rStyle w:val="OperatorTok"/>
        </w:rPr>
        <w:t xml:space="preserve">*</w:t>
      </w:r>
      <w:r>
        <w:rPr>
          <w:rStyle w:val="NormalTok"/>
        </w:rPr>
        <w:t xml:space="preserve"> </w:t>
      </w:r>
      <w:r>
        <w:rPr>
          <w:rStyle w:val="DecValTok"/>
        </w:rPr>
        <w:t xml:space="preserve">12</w:t>
      </w:r>
    </w:p>
    <w:p>
      <w:pPr>
        <w:pStyle w:val="FirstParagraph"/>
      </w:pPr>
      <w:r>
        <w:t xml:space="preserve">Mean monthly rainfall per year across cells, times 12 to annualize. The line plot shows the year-to-year swings (droughts 2002, 2009, 2015) around the long-run mean. The printed JJAS share (about 79%) quantifies how monsoon-dominated recharge is. This interannual variability is exactly the confounder the baseline model must absorb.</w:t>
      </w:r>
    </w:p>
    <w:bookmarkEnd w:id="27"/>
    <w:bookmarkStart w:id="28" w:name="X6447051d6466d01fc3b80d75af5c9eae1683256"/>
    <w:p>
      <w:pPr>
        <w:pStyle w:val="Heading2"/>
      </w:pPr>
      <w:r>
        <w:t xml:space="preserve">Cell 8: Groundwater level analysis (distributions)</w:t>
      </w:r>
    </w:p>
    <w:p>
      <w:pPr>
        <w:pStyle w:val="FirstParagraph"/>
      </w:pPr>
      <w:r>
        <w:t xml:space="preserve">Three panels: the raw target histogram (right-skewed, skewness about 1.9, because most wells are shallow and a few are very deep);</w:t>
      </w:r>
      <w:r>
        <w:t xml:space="preserve"> </w:t>
      </w:r>
      <w:r>
        <w:rPr>
          <w:rStyle w:val="VerbatimChar"/>
        </w:rPr>
        <w:t xml:space="preserve">log1p</w:t>
      </w:r>
      <w:r>
        <w:t xml:space="preserve"> </w:t>
      </w:r>
      <w:r>
        <w:t xml:space="preserve">of the target (log(1+x), which handles zeros safely) looking near-normal, which is why models will be evaluated on both scales; and a boxplot by campaign with</w:t>
      </w:r>
      <w:r>
        <w:t xml:space="preserve"> </w:t>
      </w:r>
      <w:r>
        <w:rPr>
          <w:rStyle w:val="VerbatimChar"/>
        </w:rPr>
        <w:t xml:space="preserve">showfliers=False</w:t>
      </w:r>
      <w:r>
        <w:t xml:space="preserve"> </w:t>
      </w:r>
      <w:r>
        <w:t xml:space="preserve">to hide outlier dots for readability, showing the seasonal cycle May-deepest, August-shallowest.</w:t>
      </w:r>
    </w:p>
    <w:bookmarkEnd w:id="28"/>
    <w:bookmarkStart w:id="29" w:name="cell-9-district-trend-analysis"/>
    <w:p>
      <w:pPr>
        <w:pStyle w:val="Heading2"/>
      </w:pPr>
      <w:r>
        <w:t xml:space="preserve">Cell 9: District trend analysis</w:t>
      </w:r>
    </w:p>
    <w:p>
      <w:pPr>
        <w:pStyle w:val="SourceCode"/>
      </w:pPr>
      <w:r>
        <w:rPr>
          <w:rStyle w:val="NormalTok"/>
        </w:rPr>
        <w:t xml:space="preserve">nov </w:t>
      </w:r>
      <w:r>
        <w:rPr>
          <w:rStyle w:val="OperatorTok"/>
        </w:rPr>
        <w:t xml:space="preserve">=</w:t>
      </w:r>
      <w:r>
        <w:rPr>
          <w:rStyle w:val="NormalTok"/>
        </w:rPr>
        <w:t xml:space="preserve"> </w:t>
      </w:r>
      <w:r>
        <w:rPr>
          <w:rStyle w:val="BuiltInTok"/>
        </w:rPr>
        <w:t xml:space="preserve">long</w:t>
      </w:r>
      <w:r>
        <w:rPr>
          <w:rStyle w:val="NormalTok"/>
        </w:rPr>
        <w:t xml:space="preserve">[(</w:t>
      </w:r>
      <w:r>
        <w:rPr>
          <w:rStyle w:val="BuiltInTok"/>
        </w:rPr>
        <w:t xml:space="preserve">long</w:t>
      </w:r>
      <w:r>
        <w:rPr>
          <w:rStyle w:val="NormalTok"/>
        </w:rPr>
        <w:t xml:space="preserve">.season</w:t>
      </w:r>
      <w:r>
        <w:rPr>
          <w:rStyle w:val="OperatorTok"/>
        </w:rPr>
        <w:t xml:space="preserve">==</w:t>
      </w:r>
      <w:r>
        <w:rPr>
          <w:rStyle w:val="StringTok"/>
        </w:rPr>
        <w:t xml:space="preserve">'Nov'</w:t>
      </w:r>
      <w:r>
        <w:rPr>
          <w:rStyle w:val="NormalTok"/>
        </w:rPr>
        <w:t xml:space="preserve">) </w:t>
      </w:r>
      <w:r>
        <w:rPr>
          <w:rStyle w:val="OperatorTok"/>
        </w:rPr>
        <w:t xml:space="preserve">&amp;</w:t>
      </w:r>
      <w:r>
        <w:rPr>
          <w:rStyle w:val="NormalTok"/>
        </w:rPr>
        <w:t xml:space="preserve"> </w:t>
      </w:r>
      <w:r>
        <w:rPr>
          <w:rStyle w:val="BuiltInTok"/>
        </w:rPr>
        <w:t xml:space="preserve">long</w:t>
      </w:r>
      <w:r>
        <w:rPr>
          <w:rStyle w:val="NormalTok"/>
        </w:rPr>
        <w:t xml:space="preserve">.gwl_mbgl.notna()]</w:t>
      </w:r>
      <w:r>
        <w:br/>
      </w:r>
      <w:r>
        <w:rPr>
          <w:rStyle w:val="NormalTok"/>
        </w:rPr>
        <w:t xml:space="preserve">dmean </w:t>
      </w:r>
      <w:r>
        <w:rPr>
          <w:rStyle w:val="OperatorTok"/>
        </w:rPr>
        <w:t xml:space="preserve">=</w:t>
      </w:r>
      <w:r>
        <w:rPr>
          <w:rStyle w:val="NormalTok"/>
        </w:rPr>
        <w:t xml:space="preserve"> nov.groupby([</w:t>
      </w:r>
      <w:r>
        <w:rPr>
          <w:rStyle w:val="StringTok"/>
        </w:rPr>
        <w:t xml:space="preserve">'State'</w:t>
      </w:r>
      <w:r>
        <w:rPr>
          <w:rStyle w:val="NormalTok"/>
        </w:rPr>
        <w:t xml:space="preserve">,</w:t>
      </w:r>
      <w:r>
        <w:rPr>
          <w:rStyle w:val="StringTok"/>
        </w:rPr>
        <w:t xml:space="preserve">'District'</w:t>
      </w:r>
      <w:r>
        <w:rPr>
          <w:rStyle w:val="NormalTok"/>
        </w:rPr>
        <w:t xml:space="preserve">,</w:t>
      </w:r>
      <w:r>
        <w:rPr>
          <w:rStyle w:val="StringTok"/>
        </w:rPr>
        <w:t xml:space="preserve">'year'</w:t>
      </w:r>
      <w:r>
        <w:rPr>
          <w:rStyle w:val="NormalTok"/>
        </w:rPr>
        <w:t xml:space="preserve">])[</w:t>
      </w:r>
      <w:r>
        <w:rPr>
          <w:rStyle w:val="StringTok"/>
        </w:rPr>
        <w:t xml:space="preserve">'gwl_mbgl'</w:t>
      </w:r>
      <w:r>
        <w:rPr>
          <w:rStyle w:val="NormalTok"/>
        </w:rPr>
        <w:t xml:space="preserve">].mean().reset_index()</w:t>
      </w:r>
    </w:p>
    <w:p>
      <w:pPr>
        <w:pStyle w:val="FirstParagraph"/>
      </w:pPr>
      <w:r>
        <w:t xml:space="preserve">Work with November (post-monsoon) readings, the standard season for assessing groundwater status because the aquifer is at its annual fullest, so a deepening November level is a structural signal, not a seasonal one. Average wells to district-year means.</w:t>
      </w:r>
    </w:p>
    <w:p>
      <w:pPr>
        <w:pStyle w:val="SourceCode"/>
      </w:pPr>
      <w:r>
        <w:rPr>
          <w:rStyle w:val="KeywordTok"/>
        </w:rPr>
        <w:t xml:space="preserve">def</w:t>
      </w:r>
      <w:r>
        <w:rPr>
          <w:rStyle w:val="NormalTok"/>
        </w:rPr>
        <w:t xml:space="preserve"> slope(g):</w:t>
      </w:r>
      <w:r>
        <w:br/>
      </w:r>
      <w:r>
        <w:rPr>
          <w:rStyle w:val="NormalTok"/>
        </w:rPr>
        <w:t xml:space="preserve">    </w:t>
      </w:r>
      <w:r>
        <w:rPr>
          <w:rStyle w:val="ControlFlowTok"/>
        </w:rPr>
        <w:t xml:space="preserve">return</w:t>
      </w:r>
      <w:r>
        <w:rPr>
          <w:rStyle w:val="NormalTok"/>
        </w:rPr>
        <w:t xml:space="preserve"> np.polyfit(g[</w:t>
      </w:r>
      <w:r>
        <w:rPr>
          <w:rStyle w:val="StringTok"/>
        </w:rPr>
        <w:t xml:space="preserve">'year'</w:t>
      </w:r>
      <w:r>
        <w:rPr>
          <w:rStyle w:val="NormalTok"/>
        </w:rPr>
        <w:t xml:space="preserve">], g[</w:t>
      </w:r>
      <w:r>
        <w:rPr>
          <w:rStyle w:val="StringTok"/>
        </w:rPr>
        <w:t xml:space="preserve">'gwl_mbgl'</w:t>
      </w:r>
      <w:r>
        <w:rPr>
          <w:rStyle w:val="NormalTok"/>
        </w:rPr>
        <w:t xml:space="preserve">], </w:t>
      </w:r>
      <w:r>
        <w:rPr>
          <w:rStyle w:val="DecValTok"/>
        </w:rPr>
        <w:t xml:space="preserve">1</w:t>
      </w:r>
      <w:r>
        <w:rPr>
          <w:rStyle w:val="NormalTok"/>
        </w:rPr>
        <w:t xml:space="preserve">)[</w:t>
      </w:r>
      <w:r>
        <w:rPr>
          <w:rStyle w:val="DecValTok"/>
        </w:rPr>
        <w:t xml:space="preserve">0</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(g) </w:t>
      </w:r>
      <w:r>
        <w:rPr>
          <w:rStyle w:val="OperatorTok"/>
        </w:rPr>
        <w:t xml:space="preserve">&gt;=</w:t>
      </w:r>
      <w:r>
        <w:rPr>
          <w:rStyle w:val="NormalTok"/>
        </w:rPr>
        <w:t xml:space="preserve"> </w:t>
      </w:r>
      <w:r>
        <w:rPr>
          <w:rStyle w:val="DecValTok"/>
        </w:rPr>
        <w:t xml:space="preserve">15</w:t>
      </w:r>
      <w:r>
        <w:rPr>
          <w:rStyle w:val="NormalTok"/>
        </w:rPr>
        <w:t xml:space="preserve"> </w:t>
      </w:r>
      <w:r>
        <w:rPr>
          <w:rStyle w:val="ControlFlowTok"/>
        </w:rPr>
        <w:t xml:space="preserve">else</w:t>
      </w:r>
      <w:r>
        <w:rPr>
          <w:rStyle w:val="NormalTok"/>
        </w:rPr>
        <w:t xml:space="preserve"> np.nan</w:t>
      </w:r>
      <w:r>
        <w:br/>
      </w:r>
      <w:r>
        <w:rPr>
          <w:rStyle w:val="NormalTok"/>
        </w:rPr>
        <w:t xml:space="preserve">trend </w:t>
      </w:r>
      <w:r>
        <w:rPr>
          <w:rStyle w:val="OperatorTok"/>
        </w:rPr>
        <w:t xml:space="preserve">=</w:t>
      </w:r>
      <w:r>
        <w:rPr>
          <w:rStyle w:val="NormalTok"/>
        </w:rPr>
        <w:t xml:space="preserve"> dmean.groupby([</w:t>
      </w:r>
      <w:r>
        <w:rPr>
          <w:rStyle w:val="StringTok"/>
        </w:rPr>
        <w:t xml:space="preserve">'State'</w:t>
      </w:r>
      <w:r>
        <w:rPr>
          <w:rStyle w:val="NormalTok"/>
        </w:rPr>
        <w:t xml:space="preserve">,</w:t>
      </w:r>
      <w:r>
        <w:rPr>
          <w:rStyle w:val="StringTok"/>
        </w:rPr>
        <w:t xml:space="preserve">'District'</w:t>
      </w:r>
      <w:r>
        <w:rPr>
          <w:rStyle w:val="NormalTok"/>
        </w:rPr>
        <w:t xml:space="preserve">]).</w:t>
      </w:r>
      <w:r>
        <w:rPr>
          <w:rStyle w:val="BuiltInTok"/>
        </w:rPr>
        <w:t xml:space="preserve">apply</w:t>
      </w:r>
      <w:r>
        <w:rPr>
          <w:rStyle w:val="NormalTok"/>
        </w:rPr>
        <w:t xml:space="preserve">(slope, ...)</w:t>
      </w:r>
    </w:p>
    <w:p>
      <w:pPr>
        <w:pStyle w:val="FirstParagraph"/>
      </w:pPr>
      <w:r>
        <w:t xml:space="preserve">For each district, fit a straight line of depth against year and keep its slope (</w:t>
      </w:r>
      <w:r>
        <w:rPr>
          <w:rStyle w:val="VerbatimChar"/>
        </w:rPr>
        <w:t xml:space="preserve">polyfit(..., 1)</w:t>
      </w:r>
      <w:r>
        <w:t xml:space="preserve"> </w:t>
      </w:r>
      <w:r>
        <w:t xml:space="preserve">returns [slope, intercept];</w:t>
      </w:r>
      <w:r>
        <w:t xml:space="preserve"> </w:t>
      </w:r>
      <w:r>
        <w:rPr>
          <w:rStyle w:val="VerbatimChar"/>
        </w:rPr>
        <w:t xml:space="preserve">[0]</w:t>
      </w:r>
      <w:r>
        <w:t xml:space="preserve"> </w:t>
      </w:r>
      <w:r>
        <w:t xml:space="preserve">takes the slope). Districts with fewer than 15 November years are excluded so short noisy series do not produce fake trends. Positive slope = depth increasing = groundwater declining.</w:t>
      </w:r>
    </w:p>
    <w:p>
      <w:pPr>
        <w:pStyle w:val="BodyText"/>
      </w:pPr>
      <w:r>
        <w:t xml:space="preserve">Results: about 46% of districts deepening; the fastest are Kurukshetra (1.24 m/yr), Ludhiana, Hisar, South Delhi, Bangalore Urban, which are known over-extraction hotspots (Green Revolution paddy belt plus urban abstraction). This is external validity before any model exists. But a raw trend cannot separate rain-driven from pump-driven decline, which is the project’s whole purpose.</w:t>
      </w:r>
    </w:p>
    <w:bookmarkEnd w:id="29"/>
    <w:bookmarkStart w:id="30" w:name="cell-10-feature-engineering"/>
    <w:p>
      <w:pPr>
        <w:pStyle w:val="Heading2"/>
      </w:pPr>
      <w:r>
        <w:t xml:space="preserve">Cell 10: Feature engineering</w:t>
      </w:r>
    </w:p>
    <w:p>
      <w:pPr>
        <w:pStyle w:val="SourceCode"/>
      </w:pPr>
      <w:r>
        <w:rPr>
          <w:rStyle w:val="NormalTok"/>
        </w:rPr>
        <w:t xml:space="preserve">rain_cm </w:t>
      </w:r>
      <w:r>
        <w:rPr>
          <w:rStyle w:val="OperatorTok"/>
        </w:rPr>
        <w:t xml:space="preserve">=</w:t>
      </w:r>
      <w:r>
        <w:rPr>
          <w:rStyle w:val="NormalTok"/>
        </w:rPr>
        <w:t xml:space="preserve"> rain_cm.sort_values([</w:t>
      </w:r>
      <w:r>
        <w:rPr>
          <w:rStyle w:val="StringTok"/>
        </w:rPr>
        <w:t xml:space="preserve">'cell_id'</w:t>
      </w:r>
      <w:r>
        <w:rPr>
          <w:rStyle w:val="NormalTok"/>
        </w:rPr>
        <w:t xml:space="preserve">,</w:t>
      </w:r>
      <w:r>
        <w:rPr>
          <w:rStyle w:val="StringTok"/>
        </w:rPr>
        <w:t xml:space="preserve">'month'</w:t>
      </w:r>
      <w:r>
        <w:rPr>
          <w:rStyle w:val="NormalTok"/>
        </w:rPr>
        <w:t xml:space="preserve">])</w:t>
      </w:r>
      <w:r>
        <w:br/>
      </w:r>
      <w:r>
        <w:rPr>
          <w:rStyle w:val="NormalTok"/>
        </w:rPr>
        <w:t xml:space="preserve">g </w:t>
      </w:r>
      <w:r>
        <w:rPr>
          <w:rStyle w:val="OperatorTok"/>
        </w:rPr>
        <w:t xml:space="preserve">=</w:t>
      </w:r>
      <w:r>
        <w:rPr>
          <w:rStyle w:val="NormalTok"/>
        </w:rPr>
        <w:t xml:space="preserve"> rain_cm.groupby(</w:t>
      </w:r>
      <w:r>
        <w:rPr>
          <w:rStyle w:val="StringTok"/>
        </w:rPr>
        <w:t xml:space="preserve">'cell_id'</w:t>
      </w:r>
      <w:r>
        <w:rPr>
          <w:rStyle w:val="NormalTok"/>
        </w:rPr>
        <w:t xml:space="preserve">, group_keys</w:t>
      </w:r>
      <w:r>
        <w:rPr>
          <w:rStyle w:val="OperatorTok"/>
        </w:rPr>
        <w:t xml:space="preserve">=</w:t>
      </w:r>
      <w:r>
        <w:rPr>
          <w:rStyle w:val="VariableTok"/>
        </w:rPr>
        <w:t xml:space="preserve">False</w:t>
      </w:r>
      <w:r>
        <w:rPr>
          <w:rStyle w:val="NormalTok"/>
        </w:rPr>
        <w:t xml:space="preserve">)</w:t>
      </w:r>
      <w:r>
        <w:br/>
      </w:r>
      <w:r>
        <w:rPr>
          <w:rStyle w:val="ControlFlowTok"/>
        </w:rPr>
        <w:t xml:space="preserve">for</w:t>
      </w:r>
      <w:r>
        <w:rPr>
          <w:rStyle w:val="NormalTok"/>
        </w:rPr>
        <w:t xml:space="preserve"> w </w:t>
      </w:r>
      <w:r>
        <w:rPr>
          <w:rStyle w:val="KeywordTok"/>
        </w:rPr>
        <w:t xml:space="preserve">in</w:t>
      </w:r>
      <w:r>
        <w:rPr>
          <w:rStyle w:val="NormalTok"/>
        </w:rPr>
        <w:t xml:space="preserve"> (</w:t>
      </w:r>
      <w:r>
        <w:rPr>
          <w:rStyle w:val="DecValTok"/>
        </w:rPr>
        <w:t xml:space="preserve">3</w:t>
      </w:r>
      <w:r>
        <w:rPr>
          <w:rStyle w:val="NormalTok"/>
        </w:rPr>
        <w:t xml:space="preserve">, </w:t>
      </w:r>
      <w:r>
        <w:rPr>
          <w:rStyle w:val="DecValTok"/>
        </w:rPr>
        <w:t xml:space="preserve">6</w:t>
      </w:r>
      <w:r>
        <w:rPr>
          <w:rStyle w:val="NormalTok"/>
        </w:rPr>
        <w:t xml:space="preserve">, </w:t>
      </w:r>
      <w:r>
        <w:rPr>
          <w:rStyle w:val="DecValTok"/>
        </w:rPr>
        <w:t xml:space="preserve">12</w:t>
      </w:r>
      <w:r>
        <w:rPr>
          <w:rStyle w:val="NormalTok"/>
        </w:rPr>
        <w:t xml:space="preserve">, </w:t>
      </w:r>
      <w:r>
        <w:rPr>
          <w:rStyle w:val="DecValTok"/>
        </w:rPr>
        <w:t xml:space="preserve">24</w:t>
      </w:r>
      <w:r>
        <w:rPr>
          <w:rStyle w:val="NormalTok"/>
        </w:rPr>
        <w:t xml:space="preserve">, </w:t>
      </w:r>
      <w:r>
        <w:rPr>
          <w:rStyle w:val="DecValTok"/>
        </w:rPr>
        <w:t xml:space="preserve">36</w:t>
      </w:r>
      <w:r>
        <w:rPr>
          <w:rStyle w:val="NormalTok"/>
        </w:rPr>
        <w:t xml:space="preserve">):</w:t>
      </w:r>
      <w:r>
        <w:br/>
      </w:r>
      <w:r>
        <w:rPr>
          <w:rStyle w:val="NormalTok"/>
        </w:rPr>
        <w:t xml:space="preserve">    rain_cm[</w:t>
      </w:r>
      <w:r>
        <w:rPr>
          <w:rStyle w:val="SpecialStringTok"/>
        </w:rPr>
        <w:t xml:space="preserve">f'rain_</w:t>
      </w:r>
      <w:r>
        <w:rPr>
          <w:rStyle w:val="SpecialCharTok"/>
        </w:rPr>
        <w:t xml:space="preserve">{</w:t>
      </w:r>
      <w:r>
        <w:rPr>
          <w:rStyle w:val="NormalTok"/>
        </w:rPr>
        <w:t xml:space="preserve">w</w:t>
      </w:r>
      <w:r>
        <w:rPr>
          <w:rStyle w:val="SpecialCharTok"/>
        </w:rPr>
        <w:t xml:space="preserve">}</w:t>
      </w:r>
      <w:r>
        <w:rPr>
          <w:rStyle w:val="SpecialStringTok"/>
        </w:rPr>
        <w:t xml:space="preserve">m'</w:t>
      </w:r>
      <w:r>
        <w:rPr>
          <w:rStyle w:val="NormalTok"/>
        </w:rPr>
        <w:t xml:space="preserve">] </w:t>
      </w:r>
      <w:r>
        <w:rPr>
          <w:rStyle w:val="OperatorTok"/>
        </w:rPr>
        <w:t xml:space="preserve">=</w:t>
      </w:r>
      <w:r>
        <w:rPr>
          <w:rStyle w:val="NormalTok"/>
        </w:rPr>
        <w:t xml:space="preserve"> g[</w:t>
      </w:r>
      <w:r>
        <w:rPr>
          <w:rStyle w:val="StringTok"/>
        </w:rPr>
        <w:t xml:space="preserve">'rain_mm'</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s: s.rolling(w, min_periods</w:t>
      </w:r>
      <w:r>
        <w:rPr>
          <w:rStyle w:val="OperatorTok"/>
        </w:rPr>
        <w:t xml:space="preserve">=</w:t>
      </w:r>
      <w:r>
        <w:rPr>
          <w:rStyle w:val="NormalTok"/>
        </w:rPr>
        <w:t xml:space="preserve">w).</w:t>
      </w:r>
      <w:r>
        <w:rPr>
          <w:rStyle w:val="BuiltInTok"/>
        </w:rPr>
        <w:t xml:space="preserve">sum</w:t>
      </w:r>
      <w:r>
        <w:rPr>
          <w:rStyle w:val="NormalTok"/>
        </w:rPr>
        <w:t xml:space="preserve">())</w:t>
      </w:r>
    </w:p>
    <w:p>
      <w:pPr>
        <w:pStyle w:val="FirstParagraph"/>
      </w:pPr>
      <w:r>
        <w:t xml:space="preserve">Sort so time runs forward within each cell (rolling windows depend on order). For each window length, compute the trailing sum of monthly rainfall per cell.</w:t>
      </w:r>
      <w:r>
        <w:t xml:space="preserve"> </w:t>
      </w:r>
      <w:r>
        <w:rPr>
          <w:rStyle w:val="VerbatimChar"/>
        </w:rPr>
        <w:t xml:space="preserve">min_periods=w</w:t>
      </w:r>
      <w:r>
        <w:t xml:space="preserve"> </w:t>
      </w:r>
      <w:r>
        <w:t xml:space="preserve">demands a full window: a row without w months of history behind it gets NaN instead of a misleading partial sum. This is why 1998-99 rainfall was downloaded: it lets even year-2000 observations have a full 36-month window.</w:t>
      </w:r>
    </w:p>
    <w:p>
      <w:pPr>
        <w:pStyle w:val="SourceCode"/>
      </w:pPr>
      <w:r>
        <w:rPr>
          <w:rStyle w:val="NormalTok"/>
        </w:rPr>
        <w:t xml:space="preserve">clim </w:t>
      </w:r>
      <w:r>
        <w:rPr>
          <w:rStyle w:val="OperatorTok"/>
        </w:rPr>
        <w:t xml:space="preserve">=</w:t>
      </w:r>
      <w:r>
        <w:rPr>
          <w:rStyle w:val="NormalTok"/>
        </w:rPr>
        <w:t xml:space="preserve"> rain_cm.groupby([</w:t>
      </w:r>
      <w:r>
        <w:rPr>
          <w:rStyle w:val="StringTok"/>
        </w:rPr>
        <w:t xml:space="preserve">'cell_id'</w:t>
      </w:r>
      <w:r>
        <w:rPr>
          <w:rStyle w:val="NormalTok"/>
        </w:rPr>
        <w:t xml:space="preserve">,</w:t>
      </w:r>
      <w:r>
        <w:rPr>
          <w:rStyle w:val="StringTok"/>
        </w:rPr>
        <w:t xml:space="preserve">'cal_month'</w:t>
      </w:r>
      <w:r>
        <w:rPr>
          <w:rStyle w:val="NormalTok"/>
        </w:rPr>
        <w:t xml:space="preserve">])[</w:t>
      </w:r>
      <w:r>
        <w:rPr>
          <w:rStyle w:val="StringTok"/>
        </w:rPr>
        <w:t xml:space="preserve">'rain_12m'</w:t>
      </w:r>
      <w:r>
        <w:rPr>
          <w:rStyle w:val="NormalTok"/>
        </w:rPr>
        <w:t xml:space="preserve">].agg([</w:t>
      </w:r>
      <w:r>
        <w:rPr>
          <w:rStyle w:val="StringTok"/>
        </w:rPr>
        <w:t xml:space="preserve">'mean'</w:t>
      </w:r>
      <w:r>
        <w:rPr>
          <w:rStyle w:val="NormalTok"/>
        </w:rPr>
        <w:t xml:space="preserve">,</w:t>
      </w:r>
      <w:r>
        <w:rPr>
          <w:rStyle w:val="StringTok"/>
        </w:rPr>
        <w:t xml:space="preserve">'std'</w:t>
      </w:r>
      <w:r>
        <w:rPr>
          <w:rStyle w:val="NormalTok"/>
        </w:rPr>
        <w:t xml:space="preserve">])</w:t>
      </w:r>
      <w:r>
        <w:br/>
      </w:r>
      <w:r>
        <w:rPr>
          <w:rStyle w:val="NormalTok"/>
        </w:rPr>
        <w:t xml:space="preserve">rain_cm[</w:t>
      </w:r>
      <w:r>
        <w:rPr>
          <w:rStyle w:val="StringTok"/>
        </w:rPr>
        <w:t xml:space="preserve">'rain_12m_z'</w:t>
      </w:r>
      <w:r>
        <w:rPr>
          <w:rStyle w:val="NormalTok"/>
        </w:rPr>
        <w:t xml:space="preserve">] </w:t>
      </w:r>
      <w:r>
        <w:rPr>
          <w:rStyle w:val="OperatorTok"/>
        </w:rPr>
        <w:t xml:space="preserve">=</w:t>
      </w:r>
      <w:r>
        <w:rPr>
          <w:rStyle w:val="NormalTok"/>
        </w:rPr>
        <w:t xml:space="preserve"> (rain_cm[</w:t>
      </w:r>
      <w:r>
        <w:rPr>
          <w:rStyle w:val="StringTok"/>
        </w:rPr>
        <w:t xml:space="preserve">'rain_12m'</w:t>
      </w:r>
      <w:r>
        <w:rPr>
          <w:rStyle w:val="NormalTok"/>
        </w:rPr>
        <w:t xml:space="preserve">] </w:t>
      </w:r>
      <w:r>
        <w:rPr>
          <w:rStyle w:val="OperatorTok"/>
        </w:rPr>
        <w:t xml:space="preserve">-</w:t>
      </w:r>
      <w:r>
        <w:rPr>
          <w:rStyle w:val="NormalTok"/>
        </w:rPr>
        <w:t xml:space="preserve"> rain_cm[</w:t>
      </w:r>
      <w:r>
        <w:rPr>
          <w:rStyle w:val="StringTok"/>
        </w:rPr>
        <w:t xml:space="preserve">'c_mean'</w:t>
      </w:r>
      <w:r>
        <w:rPr>
          <w:rStyle w:val="NormalTok"/>
        </w:rPr>
        <w:t xml:space="preserve">]) </w:t>
      </w:r>
      <w:r>
        <w:rPr>
          <w:rStyle w:val="OperatorTok"/>
        </w:rPr>
        <w:t xml:space="preserve">/</w:t>
      </w:r>
      <w:r>
        <w:rPr>
          <w:rStyle w:val="NormalTok"/>
        </w:rPr>
        <w:t xml:space="preserve"> rain_cm[</w:t>
      </w:r>
      <w:r>
        <w:rPr>
          <w:rStyle w:val="StringTok"/>
        </w:rPr>
        <w:t xml:space="preserve">'c_std'</w:t>
      </w:r>
      <w:r>
        <w:rPr>
          <w:rStyle w:val="NormalTok"/>
        </w:rPr>
        <w:t xml:space="preserve">].replace(</w:t>
      </w:r>
      <w:r>
        <w:rPr>
          <w:rStyle w:val="DecValTok"/>
        </w:rPr>
        <w:t xml:space="preserve">0</w:t>
      </w:r>
      <w:r>
        <w:rPr>
          <w:rStyle w:val="NormalTok"/>
        </w:rPr>
        <w:t xml:space="preserve">, np.nan)</w:t>
      </w:r>
    </w:p>
    <w:p>
      <w:pPr>
        <w:pStyle w:val="FirstParagraph"/>
      </w:pPr>
      <w:r>
        <w:t xml:space="preserve">For each cell and calendar month, compute the long-run mean and standard deviation of the 12-month total, then standardize: z = (value - mean) / std.</w:t>
      </w:r>
      <w:r>
        <w:t xml:space="preserve"> </w:t>
      </w:r>
      <w:r>
        <w:rPr>
          <w:rStyle w:val="VerbatimChar"/>
        </w:rPr>
        <w:t xml:space="preserve">replace(0, np.nan)</w:t>
      </w:r>
      <w:r>
        <w:t xml:space="preserve"> </w:t>
      </w:r>
      <w:r>
        <w:t xml:space="preserve">avoids division by zero for cells with no variability. This z-score is the most important conceptual feature: raw rainfall mostly encodes geography (wet places vs dry places), while the anomaly encodes time (wet years vs dry years), and separating those two is the project’s thesis. Conditioning on calendar month removes the seasonal cycle from the anomaly.</w:t>
      </w:r>
    </w:p>
    <w:p>
      <w:pPr>
        <w:pStyle w:val="SourceCode"/>
      </w:pPr>
      <w:r>
        <w:rPr>
          <w:rStyle w:val="NormalTok"/>
        </w:rPr>
        <w:t xml:space="preserve">jjas </w:t>
      </w:r>
      <w:r>
        <w:rPr>
          <w:rStyle w:val="OperatorTok"/>
        </w:rPr>
        <w:t xml:space="preserve">=</w:t>
      </w:r>
      <w:r>
        <w:rPr>
          <w:rStyle w:val="NormalTok"/>
        </w:rPr>
        <w:t xml:space="preserve"> rain_cm[rain_cm.cal_month.isin([</w:t>
      </w:r>
      <w:r>
        <w:rPr>
          <w:rStyle w:val="DecValTok"/>
        </w:rPr>
        <w:t xml:space="preserve">6</w:t>
      </w:r>
      <w:r>
        <w:rPr>
          <w:rStyle w:val="NormalTok"/>
        </w:rPr>
        <w:t xml:space="preserve">,</w:t>
      </w:r>
      <w:r>
        <w:rPr>
          <w:rStyle w:val="DecValTok"/>
        </w:rPr>
        <w:t xml:space="preserve">7</w:t>
      </w:r>
      <w:r>
        <w:rPr>
          <w:rStyle w:val="NormalTok"/>
        </w:rPr>
        <w:t xml:space="preserve">,</w:t>
      </w:r>
      <w:r>
        <w:rPr>
          <w:rStyle w:val="DecValTok"/>
        </w:rPr>
        <w:t xml:space="preserve">8</w:t>
      </w:r>
      <w:r>
        <w:rPr>
          <w:rStyle w:val="NormalTok"/>
        </w:rPr>
        <w:t xml:space="preserve">,</w:t>
      </w:r>
      <w:r>
        <w:rPr>
          <w:rStyle w:val="DecValTok"/>
        </w:rPr>
        <w:t xml:space="preserve">9</w:t>
      </w:r>
      <w:r>
        <w:rPr>
          <w:rStyle w:val="NormalTok"/>
        </w:rPr>
        <w:t xml:space="preserve">])].groupby([</w:t>
      </w:r>
      <w:r>
        <w:rPr>
          <w:rStyle w:val="StringTok"/>
        </w:rPr>
        <w:t xml:space="preserve">'cell_id'</w:t>
      </w:r>
      <w:r>
        <w:rPr>
          <w:rStyle w:val="NormalTok"/>
        </w:rPr>
        <w:t xml:space="preserve">,</w:t>
      </w:r>
      <w:r>
        <w:rPr>
          <w:rStyle w:val="StringTok"/>
        </w:rPr>
        <w:t xml:space="preserve">'year'</w:t>
      </w:r>
      <w:r>
        <w:rPr>
          <w:rStyle w:val="NormalTok"/>
        </w:rPr>
        <w:t xml:space="preserve">])[</w:t>
      </w:r>
      <w:r>
        <w:rPr>
          <w:rStyle w:val="StringTok"/>
        </w:rPr>
        <w:t xml:space="preserve">'rain_mm'</w:t>
      </w:r>
      <w:r>
        <w:rPr>
          <w:rStyle w:val="NormalTok"/>
        </w:rPr>
        <w:t xml:space="preserve">].</w:t>
      </w:r>
      <w:r>
        <w:rPr>
          <w:rStyle w:val="BuiltInTok"/>
        </w:rPr>
        <w:t xml:space="preserve">sum</w:t>
      </w:r>
      <w:r>
        <w:rPr>
          <w:rStyle w:val="NormalTok"/>
        </w:rPr>
        <w:t xml:space="preserve">()</w:t>
      </w:r>
      <w:r>
        <w:br/>
      </w:r>
      <w:r>
        <w:rPr>
          <w:rStyle w:val="NormalTok"/>
        </w:rPr>
        <w:t xml:space="preserve">jjas[</w:t>
      </w:r>
      <w:r>
        <w:rPr>
          <w:rStyle w:val="StringTok"/>
        </w:rPr>
        <w:t xml:space="preserve">'jjas_z'</w:t>
      </w:r>
      <w:r>
        <w:rPr>
          <w:rStyle w:val="NormalTok"/>
        </w:rPr>
        <w:t xml:space="preserve">] </w:t>
      </w:r>
      <w:r>
        <w:rPr>
          <w:rStyle w:val="OperatorTok"/>
        </w:rPr>
        <w:t xml:space="preserve">=</w:t>
      </w:r>
      <w:r>
        <w:rPr>
          <w:rStyle w:val="NormalTok"/>
        </w:rPr>
        <w:t xml:space="preserve"> (jjas[</w:t>
      </w:r>
      <w:r>
        <w:rPr>
          <w:rStyle w:val="StringTok"/>
        </w:rPr>
        <w:t xml:space="preserve">'jjas_mm'</w:t>
      </w:r>
      <w:r>
        <w:rPr>
          <w:rStyle w:val="NormalTok"/>
        </w:rPr>
        <w:t xml:space="preserve">] </w:t>
      </w:r>
      <w:r>
        <w:rPr>
          <w:rStyle w:val="OperatorTok"/>
        </w:rPr>
        <w:t xml:space="preserve">-</w:t>
      </w:r>
      <w:r>
        <w:rPr>
          <w:rStyle w:val="NormalTok"/>
        </w:rPr>
        <w:t xml:space="preserve"> jjas[</w:t>
      </w:r>
      <w:r>
        <w:rPr>
          <w:rStyle w:val="StringTok"/>
        </w:rPr>
        <w:t xml:space="preserve">'mean'</w:t>
      </w:r>
      <w:r>
        <w:rPr>
          <w:rStyle w:val="NormalTok"/>
        </w:rPr>
        <w:t xml:space="preserve">]) </w:t>
      </w:r>
      <w:r>
        <w:rPr>
          <w:rStyle w:val="OperatorTok"/>
        </w:rPr>
        <w:t xml:space="preserve">/</w:t>
      </w:r>
      <w:r>
        <w:rPr>
          <w:rStyle w:val="NormalTok"/>
        </w:rPr>
        <w:t xml:space="preserve"> jjas[</w:t>
      </w:r>
      <w:r>
        <w:rPr>
          <w:rStyle w:val="StringTok"/>
        </w:rPr>
        <w:t xml:space="preserve">'std'</w:t>
      </w:r>
      <w:r>
        <w:rPr>
          <w:rStyle w:val="NormalTok"/>
        </w:rPr>
        <w:t xml:space="preserve">]</w:t>
      </w:r>
    </w:p>
    <w:p>
      <w:pPr>
        <w:pStyle w:val="FirstParagraph"/>
      </w:pPr>
      <w:r>
        <w:t xml:space="preserve">June-September totals per cell-year (the monsoon), plus the same z-score standardization per cell.</w:t>
      </w:r>
    </w:p>
    <w:p>
      <w:pPr>
        <w:pStyle w:val="SourceCode"/>
      </w:pPr>
      <w:r>
        <w:rPr>
          <w:rStyle w:val="NormalTok"/>
        </w:rPr>
        <w:t xml:space="preserve">obs </w:t>
      </w:r>
      <w:r>
        <w:rPr>
          <w:rStyle w:val="OperatorTok"/>
        </w:rPr>
        <w:t xml:space="preserve">=</w:t>
      </w:r>
      <w:r>
        <w:rPr>
          <w:rStyle w:val="NormalTok"/>
        </w:rPr>
        <w:t xml:space="preserve"> </w:t>
      </w:r>
      <w:r>
        <w:rPr>
          <w:rStyle w:val="BuiltInTok"/>
        </w:rPr>
        <w:t xml:space="preserve">long</w:t>
      </w:r>
      <w:r>
        <w:rPr>
          <w:rStyle w:val="NormalTok"/>
        </w:rPr>
        <w:t xml:space="preserve">.merge(rain_cm[[</w:t>
      </w:r>
      <w:r>
        <w:rPr>
          <w:rStyle w:val="StringTok"/>
        </w:rPr>
        <w:t xml:space="preserve">'cell_id'</w:t>
      </w:r>
      <w:r>
        <w:rPr>
          <w:rStyle w:val="NormalTok"/>
        </w:rPr>
        <w:t xml:space="preserve">,</w:t>
      </w:r>
      <w:r>
        <w:rPr>
          <w:rStyle w:val="StringTok"/>
        </w:rPr>
        <w:t xml:space="preserve">'month'</w:t>
      </w:r>
      <w:r>
        <w:rPr>
          <w:rStyle w:val="NormalTok"/>
        </w:rPr>
        <w:t xml:space="preserve">] </w:t>
      </w:r>
      <w:r>
        <w:rPr>
          <w:rStyle w:val="OperatorTok"/>
        </w:rPr>
        <w:t xml:space="preserve">+</w:t>
      </w:r>
      <w:r>
        <w:rPr>
          <w:rStyle w:val="NormalTok"/>
        </w:rPr>
        <w:t xml:space="preserve"> FEATS],</w:t>
      </w:r>
      <w:r>
        <w:br/>
      </w:r>
      <w:r>
        <w:rPr>
          <w:rStyle w:val="NormalTok"/>
        </w:rPr>
        <w:t xml:space="preserve">                 left_on</w:t>
      </w:r>
      <w:r>
        <w:rPr>
          <w:rStyle w:val="OperatorTok"/>
        </w:rPr>
        <w:t xml:space="preserve">=</w:t>
      </w:r>
      <w:r>
        <w:rPr>
          <w:rStyle w:val="NormalTok"/>
        </w:rPr>
        <w:t xml:space="preserve">[</w:t>
      </w:r>
      <w:r>
        <w:rPr>
          <w:rStyle w:val="StringTok"/>
        </w:rPr>
        <w:t xml:space="preserve">'cell_id'</w:t>
      </w:r>
      <w:r>
        <w:rPr>
          <w:rStyle w:val="NormalTok"/>
        </w:rPr>
        <w:t xml:space="preserve">,</w:t>
      </w:r>
      <w:r>
        <w:rPr>
          <w:rStyle w:val="StringTok"/>
        </w:rPr>
        <w:t xml:space="preserve">'date'</w:t>
      </w:r>
      <w:r>
        <w:rPr>
          <w:rStyle w:val="NormalTok"/>
        </w:rPr>
        <w:t xml:space="preserve">], right_on</w:t>
      </w:r>
      <w:r>
        <w:rPr>
          <w:rStyle w:val="OperatorTok"/>
        </w:rPr>
        <w:t xml:space="preserve">=</w:t>
      </w:r>
      <w:r>
        <w:rPr>
          <w:rStyle w:val="NormalTok"/>
        </w:rPr>
        <w:t xml:space="preserve">[</w:t>
      </w:r>
      <w:r>
        <w:rPr>
          <w:rStyle w:val="StringTok"/>
        </w:rPr>
        <w:t xml:space="preserve">'cell_id'</w:t>
      </w:r>
      <w:r>
        <w:rPr>
          <w:rStyle w:val="NormalTok"/>
        </w:rPr>
        <w:t xml:space="preserve">,</w:t>
      </w:r>
      <w:r>
        <w:rPr>
          <w:rStyle w:val="StringTok"/>
        </w:rPr>
        <w:t xml:space="preserve">'month'</w:t>
      </w:r>
      <w:r>
        <w:rPr>
          <w:rStyle w:val="NormalTok"/>
        </w:rPr>
        <w:t xml:space="preserve">], how</w:t>
      </w:r>
      <w:r>
        <w:rPr>
          <w:rStyle w:val="OperatorTok"/>
        </w:rPr>
        <w:t xml:space="preserve">=</w:t>
      </w:r>
      <w:r>
        <w:rPr>
          <w:rStyle w:val="StringTok"/>
        </w:rPr>
        <w:t xml:space="preserve">'left'</w:t>
      </w:r>
      <w:r>
        <w:rPr>
          <w:rStyle w:val="NormalTok"/>
        </w:rPr>
        <w:t xml:space="preserve">)</w:t>
      </w:r>
    </w:p>
    <w:p>
      <w:pPr>
        <w:pStyle w:val="FirstParagraph"/>
      </w:pPr>
      <w:r>
        <w:t xml:space="preserve">Attach rainfall features to each observation by cell and reading month. A left join keeps all observations even if a feature is NaN.</w:t>
      </w:r>
    </w:p>
    <w:p>
      <w:pPr>
        <w:pStyle w:val="SourceCode"/>
      </w:pPr>
      <w:r>
        <w:rPr>
          <w:rStyle w:val="NormalTok"/>
        </w:rPr>
        <w:t xml:space="preserve">obs[</w:t>
      </w:r>
      <w:r>
        <w:rPr>
          <w:rStyle w:val="StringTok"/>
        </w:rPr>
        <w:t xml:space="preserve">'monsoon_year'</w:t>
      </w:r>
      <w:r>
        <w:rPr>
          <w:rStyle w:val="NormalTok"/>
        </w:rPr>
        <w:t xml:space="preserve">] </w:t>
      </w:r>
      <w:r>
        <w:rPr>
          <w:rStyle w:val="OperatorTok"/>
        </w:rPr>
        <w:t xml:space="preserve">=</w:t>
      </w:r>
      <w:r>
        <w:rPr>
          <w:rStyle w:val="NormalTok"/>
        </w:rPr>
        <w:t xml:space="preserve"> np.where(obs[</w:t>
      </w:r>
      <w:r>
        <w:rPr>
          <w:rStyle w:val="StringTok"/>
        </w:rPr>
        <w:t xml:space="preserve">'month_num'</w:t>
      </w:r>
      <w:r>
        <w:rPr>
          <w:rStyle w:val="NormalTok"/>
        </w:rPr>
        <w:t xml:space="preserve">].isin([</w:t>
      </w:r>
      <w:r>
        <w:rPr>
          <w:rStyle w:val="DecValTok"/>
        </w:rPr>
        <w:t xml:space="preserve">1</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 obs[</w:t>
      </w:r>
      <w:r>
        <w:rPr>
          <w:rStyle w:val="StringTok"/>
        </w:rPr>
        <w:t xml:space="preserve">'year'</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obs[</w:t>
      </w:r>
      <w:r>
        <w:rPr>
          <w:rStyle w:val="StringTok"/>
        </w:rPr>
        <w:t xml:space="preserve">'year'</w:t>
      </w:r>
      <w:r>
        <w:rPr>
          <w:rStyle w:val="NormalTok"/>
        </w:rPr>
        <w:t xml:space="preserve">])</w:t>
      </w:r>
    </w:p>
    <w:p>
      <w:pPr>
        <w:pStyle w:val="FirstParagraph"/>
      </w:pPr>
      <w:r>
        <w:t xml:space="preserve">The</w:t>
      </w:r>
      <w:r>
        <w:t xml:space="preserve"> </w:t>
      </w:r>
      <w:r>
        <w:t xml:space="preserve">“</w:t>
      </w:r>
      <w:r>
        <w:t xml:space="preserve">last completed monsoon</w:t>
      </w:r>
      <w:r>
        <w:t xml:space="preserve">”</w:t>
      </w:r>
      <w:r>
        <w:t xml:space="preserve"> </w:t>
      </w:r>
      <w:r>
        <w:t xml:space="preserve">logic. A January or May reading obviously looks back to the previous calendar year’s monsoon. The subtle case is August: the reading falls inside the ongoing monsoon, which is not complete, so its last completed monsoon is also the previous year’s. Only November uses the current year’s JJAS.</w:t>
      </w:r>
      <w:r>
        <w:t xml:space="preserve"> </w:t>
      </w:r>
      <w:r>
        <w:rPr>
          <w:rStyle w:val="VerbatimChar"/>
        </w:rPr>
        <w:t xml:space="preserve">np.where(condition, a, b)</w:t>
      </w:r>
      <w:r>
        <w:t xml:space="preserve"> </w:t>
      </w:r>
      <w:r>
        <w:t xml:space="preserve">is a vectorized if-else.</w:t>
      </w:r>
    </w:p>
    <w:p>
      <w:pPr>
        <w:pStyle w:val="SourceCode"/>
      </w:pPr>
      <w:r>
        <w:rPr>
          <w:rStyle w:val="NormalTok"/>
        </w:rPr>
        <w:t xml:space="preserve">obs </w:t>
      </w:r>
      <w:r>
        <w:rPr>
          <w:rStyle w:val="OperatorTok"/>
        </w:rPr>
        <w:t xml:space="preserve">=</w:t>
      </w:r>
      <w:r>
        <w:rPr>
          <w:rStyle w:val="NormalTok"/>
        </w:rPr>
        <w:t xml:space="preserve"> obs.sort_values([</w:t>
      </w:r>
      <w:r>
        <w:rPr>
          <w:rStyle w:val="StringTok"/>
        </w:rPr>
        <w:t xml:space="preserve">'well_id'</w:t>
      </w:r>
      <w:r>
        <w:rPr>
          <w:rStyle w:val="NormalTok"/>
        </w:rPr>
        <w:t xml:space="preserve">,</w:t>
      </w:r>
      <w:r>
        <w:rPr>
          <w:rStyle w:val="StringTok"/>
        </w:rPr>
        <w:t xml:space="preserve">'season'</w:t>
      </w:r>
      <w:r>
        <w:rPr>
          <w:rStyle w:val="NormalTok"/>
        </w:rPr>
        <w:t xml:space="preserve">,</w:t>
      </w:r>
      <w:r>
        <w:rPr>
          <w:rStyle w:val="StringTok"/>
        </w:rPr>
        <w:t xml:space="preserve">'year'</w:t>
      </w:r>
      <w:r>
        <w:rPr>
          <w:rStyle w:val="NormalTok"/>
        </w:rPr>
        <w:t xml:space="preserve">])</w:t>
      </w:r>
      <w:r>
        <w:br/>
      </w:r>
      <w:r>
        <w:rPr>
          <w:rStyle w:val="NormalTok"/>
        </w:rPr>
        <w:t xml:space="preserve">obs[</w:t>
      </w:r>
      <w:r>
        <w:rPr>
          <w:rStyle w:val="StringTok"/>
        </w:rPr>
        <w:t xml:space="preserve">'gwl_lag1y'</w:t>
      </w:r>
      <w:r>
        <w:rPr>
          <w:rStyle w:val="NormalTok"/>
        </w:rPr>
        <w:t xml:space="preserve">] </w:t>
      </w:r>
      <w:r>
        <w:rPr>
          <w:rStyle w:val="OperatorTok"/>
        </w:rPr>
        <w:t xml:space="preserve">=</w:t>
      </w:r>
      <w:r>
        <w:rPr>
          <w:rStyle w:val="NormalTok"/>
        </w:rPr>
        <w:t xml:space="preserve"> obs.groupby([</w:t>
      </w:r>
      <w:r>
        <w:rPr>
          <w:rStyle w:val="StringTok"/>
        </w:rPr>
        <w:t xml:space="preserve">'well_id'</w:t>
      </w:r>
      <w:r>
        <w:rPr>
          <w:rStyle w:val="NormalTok"/>
        </w:rPr>
        <w:t xml:space="preserve">,</w:t>
      </w:r>
      <w:r>
        <w:rPr>
          <w:rStyle w:val="StringTok"/>
        </w:rPr>
        <w:t xml:space="preserve">'season'</w:t>
      </w:r>
      <w:r>
        <w:rPr>
          <w:rStyle w:val="NormalTok"/>
        </w:rPr>
        <w:t xml:space="preserve">])[</w:t>
      </w:r>
      <w:r>
        <w:rPr>
          <w:rStyle w:val="StringTok"/>
        </w:rPr>
        <w:t xml:space="preserve">'gwl_mbgl'</w:t>
      </w:r>
      <w:r>
        <w:rPr>
          <w:rStyle w:val="NormalTok"/>
        </w:rPr>
        <w:t xml:space="preserve">].shift(</w:t>
      </w:r>
      <w:r>
        <w:rPr>
          <w:rStyle w:val="DecValTok"/>
        </w:rPr>
        <w:t xml:space="preserve">1</w:t>
      </w:r>
      <w:r>
        <w:rPr>
          <w:rStyle w:val="NormalTok"/>
        </w:rPr>
        <w:t xml:space="preserve">)</w:t>
      </w:r>
    </w:p>
    <w:p>
      <w:pPr>
        <w:pStyle w:val="FirstParagraph"/>
      </w:pPr>
      <w:r>
        <w:t xml:space="preserve">Sort so that within each well and campaign the years run in order, then</w:t>
      </w:r>
      <w:r>
        <w:t xml:space="preserve"> </w:t>
      </w:r>
      <w:r>
        <w:rPr>
          <w:rStyle w:val="VerbatimChar"/>
        </w:rPr>
        <w:t xml:space="preserve">shift(1)</w:t>
      </w:r>
      <w:r>
        <w:t xml:space="preserve"> </w:t>
      </w:r>
      <w:r>
        <w:t xml:space="preserve">takes the previous entry: the same well’s same-season reading one year earlier. Grouping by season ensures November compares to November, never to August (which would just capture the seasonal cycle). This is aquifer memory. It is deliberately excluded from the attribution baseline (it would leak extraction history into the rainfall-expected level) and kept for the forecasting variant.</w:t>
      </w:r>
    </w:p>
    <w:bookmarkEnd w:id="30"/>
    <w:bookmarkStart w:id="31" w:name="cell-11-correlation-heatmap"/>
    <w:p>
      <w:pPr>
        <w:pStyle w:val="Heading2"/>
      </w:pPr>
      <w:r>
        <w:t xml:space="preserve">Cell 11: Correlation heatmap</w:t>
      </w:r>
    </w:p>
    <w:p>
      <w:pPr>
        <w:pStyle w:val="SourceCode"/>
      </w:pPr>
      <w:r>
        <w:rPr>
          <w:rStyle w:val="NormalTok"/>
        </w:rPr>
        <w:t xml:space="preserve">corr </w:t>
      </w:r>
      <w:r>
        <w:rPr>
          <w:rStyle w:val="OperatorTok"/>
        </w:rPr>
        <w:t xml:space="preserve">=</w:t>
      </w:r>
      <w:r>
        <w:rPr>
          <w:rStyle w:val="NormalTok"/>
        </w:rPr>
        <w:t xml:space="preserve"> obs[FEAT_ALL </w:t>
      </w:r>
      <w:r>
        <w:rPr>
          <w:rStyle w:val="OperatorTok"/>
        </w:rPr>
        <w:t xml:space="preserve">+</w:t>
      </w:r>
      <w:r>
        <w:rPr>
          <w:rStyle w:val="NormalTok"/>
        </w:rPr>
        <w:t xml:space="preserve"> [</w:t>
      </w:r>
      <w:r>
        <w:rPr>
          <w:rStyle w:val="StringTok"/>
        </w:rPr>
        <w:t xml:space="preserve">'gwl_mbgl'</w:t>
      </w:r>
      <w:r>
        <w:rPr>
          <w:rStyle w:val="NormalTok"/>
        </w:rPr>
        <w:t xml:space="preserve">]].corr(method</w:t>
      </w:r>
      <w:r>
        <w:rPr>
          <w:rStyle w:val="OperatorTok"/>
        </w:rPr>
        <w:t xml:space="preserve">=</w:t>
      </w:r>
      <w:r>
        <w:rPr>
          <w:rStyle w:val="StringTok"/>
        </w:rPr>
        <w:t xml:space="preserve">'spearman'</w:t>
      </w:r>
      <w:r>
        <w:rPr>
          <w:rStyle w:val="NormalTok"/>
        </w:rPr>
        <w:t xml:space="preserve">)</w:t>
      </w:r>
      <w:r>
        <w:br/>
      </w:r>
      <w:r>
        <w:rPr>
          <w:rStyle w:val="NormalTok"/>
        </w:rPr>
        <w:t xml:space="preserve">sns.heatmap(corr, annot</w:t>
      </w:r>
      <w:r>
        <w:rPr>
          <w:rStyle w:val="OperatorTok"/>
        </w:rPr>
        <w:t xml:space="preserve">=</w:t>
      </w:r>
      <w:r>
        <w:rPr>
          <w:rStyle w:val="VariableTok"/>
        </w:rPr>
        <w:t xml:space="preserve">True</w:t>
      </w:r>
      <w:r>
        <w:rPr>
          <w:rStyle w:val="NormalTok"/>
        </w:rPr>
        <w:t xml:space="preserve">, fmt</w:t>
      </w:r>
      <w:r>
        <w:rPr>
          <w:rStyle w:val="OperatorTok"/>
        </w:rPr>
        <w:t xml:space="preserve">=</w:t>
      </w:r>
      <w:r>
        <w:rPr>
          <w:rStyle w:val="StringTok"/>
        </w:rPr>
        <w:t xml:space="preserve">'.2f'</w:t>
      </w:r>
      <w:r>
        <w:rPr>
          <w:rStyle w:val="NormalTok"/>
        </w:rPr>
        <w:t xml:space="preserve">, cmap</w:t>
      </w:r>
      <w:r>
        <w:rPr>
          <w:rStyle w:val="OperatorTok"/>
        </w:rPr>
        <w:t xml:space="preserve">=</w:t>
      </w:r>
      <w:r>
        <w:rPr>
          <w:rStyle w:val="StringTok"/>
        </w:rPr>
        <w:t xml:space="preserve">'RdBu_r'</w:t>
      </w:r>
      <w:r>
        <w:rPr>
          <w:rStyle w:val="NormalTok"/>
        </w:rPr>
        <w:t xml:space="preserve">, center</w:t>
      </w:r>
      <w:r>
        <w:rPr>
          <w:rStyle w:val="OperatorTok"/>
        </w:rPr>
        <w:t xml:space="preserve">=</w:t>
      </w:r>
      <w:r>
        <w:rPr>
          <w:rStyle w:val="DecValTok"/>
        </w:rPr>
        <w:t xml:space="preserve">0</w:t>
      </w:r>
      <w:r>
        <w:rPr>
          <w:rStyle w:val="NormalTok"/>
        </w:rPr>
        <w:t xml:space="preserve">)</w:t>
      </w:r>
    </w:p>
    <w:p>
      <w:pPr>
        <w:pStyle w:val="FirstParagraph"/>
      </w:pPr>
      <w:r>
        <w:t xml:space="preserve">Spearman rank correlation rather than Pearson because the target is skewed and relationships need not be linear; Spearman asks only whether the relationship is monotonic and is robust to outliers. The heatmap centers its color scale at 0 so positive and negative correlations are visually symmetric. Key readings: every rainfall feature is negative (more rain, shallower water, smaller depth), strongest at 3-6 months;</w:t>
      </w:r>
      <w:r>
        <w:t xml:space="preserve"> </w:t>
      </w:r>
      <w:r>
        <w:rPr>
          <w:rStyle w:val="VerbatimChar"/>
        </w:rPr>
        <w:t xml:space="preserve">gwl_lag1y</w:t>
      </w:r>
      <w:r>
        <w:t xml:space="preserve"> </w:t>
      </w:r>
      <w:r>
        <w:t xml:space="preserve">about 0.9;</w:t>
      </w:r>
      <w:r>
        <w:t xml:space="preserve"> </w:t>
      </w:r>
      <w:r>
        <w:rPr>
          <w:rStyle w:val="VerbatimChar"/>
        </w:rPr>
        <w:t xml:space="preserve">Well Depth</w:t>
      </w:r>
      <w:r>
        <w:t xml:space="preserve"> </w:t>
      </w:r>
      <w:r>
        <w:t xml:space="preserve">positive (deeper wells exist where tables are deep).</w:t>
      </w:r>
    </w:p>
    <w:bookmarkEnd w:id="31"/>
    <w:bookmarkStart w:id="32" w:name="Xc83a55a774f775cd6520a8ee86311bc8ad9ed86"/>
    <w:p>
      <w:pPr>
        <w:pStyle w:val="Heading2"/>
      </w:pPr>
      <w:r>
        <w:t xml:space="preserve">Cell 12: Pooled vs within-district correlation</w:t>
      </w:r>
    </w:p>
    <w:p>
      <w:pPr>
        <w:pStyle w:val="SourceCode"/>
      </w:pPr>
      <w:r>
        <w:rPr>
          <w:rStyle w:val="NormalTok"/>
        </w:rPr>
        <w:t xml:space="preserve">pooled </w:t>
      </w:r>
      <w:r>
        <w:rPr>
          <w:rStyle w:val="OperatorTok"/>
        </w:rPr>
        <w:t xml:space="preserve">=</w:t>
      </w:r>
      <w:r>
        <w:rPr>
          <w:rStyle w:val="NormalTok"/>
        </w:rPr>
        <w:t xml:space="preserve"> d[</w:t>
      </w:r>
      <w:r>
        <w:rPr>
          <w:rStyle w:val="StringTok"/>
        </w:rPr>
        <w:t xml:space="preserve">'rain_12m_z'</w:t>
      </w:r>
      <w:r>
        <w:rPr>
          <w:rStyle w:val="NormalTok"/>
        </w:rPr>
        <w:t xml:space="preserve">].corr(d[</w:t>
      </w:r>
      <w:r>
        <w:rPr>
          <w:rStyle w:val="StringTok"/>
        </w:rPr>
        <w:t xml:space="preserve">'gwl_mbgl'</w:t>
      </w:r>
      <w:r>
        <w:rPr>
          <w:rStyle w:val="NormalTok"/>
        </w:rPr>
        <w:t xml:space="preserve">])</w:t>
      </w:r>
      <w:r>
        <w:br/>
      </w:r>
      <w:r>
        <w:rPr>
          <w:rStyle w:val="NormalTok"/>
        </w:rPr>
        <w:t xml:space="preserve">within </w:t>
      </w:r>
      <w:r>
        <w:rPr>
          <w:rStyle w:val="OperatorTok"/>
        </w:rPr>
        <w:t xml:space="preserve">=</w:t>
      </w:r>
      <w:r>
        <w:rPr>
          <w:rStyle w:val="NormalTok"/>
        </w:rPr>
        <w:t xml:space="preserve"> d.groupby([</w:t>
      </w:r>
      <w:r>
        <w:rPr>
          <w:rStyle w:val="StringTok"/>
        </w:rPr>
        <w:t xml:space="preserve">'State'</w:t>
      </w:r>
      <w:r>
        <w:rPr>
          <w:rStyle w:val="NormalTok"/>
        </w:rPr>
        <w:t xml:space="preserve">,</w:t>
      </w:r>
      <w:r>
        <w:rPr>
          <w:rStyle w:val="StringTok"/>
        </w:rPr>
        <w:t xml:space="preserve">'District'</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g: g[</w:t>
      </w:r>
      <w:r>
        <w:rPr>
          <w:rStyle w:val="StringTok"/>
        </w:rPr>
        <w:t xml:space="preserve">'rain_12m_z'</w:t>
      </w:r>
      <w:r>
        <w:rPr>
          <w:rStyle w:val="NormalTok"/>
        </w:rPr>
        <w:t xml:space="preserve">].corr(g[</w:t>
      </w:r>
      <w:r>
        <w:rPr>
          <w:rStyle w:val="StringTok"/>
        </w:rPr>
        <w:t xml:space="preserve">'gwl_mbgl'</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(g) </w:t>
      </w:r>
      <w:r>
        <w:rPr>
          <w:rStyle w:val="OperatorTok"/>
        </w:rPr>
        <w:t xml:space="preserve">&gt;</w:t>
      </w:r>
      <w:r>
        <w:rPr>
          <w:rStyle w:val="NormalTok"/>
        </w:rPr>
        <w:t xml:space="preserve"> </w:t>
      </w:r>
      <w:r>
        <w:rPr>
          <w:rStyle w:val="DecValTok"/>
        </w:rPr>
        <w:t xml:space="preserve">30</w:t>
      </w:r>
      <w:r>
        <w:rPr>
          <w:rStyle w:val="NormalTok"/>
        </w:rPr>
        <w:t xml:space="preserve"> </w:t>
      </w:r>
      <w:r>
        <w:rPr>
          <w:rStyle w:val="ControlFlowTok"/>
        </w:rPr>
        <w:t xml:space="preserve">else</w:t>
      </w:r>
      <w:r>
        <w:rPr>
          <w:rStyle w:val="NormalTok"/>
        </w:rPr>
        <w:t xml:space="preserve"> np.nan)</w:t>
      </w:r>
    </w:p>
    <w:p>
      <w:pPr>
        <w:pStyle w:val="FirstParagraph"/>
      </w:pPr>
      <w:r>
        <w:t xml:space="preserve">One correlation over all rows pooled together, versus one correlation per district (only districts with more than 30 observations, to avoid noisy small-sample correlations). The histogram shows 96% of districts negative, with a mean stronger than the pooled value. This is a Simpson’s paradox style demonstration: pooling mixes the spatial pattern (wet regions have shallow tables) with the temporal pattern (wet years raise tables), and the temporal pattern is the one the project needs, so modeling must be district-aware.</w:t>
      </w:r>
    </w:p>
    <w:bookmarkEnd w:id="32"/>
    <w:bookmarkStart w:id="33" w:name="cell-13-feature-relevance-screen"/>
    <w:p>
      <w:pPr>
        <w:pStyle w:val="Heading2"/>
      </w:pPr>
      <w:r>
        <w:t xml:space="preserve">Cell 13: Feature relevance screen</w:t>
      </w:r>
    </w:p>
    <w:p>
      <w:pPr>
        <w:pStyle w:val="SourceCode"/>
      </w:pPr>
      <w:r>
        <w:rPr>
          <w:rStyle w:val="NormalTok"/>
        </w:rPr>
        <w:t xml:space="preserve">mi </w:t>
      </w:r>
      <w:r>
        <w:rPr>
          <w:rStyle w:val="OperatorTok"/>
        </w:rPr>
        <w:t xml:space="preserve">=</w:t>
      </w:r>
      <w:r>
        <w:rPr>
          <w:rStyle w:val="NormalTok"/>
        </w:rPr>
        <w:t xml:space="preserve"> mutual_info_regression(X, y, random_state</w:t>
      </w:r>
      <w:r>
        <w:rPr>
          <w:rStyle w:val="OperatorTok"/>
        </w:rPr>
        <w:t xml:space="preserve">=</w:t>
      </w:r>
      <w:r>
        <w:rPr>
          <w:rStyle w:val="NormalTok"/>
        </w:rPr>
        <w:t xml:space="preserve">RNG, n_neighbors</w:t>
      </w:r>
      <w:r>
        <w:rPr>
          <w:rStyle w:val="OperatorTok"/>
        </w:rPr>
        <w:t xml:space="preserve">=</w:t>
      </w:r>
      <w:r>
        <w:rPr>
          <w:rStyle w:val="DecValTok"/>
        </w:rPr>
        <w:t xml:space="preserve">5</w:t>
      </w:r>
      <w:r>
        <w:rPr>
          <w:rStyle w:val="NormalTok"/>
        </w:rPr>
        <w:t xml:space="preserve">)</w:t>
      </w:r>
      <w:r>
        <w:br/>
      </w:r>
      <w:r>
        <w:rPr>
          <w:rStyle w:val="NormalTok"/>
        </w:rPr>
        <w:t xml:space="preserve">rf </w:t>
      </w:r>
      <w:r>
        <w:rPr>
          <w:rStyle w:val="OperatorTok"/>
        </w:rPr>
        <w:t xml:space="preserve">=</w:t>
      </w:r>
      <w:r>
        <w:rPr>
          <w:rStyle w:val="NormalTok"/>
        </w:rPr>
        <w:t xml:space="preserve"> RandomForestRegressor(n_estimators</w:t>
      </w:r>
      <w:r>
        <w:rPr>
          <w:rStyle w:val="OperatorTok"/>
        </w:rPr>
        <w:t xml:space="preserve">=</w:t>
      </w:r>
      <w:r>
        <w:rPr>
          <w:rStyle w:val="DecValTok"/>
        </w:rPr>
        <w:t xml:space="preserve">60</w:t>
      </w:r>
      <w:r>
        <w:rPr>
          <w:rStyle w:val="NormalTok"/>
        </w:rPr>
        <w:t xml:space="preserve">, max_depth</w:t>
      </w:r>
      <w:r>
        <w:rPr>
          <w:rStyle w:val="OperatorTok"/>
        </w:rPr>
        <w:t xml:space="preserve">=</w:t>
      </w:r>
      <w:r>
        <w:rPr>
          <w:rStyle w:val="DecValTok"/>
        </w:rPr>
        <w:t xml:space="preserve">14</w:t>
      </w:r>
      <w:r>
        <w:rPr>
          <w:rStyle w:val="NormalTok"/>
        </w:rPr>
        <w:t xml:space="preserve">, n_jobs</w:t>
      </w:r>
      <w:r>
        <w:rPr>
          <w:rStyle w:val="OperatorTok"/>
        </w:rPr>
        <w:t xml:space="preserve">=-</w:t>
      </w:r>
      <w:r>
        <w:rPr>
          <w:rStyle w:val="DecValTok"/>
        </w:rPr>
        <w:t xml:space="preserve">1</w:t>
      </w:r>
      <w:r>
        <w:rPr>
          <w:rStyle w:val="NormalTok"/>
        </w:rPr>
        <w:t xml:space="preserve">, random_state</w:t>
      </w:r>
      <w:r>
        <w:rPr>
          <w:rStyle w:val="OperatorTok"/>
        </w:rPr>
        <w:t xml:space="preserve">=</w:t>
      </w:r>
      <w:r>
        <w:rPr>
          <w:rStyle w:val="NormalTok"/>
        </w:rPr>
        <w:t xml:space="preserve">RNG).fit(X, y)</w:t>
      </w:r>
    </w:p>
    <w:p>
      <w:pPr>
        <w:pStyle w:val="FirstParagraph"/>
      </w:pPr>
      <w:r>
        <w:t xml:space="preserve">Two independent relevance measures. Mutual information estimates, via a nearest-neighbor method, how much knowing a feature reduces uncertainty about the target; it is zero only under full statistical independence and captures non-linear and non-monotonic relationships that correlation misses. The random forest is a quick non-linear model whose impurity-based feature importances give a second opinion; 60 trees of depth 14 is deliberately modest since this is a screen, not the final model (that is gradient boosting, later).</w:t>
      </w:r>
      <w:r>
        <w:t xml:space="preserve"> </w:t>
      </w:r>
      <w:r>
        <w:rPr>
          <w:rStyle w:val="VerbatimChar"/>
        </w:rPr>
        <w:t xml:space="preserve">pd.get_dummies(..., columns=['season'])</w:t>
      </w:r>
      <w:r>
        <w:t xml:space="preserve"> </w:t>
      </w:r>
      <w:r>
        <w:t xml:space="preserve">one-hot encodes the campaign. Both agree: the lag dominates, and among rainfall-only features the 6-12 month windows and z-scores lead. No feature is dropped at this stage; the screen justifies keeping all windows.</w:t>
      </w:r>
    </w:p>
    <w:bookmarkEnd w:id="33"/>
    <w:bookmarkStart w:id="34" w:name="cell-14-final-data-set-assembly"/>
    <w:p>
      <w:pPr>
        <w:pStyle w:val="Heading2"/>
      </w:pPr>
      <w:r>
        <w:t xml:space="preserve">Cell 14: Final data set assembly</w:t>
      </w:r>
    </w:p>
    <w:p>
      <w:pPr>
        <w:pStyle w:val="SourceCode"/>
      </w:pPr>
      <w:r>
        <w:rPr>
          <w:rStyle w:val="NormalTok"/>
        </w:rPr>
        <w:t xml:space="preserve">valid </w:t>
      </w:r>
      <w:r>
        <w:rPr>
          <w:rStyle w:val="OperatorTok"/>
        </w:rPr>
        <w:t xml:space="preserve">=</w:t>
      </w:r>
      <w:r>
        <w:rPr>
          <w:rStyle w:val="NormalTok"/>
        </w:rPr>
        <w:t xml:space="preserve"> obs[obs.gwl_mbgl.notna()].copy()</w:t>
      </w:r>
      <w:r>
        <w:br/>
      </w:r>
      <w:r>
        <w:rPr>
          <w:rStyle w:val="NormalTok"/>
        </w:rPr>
        <w:t xml:space="preserve">wpd </w:t>
      </w:r>
      <w:r>
        <w:rPr>
          <w:rStyle w:val="OperatorTok"/>
        </w:rPr>
        <w:t xml:space="preserve">=</w:t>
      </w:r>
      <w:r>
        <w:rPr>
          <w:rStyle w:val="NormalTok"/>
        </w:rPr>
        <w:t xml:space="preserve"> valid.groupby([</w:t>
      </w:r>
      <w:r>
        <w:rPr>
          <w:rStyle w:val="StringTok"/>
        </w:rPr>
        <w:t xml:space="preserve">'State'</w:t>
      </w:r>
      <w:r>
        <w:rPr>
          <w:rStyle w:val="NormalTok"/>
        </w:rPr>
        <w:t xml:space="preserve">,</w:t>
      </w:r>
      <w:r>
        <w:rPr>
          <w:rStyle w:val="StringTok"/>
        </w:rPr>
        <w:t xml:space="preserve">'District'</w:t>
      </w:r>
      <w:r>
        <w:rPr>
          <w:rStyle w:val="NormalTok"/>
        </w:rPr>
        <w:t xml:space="preserve">])[</w:t>
      </w:r>
      <w:r>
        <w:rPr>
          <w:rStyle w:val="StringTok"/>
        </w:rPr>
        <w:t xml:space="preserve">'well_id'</w:t>
      </w:r>
      <w:r>
        <w:rPr>
          <w:rStyle w:val="NormalTok"/>
        </w:rPr>
        <w:t xml:space="preserve">].nunique()</w:t>
      </w:r>
      <w:r>
        <w:br/>
      </w:r>
      <w:r>
        <w:rPr>
          <w:rStyle w:val="NormalTok"/>
        </w:rPr>
        <w:t xml:space="preserve">valid </w:t>
      </w:r>
      <w:r>
        <w:rPr>
          <w:rStyle w:val="OperatorTok"/>
        </w:rPr>
        <w:t xml:space="preserve">=</w:t>
      </w:r>
      <w:r>
        <w:rPr>
          <w:rStyle w:val="NormalTok"/>
        </w:rPr>
        <w:t xml:space="preserve"> valid.set_index([</w:t>
      </w:r>
      <w:r>
        <w:rPr>
          <w:rStyle w:val="StringTok"/>
        </w:rPr>
        <w:t xml:space="preserve">'State'</w:t>
      </w:r>
      <w:r>
        <w:rPr>
          <w:rStyle w:val="NormalTok"/>
        </w:rPr>
        <w:t xml:space="preserve">,</w:t>
      </w:r>
      <w:r>
        <w:rPr>
          <w:rStyle w:val="StringTok"/>
        </w:rPr>
        <w:t xml:space="preserve">'District'</w:t>
      </w:r>
      <w:r>
        <w:rPr>
          <w:rStyle w:val="NormalTok"/>
        </w:rPr>
        <w:t xml:space="preserve">]).loc[wpd[wpd </w:t>
      </w:r>
      <w:r>
        <w:rPr>
          <w:rStyle w:val="OperatorTok"/>
        </w:rPr>
        <w:t xml:space="preserve">&gt;=</w:t>
      </w:r>
      <w:r>
        <w:rPr>
          <w:rStyle w:val="NormalTok"/>
        </w:rPr>
        <w:t xml:space="preserve"> </w:t>
      </w:r>
      <w:r>
        <w:rPr>
          <w:rStyle w:val="DecValTok"/>
        </w:rPr>
        <w:t xml:space="preserve">3</w:t>
      </w:r>
      <w:r>
        <w:rPr>
          <w:rStyle w:val="NormalTok"/>
        </w:rPr>
        <w:t xml:space="preserve">].index].reset_index()</w:t>
      </w:r>
    </w:p>
    <w:p>
      <w:pPr>
        <w:pStyle w:val="FirstParagraph"/>
      </w:pPr>
      <w:r>
        <w:t xml:space="preserve">Drop rows without a target, count distinct wells per district, and keep only districts with at least 3 wells (a one-well district mean is just one noisy well). This retains 272 of 365 districts.</w:t>
      </w:r>
    </w:p>
    <w:p>
      <w:pPr>
        <w:pStyle w:val="SourceCode"/>
      </w:pPr>
      <w:r>
        <w:rPr>
          <w:rStyle w:val="NormalTok"/>
        </w:rPr>
        <w:t xml:space="preserve">final </w:t>
      </w:r>
      <w:r>
        <w:rPr>
          <w:rStyle w:val="OperatorTok"/>
        </w:rPr>
        <w:t xml:space="preserve">=</w:t>
      </w:r>
      <w:r>
        <w:rPr>
          <w:rStyle w:val="NormalTok"/>
        </w:rPr>
        <w:t xml:space="preserve"> valid.groupby([</w:t>
      </w:r>
      <w:r>
        <w:rPr>
          <w:rStyle w:val="StringTok"/>
        </w:rPr>
        <w:t xml:space="preserve">'State'</w:t>
      </w:r>
      <w:r>
        <w:rPr>
          <w:rStyle w:val="NormalTok"/>
        </w:rPr>
        <w:t xml:space="preserve">,</w:t>
      </w:r>
      <w:r>
        <w:rPr>
          <w:rStyle w:val="StringTok"/>
        </w:rPr>
        <w:t xml:space="preserve">'District'</w:t>
      </w:r>
      <w:r>
        <w:rPr>
          <w:rStyle w:val="NormalTok"/>
        </w:rPr>
        <w:t xml:space="preserve">,</w:t>
      </w:r>
      <w:r>
        <w:rPr>
          <w:rStyle w:val="StringTok"/>
        </w:rPr>
        <w:t xml:space="preserve">'year'</w:t>
      </w:r>
      <w:r>
        <w:rPr>
          <w:rStyle w:val="NormalTok"/>
        </w:rPr>
        <w:t xml:space="preserve">,</w:t>
      </w:r>
      <w:r>
        <w:rPr>
          <w:rStyle w:val="StringTok"/>
        </w:rPr>
        <w:t xml:space="preserve">'season'</w:t>
      </w:r>
      <w:r>
        <w:rPr>
          <w:rStyle w:val="NormalTok"/>
        </w:rPr>
        <w:t xml:space="preserve">,</w:t>
      </w:r>
      <w:r>
        <w:rPr>
          <w:rStyle w:val="StringTok"/>
        </w:rPr>
        <w:t xml:space="preserve">'date'</w:t>
      </w:r>
      <w:r>
        <w:rPr>
          <w:rStyle w:val="NormalTok"/>
        </w:rPr>
        <w:t xml:space="preserve">]).agg(</w:t>
      </w:r>
      <w:r>
        <w:br/>
      </w:r>
      <w:r>
        <w:rPr>
          <w:rStyle w:val="NormalTok"/>
        </w:rPr>
        <w:t xml:space="preserve">    gwl_mean</w:t>
      </w:r>
      <w:r>
        <w:rPr>
          <w:rStyle w:val="OperatorTok"/>
        </w:rPr>
        <w:t xml:space="preserve">=</w:t>
      </w:r>
      <w:r>
        <w:rPr>
          <w:rStyle w:val="NormalTok"/>
        </w:rPr>
        <w:t xml:space="preserve">(</w:t>
      </w:r>
      <w:r>
        <w:rPr>
          <w:rStyle w:val="StringTok"/>
        </w:rPr>
        <w:t xml:space="preserve">'gwl_mbgl'</w:t>
      </w:r>
      <w:r>
        <w:rPr>
          <w:rStyle w:val="NormalTok"/>
        </w:rPr>
        <w:t xml:space="preserve">,</w:t>
      </w:r>
      <w:r>
        <w:rPr>
          <w:rStyle w:val="StringTok"/>
        </w:rPr>
        <w:t xml:space="preserve">'mean'</w:t>
      </w:r>
      <w:r>
        <w:rPr>
          <w:rStyle w:val="NormalTok"/>
        </w:rPr>
        <w:t xml:space="preserve">), gwl_median</w:t>
      </w:r>
      <w:r>
        <w:rPr>
          <w:rStyle w:val="OperatorTok"/>
        </w:rPr>
        <w:t xml:space="preserve">=</w:t>
      </w:r>
      <w:r>
        <w:rPr>
          <w:rStyle w:val="NormalTok"/>
        </w:rPr>
        <w:t xml:space="preserve">(</w:t>
      </w:r>
      <w:r>
        <w:rPr>
          <w:rStyle w:val="StringTok"/>
        </w:rPr>
        <w:t xml:space="preserve">'gwl_mbgl'</w:t>
      </w:r>
      <w:r>
        <w:rPr>
          <w:rStyle w:val="NormalTok"/>
        </w:rPr>
        <w:t xml:space="preserve">,</w:t>
      </w:r>
      <w:r>
        <w:rPr>
          <w:rStyle w:val="StringTok"/>
        </w:rPr>
        <w:t xml:space="preserve">'median'</w:t>
      </w:r>
      <w:r>
        <w:rPr>
          <w:rStyle w:val="NormalTok"/>
        </w:rPr>
        <w:t xml:space="preserve">), gwl_std</w:t>
      </w:r>
      <w:r>
        <w:rPr>
          <w:rStyle w:val="OperatorTok"/>
        </w:rPr>
        <w:t xml:space="preserve">=</w:t>
      </w:r>
      <w:r>
        <w:rPr>
          <w:rStyle w:val="NormalTok"/>
        </w:rPr>
        <w:t xml:space="preserve">(</w:t>
      </w:r>
      <w:r>
        <w:rPr>
          <w:rStyle w:val="StringTok"/>
        </w:rPr>
        <w:t xml:space="preserve">'gwl_mbgl'</w:t>
      </w:r>
      <w:r>
        <w:rPr>
          <w:rStyle w:val="NormalTok"/>
        </w:rPr>
        <w:t xml:space="preserve">,</w:t>
      </w:r>
      <w:r>
        <w:rPr>
          <w:rStyle w:val="StringTok"/>
        </w:rPr>
        <w:t xml:space="preserve">'std'</w:t>
      </w:r>
      <w:r>
        <w:rPr>
          <w:rStyle w:val="NormalTok"/>
        </w:rPr>
        <w:t xml:space="preserve">),</w:t>
      </w:r>
      <w:r>
        <w:br/>
      </w:r>
      <w:r>
        <w:rPr>
          <w:rStyle w:val="NormalTok"/>
        </w:rPr>
        <w:t xml:space="preserve">    n_wells</w:t>
      </w:r>
      <w:r>
        <w:rPr>
          <w:rStyle w:val="OperatorTok"/>
        </w:rPr>
        <w:t xml:space="preserve">=</w:t>
      </w:r>
      <w:r>
        <w:rPr>
          <w:rStyle w:val="NormalTok"/>
        </w:rPr>
        <w:t xml:space="preserve">(</w:t>
      </w:r>
      <w:r>
        <w:rPr>
          <w:rStyle w:val="StringTok"/>
        </w:rPr>
        <w:t xml:space="preserve">'well_id'</w:t>
      </w:r>
      <w:r>
        <w:rPr>
          <w:rStyle w:val="NormalTok"/>
        </w:rPr>
        <w:t xml:space="preserve">,</w:t>
      </w:r>
      <w:r>
        <w:rPr>
          <w:rStyle w:val="StringTok"/>
        </w:rPr>
        <w:t xml:space="preserve">'nunique'</w:t>
      </w:r>
      <w:r>
        <w:rPr>
          <w:rStyle w:val="NormalTok"/>
        </w:rPr>
        <w:t xml:space="preserve">), ...)</w:t>
      </w:r>
    </w:p>
    <w:p>
      <w:pPr>
        <w:pStyle w:val="FirstParagraph"/>
      </w:pPr>
      <w:r>
        <w:t xml:space="preserve">Aggregate wells to the district-campaign grain. The target is the mean depth; the median and standard deviation are kept as robustness and quality indicators, and</w:t>
      </w:r>
      <w:r>
        <w:t xml:space="preserve"> </w:t>
      </w:r>
      <w:r>
        <w:rPr>
          <w:rStyle w:val="VerbatimChar"/>
        </w:rPr>
        <w:t xml:space="preserve">n_wells</w:t>
      </w:r>
      <w:r>
        <w:t xml:space="preserve"> </w:t>
      </w:r>
      <w:r>
        <w:t xml:space="preserve">records how many wells support each row. Rainfall features are averaged the same way. Result: 22,715 rows x 23 columns, 272 districts, 2000-2022, saved to CSV. The well-level table is also saved to parquet for later well-level modeling.</w:t>
      </w:r>
    </w:p>
    <w:bookmarkEnd w:id="34"/>
    <w:bookmarkStart w:id="35" w:name="X1eff8096fc26ff774a3e417d7cfbea3be4e5d29"/>
    <w:p>
      <w:pPr>
        <w:pStyle w:val="Heading2"/>
      </w:pPr>
      <w:r>
        <w:t xml:space="preserve">Cell 15: Rainfall time series, example district</w:t>
      </w:r>
    </w:p>
    <w:p>
      <w:pPr>
        <w:pStyle w:val="SourceCode"/>
      </w:pPr>
      <w:r>
        <w:rPr>
          <w:rStyle w:val="NormalTok"/>
        </w:rPr>
        <w:t xml:space="preserve">wm </w:t>
      </w:r>
      <w:r>
        <w:rPr>
          <w:rStyle w:val="OperatorTok"/>
        </w:rPr>
        <w:t xml:space="preserve">=</w:t>
      </w:r>
      <w:r>
        <w:rPr>
          <w:rStyle w:val="NormalTok"/>
        </w:rPr>
        <w:t xml:space="preserve"> wells_raw[[</w:t>
      </w:r>
      <w:r>
        <w:rPr>
          <w:rStyle w:val="StringTok"/>
        </w:rPr>
        <w:t xml:space="preserve">'well_id'</w:t>
      </w:r>
      <w:r>
        <w:rPr>
          <w:rStyle w:val="NormalTok"/>
        </w:rPr>
        <w:t xml:space="preserve">,</w:t>
      </w:r>
      <w:r>
        <w:rPr>
          <w:rStyle w:val="StringTok"/>
        </w:rPr>
        <w:t xml:space="preserve">'State'</w:t>
      </w:r>
      <w:r>
        <w:rPr>
          <w:rStyle w:val="NormalTok"/>
        </w:rPr>
        <w:t xml:space="preserve">,</w:t>
      </w:r>
      <w:r>
        <w:rPr>
          <w:rStyle w:val="StringTok"/>
        </w:rPr>
        <w:t xml:space="preserve">'District'</w:t>
      </w:r>
      <w:r>
        <w:rPr>
          <w:rStyle w:val="NormalTok"/>
        </w:rPr>
        <w:t xml:space="preserve">,</w:t>
      </w:r>
      <w:r>
        <w:rPr>
          <w:rStyle w:val="StringTok"/>
        </w:rPr>
        <w:t xml:space="preserve">'cell_id'</w:t>
      </w:r>
      <w:r>
        <w:rPr>
          <w:rStyle w:val="NormalTok"/>
        </w:rPr>
        <w:t xml:space="preserve">]].merge(rain_cm[[</w:t>
      </w:r>
      <w:r>
        <w:rPr>
          <w:rStyle w:val="StringTok"/>
        </w:rPr>
        <w:t xml:space="preserve">'cell_id'</w:t>
      </w:r>
      <w:r>
        <w:rPr>
          <w:rStyle w:val="NormalTok"/>
        </w:rPr>
        <w:t xml:space="preserve">,</w:t>
      </w:r>
      <w:r>
        <w:rPr>
          <w:rStyle w:val="StringTok"/>
        </w:rPr>
        <w:t xml:space="preserve">'month'</w:t>
      </w:r>
      <w:r>
        <w:rPr>
          <w:rStyle w:val="NormalTok"/>
        </w:rPr>
        <w:t xml:space="preserve">,</w:t>
      </w:r>
      <w:r>
        <w:rPr>
          <w:rStyle w:val="StringTok"/>
        </w:rPr>
        <w:t xml:space="preserve">'rain_mm'</w:t>
      </w:r>
      <w:r>
        <w:rPr>
          <w:rStyle w:val="NormalTok"/>
        </w:rPr>
        <w:t xml:space="preserve">]], on</w:t>
      </w:r>
      <w:r>
        <w:rPr>
          <w:rStyle w:val="OperatorTok"/>
        </w:rPr>
        <w:t xml:space="preserve">=</w:t>
      </w:r>
      <w:r>
        <w:rPr>
          <w:rStyle w:val="StringTok"/>
        </w:rPr>
        <w:t xml:space="preserve">'cell_id'</w:t>
      </w:r>
      <w:r>
        <w:rPr>
          <w:rStyle w:val="NormalTok"/>
        </w:rPr>
        <w:t xml:space="preserve">)</w:t>
      </w:r>
      <w:r>
        <w:br/>
      </w:r>
      <w:r>
        <w:rPr>
          <w:rStyle w:val="NormalTok"/>
        </w:rPr>
        <w:t xml:space="preserve">dist_rain </w:t>
      </w:r>
      <w:r>
        <w:rPr>
          <w:rStyle w:val="OperatorTok"/>
        </w:rPr>
        <w:t xml:space="preserve">=</w:t>
      </w:r>
      <w:r>
        <w:rPr>
          <w:rStyle w:val="NormalTok"/>
        </w:rPr>
        <w:t xml:space="preserve"> wm.groupby([</w:t>
      </w:r>
      <w:r>
        <w:rPr>
          <w:rStyle w:val="StringTok"/>
        </w:rPr>
        <w:t xml:space="preserve">'State'</w:t>
      </w:r>
      <w:r>
        <w:rPr>
          <w:rStyle w:val="NormalTok"/>
        </w:rPr>
        <w:t xml:space="preserve">,</w:t>
      </w:r>
      <w:r>
        <w:rPr>
          <w:rStyle w:val="StringTok"/>
        </w:rPr>
        <w:t xml:space="preserve">'District'</w:t>
      </w:r>
      <w:r>
        <w:rPr>
          <w:rStyle w:val="NormalTok"/>
        </w:rPr>
        <w:t xml:space="preserve">,</w:t>
      </w:r>
      <w:r>
        <w:rPr>
          <w:rStyle w:val="StringTok"/>
        </w:rPr>
        <w:t xml:space="preserve">'month'</w:t>
      </w:r>
      <w:r>
        <w:rPr>
          <w:rStyle w:val="NormalTok"/>
        </w:rPr>
        <w:t xml:space="preserve">])[</w:t>
      </w:r>
      <w:r>
        <w:rPr>
          <w:rStyle w:val="StringTok"/>
        </w:rPr>
        <w:t xml:space="preserve">'rain_mm'</w:t>
      </w:r>
      <w:r>
        <w:rPr>
          <w:rStyle w:val="NormalTok"/>
        </w:rPr>
        <w:t xml:space="preserve">].mean().reset_index()</w:t>
      </w:r>
    </w:p>
    <w:p>
      <w:pPr>
        <w:pStyle w:val="FirstParagraph"/>
      </w:pPr>
      <w:r>
        <w:t xml:space="preserve">Build district-level monthly rainfall as the mean over the district’s wells (implicitly weighting cells by how many wells they contain). 109,500 district-month rows.</w:t>
      </w:r>
    </w:p>
    <w:p>
      <w:pPr>
        <w:pStyle w:val="SourceCode"/>
      </w:pPr>
      <w:r>
        <w:rPr>
          <w:rStyle w:val="NormalTok"/>
        </w:rPr>
        <w:t xml:space="preserve">y </w:t>
      </w:r>
      <w:r>
        <w:rPr>
          <w:rStyle w:val="OperatorTok"/>
        </w:rPr>
        <w:t xml:space="preserve">=</w:t>
      </w:r>
      <w:r>
        <w:rPr>
          <w:rStyle w:val="NormalTok"/>
        </w:rPr>
        <w:t xml:space="preserve"> get_series(</w:t>
      </w:r>
      <w:r>
        <w:rPr>
          <w:rStyle w:val="StringTok"/>
        </w:rPr>
        <w:t xml:space="preserve">'Andhra pradesh'</w:t>
      </w:r>
      <w:r>
        <w:rPr>
          <w:rStyle w:val="NormalTok"/>
        </w:rPr>
        <w:t xml:space="preserve">, </w:t>
      </w:r>
      <w:r>
        <w:rPr>
          <w:rStyle w:val="StringTok"/>
        </w:rPr>
        <w:t xml:space="preserve">'Anantapur'</w:t>
      </w:r>
      <w:r>
        <w:rPr>
          <w:rStyle w:val="NormalTok"/>
        </w:rPr>
        <w:t xml:space="preserve">)</w:t>
      </w:r>
      <w:r>
        <w:br/>
      </w:r>
      <w:r>
        <w:rPr>
          <w:rStyle w:val="NormalTok"/>
        </w:rPr>
        <w:t xml:space="preserve">train, test </w:t>
      </w:r>
      <w:r>
        <w:rPr>
          <w:rStyle w:val="OperatorTok"/>
        </w:rPr>
        <w:t xml:space="preserve">=</w:t>
      </w:r>
      <w:r>
        <w:rPr>
          <w:rStyle w:val="NormalTok"/>
        </w:rPr>
        <w:t xml:space="preserve"> y[:</w:t>
      </w:r>
      <w:r>
        <w:rPr>
          <w:rStyle w:val="StringTok"/>
        </w:rPr>
        <w:t xml:space="preserve">'2020-12'</w:t>
      </w:r>
      <w:r>
        <w:rPr>
          <w:rStyle w:val="NormalTok"/>
        </w:rPr>
        <w:t xml:space="preserve">], y[</w:t>
      </w:r>
      <w:r>
        <w:rPr>
          <w:rStyle w:val="StringTok"/>
        </w:rPr>
        <w:t xml:space="preserve">'2021-01'</w:t>
      </w:r>
      <w:r>
        <w:rPr>
          <w:rStyle w:val="NormalTok"/>
        </w:rPr>
        <w:t xml:space="preserve">:]</w:t>
      </w:r>
      <w:r>
        <w:br/>
      </w:r>
      <w:r>
        <w:rPr>
          <w:rStyle w:val="NormalTok"/>
        </w:rPr>
        <w:t xml:space="preserve">clim </w:t>
      </w:r>
      <w:r>
        <w:rPr>
          <w:rStyle w:val="OperatorTok"/>
        </w:rPr>
        <w:t xml:space="preserve">=</w:t>
      </w:r>
      <w:r>
        <w:rPr>
          <w:rStyle w:val="NormalTok"/>
        </w:rPr>
        <w:t xml:space="preserve"> train.groupby(train.index.month).mean()</w:t>
      </w:r>
    </w:p>
    <w:p>
      <w:pPr>
        <w:pStyle w:val="FirstParagraph"/>
      </w:pPr>
      <w:r>
        <w:t xml:space="preserve">One district’s series with a proper monthly</w:t>
      </w:r>
      <w:r>
        <w:t xml:space="preserve"> </w:t>
      </w:r>
      <w:r>
        <w:rPr>
          <w:rStyle w:val="VerbatimChar"/>
        </w:rPr>
        <w:t xml:space="preserve">DatetimeIndex</w:t>
      </w:r>
      <w:r>
        <w:t xml:space="preserve"> </w:t>
      </w:r>
      <w:r>
        <w:t xml:space="preserve">(</w:t>
      </w:r>
      <w:r>
        <w:rPr>
          <w:rStyle w:val="VerbatimChar"/>
        </w:rPr>
        <w:t xml:space="preserve">asfreq('MS')</w:t>
      </w:r>
      <w:r>
        <w:t xml:space="preserve">). Time-based split: train 1998-2020, test 2021-2022 (never a random split for time series, that would leak the future into training). The climatology baseline predicts each test month with that calendar month’s average over the training years only.</w:t>
      </w:r>
    </w:p>
    <w:p>
      <w:pPr>
        <w:pStyle w:val="SourceCode"/>
      </w:pPr>
      <w:r>
        <w:rPr>
          <w:rStyle w:val="NormalTok"/>
        </w:rPr>
        <w:t xml:space="preserve">sar </w:t>
      </w:r>
      <w:r>
        <w:rPr>
          <w:rStyle w:val="OperatorTok"/>
        </w:rPr>
        <w:t xml:space="preserve">=</w:t>
      </w:r>
      <w:r>
        <w:rPr>
          <w:rStyle w:val="NormalTok"/>
        </w:rPr>
        <w:t xml:space="preserve"> SARIMAX(train, order</w:t>
      </w:r>
      <w:r>
        <w:rPr>
          <w:rStyle w:val="OperatorTok"/>
        </w:rPr>
        <w:t xml:space="preserve">=</w:t>
      </w:r>
      <w:r>
        <w:rPr>
          <w:rStyle w:val="NormalTok"/>
        </w:rPr>
        <w:t xml:space="preserve">(</w:t>
      </w:r>
      <w:r>
        <w:rPr>
          <w:rStyle w:val="DecValTok"/>
        </w:rPr>
        <w:t xml:space="preserve">1</w:t>
      </w:r>
      <w:r>
        <w:rPr>
          <w:rStyle w:val="NormalTok"/>
        </w:rPr>
        <w:t xml:space="preserve">,</w:t>
      </w:r>
      <w:r>
        <w:rPr>
          <w:rStyle w:val="DecValTok"/>
        </w:rPr>
        <w:t xml:space="preserve">0</w:t>
      </w:r>
      <w:r>
        <w:rPr>
          <w:rStyle w:val="NormalTok"/>
        </w:rPr>
        <w:t xml:space="preserve">,</w:t>
      </w:r>
      <w:r>
        <w:rPr>
          <w:rStyle w:val="DecValTok"/>
        </w:rPr>
        <w:t xml:space="preserve">1</w:t>
      </w:r>
      <w:r>
        <w:rPr>
          <w:rStyle w:val="NormalTok"/>
        </w:rPr>
        <w:t xml:space="preserve">), seasonal_order</w:t>
      </w:r>
      <w:r>
        <w:rPr>
          <w:rStyle w:val="OperatorTok"/>
        </w:rPr>
        <w:t xml:space="preserve">=</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w:t>
      </w:r>
      <w:r>
        <w:rPr>
          <w:rStyle w:val="NormalTok"/>
        </w:rPr>
        <w:t xml:space="preserve">,</w:t>
      </w:r>
      <w:r>
        <w:rPr>
          <w:rStyle w:val="DecValTok"/>
        </w:rPr>
        <w:t xml:space="preserve">12</w:t>
      </w:r>
      <w:r>
        <w:rPr>
          <w:rStyle w:val="NormalTok"/>
        </w:rPr>
        <w:t xml:space="preserve">), ...).fit(disp</w:t>
      </w:r>
      <w:r>
        <w:rPr>
          <w:rStyle w:val="OperatorTok"/>
        </w:rPr>
        <w:t xml:space="preserve">=</w:t>
      </w:r>
      <w:r>
        <w:rPr>
          <w:rStyle w:val="DecValTok"/>
        </w:rPr>
        <w:t xml:space="preserve">0</w:t>
      </w:r>
      <w:r>
        <w:rPr>
          <w:rStyle w:val="NormalTok"/>
        </w:rPr>
        <w:t xml:space="preserve">)</w:t>
      </w:r>
      <w:r>
        <w:br/>
      </w:r>
      <w:r>
        <w:rPr>
          <w:rStyle w:val="NormalTok"/>
        </w:rPr>
        <w:t xml:space="preserve">sar_pred </w:t>
      </w:r>
      <w:r>
        <w:rPr>
          <w:rStyle w:val="OperatorTok"/>
        </w:rPr>
        <w:t xml:space="preserve">=</w:t>
      </w:r>
      <w:r>
        <w:rPr>
          <w:rStyle w:val="NormalTok"/>
        </w:rPr>
        <w:t xml:space="preserve"> sar.forecast(</w:t>
      </w:r>
      <w:r>
        <w:rPr>
          <w:rStyle w:val="BuiltInTok"/>
        </w:rPr>
        <w:t xml:space="preserve">len</w:t>
      </w:r>
      <w:r>
        <w:rPr>
          <w:rStyle w:val="NormalTok"/>
        </w:rPr>
        <w:t xml:space="preserve">(test))</w:t>
      </w:r>
    </w:p>
    <w:p>
      <w:pPr>
        <w:pStyle w:val="FirstParagraph"/>
      </w:pPr>
      <w:r>
        <w:t xml:space="preserve">SARIMA(1,0,1)(1,1,1,12) decoded: the non-seasonal part has one autoregressive term (this month depends on last month), no differencing, one moving-average term (correction from last month’s forecast error); the seasonal part repeats the same idea at lag 12 with one seasonal difference (model the change from the same month last year), which is what captures the annual cycle.</w:t>
      </w:r>
      <w:r>
        <w:t xml:space="preserve"> </w:t>
      </w:r>
      <w:r>
        <w:rPr>
          <w:rStyle w:val="VerbatimChar"/>
        </w:rPr>
        <w:t xml:space="preserve">enforce_stationarity=False</w:t>
      </w:r>
      <w:r>
        <w:t xml:space="preserve"> </w:t>
      </w:r>
      <w:r>
        <w:t xml:space="preserve">and</w:t>
      </w:r>
      <w:r>
        <w:t xml:space="preserve"> </w:t>
      </w:r>
      <w:r>
        <w:rPr>
          <w:rStyle w:val="VerbatimChar"/>
        </w:rPr>
        <w:t xml:space="preserve">enforce_invertibility=False</w:t>
      </w:r>
      <w:r>
        <w:t xml:space="preserve"> </w:t>
      </w:r>
      <w:r>
        <w:t xml:space="preserve">relax parameter constraints so the optimizer converges reliably across many heterogeneous districts;</w:t>
      </w:r>
      <w:r>
        <w:t xml:space="preserve"> </w:t>
      </w:r>
      <w:r>
        <w:rPr>
          <w:rStyle w:val="VerbatimChar"/>
        </w:rPr>
        <w:t xml:space="preserve">disp=0</w:t>
      </w:r>
      <w:r>
        <w:t xml:space="preserve"> </w:t>
      </w:r>
      <w:r>
        <w:t xml:space="preserve">silences optimizer output. The plot compares actual, SARIMA and climatology on the test window; the two forecasts nearly coincide (MAE 33 vs 34 mm for Anantapur).</w:t>
      </w:r>
    </w:p>
    <w:bookmarkEnd w:id="35"/>
    <w:bookmarkStart w:id="36" w:name="cell-16-time-series-across-24-districts"/>
    <w:p>
      <w:pPr>
        <w:pStyle w:val="Heading2"/>
      </w:pPr>
      <w:r>
        <w:t xml:space="preserve">Cell 16: Time series across 24 districts</w:t>
      </w:r>
    </w:p>
    <w:p>
      <w:pPr>
        <w:pStyle w:val="SourceCode"/>
      </w:pPr>
      <w:r>
        <w:rPr>
          <w:rStyle w:val="NormalTok"/>
        </w:rPr>
        <w:t xml:space="preserve">rng </w:t>
      </w:r>
      <w:r>
        <w:rPr>
          <w:rStyle w:val="OperatorTok"/>
        </w:rPr>
        <w:t xml:space="preserve">=</w:t>
      </w:r>
      <w:r>
        <w:rPr>
          <w:rStyle w:val="NormalTok"/>
        </w:rPr>
        <w:t xml:space="preserve"> np.random.RandomState(RNG)</w:t>
      </w:r>
      <w:r>
        <w:br/>
      </w:r>
      <w:r>
        <w:rPr>
          <w:rStyle w:val="NormalTok"/>
        </w:rPr>
        <w:t xml:space="preserve">sample </w:t>
      </w:r>
      <w:r>
        <w:rPr>
          <w:rStyle w:val="OperatorTok"/>
        </w:rPr>
        <w:t xml:space="preserve">=</w:t>
      </w:r>
      <w:r>
        <w:rPr>
          <w:rStyle w:val="NormalTok"/>
        </w:rPr>
        <w:t xml:space="preserve"> [keys[i] </w:t>
      </w:r>
      <w:r>
        <w:rPr>
          <w:rStyle w:val="ControlFlowTok"/>
        </w:rPr>
        <w:t xml:space="preserve">for</w:t>
      </w:r>
      <w:r>
        <w:rPr>
          <w:rStyle w:val="NormalTok"/>
        </w:rPr>
        <w:t xml:space="preserve"> i </w:t>
      </w:r>
      <w:r>
        <w:rPr>
          <w:rStyle w:val="KeywordTok"/>
        </w:rPr>
        <w:t xml:space="preserve">in</w:t>
      </w:r>
      <w:r>
        <w:rPr>
          <w:rStyle w:val="NormalTok"/>
        </w:rPr>
        <w:t xml:space="preserve"> rng.choice(</w:t>
      </w:r>
      <w:r>
        <w:rPr>
          <w:rStyle w:val="BuiltInTok"/>
        </w:rPr>
        <w:t xml:space="preserve">len</w:t>
      </w:r>
      <w:r>
        <w:rPr>
          <w:rStyle w:val="NormalTok"/>
        </w:rPr>
        <w:t xml:space="preserve">(keys), </w:t>
      </w:r>
      <w:r>
        <w:rPr>
          <w:rStyle w:val="DecValTok"/>
        </w:rPr>
        <w:t xml:space="preserve">24</w:t>
      </w:r>
      <w:r>
        <w:rPr>
          <w:rStyle w:val="NormalTok"/>
        </w:rPr>
        <w:t xml:space="preserve">, replace</w:t>
      </w:r>
      <w:r>
        <w:rPr>
          <w:rStyle w:val="OperatorTok"/>
        </w:rPr>
        <w:t xml:space="preserve">=</w:t>
      </w:r>
      <w:r>
        <w:rPr>
          <w:rStyle w:val="VariableTok"/>
        </w:rPr>
        <w:t xml:space="preserve">False</w:t>
      </w:r>
      <w:r>
        <w:rPr>
          <w:rStyle w:val="NormalTok"/>
        </w:rPr>
        <w:t xml:space="preserve">)]</w:t>
      </w:r>
    </w:p>
    <w:p>
      <w:pPr>
        <w:pStyle w:val="FirstParagraph"/>
      </w:pPr>
      <w:r>
        <w:t xml:space="preserve">Reproducibly sample 24 districts without replacement and repeat the same train/test comparison for each. Result: mean MAE 48.7 (SARIMA) vs 48.0 (climatology), SARIMA ahead in 11 of 24. Conclusion: monthly rainfall is almost pure seasonality; once the seasonal cycle is modeled there is little extra month-to-month structure. 24 is a pragmatic sample for a screen; the conclusion is stable because the two methods are near-identical everywhere.</w:t>
      </w:r>
    </w:p>
    <w:bookmarkEnd w:id="36"/>
    <w:bookmarkStart w:id="37" w:name="Xbdd616d41501802b48349224e3eb095db4768eb"/>
    <w:p>
      <w:pPr>
        <w:pStyle w:val="Heading2"/>
      </w:pPr>
      <w:r>
        <w:t xml:space="preserve">Cell 17: Year-ahead monsoon predictability</w:t>
      </w:r>
    </w:p>
    <w:p>
      <w:pPr>
        <w:pStyle w:val="SourceCode"/>
      </w:pPr>
      <w:r>
        <w:rPr>
          <w:rStyle w:val="NormalTok"/>
        </w:rPr>
        <w:t xml:space="preserve">ac1 </w:t>
      </w:r>
      <w:r>
        <w:rPr>
          <w:rStyle w:val="OperatorTok"/>
        </w:rPr>
        <w:t xml:space="preserve">=</w:t>
      </w:r>
      <w:r>
        <w:rPr>
          <w:rStyle w:val="NormalTok"/>
        </w:rPr>
        <w:t xml:space="preserve"> jjas_d.groupby([</w:t>
      </w:r>
      <w:r>
        <w:rPr>
          <w:rStyle w:val="StringTok"/>
        </w:rPr>
        <w:t xml:space="preserve">'State'</w:t>
      </w:r>
      <w:r>
        <w:rPr>
          <w:rStyle w:val="NormalTok"/>
        </w:rPr>
        <w:t xml:space="preserve">,</w:t>
      </w:r>
      <w:r>
        <w:rPr>
          <w:rStyle w:val="StringTok"/>
        </w:rPr>
        <w:t xml:space="preserve">'District'</w:t>
      </w:r>
      <w:r>
        <w:rPr>
          <w:rStyle w:val="NormalTok"/>
        </w:rPr>
        <w:t xml:space="preserve">])[</w:t>
      </w:r>
      <w:r>
        <w:rPr>
          <w:rStyle w:val="StringTok"/>
        </w:rPr>
        <w:t xml:space="preserve">'rain_mm'</w:t>
      </w:r>
      <w:r>
        <w:rPr>
          <w:rStyle w:val="NormalTok"/>
        </w:rPr>
        <w:t xml:space="preserve">].</w:t>
      </w:r>
      <w:r>
        <w:rPr>
          <w:rStyle w:val="BuiltInTok"/>
        </w:rPr>
        <w:t xml:space="preserve">apply</w:t>
      </w:r>
      <w:r>
        <w:rPr>
          <w:rStyle w:val="NormalTok"/>
        </w:rPr>
        <w:t xml:space="preserve">(</w:t>
      </w:r>
      <w:r>
        <w:rPr>
          <w:rStyle w:val="KeywordTok"/>
        </w:rPr>
        <w:t xml:space="preserve">lambda</w:t>
      </w:r>
      <w:r>
        <w:rPr>
          <w:rStyle w:val="NormalTok"/>
        </w:rPr>
        <w:t xml:space="preserve"> s: s.autocorr(</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(s) </w:t>
      </w:r>
      <w:r>
        <w:rPr>
          <w:rStyle w:val="OperatorTok"/>
        </w:rPr>
        <w:t xml:space="preserve">==</w:t>
      </w:r>
      <w:r>
        <w:rPr>
          <w:rStyle w:val="NormalTok"/>
        </w:rPr>
        <w:t xml:space="preserve"> </w:t>
      </w:r>
      <w:r>
        <w:rPr>
          <w:rStyle w:val="DecValTok"/>
        </w:rPr>
        <w:t xml:space="preserve">25</w:t>
      </w:r>
      <w:r>
        <w:rPr>
          <w:rStyle w:val="NormalTok"/>
        </w:rPr>
        <w:t xml:space="preserve"> </w:t>
      </w:r>
      <w:r>
        <w:rPr>
          <w:rStyle w:val="ControlFlowTok"/>
        </w:rPr>
        <w:t xml:space="preserve">else</w:t>
      </w:r>
      <w:r>
        <w:rPr>
          <w:rStyle w:val="NormalTok"/>
        </w:rPr>
        <w:t xml:space="preserve"> np.nan)</w:t>
      </w:r>
    </w:p>
    <w:p>
      <w:pPr>
        <w:pStyle w:val="FirstParagraph"/>
      </w:pPr>
      <w:r>
        <w:t xml:space="preserve">Per district, the lag-1 autocorrelation of the 25 annual JJAS totals: how correlated is this year’s monsoon with last year’s? The histogram centers near 0.1, which is practically no signal.</w:t>
      </w:r>
    </w:p>
    <w:p>
      <w:pPr>
        <w:pStyle w:val="SourceCode"/>
      </w:pPr>
      <w:r>
        <w:rPr>
          <w:rStyle w:val="ControlFlowTok"/>
        </w:rPr>
        <w:t xml:space="preserve">for</w:t>
      </w:r>
      <w:r>
        <w:rPr>
          <w:rStyle w:val="NormalTok"/>
        </w:rPr>
        <w:t xml:space="preserve"> yy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2018</w:t>
      </w:r>
      <w:r>
        <w:rPr>
          <w:rStyle w:val="NormalTok"/>
        </w:rPr>
        <w:t xml:space="preserve">, </w:t>
      </w:r>
      <w:r>
        <w:rPr>
          <w:rStyle w:val="DecValTok"/>
        </w:rPr>
        <w:t xml:space="preserve">2023</w:t>
      </w:r>
      <w:r>
        <w:rPr>
          <w:rStyle w:val="NormalTok"/>
        </w:rPr>
        <w:t xml:space="preserve">):</w:t>
      </w:r>
      <w:r>
        <w:br/>
      </w:r>
      <w:r>
        <w:rPr>
          <w:rStyle w:val="NormalTok"/>
        </w:rPr>
        <w:t xml:space="preserve">    errs_clim.append(</w:t>
      </w:r>
      <w:r>
        <w:rPr>
          <w:rStyle w:val="BuiltInTok"/>
        </w:rPr>
        <w:t xml:space="preserve">abs</w:t>
      </w:r>
      <w:r>
        <w:rPr>
          <w:rStyle w:val="NormalTok"/>
        </w:rPr>
        <w:t xml:space="preserve">(g[yy] </w:t>
      </w:r>
      <w:r>
        <w:rPr>
          <w:rStyle w:val="OperatorTok"/>
        </w:rPr>
        <w:t xml:space="preserve">-</w:t>
      </w:r>
      <w:r>
        <w:rPr>
          <w:rStyle w:val="NormalTok"/>
        </w:rPr>
        <w:t xml:space="preserve"> g[g.index </w:t>
      </w:r>
      <w:r>
        <w:rPr>
          <w:rStyle w:val="OperatorTok"/>
        </w:rPr>
        <w:t xml:space="preserve">&lt;</w:t>
      </w:r>
      <w:r>
        <w:rPr>
          <w:rStyle w:val="NormalTok"/>
        </w:rPr>
        <w:t xml:space="preserve"> yy].mean()))</w:t>
      </w:r>
      <w:r>
        <w:br/>
      </w:r>
      <w:r>
        <w:rPr>
          <w:rStyle w:val="NormalTok"/>
        </w:rPr>
        <w:t xml:space="preserve">    errs_pers.append(</w:t>
      </w:r>
      <w:r>
        <w:rPr>
          <w:rStyle w:val="BuiltInTok"/>
        </w:rPr>
        <w:t xml:space="preserve">abs</w:t>
      </w:r>
      <w:r>
        <w:rPr>
          <w:rStyle w:val="NormalTok"/>
        </w:rPr>
        <w:t xml:space="preserve">(g[yy] </w:t>
      </w:r>
      <w:r>
        <w:rPr>
          <w:rStyle w:val="OperatorTok"/>
        </w:rPr>
        <w:t xml:space="preserve">-</w:t>
      </w:r>
      <w:r>
        <w:rPr>
          <w:rStyle w:val="NormalTok"/>
        </w:rPr>
        <w:t xml:space="preserve"> g[yy</w:t>
      </w:r>
      <w:r>
        <w:rPr>
          <w:rStyle w:val="OperatorTok"/>
        </w:rPr>
        <w:t xml:space="preserve">-</w:t>
      </w:r>
      <w:r>
        <w:rPr>
          <w:rStyle w:val="DecValTok"/>
        </w:rPr>
        <w:t xml:space="preserve">1</w:t>
      </w:r>
      <w:r>
        <w:rPr>
          <w:rStyle w:val="NormalTok"/>
        </w:rPr>
        <w:t xml:space="preserve">]))</w:t>
      </w:r>
    </w:p>
    <w:p>
      <w:pPr>
        <w:pStyle w:val="FirstParagraph"/>
      </w:pPr>
      <w:r>
        <w:t xml:space="preserve">An expanding-window backtest over the last five years: predict each year’s monsoon with (a) the mean of all previous years (climatology) and (b) last year’s value (persistence). Climatology wins, 215 vs 258 mm MAE. Note</w:t>
      </w:r>
      <w:r>
        <w:t xml:space="preserve"> </w:t>
      </w:r>
      <w:r>
        <w:rPr>
          <w:rStyle w:val="VerbatimChar"/>
        </w:rPr>
        <w:t xml:space="preserve">g[g.index &lt; yy].mean()</w:t>
      </w:r>
      <w:r>
        <w:t xml:space="preserve"> </w:t>
      </w:r>
      <w:r>
        <w:t xml:space="preserve">uses only years before the one being predicted, so there is no lookahead.</w:t>
      </w:r>
    </w:p>
    <w:p>
      <w:pPr>
        <w:pStyle w:val="BodyText"/>
      </w:pPr>
      <w:r>
        <w:t xml:space="preserve">Design consequence (the takeaway markdown): since rainfall cannot be usefully forecast from its own history, the what-if simulator will define expected rainfall as climatology and express scenarios as percentage deviations from it, which is exactly the counterfactual the residual design needs. Genuinely skillful monsoon forecasts require external drivers (ENSO, IOD) outside this project’s data.</w:t>
      </w:r>
    </w:p>
    <w:bookmarkEnd w:id="37"/>
    <w:bookmarkEnd w:id="38"/>
    <w:bookmarkStart w:id="47" w:name="part-b-viva-question-bank"/>
    <w:p>
      <w:pPr>
        <w:pStyle w:val="Heading1"/>
      </w:pPr>
      <w:r>
        <w:t xml:space="preserve">Part B: Viva question bank</w:t>
      </w:r>
    </w:p>
    <w:bookmarkStart w:id="39" w:name="b1.-problem-framing"/>
    <w:p>
      <w:pPr>
        <w:pStyle w:val="Heading2"/>
      </w:pPr>
      <w:r>
        <w:t xml:space="preserve">B1. Problem framing</w:t>
      </w:r>
    </w:p>
    <w:p>
      <w:pPr>
        <w:pStyle w:val="FirstParagraph"/>
      </w:pPr>
      <w:r>
        <w:rPr>
          <w:bCs/>
          <w:b/>
        </w:rPr>
        <w:t xml:space="preserve">Q: What type of ML problem is this: regression, classification, or something else?</w:t>
      </w:r>
      <w:r>
        <w:t xml:space="preserve"> </w:t>
      </w:r>
      <w:r>
        <w:t xml:space="preserve">Primarily regression. The target (groundwater depth in metres) is continuous, and both planned models predict it from rainfall features. Classification enters later as a validation layer: the extraction-pressure ranking will be checked against CGWB’s Safe / Semi-critical / Critical / Over-exploited categories, and a classifier predicting those categories will quantify agreement. Text mining enters through the planned RAG component over CGWB reports.</w:t>
      </w:r>
    </w:p>
    <w:p>
      <w:pPr>
        <w:pStyle w:val="BodyText"/>
      </w:pPr>
      <w:r>
        <w:rPr>
          <w:bCs/>
          <w:b/>
        </w:rPr>
        <w:t xml:space="preserve">Q: Explain the residual attribution idea in simple terms.</w:t>
      </w:r>
      <w:r>
        <w:t xml:space="preserve"> </w:t>
      </w:r>
      <w:r>
        <w:t xml:space="preserve">Model what the water level should be given rainfall alone. Whatever systematic, persistent gap remains between that expectation and reality cannot be explained by rain, and the dominant unobserved driver is pumping. So the residual, filtered for persistence, becomes a proxy for extraction pressure.</w:t>
      </w:r>
    </w:p>
    <w:p>
      <w:pPr>
        <w:pStyle w:val="BodyText"/>
      </w:pPr>
      <w:r>
        <w:rPr>
          <w:bCs/>
          <w:b/>
        </w:rPr>
        <w:t xml:space="preserve">Q: Why can’t you just use the trend to find problem districts?</w:t>
      </w:r>
      <w:r>
        <w:t xml:space="preserve"> </w:t>
      </w:r>
      <w:r>
        <w:t xml:space="preserve">Two districts can have identical declining trends for opposite reasons: one had a run of dry years (recoverable), the other pumps unsustainably (structural). The trend answers</w:t>
      </w:r>
      <w:r>
        <w:t xml:space="preserve"> </w:t>
      </w:r>
      <w:r>
        <w:t xml:space="preserve">“</w:t>
      </w:r>
      <w:r>
        <w:t xml:space="preserve">is it declining?</w:t>
      </w:r>
      <w:r>
        <w:t xml:space="preserve">”</w:t>
      </w:r>
      <w:r>
        <w:t xml:space="preserve">, the residual answers</w:t>
      </w:r>
      <w:r>
        <w:t xml:space="preserve"> </w:t>
      </w:r>
      <w:r>
        <w:t xml:space="preserve">“</w:t>
      </w:r>
      <w:r>
        <w:t xml:space="preserve">why?</w:t>
      </w:r>
      <w:r>
        <w:t xml:space="preserve">”</w:t>
      </w:r>
      <w:r>
        <w:t xml:space="preserve">.</w:t>
      </w:r>
    </w:p>
    <w:p>
      <w:pPr>
        <w:pStyle w:val="BodyText"/>
      </w:pPr>
      <w:r>
        <w:rPr>
          <w:bCs/>
          <w:b/>
        </w:rPr>
        <w:t xml:space="preserve">Q: What are the sources and consumers of groundwater here?</w:t>
      </w:r>
      <w:r>
        <w:t xml:space="preserve"> </w:t>
      </w:r>
      <w:r>
        <w:t xml:space="preserve">Sources: monsoon rainfall dominates recharge (about 79% of annual rain in JJAS at our well sites), plus unobserved canal seepage and irrigation return flow. Consumers: irrigation dominates extraction nationally, plus domestic and industrial use, all unobserved in our data. Observable source variability goes into the model; unobserved consumption is what the residual captures.</w:t>
      </w:r>
    </w:p>
    <w:p>
      <w:pPr>
        <w:pStyle w:val="BodyText"/>
      </w:pPr>
      <w:r>
        <w:rPr>
          <w:bCs/>
          <w:b/>
        </w:rPr>
        <w:t xml:space="preserve">Q: Is the residual really pumping? What else could it be?</w:t>
      </w:r>
      <w:r>
        <w:t xml:space="preserve"> </w:t>
      </w:r>
      <w:r>
        <w:t xml:space="preserve">Not purely. It can also contain canal influence, cropping changes, model error and measurement noise. Mitigations: interpret only persistent multi-year residuals, not single-year gaps; validate the district ranking against CGWB categories the model never saw; state the claim as</w:t>
      </w:r>
      <w:r>
        <w:t xml:space="preserve"> </w:t>
      </w:r>
      <w:r>
        <w:t xml:space="preserve">“</w:t>
      </w:r>
      <w:r>
        <w:t xml:space="preserve">attribution consistent with independent evidence</w:t>
      </w:r>
      <w:r>
        <w:t xml:space="preserve">”</w:t>
      </w:r>
      <w:r>
        <w:t xml:space="preserve">, never proof of causation.</w:t>
      </w:r>
    </w:p>
    <w:bookmarkEnd w:id="39"/>
    <w:bookmarkStart w:id="40" w:name="b2.-data-and-merge"/>
    <w:p>
      <w:pPr>
        <w:pStyle w:val="Heading2"/>
      </w:pPr>
      <w:r>
        <w:t xml:space="preserve">B2. Data and merge</w:t>
      </w:r>
    </w:p>
    <w:p>
      <w:pPr>
        <w:pStyle w:val="FirstParagraph"/>
      </w:pPr>
      <w:r>
        <w:rPr>
          <w:bCs/>
          <w:b/>
        </w:rPr>
        <w:t xml:space="preserve">Q: Describe your two datasets in one line each.</w:t>
      </w:r>
      <w:r>
        <w:t xml:space="preserve"> </w:t>
      </w:r>
      <w:r>
        <w:t xml:space="preserve">CGWB: 2,759 quality-controlled wells, one row per well, seasonal depth readings 4 times a year for 2000-2022, plus specific yield. IMD: gridded daily rainfall on a 0.25 degree grid, one NetCDF file per year, 1998-2022 used.</w:t>
      </w:r>
    </w:p>
    <w:p>
      <w:pPr>
        <w:pStyle w:val="BodyText"/>
      </w:pPr>
      <w:r>
        <w:rPr>
          <w:bCs/>
          <w:b/>
        </w:rPr>
        <w:t xml:space="preserve">Q: Why did you pull rainfall from 1998 when groundwater starts in 2000?</w:t>
      </w:r>
      <w:r>
        <w:t xml:space="preserve"> </w:t>
      </w:r>
      <w:r>
        <w:t xml:space="preserve">The 36-month trailing rainfall window for a January 2000 observation needs data back to 1997-98. With 1998-99 included, even the earliest observations get full 24-month windows and near-full 36-month windows, instead of NaN.</w:t>
      </w:r>
    </w:p>
    <w:p>
      <w:pPr>
        <w:pStyle w:val="BodyText"/>
      </w:pPr>
      <w:r>
        <w:rPr>
          <w:bCs/>
          <w:b/>
        </w:rPr>
        <w:t xml:space="preserve">Q: How did you join a point dataset to a grid with no common key?</w:t>
      </w:r>
      <w:r>
        <w:t xml:space="preserve"> </w:t>
      </w:r>
      <w:r>
        <w:t xml:space="preserve">Spatially: snap each well’s coordinates to the nearest grid node (round to the nearest 0.25 degrees), giving a cell_id join key. Temporally: collapse daily rainfall to monthly and join on the reading’s month. Districts only appear at the end, from the CGWB file’s own district column, so no cross-dataset name matching ever happens.</w:t>
      </w:r>
    </w:p>
    <w:p>
      <w:pPr>
        <w:pStyle w:val="BodyText"/>
      </w:pPr>
      <w:r>
        <w:rPr>
          <w:bCs/>
          <w:b/>
        </w:rPr>
        <w:t xml:space="preserve">Q: Why not average rainfall over district polygons?</w:t>
      </w:r>
      <w:r>
        <w:t xml:space="preserve"> </w:t>
      </w:r>
      <w:r>
        <w:t xml:space="preserve">Rainfall at the well is what recharges the well. And polygon joins need shapefiles plus name matching across sources, which is fragile because district names are inconsistent and many districts were split during 2000-2022.</w:t>
      </w:r>
    </w:p>
    <w:p>
      <w:pPr>
        <w:pStyle w:val="BodyText"/>
      </w:pPr>
      <w:r>
        <w:rPr>
          <w:bCs/>
          <w:b/>
        </w:rPr>
        <w:t xml:space="preserve">Q: What data quality issues did you find?</w:t>
      </w:r>
      <w:r>
        <w:t xml:space="preserve"> </w:t>
      </w:r>
      <w:r>
        <w:t xml:space="preserve">The big one: Station Code is stored in scientific notation upstream, so only 182 distinct codes exist for 2,759 wells; it cannot be a key and I minted well_id instead. Also 13.6% missing target readings concentrated in May and in 2012/2016/2020-21, and network coverage bias toward central and south India.</w:t>
      </w:r>
    </w:p>
    <w:p>
      <w:pPr>
        <w:pStyle w:val="BodyText"/>
      </w:pPr>
      <w:r>
        <w:rPr>
          <w:bCs/>
          <w:b/>
        </w:rPr>
        <w:t xml:space="preserve">Q: What is specific yield (Reference_Sy)?</w:t>
      </w:r>
      <w:r>
        <w:t xml:space="preserve"> </w:t>
      </w:r>
      <w:r>
        <w:t xml:space="preserve">The fraction of water an aquifer releases per unit decline in the water table, roughly its storage coefficient for unconfined aquifers. Two districts receiving the same recharge can show different level responses if their specific yields differ, so it is kept as a static feature.</w:t>
      </w:r>
    </w:p>
    <w:p>
      <w:pPr>
        <w:pStyle w:val="BodyText"/>
      </w:pPr>
      <w:r>
        <w:rPr>
          <w:bCs/>
          <w:b/>
        </w:rPr>
        <w:t xml:space="preserve">Q: Why are most wells dug wells, and does it matter?</w:t>
      </w:r>
      <w:r>
        <w:t xml:space="preserve"> </w:t>
      </w:r>
      <w:r>
        <w:t xml:space="preserve">CGWB’s monitoring network historically uses dug wells in unconfined (open) aquifers: 93.5% here. It matters positively: unconfined shallow aquifers respond to rainfall within months, so the rainfall-to-level link we rely on is strong. Confined aquifers would respond much more slowly.</w:t>
      </w:r>
    </w:p>
    <w:bookmarkEnd w:id="40"/>
    <w:bookmarkStart w:id="41" w:name="b3.-missing-data"/>
    <w:p>
      <w:pPr>
        <w:pStyle w:val="Heading2"/>
      </w:pPr>
      <w:r>
        <w:t xml:space="preserve">B3. Missing data</w:t>
      </w:r>
    </w:p>
    <w:p>
      <w:pPr>
        <w:pStyle w:val="FirstParagraph"/>
      </w:pPr>
      <w:r>
        <w:rPr>
          <w:bCs/>
          <w:b/>
        </w:rPr>
        <w:t xml:space="preserve">Q: How did you handle missing values?</w:t>
      </w:r>
      <w:r>
        <w:t xml:space="preserve"> </w:t>
      </w:r>
      <w:r>
        <w:t xml:space="preserve">Target: never imputed, rows dropped, patterns documented. Imputing the target would fabricate the signal later interpreted as extraction. Features: rainfall is gap-free by construction; lag windows use min_periods so partial windows become NaN rather than misleading partial sums.</w:t>
      </w:r>
    </w:p>
    <w:p>
      <w:pPr>
        <w:pStyle w:val="BodyText"/>
      </w:pPr>
      <w:r>
        <w:rPr>
          <w:bCs/>
          <w:b/>
        </w:rPr>
        <w:t xml:space="preserve">Q: Why is May missing 30% of readings, and is that a problem?</w:t>
      </w:r>
      <w:r>
        <w:t xml:space="preserve"> </w:t>
      </w:r>
      <w:r>
        <w:t xml:space="preserve">Many dug wells physically run dry before the monsoon, so there is nothing to measure. It is informative missingness (dry well = very deep water), which is exactly why mean imputation would be wrong: the missing values are not randomly missing, they are biased toward the worst cases. Handling: keep May but evaluate models per season, and note the bias in the report.</w:t>
      </w:r>
    </w:p>
    <w:p>
      <w:pPr>
        <w:pStyle w:val="BodyText"/>
      </w:pPr>
      <w:r>
        <w:rPr>
          <w:bCs/>
          <w:b/>
        </w:rPr>
        <w:t xml:space="preserve">Q: Why at least 3 wells per district?</w:t>
      </w:r>
      <w:r>
        <w:t xml:space="preserve"> </w:t>
      </w:r>
      <w:r>
        <w:t xml:space="preserve">A district target built from one well is just that well’s noise. Three is a pragmatic floor that still keeps 272 of 365 districts and 93% of observations. The gwl_std and n_wells columns let us weight or filter further later.</w:t>
      </w:r>
    </w:p>
    <w:bookmarkEnd w:id="41"/>
    <w:bookmarkStart w:id="42" w:name="b4.-feature-engineering"/>
    <w:p>
      <w:pPr>
        <w:pStyle w:val="Heading2"/>
      </w:pPr>
      <w:r>
        <w:t xml:space="preserve">B4. Feature engineering</w:t>
      </w:r>
    </w:p>
    <w:p>
      <w:pPr>
        <w:pStyle w:val="FirstParagraph"/>
      </w:pPr>
      <w:r>
        <w:rPr>
          <w:bCs/>
          <w:b/>
        </w:rPr>
        <w:t xml:space="preserve">Q: Walk me through your features and why each exists.</w:t>
      </w:r>
      <w:r>
        <w:t xml:space="preserve"> </w:t>
      </w:r>
      <w:r>
        <w:t xml:space="preserve">Trailing rainfall sums at 3/6/12/24/36 months (fast dug-well response up to multi-year droughts and carry-over storage); wet-day count in 12 months (many light rain days recharge better than one cloudburst, which mostly runs off); 12-month anomaly z-score per cell and calendar month (separates dry place from dry year); last completed monsoon total and its z-score (the dominant recharge pulse); lagged same-season level (aquifer memory); static specific yield, well depth, lat/lon; season one-hot.</w:t>
      </w:r>
    </w:p>
    <w:p>
      <w:pPr>
        <w:pStyle w:val="BodyText"/>
      </w:pPr>
      <w:r>
        <w:rPr>
          <w:bCs/>
          <w:b/>
        </w:rPr>
        <w:t xml:space="preserve">Q: What is your leakage rule?</w:t>
      </w:r>
      <w:r>
        <w:t xml:space="preserve"> </w:t>
      </w:r>
      <w:r>
        <w:t xml:space="preserve">Every feature must be computable on or before the measurement date. All rainfall windows are trailing; the monsoon feature uses only the last completed JJAS (an August reading uses the previous year’s monsoon since the current one is unfinished); the lag uses last year’s reading. Nothing from the future, nothing from the target’s own period.</w:t>
      </w:r>
    </w:p>
    <w:p>
      <w:pPr>
        <w:pStyle w:val="BodyText"/>
      </w:pPr>
      <w:r>
        <w:rPr>
          <w:bCs/>
          <w:b/>
        </w:rPr>
        <w:t xml:space="preserve">Q: Why is the z-score more important than the raw rainfall total?</w:t>
      </w:r>
      <w:r>
        <w:t xml:space="preserve"> </w:t>
      </w:r>
      <w:r>
        <w:t xml:space="preserve">Raw 12-month rainfall mostly separates wet regions from dry regions, a spatial signal. The z-score compares a period to that same location’s own normal, a temporal signal. Attribution needs the temporal signal: was this a dry year for this district?</w:t>
      </w:r>
    </w:p>
    <w:p>
      <w:pPr>
        <w:pStyle w:val="BodyText"/>
      </w:pPr>
      <w:r>
        <w:rPr>
          <w:bCs/>
          <w:b/>
        </w:rPr>
        <w:t xml:space="preserve">Q: Explain gwl_lag1y and why you are careful with it.</w:t>
      </w:r>
      <w:r>
        <w:t xml:space="preserve"> </w:t>
      </w:r>
      <w:r>
        <w:t xml:space="preserve">Same well, same campaign, previous year’s depth, computed with a grouped shift so November compares to November. It is the strongest predictor (rank correlation about 0.9), but last year’s level already contains last year’s pumping, so including it in the rainfall-expected baseline would leak extraction history into the counterfactual and shrink the residual. Plan: a strict rainfall-only model for attribution, a +lag model for forecasting; they answer different questions.</w:t>
      </w:r>
    </w:p>
    <w:p>
      <w:pPr>
        <w:pStyle w:val="BodyText"/>
      </w:pPr>
      <w:r>
        <w:rPr>
          <w:bCs/>
          <w:b/>
        </w:rPr>
        <w:t xml:space="preserve">Q: Why min_periods equal to the window length?</w:t>
      </w:r>
      <w:r>
        <w:t xml:space="preserve"> </w:t>
      </w:r>
      <w:r>
        <w:t xml:space="preserve">So a 36-month feature is either a true 36-month sum or NaN. A partial sum (say 20 months) would look systematically drier than reality and corrupt early rows.</w:t>
      </w:r>
    </w:p>
    <w:bookmarkEnd w:id="42"/>
    <w:bookmarkStart w:id="43" w:name="b5.-correlation-and-causation"/>
    <w:p>
      <w:pPr>
        <w:pStyle w:val="Heading2"/>
      </w:pPr>
      <w:r>
        <w:t xml:space="preserve">B5. Correlation and causation</w:t>
      </w:r>
    </w:p>
    <w:p>
      <w:pPr>
        <w:pStyle w:val="FirstParagraph"/>
      </w:pPr>
      <w:r>
        <w:rPr>
          <w:bCs/>
          <w:b/>
        </w:rPr>
        <w:t xml:space="preserve">Q: Why Spearman instead of Pearson?</w:t>
      </w:r>
      <w:r>
        <w:t xml:space="preserve"> </w:t>
      </w:r>
      <w:r>
        <w:t xml:space="preserve">The target is right-skewed and relationships need not be linear. Spearman correlates ranks, so it measures monotonic association, is robust to outliers and skew, and is a safer default here. Pearson would be dominated by the deep-well tail.</w:t>
      </w:r>
    </w:p>
    <w:p>
      <w:pPr>
        <w:pStyle w:val="BodyText"/>
      </w:pPr>
      <w:r>
        <w:rPr>
          <w:bCs/>
          <w:b/>
        </w:rPr>
        <w:t xml:space="preserve">Q: Why are all rainfall correlations negative?</w:t>
      </w:r>
      <w:r>
        <w:t xml:space="preserve"> </w:t>
      </w:r>
      <w:r>
        <w:t xml:space="preserve">The target is depth below ground. More rain raises the water table, which reduces the depth number. Negative correlation is the physically correct sign.</w:t>
      </w:r>
    </w:p>
    <w:p>
      <w:pPr>
        <w:pStyle w:val="BodyText"/>
      </w:pPr>
      <w:r>
        <w:rPr>
          <w:bCs/>
          <w:b/>
        </w:rPr>
        <w:t xml:space="preserve">Q: Explain the pooled vs within-district correlation result.</w:t>
      </w:r>
      <w:r>
        <w:t xml:space="preserve"> </w:t>
      </w:r>
      <w:r>
        <w:t xml:space="preserve">Pooled correlation over all rows is about -0.19; the average within-district correlation is about -0.32 and negative in 96% of districts. Pooling mixes two different relationships: across space, wetter regions have shallower tables; across time, wetter years raise tables. This is a Simpson’s paradox situation, and it dictates district-aware modeling (district features or per-district models, and grouped cross-validation).</w:t>
      </w:r>
    </w:p>
    <w:p>
      <w:pPr>
        <w:pStyle w:val="BodyText"/>
      </w:pPr>
      <w:r>
        <w:rPr>
          <w:bCs/>
          <w:b/>
        </w:rPr>
        <w:t xml:space="preserve">Q: Correlation is not causation. How does your project deal with that?</w:t>
      </w:r>
      <w:r>
        <w:t xml:space="preserve"> </w:t>
      </w:r>
      <w:r>
        <w:t xml:space="preserve">Three ways. The design is counterfactual: model rainfall-expected levels and interpret only the unexplained part. The interpretation is conservative: only persistent multi-year residuals count, single-year gaps do not. The validation is external: the ranking is checked against CGWB’s independently assessed stress categories that the model never trained on. And the claim is worded as attribution consistent with evidence, not proven causation. Known confounders that remain: irrigation demand rising in dry years, canal command areas, non-random well placement.</w:t>
      </w:r>
    </w:p>
    <w:bookmarkEnd w:id="43"/>
    <w:bookmarkStart w:id="44" w:name="Xa6bf2a329fd30705a5fc12f733dc982adf66bcc"/>
    <w:p>
      <w:pPr>
        <w:pStyle w:val="Heading2"/>
      </w:pPr>
      <w:r>
        <w:t xml:space="preserve">B6. Feature relevance screen and sampling</w:t>
      </w:r>
    </w:p>
    <w:p>
      <w:pPr>
        <w:pStyle w:val="FirstParagraph"/>
      </w:pPr>
      <w:r>
        <w:rPr>
          <w:bCs/>
          <w:b/>
        </w:rPr>
        <w:t xml:space="preserve">Q: What is mutual information and why use it alongside a random forest?</w:t>
      </w:r>
      <w:r>
        <w:t xml:space="preserve"> </w:t>
      </w:r>
      <w:r>
        <w:t xml:space="preserve">Mutual information measures how much knowing a feature reduces uncertainty about the target, in a model-free way; it is zero only under full independence and catches non-linear, non-monotonic dependence that correlation misses. The random forest importance is a second, model-based opinion. Using two different lenses that agree makes the feature ranking trustworthy.</w:t>
      </w:r>
    </w:p>
    <w:p>
      <w:pPr>
        <w:pStyle w:val="BodyText"/>
      </w:pPr>
      <w:r>
        <w:rPr>
          <w:bCs/>
          <w:b/>
        </w:rPr>
        <w:t xml:space="preserve">Q: Why is the random forest here not your model?</w:t>
      </w:r>
      <w:r>
        <w:t xml:space="preserve"> </w:t>
      </w:r>
      <w:r>
        <w:t xml:space="preserve">It is a screening tool: 60 shallow-ish trees to sanity-check feature signal. The project’s models are a regularized linear baseline (interpretable rainfall-expected level) and gradient boosting (the required non-linear model), with an MLP benchmark for the deep learning topic.</w:t>
      </w:r>
    </w:p>
    <w:p>
      <w:pPr>
        <w:pStyle w:val="BodyText"/>
      </w:pPr>
      <w:r>
        <w:rPr>
          <w:bCs/>
          <w:b/>
        </w:rPr>
        <w:t xml:space="preserve">Q: Where does over/undersampling fit in your project?</w:t>
      </w:r>
      <w:r>
        <w:t xml:space="preserve"> </w:t>
      </w:r>
      <w:r>
        <w:t xml:space="preserve">Nowhere for the regression target: resampling is a classification concept, and the target’s skew is handled by log-scale evaluation. It becomes relevant in the classification validation step, since CGWB categories are heavily imbalanced (roughly 67/15/4/14). Plan: class weights first, SMOTE and random undersampling as comparisons, stratified grouped splits, PR-AUC rather than accuracy.</w:t>
      </w:r>
    </w:p>
    <w:p>
      <w:pPr>
        <w:pStyle w:val="BodyText"/>
      </w:pPr>
      <w:r>
        <w:rPr>
          <w:bCs/>
          <w:b/>
        </w:rPr>
        <w:t xml:space="preserve">Q: Why PR-AUC and not accuracy there?</w:t>
      </w:r>
      <w:r>
        <w:t xml:space="preserve"> </w:t>
      </w:r>
      <w:r>
        <w:t xml:space="preserve">With 67% of units in the Safe class, a model predicting Safe always scores 67% accuracy while being useless. Precision-recall focuses on performance for the rare, important classes (over-exploited districts), which is what the application cares about.</w:t>
      </w:r>
    </w:p>
    <w:bookmarkEnd w:id="44"/>
    <w:bookmarkStart w:id="45" w:name="b7.-time-series-section"/>
    <w:p>
      <w:pPr>
        <w:pStyle w:val="Heading2"/>
      </w:pPr>
      <w:r>
        <w:t xml:space="preserve">B7. Time series section</w:t>
      </w:r>
    </w:p>
    <w:p>
      <w:pPr>
        <w:pStyle w:val="FirstParagraph"/>
      </w:pPr>
      <w:r>
        <w:rPr>
          <w:bCs/>
          <w:b/>
        </w:rPr>
        <w:t xml:space="preserve">Q: What model did you build and what does SARIMA(1,0,1)(1,1,1,12) mean?</w:t>
      </w:r>
      <w:r>
        <w:t xml:space="preserve"> </w:t>
      </w:r>
      <w:r>
        <w:t xml:space="preserve">A seasonal ARIMA on district monthly rainfall. Non-seasonal part: AR(1), one autoregressive lag; d=0, no regular differencing; MA(1), one moving-average term correcting last month’s forecast error. Seasonal part at period 12: one seasonal AR term, one seasonal difference (model this month relative to the same month last year, which encodes the annual cycle), one seasonal MA term.</w:t>
      </w:r>
    </w:p>
    <w:p>
      <w:pPr>
        <w:pStyle w:val="BodyText"/>
      </w:pPr>
      <w:r>
        <w:rPr>
          <w:bCs/>
          <w:b/>
        </w:rPr>
        <w:t xml:space="preserve">Q: How did you evaluate it, and why not a random train/test split?</w:t>
      </w:r>
      <w:r>
        <w:t xml:space="preserve"> </w:t>
      </w:r>
      <w:r>
        <w:t xml:space="preserve">Time-based split: train 1998-2020, forecast 2021-2022, compare MAE against a climatology baseline built only from training years. Random splits leak the future into training for time series, so they are invalid here.</w:t>
      </w:r>
    </w:p>
    <w:p>
      <w:pPr>
        <w:pStyle w:val="BodyText"/>
      </w:pPr>
      <w:r>
        <w:rPr>
          <w:bCs/>
          <w:b/>
        </w:rPr>
        <w:t xml:space="preserve">Q: What was the result and what do you conclude?</w:t>
      </w:r>
      <w:r>
        <w:t xml:space="preserve"> </w:t>
      </w:r>
      <w:r>
        <w:t xml:space="preserve">SARIMA only matches climatology (mean MAE 48.7 vs 48.0 mm over 24 sampled districts, ahead in 11 of 24; Anantapur 33 vs 34). Monthly rainfall is essentially pure seasonality. For year-ahead prediction, annual monsoon totals have lag-1 autocorrelation near 0.1 and climatology beats persistence (215 vs 258 mm MAE): the monsoon is close to unpredictable from its own history. Conclusion: expected rainfall in what-if scenarios should be climatology, with scenarios as percentage deviations; real monsoon forecasting needs external drivers (ENSO, IOD) outside our data.</w:t>
      </w:r>
    </w:p>
    <w:p>
      <w:pPr>
        <w:pStyle w:val="BodyText"/>
      </w:pPr>
      <w:r>
        <w:rPr>
          <w:bCs/>
          <w:b/>
        </w:rPr>
        <w:t xml:space="preserve">Q: Isn’t a model that ties the baseline a failure?</w:t>
      </w:r>
      <w:r>
        <w:t xml:space="preserve"> </w:t>
      </w:r>
      <w:r>
        <w:t xml:space="preserve">No, it is a correctly interpreted null result that shapes the design. The seasonal component of SARIMA is doing all the work, which tells us the predictable part of rainfall is the seasonal cycle itself. That justifies climatology as the counterfactual rainfall in the simulator and stops us wasting weeks tuning an unforecastable series.</w:t>
      </w:r>
    </w:p>
    <w:p>
      <w:pPr>
        <w:pStyle w:val="BodyText"/>
      </w:pPr>
      <w:r>
        <w:rPr>
          <w:bCs/>
          <w:b/>
        </w:rPr>
        <w:t xml:space="preserve">Q: Why MAE and not RMSE for rainfall?</w:t>
      </w:r>
      <w:r>
        <w:t xml:space="preserve"> </w:t>
      </w:r>
      <w:r>
        <w:t xml:space="preserve">Monthly rainfall has occasional extreme months; RMSE squares errors so a single cloudburst month dominates the metric. MAE treats months evenly and is easier to read in mm. For the groundwater models both will be reported.</w:t>
      </w:r>
    </w:p>
    <w:bookmarkEnd w:id="45"/>
    <w:bookmarkStart w:id="46" w:name="b8.-rapid-fire-traps"/>
    <w:p>
      <w:pPr>
        <w:pStyle w:val="Heading2"/>
      </w:pPr>
      <w:r>
        <w:t xml:space="preserve">B8. Rapid-fire traps</w:t>
      </w:r>
    </w:p>
    <w:p>
      <w:pPr>
        <w:pStyle w:val="FirstParagraph"/>
      </w:pPr>
      <w:r>
        <w:rPr>
          <w:bCs/>
          <w:b/>
        </w:rPr>
        <w:t xml:space="preserve">Q: What is 42?</w:t>
      </w:r>
      <w:r>
        <w:t xml:space="preserve"> </w:t>
      </w:r>
      <w:r>
        <w:t xml:space="preserve">A random seed, fixed for reproducibility; the value is arbitrary convention.</w:t>
      </w:r>
    </w:p>
    <w:p>
      <w:pPr>
        <w:pStyle w:val="BodyText"/>
      </w:pPr>
      <w:r>
        <w:rPr>
          <w:bCs/>
          <w:b/>
        </w:rPr>
        <w:t xml:space="preserve">Q: What does gwl_mbgl stand for?</w:t>
      </w:r>
      <w:r>
        <w:t xml:space="preserve"> </w:t>
      </w:r>
      <w:r>
        <w:t xml:space="preserve">Groundwater level, metres below ground level. Bigger = deeper = worse.</w:t>
      </w:r>
    </w:p>
    <w:p>
      <w:pPr>
        <w:pStyle w:val="BodyText"/>
      </w:pPr>
      <w:r>
        <w:rPr>
          <w:bCs/>
          <w:b/>
        </w:rPr>
        <w:t xml:space="preserve">Q: Why is August the shallowest and May the deepest?</w:t>
      </w:r>
      <w:r>
        <w:t xml:space="preserve"> </w:t>
      </w:r>
      <w:r>
        <w:t xml:space="preserve">The monsoon (June-September) recharges the aquifer, so depth is smallest during/after it; the long dry season depletes it, peaking just before the monsoon in May.</w:t>
      </w:r>
    </w:p>
    <w:p>
      <w:pPr>
        <w:pStyle w:val="BodyText"/>
      </w:pPr>
      <w:r>
        <w:rPr>
          <w:bCs/>
          <w:b/>
        </w:rPr>
        <w:t xml:space="preserve">Q: How many rows does the final data set have and why that grain?</w:t>
      </w:r>
      <w:r>
        <w:t xml:space="preserve"> </w:t>
      </w:r>
      <w:r>
        <w:t xml:space="preserve">22,715 district-campaign rows, 272 districts. District-season keeps the full 23-year seasonal history attribution needs while staying small. It can be cut to about 11k (Nov+May only) or 6k (district-year) if a smaller table is preferred.</w:t>
      </w:r>
    </w:p>
    <w:p>
      <w:pPr>
        <w:pStyle w:val="BodyText"/>
      </w:pPr>
      <w:r>
        <w:rPr>
          <w:bCs/>
          <w:b/>
        </w:rPr>
        <w:t xml:space="preserve">Q: Why parquet for intermediate data?</w:t>
      </w:r>
      <w:r>
        <w:t xml:space="preserve"> </w:t>
      </w:r>
      <w:r>
        <w:t xml:space="preserve">Columnar, compressed, types preserved, much faster to read than CSV; the final table is also given as CSV for accessibility.</w:t>
      </w:r>
    </w:p>
    <w:p>
      <w:pPr>
        <w:pStyle w:val="BodyText"/>
      </w:pPr>
      <w:r>
        <w:rPr>
          <w:bCs/>
          <w:b/>
        </w:rPr>
        <w:t xml:space="preserve">Q: What is 2.5 mm?</w:t>
      </w:r>
      <w:r>
        <w:t xml:space="preserve"> </w:t>
      </w:r>
      <w:r>
        <w:t xml:space="preserve">IMD’s threshold for counting a day as a rainy day; used for the wet_days feature.</w:t>
      </w:r>
    </w:p>
    <w:p>
      <w:pPr>
        <w:pStyle w:val="BodyText"/>
      </w:pPr>
      <w:r>
        <w:rPr>
          <w:bCs/>
          <w:b/>
        </w:rPr>
        <w:t xml:space="preserve">Q: What is the 0.25 degree grid in km?</w:t>
      </w:r>
      <w:r>
        <w:t xml:space="preserve"> </w:t>
      </w:r>
      <w:r>
        <w:t xml:space="preserve">About 27 km on a side at these latitudes.</w:t>
      </w:r>
    </w:p>
    <w:p>
      <w:pPr>
        <w:pStyle w:val="BodyText"/>
      </w:pPr>
      <w:r>
        <w:rPr>
          <w:bCs/>
          <w:b/>
        </w:rPr>
        <w:t xml:space="preserve">Q: Two wells share a grid cell. Problem?</w:t>
      </w:r>
      <w:r>
        <w:t xml:space="preserve"> </w:t>
      </w:r>
      <w:r>
        <w:t xml:space="preserve">No: they get identical rainfall, which is physically reasonable within 27 km, and their depth readings remain distinct.</w:t>
      </w:r>
    </w:p>
    <w:p>
      <w:pPr>
        <w:pStyle w:val="BodyText"/>
      </w:pPr>
      <w:r>
        <w:rPr>
          <w:bCs/>
          <w:b/>
        </w:rPr>
        <w:t xml:space="preserve">Q: Why enforce_stationarity=False in SARIMAX?</w:t>
      </w:r>
      <w:r>
        <w:t xml:space="preserve"> </w:t>
      </w:r>
      <w:r>
        <w:t xml:space="preserve">It relaxes the constraint that AR parameters stay in the stationary region during optimization, which avoids convergence failures when fitting many heterogeneous district series with one specification.</w:t>
      </w:r>
    </w:p>
    <w:p>
      <w:pPr>
        <w:pStyle w:val="BodyText"/>
      </w:pPr>
      <w:r>
        <w:rPr>
          <w:bCs/>
          <w:b/>
        </w:rPr>
        <w:t xml:space="preserve">Q: What would you do differently with more time this week?</w:t>
      </w:r>
      <w:r>
        <w:t xml:space="preserve"> </w:t>
      </w:r>
      <w:r>
        <w:t xml:space="preserve">Add dry-spell length and monsoon onset date as candidate features, test feature stability across sub-periods, and prototype the grouped cross-validation splitters that Week 2 needs anyway.</w:t>
      </w:r>
    </w:p>
    <w:p>
      <w:pPr>
        <w:pStyle w:val="BodyText"/>
      </w:pPr>
      <w:r>
        <w:rPr>
          <w:bCs/>
          <w:b/>
        </w:rPr>
        <w:t xml:space="preserve">Q: What is next week?</w:t>
      </w:r>
      <w:r>
        <w:t xml:space="preserve"> </w:t>
      </w:r>
      <w:r>
        <w:t xml:space="preserve">Freeze the cleaned merge, implement GroupKFold-by-district and blocked-by-year cross-validation, and build Model 1, the rainfall-only regularized linear baseline.</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Notebook: Code Walkthrough and Viva Preparation</dc:title>
  <dc:creator>Sivakumar Kakara, BITS Pilani PGCP AI/ML Capstone</dc:creator>
  <cp:keywords/>
  <dcterms:created xsi:type="dcterms:W3CDTF">2026-09-09T05:33:46Z</dcterms:created>
  <dcterms:modified xsi:type="dcterms:W3CDTF">2026-09-09T05:33:46Z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Rain or Pumps? Attributing India’s Groundwater Decline District by District</vt:lpwstr>
  </property>
</Properties>
</file>