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2190750</wp:posOffset>
            </wp:positionH>
            <wp:positionV relativeFrom="paragraph">
              <wp:posOffset>114300</wp:posOffset>
            </wp:positionV>
            <wp:extent cx="2471738" cy="843718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1738" cy="8437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Common Assessment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English: Year 9 </w:t>
      </w:r>
    </w:p>
    <w:p w:rsidR="00000000" w:rsidDel="00000000" w:rsidP="00000000" w:rsidRDefault="00000000" w:rsidRPr="00000000" w14:paraId="00000007">
      <w:pPr>
        <w:widowControl w:val="0"/>
        <w:spacing w:after="0"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0" w:line="240" w:lineRule="auto"/>
        <w:rPr>
          <w:b w:val="1"/>
          <w:bCs w:val="1"/>
          <w:color w:val="222222"/>
          <w:sz w:val="28"/>
          <w:szCs w:val="28"/>
        </w:rPr>
      </w:pPr>
      <w:r w:rsidDel="00000000" w:rsidR="00000000" w:rsidRPr="00000000">
        <w:rPr>
          <w:b w:val="1"/>
          <w:bCs w:val="1"/>
          <w:color w:val="222222"/>
          <w:sz w:val="28"/>
          <w:szCs w:val="28"/>
          <w:shd w:fill="ffe599" w:val="clear"/>
          <w:rtl w:val="0"/>
        </w:rPr>
        <w:t xml:space="preserve">Focus of assessment: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0"/>
        </w:rPr>
        <w:t xml:space="preserve"> Narrative Writing - Short Story</w:t>
      </w:r>
    </w:p>
    <w:p w:rsidR="00000000" w:rsidDel="00000000" w:rsidP="00000000" w:rsidRDefault="00000000" w:rsidRPr="00000000" w14:paraId="00000009">
      <w:pPr>
        <w:spacing w:after="0" w:line="24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05.0" w:type="dxa"/>
        <w:jc w:val="left"/>
        <w:tblInd w:w="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8115"/>
        <w:tblGridChange w:id="0">
          <w:tblGrid>
            <w:gridCol w:w="2490"/>
            <w:gridCol w:w="8115"/>
          </w:tblGrid>
        </w:tblGridChange>
      </w:tblGrid>
      <w:tr>
        <w:trPr>
          <w:cantSplit w:val="0"/>
          <w:trHeight w:val="337.59999999999997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</w:tcBorders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rPr>
                <w:b w:val="1"/>
                <w:bCs w:val="1"/>
                <w:color w:val="0b5394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053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05"/>
              <w:gridCol w:w="9825"/>
              <w:tblGridChange w:id="0">
                <w:tblGrid>
                  <w:gridCol w:w="705"/>
                  <w:gridCol w:w="98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How interesting and developed are your ideas?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How organised are your ideas? How have you structured your writing for effect?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How have you used vocabulary and sentences for effect?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W4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How suitable is your tone for this style of writing?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W5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tabs>
                      <w:tab w:val="left" w:leader="none" w:pos="7200"/>
                      <w:tab w:val="left" w:leader="none" w:pos="5490"/>
                      <w:tab w:val="left" w:leader="none" w:pos="1710"/>
                      <w:tab w:val="left" w:leader="none" w:pos="490.00000000000006"/>
                      <w:tab w:val="left" w:leader="none" w:pos="490.00000000000006"/>
                    </w:tabs>
                    <w:spacing w:after="0"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How accurate are your spelling and grammar?</w:t>
                  </w:r>
                </w:p>
              </w:tc>
            </w:tr>
          </w:tbl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rPr>
                <w:b w:val="1"/>
                <w:bCs w:val="1"/>
                <w:color w:val="0b5394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widowControl w:val="0"/>
        <w:spacing w:after="0" w:line="240" w:lineRule="auto"/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0" w:line="240" w:lineRule="auto"/>
        <w:rPr>
          <w:b w:val="1"/>
          <w:bCs w:val="1"/>
          <w:color w:val="ff0000"/>
          <w:sz w:val="40"/>
          <w:szCs w:val="40"/>
        </w:rPr>
      </w:pPr>
      <w:r w:rsidDel="00000000" w:rsidR="00000000" w:rsidRPr="00000000">
        <w:rPr>
          <w:b w:val="1"/>
          <w:bCs w:val="1"/>
          <w:sz w:val="28"/>
          <w:szCs w:val="28"/>
          <w:shd w:fill="ffe599" w:val="clear"/>
          <w:rtl w:val="0"/>
        </w:rPr>
        <w:t xml:space="preserve">Date of Assessment: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Oct 26th (deadline Fri 30th Oct)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0"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0" w:line="240" w:lineRule="auto"/>
        <w:rPr>
          <w:b w:val="1"/>
          <w:bCs w:val="1"/>
          <w:sz w:val="28"/>
          <w:szCs w:val="28"/>
          <w:shd w:fill="ffe599" w:val="clear"/>
        </w:rPr>
      </w:pPr>
      <w:r w:rsidDel="00000000" w:rsidR="00000000" w:rsidRPr="00000000">
        <w:rPr>
          <w:b w:val="1"/>
          <w:bCs w:val="1"/>
          <w:color w:val="222222"/>
          <w:sz w:val="28"/>
          <w:szCs w:val="28"/>
          <w:shd w:fill="ffe599" w:val="clear"/>
          <w:rtl w:val="0"/>
        </w:rPr>
        <w:t xml:space="preserve">Description of assessment:</w:t>
      </w:r>
      <w:r w:rsidDel="00000000" w:rsidR="00000000" w:rsidRPr="00000000">
        <w:rPr>
          <w:b w:val="1"/>
          <w:bCs w:val="1"/>
          <w:sz w:val="28"/>
          <w:szCs w:val="28"/>
          <w:shd w:fill="ffe599" w:val="clear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spacing w:after="0" w:line="240" w:lineRule="auto"/>
        <w:rPr>
          <w:b w:val="1"/>
          <w:bCs w:val="1"/>
          <w:sz w:val="28"/>
          <w:szCs w:val="28"/>
          <w:shd w:fill="ffe599" w:val="clear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e599" w:space="0" w:sz="24" w:val="single"/>
              <w:left w:color="ffe599" w:space="0" w:sz="24" w:val="single"/>
              <w:bottom w:color="ffe599" w:space="0" w:sz="24" w:val="single"/>
              <w:right w:color="ffe599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Students will use English lessons across the week to write a short story in a genre of their choice, using the narrative writing skills and knowledge developed across this unit. In the final lesson on Monday, students will submit a final handwritten piece for marking.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widowControl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0" w:line="240" w:lineRule="auto"/>
        <w:rPr>
          <w:b w:val="1"/>
          <w:bCs w:val="1"/>
          <w:color w:val="990000"/>
          <w:sz w:val="28"/>
          <w:szCs w:val="28"/>
          <w:shd w:fill="ffe599" w:val="clear"/>
        </w:rPr>
      </w:pPr>
      <w:r w:rsidDel="00000000" w:rsidR="00000000" w:rsidRPr="00000000">
        <w:rPr>
          <w:b w:val="1"/>
          <w:bCs w:val="1"/>
          <w:color w:val="222222"/>
          <w:sz w:val="28"/>
          <w:szCs w:val="28"/>
          <w:shd w:fill="ffe599" w:val="clear"/>
          <w:rtl w:val="0"/>
        </w:rPr>
        <w:t xml:space="preserve">Suggested Revision Approaches: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after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could prepare for this task by: 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revising the conventions of a short story from Lesson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adding to your genre mood board to better understand the conventions you should include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re-reading the short stories we have studied in class for inspiration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revising the key words from your vocabulary homework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revising how to write engaging in medias res openings, flashback and cliffhanger endings and practising with short 100 word write-ups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ind w:left="-108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7387"/>
        </w:tabs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HlBoKfTZ60ykCGMZm0LcmylzDw==">CgMxLjA4AHIhMXFSZ09pS19ZMnc3WFpEQURKSlpTMklKdmtXazg0dWR3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