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DF4DB" w14:textId="77777777" w:rsidR="003F088E" w:rsidRPr="00ED10E9" w:rsidRDefault="00BF5D4C" w:rsidP="00ED10E9">
      <w:pPr>
        <w:jc w:val="center"/>
        <w:rPr>
          <w:b/>
          <w:sz w:val="24"/>
        </w:rPr>
      </w:pPr>
      <w:r w:rsidRPr="00ED10E9">
        <w:rPr>
          <w:rFonts w:hint="eastAsia"/>
          <w:b/>
          <w:sz w:val="24"/>
        </w:rPr>
        <w:t>Robo</w:t>
      </w:r>
      <w:r w:rsidRPr="00ED10E9">
        <w:rPr>
          <w:b/>
          <w:sz w:val="24"/>
        </w:rPr>
        <w:t>M</w:t>
      </w:r>
      <w:r w:rsidRPr="00ED10E9">
        <w:rPr>
          <w:rFonts w:hint="eastAsia"/>
          <w:b/>
          <w:sz w:val="24"/>
        </w:rPr>
        <w:t>aster</w:t>
      </w:r>
      <w:r w:rsidR="00CC7284" w:rsidRPr="00ED10E9">
        <w:rPr>
          <w:rFonts w:hint="eastAsia"/>
          <w:b/>
          <w:sz w:val="24"/>
        </w:rPr>
        <w:t>电子</w:t>
      </w:r>
      <w:r w:rsidR="00807251" w:rsidRPr="00ED10E9">
        <w:rPr>
          <w:rFonts w:hint="eastAsia"/>
          <w:b/>
          <w:sz w:val="24"/>
        </w:rPr>
        <w:t>靶</w:t>
      </w:r>
      <w:r w:rsidR="00ED10E9" w:rsidRPr="00ED10E9">
        <w:rPr>
          <w:b/>
          <w:sz w:val="24"/>
        </w:rPr>
        <w:t>ET24</w:t>
      </w:r>
      <w:r w:rsidR="00807251" w:rsidRPr="00ED10E9">
        <w:rPr>
          <w:rFonts w:hint="eastAsia"/>
          <w:b/>
          <w:sz w:val="24"/>
        </w:rPr>
        <w:t>简介</w:t>
      </w:r>
    </w:p>
    <w:p w14:paraId="63073EFD" w14:textId="77777777" w:rsidR="005620BF" w:rsidRDefault="00BF5D4C">
      <w:r>
        <w:rPr>
          <w:rFonts w:hint="eastAsia"/>
          <w:b/>
        </w:rPr>
        <w:t>Robo</w:t>
      </w:r>
      <w:r>
        <w:rPr>
          <w:b/>
        </w:rPr>
        <w:t>M</w:t>
      </w:r>
      <w:r>
        <w:rPr>
          <w:rFonts w:hint="eastAsia"/>
          <w:b/>
        </w:rPr>
        <w:t>aster</w:t>
      </w:r>
      <w:r w:rsidRPr="009815F5">
        <w:rPr>
          <w:rFonts w:hint="eastAsia"/>
        </w:rPr>
        <w:t>电子靶</w:t>
      </w:r>
      <w:r w:rsidR="00235DAB" w:rsidRPr="009815F5">
        <w:t>ET24</w:t>
      </w:r>
      <w:r w:rsidR="005620BF">
        <w:rPr>
          <w:rFonts w:hint="eastAsia"/>
        </w:rPr>
        <w:t>是一款</w:t>
      </w:r>
      <w:r w:rsidR="004459EB">
        <w:rPr>
          <w:rFonts w:hint="eastAsia"/>
        </w:rPr>
        <w:t>24</w:t>
      </w:r>
      <w:r w:rsidR="004459EB">
        <w:rPr>
          <w:rFonts w:hint="eastAsia"/>
        </w:rPr>
        <w:t>寸</w:t>
      </w:r>
      <w:r w:rsidR="00742377">
        <w:rPr>
          <w:rFonts w:hint="eastAsia"/>
        </w:rPr>
        <w:t>多功能</w:t>
      </w:r>
      <w:r w:rsidR="00235DAB">
        <w:rPr>
          <w:rFonts w:hint="eastAsia"/>
        </w:rPr>
        <w:t>弹道检测工具</w:t>
      </w:r>
      <w:r w:rsidR="00742377">
        <w:rPr>
          <w:rFonts w:hint="eastAsia"/>
        </w:rPr>
        <w:t>，</w:t>
      </w:r>
      <w:r w:rsidR="00ED10E9">
        <w:rPr>
          <w:rFonts w:hint="eastAsia"/>
        </w:rPr>
        <w:t>它</w:t>
      </w:r>
      <w:r w:rsidR="00742377">
        <w:rPr>
          <w:rFonts w:hint="eastAsia"/>
        </w:rPr>
        <w:t>能准确</w:t>
      </w:r>
      <w:r w:rsidR="004459EB">
        <w:rPr>
          <w:rFonts w:hint="eastAsia"/>
        </w:rPr>
        <w:t>检测弹丸打击位置</w:t>
      </w:r>
      <w:r w:rsidR="00235DAB">
        <w:rPr>
          <w:rFonts w:hint="eastAsia"/>
        </w:rPr>
        <w:t>并显示在匹配的显示屏上；具备统计弹道离散度、视觉训练等强大功能；具有抗冲击、极速响应、支持二次开发等特点；是优化</w:t>
      </w:r>
      <w:r w:rsidR="000604AB">
        <w:rPr>
          <w:rFonts w:hint="eastAsia"/>
        </w:rPr>
        <w:t>发射机构弹道和</w:t>
      </w:r>
      <w:r w:rsidR="00B76A4A">
        <w:rPr>
          <w:rFonts w:hint="eastAsia"/>
        </w:rPr>
        <w:t>训练</w:t>
      </w:r>
      <w:r w:rsidR="000604AB">
        <w:rPr>
          <w:rFonts w:hint="eastAsia"/>
        </w:rPr>
        <w:t>瞄准系统的神器。</w:t>
      </w:r>
    </w:p>
    <w:p w14:paraId="0DE54397" w14:textId="77777777" w:rsidR="00CA05B4" w:rsidRDefault="00210995" w:rsidP="00ED10E9">
      <w:pPr>
        <w:jc w:val="center"/>
        <w:rPr>
          <w:b/>
          <w:sz w:val="28"/>
        </w:rPr>
      </w:pPr>
      <w:r w:rsidRPr="00210995">
        <w:rPr>
          <w:noProof/>
          <w:color w:val="FF0000"/>
        </w:rPr>
        <w:drawing>
          <wp:inline distT="0" distB="0" distL="0" distR="0" wp14:anchorId="05F4E3B3" wp14:editId="08039E87">
            <wp:extent cx="3729366" cy="2495390"/>
            <wp:effectExtent l="0" t="0" r="4445" b="635"/>
            <wp:docPr id="2" name="图片 2" descr="D:\Zhao\红外靶V2.0\宣传文案\RoboMaster电子靶宣传文案\配图\正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hao\红外靶V2.0\宣传文案\RoboMaster电子靶宣传文案\配图\正面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1" t="17603" r="14096" b="14304"/>
                    <a:stretch/>
                  </pic:blipFill>
                  <pic:spPr bwMode="auto">
                    <a:xfrm>
                      <a:off x="0" y="0"/>
                      <a:ext cx="3732053" cy="249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B9F02" w14:textId="0E7E7EC6" w:rsidR="00CA05B4" w:rsidRDefault="00CA05B4" w:rsidP="00ED10E9">
      <w:pPr>
        <w:jc w:val="center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25D225A2" wp14:editId="04242E0C">
            <wp:extent cx="3769436" cy="3057732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侧面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6" t="15630" r="9463"/>
                    <a:stretch/>
                  </pic:blipFill>
                  <pic:spPr bwMode="auto">
                    <a:xfrm>
                      <a:off x="0" y="0"/>
                      <a:ext cx="3772162" cy="305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D9BE7" w14:textId="2F5EA138" w:rsidR="006C716C" w:rsidRPr="00ED10E9" w:rsidRDefault="00ED10E9" w:rsidP="00ED10E9">
      <w:pPr>
        <w:jc w:val="center"/>
        <w:rPr>
          <w:b/>
          <w:sz w:val="28"/>
        </w:rPr>
      </w:pPr>
      <w:r w:rsidRPr="00ED10E9">
        <w:rPr>
          <w:rFonts w:hint="eastAsia"/>
          <w:b/>
          <w:sz w:val="28"/>
        </w:rPr>
        <w:t>功能点介绍</w:t>
      </w:r>
    </w:p>
    <w:p w14:paraId="6222DC2F" w14:textId="77777777" w:rsidR="007F402A" w:rsidRPr="006B4793" w:rsidRDefault="00ED10E9" w:rsidP="00210995">
      <w:pPr>
        <w:pStyle w:val="2"/>
      </w:pPr>
      <w:r>
        <w:rPr>
          <w:rFonts w:hint="eastAsia"/>
        </w:rPr>
        <w:t>1</w:t>
      </w:r>
      <w:r>
        <w:t xml:space="preserve"> </w:t>
      </w:r>
      <w:r w:rsidR="00742377" w:rsidRPr="006B4793">
        <w:rPr>
          <w:rFonts w:hint="eastAsia"/>
        </w:rPr>
        <w:t>弹道散布，了如指掌</w:t>
      </w:r>
    </w:p>
    <w:p w14:paraId="6E65ED29" w14:textId="1C287FBE" w:rsidR="005620BF" w:rsidRDefault="000604AB">
      <w:r>
        <w:rPr>
          <w:rFonts w:hint="eastAsia"/>
        </w:rPr>
        <w:t>精准</w:t>
      </w:r>
      <w:r w:rsidR="00720419">
        <w:rPr>
          <w:rFonts w:hint="eastAsia"/>
        </w:rPr>
        <w:t>记录</w:t>
      </w:r>
      <w:r w:rsidR="00235DAB">
        <w:rPr>
          <w:rFonts w:hint="eastAsia"/>
        </w:rPr>
        <w:t>弹丸打击位置</w:t>
      </w:r>
      <w:r w:rsidR="00720419">
        <w:rPr>
          <w:rFonts w:hint="eastAsia"/>
        </w:rPr>
        <w:t>，</w:t>
      </w:r>
      <w:r w:rsidR="00CC7284">
        <w:rPr>
          <w:rFonts w:hint="eastAsia"/>
        </w:rPr>
        <w:t>一键</w:t>
      </w:r>
      <w:r w:rsidR="000F0E38">
        <w:rPr>
          <w:rFonts w:hint="eastAsia"/>
        </w:rPr>
        <w:t>统计</w:t>
      </w:r>
      <w:r w:rsidR="00720419">
        <w:rPr>
          <w:rFonts w:hint="eastAsia"/>
        </w:rPr>
        <w:t>弹道集中度</w:t>
      </w:r>
      <w:r>
        <w:rPr>
          <w:rFonts w:hint="eastAsia"/>
        </w:rPr>
        <w:t>，支持图片</w:t>
      </w:r>
      <w:r w:rsidR="006B4793">
        <w:rPr>
          <w:rFonts w:hint="eastAsia"/>
        </w:rPr>
        <w:t>和</w:t>
      </w:r>
      <w:r w:rsidR="001A62B7">
        <w:rPr>
          <w:rFonts w:hint="eastAsia"/>
        </w:rPr>
        <w:t>数据</w:t>
      </w:r>
      <w:r>
        <w:rPr>
          <w:rFonts w:hint="eastAsia"/>
        </w:rPr>
        <w:t>双</w:t>
      </w:r>
      <w:r w:rsidR="001A62B7">
        <w:rPr>
          <w:rFonts w:hint="eastAsia"/>
        </w:rPr>
        <w:t>存储，</w:t>
      </w:r>
      <w:r w:rsidR="00210995">
        <w:rPr>
          <w:rFonts w:hint="eastAsia"/>
        </w:rPr>
        <w:t>并且</w:t>
      </w:r>
      <w:r w:rsidR="00F36003">
        <w:rPr>
          <w:rFonts w:hint="eastAsia"/>
        </w:rPr>
        <w:t>大小弹丸均能检测，</w:t>
      </w:r>
      <w:r w:rsidR="00210995" w:rsidRPr="00210995">
        <w:rPr>
          <w:rFonts w:hint="eastAsia"/>
        </w:rPr>
        <w:t>自动分辨，区别显示效果</w:t>
      </w:r>
      <w:r w:rsidR="00210995">
        <w:rPr>
          <w:rFonts w:hint="eastAsia"/>
        </w:rPr>
        <w:t>，是</w:t>
      </w:r>
      <w:r w:rsidR="001A62B7">
        <w:rPr>
          <w:rFonts w:hint="eastAsia"/>
        </w:rPr>
        <w:t>科学</w:t>
      </w:r>
      <w:r w:rsidR="000F0E38">
        <w:rPr>
          <w:rFonts w:hint="eastAsia"/>
        </w:rPr>
        <w:t>调试发射机构的好帮手</w:t>
      </w:r>
      <w:r>
        <w:rPr>
          <w:rFonts w:hint="eastAsia"/>
        </w:rPr>
        <w:t>。告别复写纸，用数据说话！</w:t>
      </w:r>
      <w:r w:rsidR="00ED10E9"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5"/>
        <w:gridCol w:w="3931"/>
      </w:tblGrid>
      <w:tr w:rsidR="001C7F11" w14:paraId="0DA41C7D" w14:textId="77777777" w:rsidTr="00360870">
        <w:tc>
          <w:tcPr>
            <w:tcW w:w="4148" w:type="dxa"/>
          </w:tcPr>
          <w:p w14:paraId="574821EC" w14:textId="043CC451" w:rsidR="00360870" w:rsidRDefault="00360870">
            <w:r w:rsidRPr="0050755F">
              <w:rPr>
                <w:noProof/>
              </w:rPr>
              <w:lastRenderedPageBreak/>
              <w:drawing>
                <wp:inline distT="0" distB="0" distL="0" distR="0" wp14:anchorId="0B3FC29A" wp14:editId="2819324A">
                  <wp:extent cx="2193925" cy="2191656"/>
                  <wp:effectExtent l="0" t="0" r="0" b="0"/>
                  <wp:docPr id="9" name="图片 9" descr="D:\Zhao\红外靶V2.0\PC软件\分区赛靶子\Debug\RM红外靶截图\沈阳理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Zhao\红外靶V2.0\PC软件\分区赛靶子\Debug\RM红外靶截图\沈阳理工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576" cy="220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DD" w:rsidRPr="00504A53">
              <w:rPr>
                <w:noProof/>
              </w:rPr>
              <w:drawing>
                <wp:inline distT="0" distB="0" distL="0" distR="0" wp14:anchorId="2A4418B1" wp14:editId="12ED5982">
                  <wp:extent cx="2687418" cy="151163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靶面截图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87418" cy="151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54A4776" w14:textId="77777777" w:rsidR="00360870" w:rsidRDefault="00360870">
            <w:r>
              <w:rPr>
                <w:noProof/>
              </w:rPr>
              <w:drawing>
                <wp:inline distT="0" distB="0" distL="0" distR="0" wp14:anchorId="69AAF807" wp14:editId="7CD59D31">
                  <wp:extent cx="2400300" cy="2238989"/>
                  <wp:effectExtent l="0" t="0" r="0" b="9525"/>
                  <wp:docPr id="10" name="图片 10" descr="E:\dji work\Genius\config\users\screenshot\@@15730921316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dji work\Genius\config\users\screenshot\@@15730921316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238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597BD" w14:textId="77777777" w:rsidR="00720419" w:rsidRDefault="00720419"/>
    <w:p w14:paraId="3CEFB75D" w14:textId="476F7CFF" w:rsidR="007F402A" w:rsidRPr="006B4793" w:rsidRDefault="00210995" w:rsidP="00210995">
      <w:pPr>
        <w:pStyle w:val="2"/>
      </w:pPr>
      <w:r>
        <w:rPr>
          <w:rFonts w:hint="eastAsia"/>
        </w:rPr>
        <w:t>2</w:t>
      </w:r>
      <w:r w:rsidR="00ED10E9">
        <w:t xml:space="preserve"> </w:t>
      </w:r>
      <w:r w:rsidR="007F402A" w:rsidRPr="006B4793">
        <w:rPr>
          <w:rFonts w:hint="eastAsia"/>
        </w:rPr>
        <w:t>视觉训练</w:t>
      </w:r>
      <w:r w:rsidR="00742377" w:rsidRPr="006B4793">
        <w:rPr>
          <w:rFonts w:hint="eastAsia"/>
        </w:rPr>
        <w:t>，</w:t>
      </w:r>
      <w:r w:rsidR="006B4793" w:rsidRPr="006B4793">
        <w:rPr>
          <w:rFonts w:hint="eastAsia"/>
        </w:rPr>
        <w:t>自瞄必备</w:t>
      </w:r>
    </w:p>
    <w:p w14:paraId="535A30FE" w14:textId="77777777" w:rsidR="00720419" w:rsidRDefault="00ED10E9">
      <w:r>
        <w:rPr>
          <w:rFonts w:hint="eastAsia"/>
        </w:rPr>
        <w:t>具备</w:t>
      </w:r>
      <w:r w:rsidR="00720419">
        <w:rPr>
          <w:rFonts w:hint="eastAsia"/>
        </w:rPr>
        <w:t>模拟</w:t>
      </w:r>
      <w:r w:rsidR="0047355E">
        <w:rPr>
          <w:rFonts w:hint="eastAsia"/>
        </w:rPr>
        <w:t>裁判系统</w:t>
      </w:r>
      <w:r w:rsidR="00606705">
        <w:rPr>
          <w:rFonts w:hint="eastAsia"/>
        </w:rPr>
        <w:t>大小</w:t>
      </w:r>
      <w:r w:rsidR="00720419">
        <w:rPr>
          <w:rFonts w:hint="eastAsia"/>
        </w:rPr>
        <w:t>装甲</w:t>
      </w:r>
      <w:r w:rsidR="0047355E">
        <w:rPr>
          <w:rFonts w:hint="eastAsia"/>
        </w:rPr>
        <w:t>模块</w:t>
      </w:r>
      <w:r>
        <w:rPr>
          <w:rFonts w:hint="eastAsia"/>
        </w:rPr>
        <w:t>的神技</w:t>
      </w:r>
      <w:r w:rsidR="00720419">
        <w:rPr>
          <w:rFonts w:hint="eastAsia"/>
        </w:rPr>
        <w:t>，</w:t>
      </w:r>
      <w:r>
        <w:rPr>
          <w:rFonts w:hint="eastAsia"/>
        </w:rPr>
        <w:t>并</w:t>
      </w:r>
      <w:r w:rsidR="009868D2">
        <w:rPr>
          <w:rFonts w:hint="eastAsia"/>
        </w:rPr>
        <w:t>可</w:t>
      </w:r>
      <w:r w:rsidR="004F3C64">
        <w:rPr>
          <w:rFonts w:hint="eastAsia"/>
        </w:rPr>
        <w:t>调节</w:t>
      </w:r>
      <w:r w:rsidR="00606705">
        <w:rPr>
          <w:rFonts w:hint="eastAsia"/>
        </w:rPr>
        <w:t>运动方式和运动速度，自动</w:t>
      </w:r>
      <w:r w:rsidR="009868D2">
        <w:rPr>
          <w:rFonts w:hint="eastAsia"/>
        </w:rPr>
        <w:t>记录击打在</w:t>
      </w:r>
      <w:r w:rsidR="0047355E">
        <w:rPr>
          <w:rFonts w:hint="eastAsia"/>
        </w:rPr>
        <w:t>虚拟装甲上的弹丸</w:t>
      </w:r>
      <w:r w:rsidR="00606705">
        <w:rPr>
          <w:rFonts w:hint="eastAsia"/>
        </w:rPr>
        <w:t>，</w:t>
      </w:r>
      <w:r w:rsidR="0047355E">
        <w:rPr>
          <w:rFonts w:hint="eastAsia"/>
        </w:rPr>
        <w:t>统计命中率，让视觉调试更</w:t>
      </w:r>
      <w:r w:rsidR="00606705">
        <w:rPr>
          <w:rFonts w:hint="eastAsia"/>
        </w:rPr>
        <w:t>轻松</w:t>
      </w:r>
      <w:r w:rsidR="0047355E">
        <w:rPr>
          <w:rFonts w:hint="eastAsia"/>
        </w:rPr>
        <w:t>。</w:t>
      </w:r>
    </w:p>
    <w:p w14:paraId="461661AE" w14:textId="6197794D" w:rsidR="00720419" w:rsidRPr="009868D2" w:rsidRDefault="00447B60">
      <w:r>
        <w:rPr>
          <w:noProof/>
        </w:rPr>
        <w:drawing>
          <wp:inline distT="0" distB="0" distL="0" distR="0" wp14:anchorId="375F3EF6" wp14:editId="18D3D6A6">
            <wp:extent cx="2545690" cy="143191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大装甲效果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301" cy="14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57BCF" wp14:editId="578F519D">
            <wp:extent cx="2531059" cy="1423683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小装甲截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285" cy="143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AC38" w14:textId="60C21643" w:rsidR="00C20EC4" w:rsidRPr="006B4793" w:rsidRDefault="00210995" w:rsidP="00210995">
      <w:pPr>
        <w:pStyle w:val="2"/>
      </w:pPr>
      <w:r>
        <w:rPr>
          <w:rFonts w:hint="eastAsia"/>
        </w:rPr>
        <w:t>3</w:t>
      </w:r>
      <w:r w:rsidR="00C20EC4">
        <w:t xml:space="preserve"> </w:t>
      </w:r>
      <w:r w:rsidR="003744DD">
        <w:rPr>
          <w:rFonts w:hint="eastAsia"/>
        </w:rPr>
        <w:t>多重减震，无惧冲击</w:t>
      </w:r>
    </w:p>
    <w:p w14:paraId="21DBECB9" w14:textId="774246D4" w:rsidR="00210995" w:rsidRPr="00102E19" w:rsidRDefault="00C20EC4" w:rsidP="00210995">
      <w:r>
        <w:rPr>
          <w:rFonts w:hint="eastAsia"/>
        </w:rPr>
        <w:t>采用多重减震结构，有效降低</w:t>
      </w:r>
      <w:r>
        <w:rPr>
          <w:rFonts w:hint="eastAsia"/>
        </w:rPr>
        <w:t>4</w:t>
      </w:r>
      <w:r>
        <w:t>2mm</w:t>
      </w:r>
      <w:r>
        <w:rPr>
          <w:rFonts w:hint="eastAsia"/>
        </w:rPr>
        <w:t>弹丸冲击造成的损害，实测</w:t>
      </w:r>
      <w:r>
        <w:t>使用寿命大于</w:t>
      </w:r>
      <w:r>
        <w:t>20000</w:t>
      </w:r>
      <w:r>
        <w:rPr>
          <w:rFonts w:hint="eastAsia"/>
        </w:rPr>
        <w:t>次</w:t>
      </w:r>
      <w:r>
        <w:t>42mm</w:t>
      </w:r>
      <w:r>
        <w:rPr>
          <w:rFonts w:hint="eastAsia"/>
        </w:rPr>
        <w:t>弹丸的冲击（弹丸初速度为</w:t>
      </w:r>
      <w:r>
        <w:rPr>
          <w:rFonts w:hint="eastAsia"/>
        </w:rPr>
        <w:t>1</w:t>
      </w:r>
      <w:r>
        <w:t>7</w:t>
      </w:r>
      <w:r w:rsidR="001C7F11">
        <w:t>m</w:t>
      </w:r>
      <w:r>
        <w:t>/</w:t>
      </w:r>
      <w:r w:rsidR="009815F5">
        <w:t>s</w:t>
      </w:r>
      <w:r>
        <w:rPr>
          <w:rFonts w:hint="eastAsia"/>
        </w:rPr>
        <w:t>）。</w:t>
      </w:r>
      <w:r w:rsidR="00210995" w:rsidRPr="00102E19">
        <w:rPr>
          <w:rFonts w:hint="eastAsia"/>
        </w:rPr>
        <w:t>框架分离</w:t>
      </w:r>
      <w:r w:rsidR="00210995">
        <w:rPr>
          <w:rFonts w:hint="eastAsia"/>
        </w:rPr>
        <w:t>设计</w:t>
      </w:r>
      <w:r w:rsidR="00210995" w:rsidRPr="00102E19">
        <w:rPr>
          <w:rFonts w:hint="eastAsia"/>
        </w:rPr>
        <w:t>，</w:t>
      </w:r>
      <w:r w:rsidR="00210995">
        <w:rPr>
          <w:rFonts w:hint="eastAsia"/>
        </w:rPr>
        <w:t>拆装简易</w:t>
      </w:r>
      <w:r w:rsidR="00210995" w:rsidRPr="00102E19">
        <w:rPr>
          <w:rFonts w:hint="eastAsia"/>
        </w:rPr>
        <w:t>，检测框</w:t>
      </w:r>
      <w:r w:rsidR="00210995">
        <w:rPr>
          <w:rFonts w:hint="eastAsia"/>
        </w:rPr>
        <w:t>也可</w:t>
      </w:r>
      <w:r w:rsidR="00210995" w:rsidRPr="00102E19">
        <w:rPr>
          <w:rFonts w:hint="eastAsia"/>
        </w:rPr>
        <w:t>单独使用</w:t>
      </w:r>
      <w:r w:rsidR="00210995">
        <w:rPr>
          <w:rFonts w:hint="eastAsia"/>
        </w:rPr>
        <w:t>，显示屏采用标准壁挂接口安装，兼容标准显示屏</w:t>
      </w:r>
      <w:r w:rsidR="00210995" w:rsidRPr="00102E19">
        <w:rPr>
          <w:rFonts w:hint="eastAsia"/>
        </w:rPr>
        <w:t>。</w:t>
      </w:r>
    </w:p>
    <w:p w14:paraId="3BCFC593" w14:textId="50F73DD8" w:rsidR="00C20EC4" w:rsidRDefault="00C20EC4" w:rsidP="00C20EC4">
      <w:pPr>
        <w:jc w:val="left"/>
      </w:pPr>
      <w:r>
        <w:rPr>
          <w:b/>
          <w:noProof/>
          <w:color w:val="FF0000"/>
        </w:rPr>
        <w:lastRenderedPageBreak/>
        <w:drawing>
          <wp:inline distT="0" distB="0" distL="0" distR="0" wp14:anchorId="68BD3556" wp14:editId="655AFEB5">
            <wp:extent cx="2349500" cy="1576246"/>
            <wp:effectExtent l="0" t="0" r="0" b="5080"/>
            <wp:docPr id="3" name="图片 3" descr="抗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抗震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13" cy="161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995">
        <w:rPr>
          <w:noProof/>
        </w:rPr>
        <w:drawing>
          <wp:inline distT="0" distB="0" distL="0" distR="0" wp14:anchorId="380C74A4" wp14:editId="39A35A81">
            <wp:extent cx="2501900" cy="1540721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快拆结构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571" cy="15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066E" w14:textId="015E54EE" w:rsidR="00C20EC4" w:rsidRDefault="00C20EC4" w:rsidP="00210995">
      <w:pPr>
        <w:jc w:val="center"/>
      </w:pPr>
      <w:r w:rsidRPr="00A67FF4">
        <w:rPr>
          <w:noProof/>
        </w:rPr>
        <w:drawing>
          <wp:inline distT="0" distB="0" distL="0" distR="0" wp14:anchorId="0B0BD296" wp14:editId="0BD6CE63">
            <wp:extent cx="4047213" cy="1806845"/>
            <wp:effectExtent l="0" t="0" r="0" b="3175"/>
            <wp:docPr id="12" name="图片 12" descr="D:\Zhao\红外靶V2.0\宣传文案\配图\配图\分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hao\红外靶V2.0\宣传文案\配图\配图\分离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80" cy="191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2F25" w14:textId="493F39D2" w:rsidR="007F402A" w:rsidRPr="006B4793" w:rsidRDefault="00210995" w:rsidP="00210995">
      <w:pPr>
        <w:pStyle w:val="2"/>
      </w:pPr>
      <w:r>
        <w:rPr>
          <w:rFonts w:hint="eastAsia"/>
        </w:rPr>
        <w:t>4</w:t>
      </w:r>
      <w:r w:rsidR="00102E19">
        <w:t xml:space="preserve"> </w:t>
      </w:r>
      <w:r w:rsidR="007F402A" w:rsidRPr="006B4793">
        <w:rPr>
          <w:rFonts w:hint="eastAsia"/>
        </w:rPr>
        <w:t>二次开发</w:t>
      </w:r>
      <w:r w:rsidR="00742377" w:rsidRPr="006B4793">
        <w:rPr>
          <w:rFonts w:hint="eastAsia"/>
        </w:rPr>
        <w:t>，</w:t>
      </w:r>
      <w:r w:rsidR="006C716C">
        <w:rPr>
          <w:rFonts w:hint="eastAsia"/>
        </w:rPr>
        <w:t>更多想象</w:t>
      </w:r>
    </w:p>
    <w:p w14:paraId="2C537D9A" w14:textId="77777777" w:rsidR="00606705" w:rsidRDefault="006B4793">
      <w:r>
        <w:rPr>
          <w:rFonts w:hint="eastAsia"/>
        </w:rPr>
        <w:t>开放</w:t>
      </w:r>
      <w:r w:rsidR="00606705">
        <w:rPr>
          <w:rFonts w:hint="eastAsia"/>
        </w:rPr>
        <w:t>数据包</w:t>
      </w:r>
      <w:r>
        <w:rPr>
          <w:rFonts w:hint="eastAsia"/>
        </w:rPr>
        <w:t>接口</w:t>
      </w:r>
      <w:r w:rsidR="00606705">
        <w:rPr>
          <w:rFonts w:hint="eastAsia"/>
        </w:rPr>
        <w:t>，</w:t>
      </w:r>
      <w:r w:rsidR="009D549F">
        <w:rPr>
          <w:rFonts w:hint="eastAsia"/>
        </w:rPr>
        <w:t>支持二次开发。</w:t>
      </w:r>
    </w:p>
    <w:p w14:paraId="1A064AA6" w14:textId="77777777" w:rsidR="0047355E" w:rsidRDefault="0047355E">
      <w:r>
        <w:t>示例</w:t>
      </w:r>
      <w:r>
        <w:rPr>
          <w:rFonts w:hint="eastAsia"/>
        </w:rPr>
        <w:t>1</w:t>
      </w:r>
      <w:r>
        <w:t xml:space="preserve">. </w:t>
      </w:r>
      <w:r>
        <w:t>三维弹道轨迹采集</w:t>
      </w:r>
      <w:r>
        <w:rPr>
          <w:rFonts w:hint="eastAsia"/>
        </w:rPr>
        <w:t>:</w:t>
      </w:r>
    </w:p>
    <w:p w14:paraId="7E6A83A4" w14:textId="4D8297C3" w:rsidR="00606705" w:rsidRDefault="00525C63" w:rsidP="00A67FF4">
      <w:r w:rsidRPr="00525C63"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pct15" w:color="auto" w:fill="FFFFFF"/>
        </w:rPr>
        <w:drawing>
          <wp:inline distT="0" distB="0" distL="0" distR="0" wp14:anchorId="2604E5F7" wp14:editId="64D5F31E">
            <wp:extent cx="3000375" cy="18549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弹道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7"/>
                    <a:stretch/>
                  </pic:blipFill>
                  <pic:spPr bwMode="auto">
                    <a:xfrm>
                      <a:off x="0" y="0"/>
                      <a:ext cx="3180659" cy="196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0995" w:rsidRPr="00525C6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pct15" w:color="auto" w:fill="FFFFFF"/>
          <w:lang w:val="x-none" w:eastAsia="x-none" w:bidi="x-none"/>
        </w:rPr>
        <w:t xml:space="preserve"> </w:t>
      </w:r>
      <w:r w:rsidR="00210995" w:rsidRPr="00210995">
        <w:rPr>
          <w:noProof/>
        </w:rPr>
        <w:drawing>
          <wp:inline distT="0" distB="0" distL="0" distR="0" wp14:anchorId="09D5773D" wp14:editId="3BD8FD3C">
            <wp:extent cx="2101878" cy="1759711"/>
            <wp:effectExtent l="0" t="0" r="0" b="0"/>
            <wp:docPr id="6" name="图片 6" descr="D:\Zhao\红外靶V2.0\宣传文案\RoboMaster电子靶宣传文案\配图\三维抛物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Zhao\红外靶V2.0\宣传文案\RoboMaster电子靶宣传文案\配图\三维抛物线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95" cy="185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34C1" w14:textId="00A2F1C2" w:rsidR="001C0C5F" w:rsidRPr="00012E1F" w:rsidRDefault="0047355E" w:rsidP="00012E1F">
      <w:r>
        <w:rPr>
          <w:rFonts w:hint="eastAsia"/>
        </w:rPr>
        <w:t>示例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九宫格能量机关道具：</w:t>
      </w:r>
    </w:p>
    <w:p w14:paraId="50469DE3" w14:textId="4FF82A9B" w:rsidR="006C716C" w:rsidRPr="001C0C5F" w:rsidRDefault="00790403" w:rsidP="00A67FF4">
      <w:r>
        <w:rPr>
          <w:noProof/>
        </w:rPr>
        <w:lastRenderedPageBreak/>
        <w:drawing>
          <wp:inline distT="0" distB="0" distL="0" distR="0" wp14:anchorId="479EA8BF" wp14:editId="7E875804">
            <wp:extent cx="3112135" cy="203041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1B4533-6E41-3FE6-49AB-4C69BF342086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467" cy="20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C46" w:rsidRPr="00784C46">
        <w:t xml:space="preserve"> </w:t>
      </w:r>
    </w:p>
    <w:p w14:paraId="4023FC22" w14:textId="77777777" w:rsidR="006C716C" w:rsidRDefault="006C716C" w:rsidP="00A67FF4"/>
    <w:p w14:paraId="3F8C890E" w14:textId="426DE0AB" w:rsidR="007F402A" w:rsidRPr="006B4793" w:rsidRDefault="00210995" w:rsidP="00210995">
      <w:pPr>
        <w:pStyle w:val="2"/>
      </w:pPr>
      <w:r>
        <w:rPr>
          <w:rFonts w:hint="eastAsia"/>
        </w:rPr>
        <w:t>5</w:t>
      </w:r>
      <w:r w:rsidR="00102E19">
        <w:t xml:space="preserve"> </w:t>
      </w:r>
      <w:r w:rsidR="0047355E">
        <w:t>状态监控</w:t>
      </w:r>
      <w:r w:rsidR="00742377" w:rsidRPr="006B4793">
        <w:rPr>
          <w:rFonts w:hint="eastAsia"/>
        </w:rPr>
        <w:t>，</w:t>
      </w:r>
      <w:r w:rsidR="006A3628">
        <w:rPr>
          <w:rFonts w:hint="eastAsia"/>
        </w:rPr>
        <w:t>安心使用</w:t>
      </w:r>
    </w:p>
    <w:p w14:paraId="0D72BCB9" w14:textId="77777777" w:rsidR="007F402A" w:rsidRDefault="0047355E">
      <w:r>
        <w:rPr>
          <w:rFonts w:hint="eastAsia"/>
        </w:rPr>
        <w:t>开机自检，并</w:t>
      </w:r>
      <w:r w:rsidR="00993B2F">
        <w:rPr>
          <w:rFonts w:hint="eastAsia"/>
        </w:rPr>
        <w:t>实时</w:t>
      </w:r>
      <w:r w:rsidR="009868D2">
        <w:rPr>
          <w:rFonts w:hint="eastAsia"/>
        </w:rPr>
        <w:t>监测</w:t>
      </w:r>
      <w:r w:rsidR="00102E19">
        <w:rPr>
          <w:rFonts w:hint="eastAsia"/>
        </w:rPr>
        <w:t>接口和</w:t>
      </w:r>
      <w:r>
        <w:rPr>
          <w:rFonts w:hint="eastAsia"/>
        </w:rPr>
        <w:t>传感器</w:t>
      </w:r>
      <w:r w:rsidR="009868D2">
        <w:rPr>
          <w:rFonts w:hint="eastAsia"/>
        </w:rPr>
        <w:t>工作状态</w:t>
      </w:r>
      <w:r w:rsidR="009D549F">
        <w:rPr>
          <w:rFonts w:hint="eastAsia"/>
        </w:rPr>
        <w:t>，</w:t>
      </w:r>
      <w:r>
        <w:rPr>
          <w:rFonts w:hint="eastAsia"/>
        </w:rPr>
        <w:t>快速诊断电子靶故障原因，冗余设计，部分传感器异常后，依然可以继续使用</w:t>
      </w:r>
      <w:r w:rsidR="009D549F">
        <w:rPr>
          <w:rFonts w:hint="eastAsia"/>
        </w:rPr>
        <w:t>。</w:t>
      </w:r>
    </w:p>
    <w:p w14:paraId="031E67F6" w14:textId="74F5B6BA" w:rsidR="00415F03" w:rsidRDefault="0060023A" w:rsidP="00790403">
      <w:pPr>
        <w:jc w:val="center"/>
      </w:pPr>
      <w:r>
        <w:rPr>
          <w:noProof/>
        </w:rPr>
        <w:drawing>
          <wp:inline distT="0" distB="0" distL="0" distR="0" wp14:anchorId="116FFD8B" wp14:editId="6BEBEB70">
            <wp:extent cx="4058501" cy="2295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状态监视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"/>
                    <a:stretch/>
                  </pic:blipFill>
                  <pic:spPr bwMode="auto">
                    <a:xfrm>
                      <a:off x="0" y="0"/>
                      <a:ext cx="4058501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70835" w14:textId="57CF9A7F" w:rsidR="007F402A" w:rsidRPr="006B4793" w:rsidRDefault="00210995" w:rsidP="00210995">
      <w:pPr>
        <w:pStyle w:val="2"/>
      </w:pPr>
      <w:r>
        <w:rPr>
          <w:rFonts w:hint="eastAsia"/>
        </w:rPr>
        <w:t>6</w:t>
      </w:r>
      <w:r w:rsidR="00102E19">
        <w:t xml:space="preserve"> </w:t>
      </w:r>
      <w:r w:rsidR="00536CD7">
        <w:rPr>
          <w:rFonts w:hint="eastAsia"/>
        </w:rPr>
        <w:t>极速</w:t>
      </w:r>
      <w:r w:rsidR="00443878">
        <w:rPr>
          <w:rFonts w:hint="eastAsia"/>
        </w:rPr>
        <w:t>响应，不容有失</w:t>
      </w:r>
    </w:p>
    <w:p w14:paraId="1629EEBF" w14:textId="37026A89" w:rsidR="00210995" w:rsidRPr="004459EB" w:rsidRDefault="008E5A4C" w:rsidP="00210995">
      <w:r>
        <w:rPr>
          <w:rFonts w:hint="eastAsia"/>
        </w:rPr>
        <w:t>采</w:t>
      </w:r>
      <w:r w:rsidR="009C2997">
        <w:rPr>
          <w:rFonts w:hint="eastAsia"/>
        </w:rPr>
        <w:t>用高速</w:t>
      </w:r>
      <w:r w:rsidR="00536CD7">
        <w:rPr>
          <w:rFonts w:hint="eastAsia"/>
        </w:rPr>
        <w:t>传感器</w:t>
      </w:r>
      <w:r w:rsidR="009C2997">
        <w:rPr>
          <w:rFonts w:hint="eastAsia"/>
        </w:rPr>
        <w:t>，</w:t>
      </w:r>
      <w:r w:rsidR="00720419">
        <w:rPr>
          <w:rFonts w:hint="eastAsia"/>
        </w:rPr>
        <w:t>响应</w:t>
      </w:r>
      <w:r w:rsidR="00536CD7">
        <w:rPr>
          <w:rFonts w:hint="eastAsia"/>
        </w:rPr>
        <w:t>时间可达</w:t>
      </w:r>
      <w:r w:rsidR="00536CD7">
        <w:t>0.5</w:t>
      </w:r>
      <w:r w:rsidR="009815F5">
        <w:t>ms</w:t>
      </w:r>
      <w:r w:rsidR="000F0E38">
        <w:rPr>
          <w:rFonts w:hint="eastAsia"/>
        </w:rPr>
        <w:t>，</w:t>
      </w:r>
      <w:r w:rsidR="00536CD7">
        <w:rPr>
          <w:rFonts w:hint="eastAsia"/>
        </w:rPr>
        <w:t>检测频率可达</w:t>
      </w:r>
      <w:r w:rsidR="00536CD7">
        <w:t>1</w:t>
      </w:r>
      <w:r w:rsidR="006C716C" w:rsidRPr="006C716C">
        <w:rPr>
          <w:rFonts w:hint="eastAsia"/>
        </w:rPr>
        <w:t>00Hz</w:t>
      </w:r>
      <w:r w:rsidR="004459EB" w:rsidRPr="006C716C">
        <w:rPr>
          <w:rFonts w:hint="eastAsia"/>
        </w:rPr>
        <w:t>，</w:t>
      </w:r>
      <w:r w:rsidR="004459EB">
        <w:rPr>
          <w:rFonts w:hint="eastAsia"/>
        </w:rPr>
        <w:t>高频</w:t>
      </w:r>
      <w:r w:rsidR="000F0E38">
        <w:rPr>
          <w:rFonts w:hint="eastAsia"/>
        </w:rPr>
        <w:t>高速弹丸</w:t>
      </w:r>
      <w:r w:rsidR="006A3628">
        <w:rPr>
          <w:rFonts w:hint="eastAsia"/>
        </w:rPr>
        <w:t>也能</w:t>
      </w:r>
      <w:r w:rsidR="009D549F">
        <w:rPr>
          <w:rFonts w:hint="eastAsia"/>
        </w:rPr>
        <w:t>轻松</w:t>
      </w:r>
      <w:r w:rsidR="00536CD7">
        <w:rPr>
          <w:rFonts w:hint="eastAsia"/>
        </w:rPr>
        <w:t>捕捉</w:t>
      </w:r>
      <w:r w:rsidR="00210995">
        <w:t>。</w:t>
      </w:r>
      <w:r w:rsidR="00210995">
        <w:rPr>
          <w:rFonts w:hint="eastAsia"/>
        </w:rPr>
        <w:t>并且配合归纳坐标算法，落点检测误差小于</w:t>
      </w:r>
      <w:r w:rsidR="00210995">
        <w:rPr>
          <w:rFonts w:hint="eastAsia"/>
        </w:rPr>
        <w:t>3</w:t>
      </w:r>
      <w:r w:rsidR="009815F5">
        <w:t>mm</w:t>
      </w:r>
      <w:r w:rsidR="00210995">
        <w:rPr>
          <w:rFonts w:hint="eastAsia"/>
        </w:rPr>
        <w:t>。</w:t>
      </w:r>
      <w:r w:rsidR="00210995">
        <w:rPr>
          <w:rFonts w:hint="eastAsia"/>
        </w:rPr>
        <w:t xml:space="preserve"> </w:t>
      </w:r>
    </w:p>
    <w:p w14:paraId="0D528957" w14:textId="77777777" w:rsidR="00E569D0" w:rsidRPr="009815F5" w:rsidRDefault="00E569D0" w:rsidP="00E569D0">
      <w:pPr>
        <w:rPr>
          <w:b/>
        </w:rPr>
      </w:pPr>
    </w:p>
    <w:p w14:paraId="303AE747" w14:textId="77777777" w:rsidR="00447B60" w:rsidRDefault="00447B60" w:rsidP="00E569D0">
      <w:pPr>
        <w:rPr>
          <w:b/>
        </w:rPr>
      </w:pPr>
    </w:p>
    <w:p w14:paraId="5EC75034" w14:textId="77777777" w:rsidR="00447B60" w:rsidRDefault="00447B60" w:rsidP="00E569D0">
      <w:pPr>
        <w:rPr>
          <w:rFonts w:hint="eastAsia"/>
          <w:b/>
        </w:rPr>
      </w:pPr>
    </w:p>
    <w:p w14:paraId="326B85AE" w14:textId="77777777" w:rsidR="00E569D0" w:rsidRDefault="00E569D0" w:rsidP="00E569D0">
      <w:pPr>
        <w:rPr>
          <w:b/>
        </w:rPr>
      </w:pPr>
    </w:p>
    <w:p w14:paraId="61F43698" w14:textId="77777777" w:rsidR="00E569D0" w:rsidRPr="00102E19" w:rsidRDefault="00E569D0" w:rsidP="00E569D0">
      <w:pPr>
        <w:rPr>
          <w:b/>
        </w:rPr>
      </w:pPr>
    </w:p>
    <w:p w14:paraId="70DF4743" w14:textId="54A05A09" w:rsidR="00E569D0" w:rsidRPr="00790403" w:rsidRDefault="00790403" w:rsidP="00790403">
      <w:pPr>
        <w:pStyle w:val="2"/>
      </w:pPr>
      <w:r>
        <w:rPr>
          <w:rFonts w:hint="eastAsia"/>
        </w:rPr>
        <w:lastRenderedPageBreak/>
        <w:t>7</w:t>
      </w:r>
      <w:r w:rsidR="00E569D0">
        <w:t xml:space="preserve"> </w:t>
      </w:r>
      <w:r w:rsidR="00E569D0" w:rsidRPr="00102E19">
        <w:rPr>
          <w:rFonts w:hint="eastAsia"/>
        </w:rPr>
        <w:t>技术参数</w:t>
      </w:r>
    </w:p>
    <w:p w14:paraId="40BDB5FF" w14:textId="77777777" w:rsidR="00E569D0" w:rsidRDefault="00E569D0" w:rsidP="00E569D0"/>
    <w:tbl>
      <w:tblPr>
        <w:tblStyle w:val="a3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1555"/>
        <w:gridCol w:w="2593"/>
        <w:gridCol w:w="1376"/>
        <w:gridCol w:w="2772"/>
      </w:tblGrid>
      <w:tr w:rsidR="00E569D0" w14:paraId="227C6D48" w14:textId="77777777" w:rsidTr="009815F5">
        <w:tc>
          <w:tcPr>
            <w:tcW w:w="1555" w:type="dxa"/>
            <w:shd w:val="pct15" w:color="auto" w:fill="auto"/>
          </w:tcPr>
          <w:p w14:paraId="48FBDDC4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技术原理</w:t>
            </w:r>
          </w:p>
        </w:tc>
        <w:tc>
          <w:tcPr>
            <w:tcW w:w="2593" w:type="dxa"/>
            <w:shd w:val="pct15" w:color="auto" w:fill="auto"/>
          </w:tcPr>
          <w:p w14:paraId="017771C9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红外触摸技术</w:t>
            </w:r>
          </w:p>
        </w:tc>
        <w:tc>
          <w:tcPr>
            <w:tcW w:w="1376" w:type="dxa"/>
            <w:shd w:val="pct15" w:color="auto" w:fill="auto"/>
          </w:tcPr>
          <w:p w14:paraId="5E54EDBB" w14:textId="5FEB2B1D" w:rsidR="00E569D0" w:rsidRPr="009815F5" w:rsidRDefault="00210995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使用温度</w:t>
            </w:r>
          </w:p>
        </w:tc>
        <w:tc>
          <w:tcPr>
            <w:tcW w:w="2772" w:type="dxa"/>
            <w:shd w:val="pct15" w:color="auto" w:fill="auto"/>
          </w:tcPr>
          <w:p w14:paraId="7B31043C" w14:textId="6DAE5294" w:rsidR="00E569D0" w:rsidRPr="00B31EF7" w:rsidRDefault="006C441F" w:rsidP="006F2A1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-1</w:t>
            </w:r>
            <w:r w:rsidR="00B31EF7" w:rsidRPr="00B31EF7">
              <w:rPr>
                <w:rFonts w:ascii="Times New Roman" w:eastAsia="宋体" w:hAnsi="Times New Roman" w:cs="Times New Roman"/>
              </w:rPr>
              <w:t>0℃-50℃</w:t>
            </w:r>
          </w:p>
        </w:tc>
      </w:tr>
      <w:tr w:rsidR="00E569D0" w14:paraId="591F07E6" w14:textId="77777777" w:rsidTr="009815F5">
        <w:tc>
          <w:tcPr>
            <w:tcW w:w="1555" w:type="dxa"/>
            <w:tcBorders>
              <w:bottom w:val="single" w:sz="4" w:space="0" w:color="auto"/>
            </w:tcBorders>
            <w:shd w:val="pct5" w:color="auto" w:fill="auto"/>
          </w:tcPr>
          <w:p w14:paraId="1A7923D2" w14:textId="253B5A07" w:rsidR="00E569D0" w:rsidRPr="009815F5" w:rsidRDefault="00210995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分辨率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pct5" w:color="auto" w:fill="auto"/>
          </w:tcPr>
          <w:p w14:paraId="345FFFC3" w14:textId="72E0E7E5" w:rsidR="00E569D0" w:rsidRPr="009815F5" w:rsidRDefault="00210995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1260*780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pct5" w:color="auto" w:fill="auto"/>
          </w:tcPr>
          <w:p w14:paraId="61E3B8D3" w14:textId="6979770B" w:rsidR="00E569D0" w:rsidRPr="009815F5" w:rsidRDefault="00210995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使用湿度</w:t>
            </w:r>
          </w:p>
        </w:tc>
        <w:tc>
          <w:tcPr>
            <w:tcW w:w="2772" w:type="dxa"/>
            <w:tcBorders>
              <w:bottom w:val="single" w:sz="4" w:space="0" w:color="auto"/>
            </w:tcBorders>
            <w:shd w:val="pct5" w:color="auto" w:fill="auto"/>
          </w:tcPr>
          <w:p w14:paraId="78366073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0%~90% RH</w:t>
            </w:r>
            <w:r w:rsidRPr="009815F5">
              <w:rPr>
                <w:rFonts w:ascii="Times New Roman" w:eastAsia="宋体" w:hAnsi="Times New Roman" w:cs="Times New Roman"/>
              </w:rPr>
              <w:t>（无结露）</w:t>
            </w:r>
          </w:p>
        </w:tc>
      </w:tr>
      <w:tr w:rsidR="00E569D0" w14:paraId="1CB87BFD" w14:textId="77777777" w:rsidTr="009815F5">
        <w:tc>
          <w:tcPr>
            <w:tcW w:w="1555" w:type="dxa"/>
            <w:tcBorders>
              <w:bottom w:val="single" w:sz="4" w:space="0" w:color="auto"/>
            </w:tcBorders>
            <w:shd w:val="pct15" w:color="auto" w:fill="auto"/>
          </w:tcPr>
          <w:p w14:paraId="22ACCD59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检测精度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pct15" w:color="auto" w:fill="auto"/>
          </w:tcPr>
          <w:p w14:paraId="5A4E86A1" w14:textId="5A546242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±3</w:t>
            </w:r>
            <w:r w:rsidR="00316F7D" w:rsidRPr="009815F5">
              <w:rPr>
                <w:rFonts w:ascii="Times New Roman" w:eastAsia="宋体" w:hAnsi="Times New Roman" w:cs="Times New Roman"/>
              </w:rPr>
              <w:t xml:space="preserve"> </w:t>
            </w:r>
            <w:r w:rsidR="00316F7D" w:rsidRPr="009815F5">
              <w:rPr>
                <w:rFonts w:ascii="Times New Roman" w:eastAsia="宋体" w:hAnsi="Times New Roman" w:cs="Times New Roman"/>
              </w:rPr>
              <w:t>mm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pct15" w:color="auto" w:fill="auto"/>
          </w:tcPr>
          <w:p w14:paraId="118FAA47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检测面积</w:t>
            </w:r>
          </w:p>
        </w:tc>
        <w:tc>
          <w:tcPr>
            <w:tcW w:w="2772" w:type="dxa"/>
            <w:tcBorders>
              <w:bottom w:val="single" w:sz="4" w:space="0" w:color="auto"/>
            </w:tcBorders>
            <w:shd w:val="pct15" w:color="auto" w:fill="auto"/>
          </w:tcPr>
          <w:p w14:paraId="4F842CD3" w14:textId="165F6DA9" w:rsidR="00E569D0" w:rsidRPr="009815F5" w:rsidRDefault="009815F5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556</w:t>
            </w:r>
            <w:r>
              <w:rPr>
                <w:rFonts w:ascii="Times New Roman" w:eastAsia="宋体" w:hAnsi="Times New Roman" w:cs="Times New Roman"/>
              </w:rPr>
              <w:t>mm</w:t>
            </w:r>
            <w:r w:rsidRPr="009815F5">
              <w:rPr>
                <w:rFonts w:ascii="Times New Roman" w:eastAsia="宋体" w:hAnsi="Times New Roman" w:cs="Times New Roman"/>
              </w:rPr>
              <w:t>*326</w:t>
            </w:r>
            <w:r>
              <w:rPr>
                <w:rFonts w:ascii="Times New Roman" w:eastAsia="宋体" w:hAnsi="Times New Roman" w:cs="Times New Roman"/>
              </w:rPr>
              <w:t>mm</w:t>
            </w:r>
          </w:p>
        </w:tc>
      </w:tr>
      <w:tr w:rsidR="00E569D0" w14:paraId="4B88E230" w14:textId="77777777" w:rsidTr="009815F5">
        <w:tc>
          <w:tcPr>
            <w:tcW w:w="1555" w:type="dxa"/>
            <w:tcBorders>
              <w:bottom w:val="single" w:sz="4" w:space="0" w:color="auto"/>
            </w:tcBorders>
            <w:shd w:val="pct5" w:color="auto" w:fill="auto"/>
          </w:tcPr>
          <w:p w14:paraId="6C794A83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响应时间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pct5" w:color="auto" w:fill="auto"/>
          </w:tcPr>
          <w:p w14:paraId="042C66E0" w14:textId="5F4832B3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6C441F">
              <w:rPr>
                <w:rFonts w:asciiTheme="minorEastAsia" w:hAnsiTheme="minorEastAsia" w:cs="Times New Roman"/>
                <w:sz w:val="20"/>
              </w:rPr>
              <w:t>≤</w:t>
            </w:r>
            <w:r w:rsidR="006C441F">
              <w:rPr>
                <w:rFonts w:ascii="Times New Roman" w:eastAsia="宋体" w:hAnsi="Times New Roman" w:cs="Times New Roman"/>
              </w:rPr>
              <w:t>0.5</w:t>
            </w:r>
            <w:r w:rsidR="006C441F">
              <w:rPr>
                <w:rFonts w:ascii="Times New Roman" w:eastAsia="宋体" w:hAnsi="Times New Roman" w:cs="Times New Roman" w:hint="eastAsia"/>
              </w:rPr>
              <w:t>ms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pct5" w:color="auto" w:fill="auto"/>
          </w:tcPr>
          <w:p w14:paraId="3673466A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连接方式</w:t>
            </w:r>
          </w:p>
        </w:tc>
        <w:tc>
          <w:tcPr>
            <w:tcW w:w="2772" w:type="dxa"/>
            <w:tcBorders>
              <w:bottom w:val="single" w:sz="4" w:space="0" w:color="auto"/>
            </w:tcBorders>
            <w:shd w:val="pct5" w:color="auto" w:fill="auto"/>
          </w:tcPr>
          <w:p w14:paraId="7F611C55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USB2.0</w:t>
            </w:r>
          </w:p>
        </w:tc>
      </w:tr>
      <w:tr w:rsidR="00E569D0" w14:paraId="196DF56D" w14:textId="77777777" w:rsidTr="009815F5">
        <w:tc>
          <w:tcPr>
            <w:tcW w:w="1555" w:type="dxa"/>
            <w:tcBorders>
              <w:bottom w:val="single" w:sz="4" w:space="0" w:color="auto"/>
            </w:tcBorders>
            <w:shd w:val="pct15" w:color="auto" w:fill="auto"/>
          </w:tcPr>
          <w:p w14:paraId="5D5A2846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支持操作系统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pct15" w:color="auto" w:fill="auto"/>
          </w:tcPr>
          <w:p w14:paraId="66C7E14A" w14:textId="6BC25EE2" w:rsidR="00E569D0" w:rsidRPr="009815F5" w:rsidRDefault="001C7F11" w:rsidP="001C7F11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WIN</w:t>
            </w:r>
            <w:r w:rsidR="00E569D0" w:rsidRPr="009815F5">
              <w:rPr>
                <w:rFonts w:ascii="Times New Roman" w:eastAsia="宋体" w:hAnsi="Times New Roman" w:cs="Times New Roman"/>
              </w:rPr>
              <w:t>10</w:t>
            </w:r>
            <w:r w:rsidR="00E569D0" w:rsidRPr="009815F5">
              <w:rPr>
                <w:rFonts w:ascii="Times New Roman" w:eastAsia="宋体" w:hAnsi="Times New Roman" w:cs="Times New Roman"/>
              </w:rPr>
              <w:t>、</w:t>
            </w:r>
            <w:r w:rsidRPr="009815F5">
              <w:rPr>
                <w:rFonts w:ascii="Times New Roman" w:eastAsia="宋体" w:hAnsi="Times New Roman" w:cs="Times New Roman"/>
              </w:rPr>
              <w:t>WIN</w:t>
            </w:r>
            <w:r w:rsidR="00E569D0" w:rsidRPr="009815F5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pct15" w:color="auto" w:fill="auto"/>
          </w:tcPr>
          <w:p w14:paraId="1D1AC840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供电电压</w:t>
            </w:r>
          </w:p>
        </w:tc>
        <w:tc>
          <w:tcPr>
            <w:tcW w:w="2772" w:type="dxa"/>
            <w:tcBorders>
              <w:bottom w:val="single" w:sz="4" w:space="0" w:color="auto"/>
            </w:tcBorders>
            <w:shd w:val="pct15" w:color="auto" w:fill="auto"/>
          </w:tcPr>
          <w:p w14:paraId="2780F619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4.5V~5.5V</w:t>
            </w:r>
          </w:p>
        </w:tc>
      </w:tr>
      <w:tr w:rsidR="00E569D0" w14:paraId="41E9A35C" w14:textId="77777777" w:rsidTr="009815F5">
        <w:tc>
          <w:tcPr>
            <w:tcW w:w="1555" w:type="dxa"/>
            <w:shd w:val="pct5" w:color="auto" w:fill="auto"/>
          </w:tcPr>
          <w:p w14:paraId="2A6D0FFF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检测物体直径</w:t>
            </w:r>
          </w:p>
        </w:tc>
        <w:tc>
          <w:tcPr>
            <w:tcW w:w="2593" w:type="dxa"/>
            <w:shd w:val="pct5" w:color="auto" w:fill="auto"/>
          </w:tcPr>
          <w:p w14:paraId="350B625C" w14:textId="63064932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065FEB">
              <w:rPr>
                <w:rFonts w:ascii="宋体" w:eastAsia="宋体" w:hAnsi="宋体" w:cs="Times New Roman"/>
                <w:sz w:val="20"/>
              </w:rPr>
              <w:t>≥</w:t>
            </w:r>
            <w:r w:rsidRPr="009815F5">
              <w:rPr>
                <w:rFonts w:ascii="Times New Roman" w:eastAsia="宋体" w:hAnsi="Times New Roman" w:cs="Times New Roman"/>
              </w:rPr>
              <w:t>10</w:t>
            </w:r>
            <w:r w:rsidR="00316F7D" w:rsidRPr="009815F5">
              <w:rPr>
                <w:rFonts w:ascii="Times New Roman" w:eastAsia="宋体" w:hAnsi="Times New Roman" w:cs="Times New Roman"/>
              </w:rPr>
              <w:t xml:space="preserve"> </w:t>
            </w:r>
            <w:r w:rsidR="00316F7D" w:rsidRPr="009815F5">
              <w:rPr>
                <w:rFonts w:ascii="Times New Roman" w:eastAsia="宋体" w:hAnsi="Times New Roman" w:cs="Times New Roman"/>
              </w:rPr>
              <w:t>mm</w:t>
            </w:r>
          </w:p>
        </w:tc>
        <w:tc>
          <w:tcPr>
            <w:tcW w:w="1376" w:type="dxa"/>
            <w:shd w:val="pct5" w:color="auto" w:fill="auto"/>
          </w:tcPr>
          <w:p w14:paraId="10C92A28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平均电流</w:t>
            </w:r>
          </w:p>
        </w:tc>
        <w:tc>
          <w:tcPr>
            <w:tcW w:w="2772" w:type="dxa"/>
            <w:shd w:val="pct5" w:color="auto" w:fill="auto"/>
          </w:tcPr>
          <w:p w14:paraId="106305FE" w14:textId="22F5FB29" w:rsidR="00E569D0" w:rsidRPr="009815F5" w:rsidRDefault="00E569D0" w:rsidP="00316F7D">
            <w:pPr>
              <w:rPr>
                <w:rFonts w:ascii="Times New Roman" w:eastAsia="宋体" w:hAnsi="Times New Roman" w:cs="Times New Roman"/>
              </w:rPr>
            </w:pPr>
            <w:r w:rsidRPr="00065FEB">
              <w:rPr>
                <w:rFonts w:ascii="宋体" w:eastAsia="宋体" w:hAnsi="宋体" w:cs="Times New Roman"/>
                <w:sz w:val="20"/>
              </w:rPr>
              <w:t>≤</w:t>
            </w:r>
            <w:r w:rsidRPr="009815F5">
              <w:rPr>
                <w:rFonts w:ascii="Times New Roman" w:eastAsia="宋体" w:hAnsi="Times New Roman" w:cs="Times New Roman"/>
              </w:rPr>
              <w:t>400</w:t>
            </w:r>
            <w:r w:rsidR="00316F7D" w:rsidRPr="009815F5">
              <w:rPr>
                <w:rFonts w:ascii="Times New Roman" w:eastAsia="宋体" w:hAnsi="Times New Roman" w:cs="Times New Roman"/>
              </w:rPr>
              <w:t>m</w:t>
            </w:r>
            <w:r w:rsidRPr="009815F5">
              <w:rPr>
                <w:rFonts w:ascii="Times New Roman" w:eastAsia="宋体" w:hAnsi="Times New Roman" w:cs="Times New Roman"/>
              </w:rPr>
              <w:t>A</w:t>
            </w:r>
          </w:p>
        </w:tc>
      </w:tr>
      <w:tr w:rsidR="00E569D0" w14:paraId="39543AE4" w14:textId="77777777" w:rsidTr="009815F5">
        <w:tc>
          <w:tcPr>
            <w:tcW w:w="1555" w:type="dxa"/>
            <w:shd w:val="pct15" w:color="auto" w:fill="auto"/>
          </w:tcPr>
          <w:p w14:paraId="3B2CE234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靶面材料</w:t>
            </w:r>
          </w:p>
        </w:tc>
        <w:tc>
          <w:tcPr>
            <w:tcW w:w="6741" w:type="dxa"/>
            <w:gridSpan w:val="3"/>
            <w:shd w:val="pct15" w:color="auto" w:fill="auto"/>
          </w:tcPr>
          <w:p w14:paraId="43EEC04E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聚碳酸酯板（数倍钢化玻璃强度）</w:t>
            </w:r>
          </w:p>
        </w:tc>
      </w:tr>
      <w:tr w:rsidR="00E569D0" w14:paraId="6D0CED30" w14:textId="77777777" w:rsidTr="009815F5">
        <w:tc>
          <w:tcPr>
            <w:tcW w:w="1555" w:type="dxa"/>
            <w:tcBorders>
              <w:bottom w:val="single" w:sz="4" w:space="0" w:color="auto"/>
            </w:tcBorders>
            <w:shd w:val="pct5" w:color="auto" w:fill="auto"/>
          </w:tcPr>
          <w:p w14:paraId="6F640C66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尺寸，重量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  <w:shd w:val="pct5" w:color="auto" w:fill="auto"/>
          </w:tcPr>
          <w:p w14:paraId="6C3CA182" w14:textId="54AF7509" w:rsidR="00E569D0" w:rsidRPr="009815F5" w:rsidRDefault="00316F7D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 xml:space="preserve">656mm*426 </w:t>
            </w:r>
            <w:r w:rsidRPr="009815F5">
              <w:rPr>
                <w:rFonts w:ascii="Times New Roman" w:eastAsia="宋体" w:hAnsi="Times New Roman" w:cs="Times New Roman"/>
              </w:rPr>
              <w:t>mm</w:t>
            </w:r>
            <w:r w:rsidRPr="009815F5">
              <w:rPr>
                <w:rFonts w:ascii="Times New Roman" w:eastAsia="宋体" w:hAnsi="Times New Roman" w:cs="Times New Roman"/>
              </w:rPr>
              <w:t xml:space="preserve"> *184 </w:t>
            </w:r>
            <w:r w:rsidRPr="009815F5">
              <w:rPr>
                <w:rFonts w:ascii="Times New Roman" w:eastAsia="宋体" w:hAnsi="Times New Roman" w:cs="Times New Roman"/>
              </w:rPr>
              <w:t>mm</w:t>
            </w:r>
            <w:r w:rsidR="007863BE" w:rsidRPr="009815F5">
              <w:rPr>
                <w:rFonts w:ascii="Times New Roman" w:eastAsia="宋体" w:hAnsi="Times New Roman" w:cs="Times New Roman"/>
              </w:rPr>
              <w:t>，</w:t>
            </w:r>
            <w:r w:rsidR="007863BE" w:rsidRPr="009815F5">
              <w:rPr>
                <w:rFonts w:ascii="Times New Roman" w:eastAsia="宋体" w:hAnsi="Times New Roman" w:cs="Times New Roman"/>
              </w:rPr>
              <w:t>6.5K</w:t>
            </w:r>
            <w:bookmarkStart w:id="0" w:name="_GoBack"/>
            <w:bookmarkEnd w:id="0"/>
            <w:r w:rsidR="007863BE" w:rsidRPr="009815F5">
              <w:rPr>
                <w:rFonts w:ascii="Times New Roman" w:eastAsia="宋体" w:hAnsi="Times New Roman" w:cs="Times New Roman"/>
              </w:rPr>
              <w:t>g(</w:t>
            </w:r>
            <w:r w:rsidR="007863BE" w:rsidRPr="009815F5">
              <w:rPr>
                <w:rFonts w:ascii="Times New Roman" w:eastAsia="宋体" w:hAnsi="Times New Roman" w:cs="Times New Roman"/>
                <w:sz w:val="18"/>
              </w:rPr>
              <w:t>裸机重，不含显示器</w:t>
            </w:r>
            <w:r w:rsidR="007863BE" w:rsidRPr="009815F5"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E569D0" w14:paraId="03C05119" w14:textId="77777777" w:rsidTr="009815F5">
        <w:tc>
          <w:tcPr>
            <w:tcW w:w="1555" w:type="dxa"/>
            <w:tcBorders>
              <w:bottom w:val="single" w:sz="4" w:space="0" w:color="auto"/>
            </w:tcBorders>
            <w:shd w:val="pct15" w:color="auto" w:fill="auto"/>
          </w:tcPr>
          <w:p w14:paraId="23F4391C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9815F5">
              <w:rPr>
                <w:rFonts w:ascii="Times New Roman" w:eastAsia="宋体" w:hAnsi="Times New Roman" w:cs="Times New Roman"/>
              </w:rPr>
              <w:t>使用寿命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  <w:shd w:val="pct15" w:color="auto" w:fill="auto"/>
          </w:tcPr>
          <w:p w14:paraId="6B3FA596" w14:textId="77777777" w:rsidR="00E569D0" w:rsidRPr="009815F5" w:rsidRDefault="00E569D0" w:rsidP="006F2A15">
            <w:pPr>
              <w:rPr>
                <w:rFonts w:ascii="Times New Roman" w:eastAsia="宋体" w:hAnsi="Times New Roman" w:cs="Times New Roman"/>
              </w:rPr>
            </w:pPr>
            <w:r w:rsidRPr="00065FEB">
              <w:rPr>
                <w:rFonts w:ascii="宋体" w:eastAsia="宋体" w:hAnsi="宋体" w:cs="Times New Roman"/>
              </w:rPr>
              <w:t>≥</w:t>
            </w:r>
            <w:r w:rsidRPr="009815F5">
              <w:rPr>
                <w:rFonts w:ascii="Times New Roman" w:eastAsia="宋体" w:hAnsi="Times New Roman" w:cs="Times New Roman"/>
              </w:rPr>
              <w:t>20000</w:t>
            </w:r>
            <w:r w:rsidRPr="009815F5">
              <w:rPr>
                <w:rFonts w:ascii="Times New Roman" w:eastAsia="宋体" w:hAnsi="Times New Roman" w:cs="Times New Roman"/>
              </w:rPr>
              <w:t>次</w:t>
            </w:r>
            <w:r w:rsidRPr="009815F5">
              <w:rPr>
                <w:rFonts w:ascii="Times New Roman" w:eastAsia="宋体" w:hAnsi="Times New Roman" w:cs="Times New Roman"/>
              </w:rPr>
              <w:t>42mm</w:t>
            </w:r>
            <w:r w:rsidRPr="009815F5">
              <w:rPr>
                <w:rFonts w:ascii="Times New Roman" w:eastAsia="宋体" w:hAnsi="Times New Roman" w:cs="Times New Roman"/>
              </w:rPr>
              <w:t>弹丸冲击</w:t>
            </w:r>
          </w:p>
        </w:tc>
      </w:tr>
    </w:tbl>
    <w:p w14:paraId="03F3EB40" w14:textId="77777777" w:rsidR="00E569D0" w:rsidRPr="00102E19" w:rsidRDefault="00E569D0" w:rsidP="00E569D0"/>
    <w:p w14:paraId="3F94AE72" w14:textId="77777777" w:rsidR="00E569D0" w:rsidRPr="00102E19" w:rsidRDefault="00E569D0" w:rsidP="00E569D0">
      <w:pPr>
        <w:jc w:val="center"/>
        <w:rPr>
          <w:b/>
          <w:sz w:val="28"/>
        </w:rPr>
      </w:pPr>
      <w:r w:rsidRPr="00102E19">
        <w:rPr>
          <w:rFonts w:hint="eastAsia"/>
          <w:b/>
          <w:sz w:val="28"/>
        </w:rPr>
        <w:t>售卖方式</w:t>
      </w:r>
    </w:p>
    <w:p w14:paraId="69F63106" w14:textId="2BC0B8AF" w:rsidR="00E569D0" w:rsidRDefault="00E569D0" w:rsidP="00E569D0">
      <w:r>
        <w:rPr>
          <w:rFonts w:hint="eastAsia"/>
        </w:rPr>
        <w:t>定价</w:t>
      </w:r>
      <w:r>
        <w:rPr>
          <w:rFonts w:hint="eastAsia"/>
        </w:rPr>
        <w:t>:</w:t>
      </w:r>
      <w:r w:rsidR="003744DD">
        <w:t xml:space="preserve"> </w:t>
      </w:r>
    </w:p>
    <w:p w14:paraId="24C39902" w14:textId="537882D1" w:rsidR="00E569D0" w:rsidRDefault="00E569D0" w:rsidP="00E569D0">
      <w:r>
        <w:rPr>
          <w:rFonts w:hint="eastAsia"/>
        </w:rPr>
        <w:t>11</w:t>
      </w:r>
      <w:r>
        <w:rPr>
          <w:rFonts w:hint="eastAsia"/>
        </w:rPr>
        <w:t>月</w:t>
      </w:r>
      <w:r w:rsidRPr="003744DD">
        <w:rPr>
          <w:rFonts w:hint="eastAsia"/>
        </w:rPr>
        <w:t>1</w:t>
      </w:r>
      <w:r w:rsidR="00210995" w:rsidRPr="003744DD">
        <w:rPr>
          <w:rFonts w:hint="eastAsia"/>
        </w:rPr>
        <w:t>8</w:t>
      </w:r>
      <w:r>
        <w:rPr>
          <w:rFonts w:hint="eastAsia"/>
        </w:rPr>
        <w:t>号</w:t>
      </w:r>
      <w:r w:rsidR="003744DD">
        <w:rPr>
          <w:rFonts w:hint="eastAsia"/>
        </w:rPr>
        <w:t>开启需求统计</w:t>
      </w:r>
      <w:r>
        <w:rPr>
          <w:rFonts w:hint="eastAsia"/>
        </w:rPr>
        <w:t>，预计</w:t>
      </w:r>
      <w:r>
        <w:rPr>
          <w:rFonts w:hint="eastAsia"/>
        </w:rPr>
        <w:t>12</w:t>
      </w:r>
      <w:r>
        <w:rPr>
          <w:rFonts w:hint="eastAsia"/>
        </w:rPr>
        <w:t>月发货</w:t>
      </w:r>
    </w:p>
    <w:p w14:paraId="7ED1B5CB" w14:textId="77777777" w:rsidR="00E569D0" w:rsidRDefault="00E569D0" w:rsidP="00E569D0">
      <w:r>
        <w:t>销售渠道</w:t>
      </w:r>
      <w:r>
        <w:rPr>
          <w:rFonts w:hint="eastAsia"/>
        </w:rPr>
        <w:t>：</w:t>
      </w:r>
      <w:r>
        <w:rPr>
          <w:rFonts w:hint="eastAsia"/>
        </w:rPr>
        <w:t>RoboMaster</w:t>
      </w:r>
      <w:r>
        <w:rPr>
          <w:rFonts w:hint="eastAsia"/>
        </w:rPr>
        <w:t>官方淘宝店铺——萝马集市</w:t>
      </w:r>
    </w:p>
    <w:p w14:paraId="4E38254E" w14:textId="77777777" w:rsidR="00E569D0" w:rsidRDefault="00E569D0" w:rsidP="00E569D0">
      <w:r>
        <w:t>上架时间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019</w:t>
      </w:r>
      <w:r>
        <w:t>年</w:t>
      </w:r>
      <w:r>
        <w:rPr>
          <w:rFonts w:hint="eastAsia"/>
        </w:rPr>
        <w:t>1</w:t>
      </w:r>
      <w:r>
        <w:t>2</w:t>
      </w:r>
      <w:r>
        <w:t>月</w:t>
      </w:r>
    </w:p>
    <w:p w14:paraId="1160EDB1" w14:textId="77777777" w:rsidR="00E569D0" w:rsidRPr="00210995" w:rsidRDefault="00E569D0" w:rsidP="00E569D0"/>
    <w:p w14:paraId="4E8B698E" w14:textId="77777777" w:rsidR="00E569D0" w:rsidRDefault="00E569D0" w:rsidP="00E569D0"/>
    <w:p w14:paraId="555D46A6" w14:textId="77777777" w:rsidR="00E569D0" w:rsidRDefault="00E569D0" w:rsidP="00E569D0"/>
    <w:p w14:paraId="766C34E1" w14:textId="77777777" w:rsidR="00E569D0" w:rsidRDefault="00E569D0" w:rsidP="00E569D0"/>
    <w:p w14:paraId="6A0C7BCC" w14:textId="77777777" w:rsidR="00E569D0" w:rsidRDefault="00E569D0">
      <w:pPr>
        <w:widowControl/>
        <w:jc w:val="left"/>
      </w:pPr>
    </w:p>
    <w:sectPr w:rsidR="00E569D0" w:rsidSect="001C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646F7" w14:textId="77777777" w:rsidR="008118E8" w:rsidRDefault="008118E8" w:rsidP="002A20D1">
      <w:r>
        <w:separator/>
      </w:r>
    </w:p>
  </w:endnote>
  <w:endnote w:type="continuationSeparator" w:id="0">
    <w:p w14:paraId="178EAB4E" w14:textId="77777777" w:rsidR="008118E8" w:rsidRDefault="008118E8" w:rsidP="002A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E2873" w14:textId="77777777" w:rsidR="008118E8" w:rsidRDefault="008118E8" w:rsidP="002A20D1">
      <w:r>
        <w:separator/>
      </w:r>
    </w:p>
  </w:footnote>
  <w:footnote w:type="continuationSeparator" w:id="0">
    <w:p w14:paraId="1BB9EDA2" w14:textId="77777777" w:rsidR="008118E8" w:rsidRDefault="008118E8" w:rsidP="002A2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E4"/>
    <w:rsid w:val="0000273F"/>
    <w:rsid w:val="00012E1F"/>
    <w:rsid w:val="000338D8"/>
    <w:rsid w:val="000604AB"/>
    <w:rsid w:val="00065FEB"/>
    <w:rsid w:val="00074AB7"/>
    <w:rsid w:val="00082720"/>
    <w:rsid w:val="000D2D6E"/>
    <w:rsid w:val="000F0E38"/>
    <w:rsid w:val="00102E19"/>
    <w:rsid w:val="0018321F"/>
    <w:rsid w:val="001A62B7"/>
    <w:rsid w:val="001C0C5F"/>
    <w:rsid w:val="001C7F11"/>
    <w:rsid w:val="001F30BA"/>
    <w:rsid w:val="002063EB"/>
    <w:rsid w:val="00210995"/>
    <w:rsid w:val="0022051D"/>
    <w:rsid w:val="00235DAB"/>
    <w:rsid w:val="002A20D1"/>
    <w:rsid w:val="002D0F66"/>
    <w:rsid w:val="00316F7D"/>
    <w:rsid w:val="003175D7"/>
    <w:rsid w:val="00350470"/>
    <w:rsid w:val="00360870"/>
    <w:rsid w:val="003744DD"/>
    <w:rsid w:val="00375391"/>
    <w:rsid w:val="003C2768"/>
    <w:rsid w:val="003C2CD8"/>
    <w:rsid w:val="00415F03"/>
    <w:rsid w:val="00443878"/>
    <w:rsid w:val="004459EB"/>
    <w:rsid w:val="00447B60"/>
    <w:rsid w:val="004545A5"/>
    <w:rsid w:val="00465653"/>
    <w:rsid w:val="0047355E"/>
    <w:rsid w:val="00481699"/>
    <w:rsid w:val="004D093B"/>
    <w:rsid w:val="004E2367"/>
    <w:rsid w:val="004E371B"/>
    <w:rsid w:val="004F3C64"/>
    <w:rsid w:val="00504A53"/>
    <w:rsid w:val="0050755F"/>
    <w:rsid w:val="00525C63"/>
    <w:rsid w:val="0053115A"/>
    <w:rsid w:val="00536CD7"/>
    <w:rsid w:val="005620BF"/>
    <w:rsid w:val="0060023A"/>
    <w:rsid w:val="00606705"/>
    <w:rsid w:val="006A3628"/>
    <w:rsid w:val="006A720D"/>
    <w:rsid w:val="006B4793"/>
    <w:rsid w:val="006C441F"/>
    <w:rsid w:val="006C716C"/>
    <w:rsid w:val="006F33A0"/>
    <w:rsid w:val="00720419"/>
    <w:rsid w:val="00742377"/>
    <w:rsid w:val="007641A0"/>
    <w:rsid w:val="00784C46"/>
    <w:rsid w:val="00785191"/>
    <w:rsid w:val="007863BE"/>
    <w:rsid w:val="00790403"/>
    <w:rsid w:val="007A714B"/>
    <w:rsid w:val="007C7564"/>
    <w:rsid w:val="007F402A"/>
    <w:rsid w:val="00807251"/>
    <w:rsid w:val="008118E8"/>
    <w:rsid w:val="00844112"/>
    <w:rsid w:val="00875282"/>
    <w:rsid w:val="008E5A4C"/>
    <w:rsid w:val="009414D8"/>
    <w:rsid w:val="009639F3"/>
    <w:rsid w:val="009815F5"/>
    <w:rsid w:val="009868D2"/>
    <w:rsid w:val="00993B2F"/>
    <w:rsid w:val="009C2997"/>
    <w:rsid w:val="009D549F"/>
    <w:rsid w:val="00A405E4"/>
    <w:rsid w:val="00A67FF4"/>
    <w:rsid w:val="00B06EB4"/>
    <w:rsid w:val="00B31EF7"/>
    <w:rsid w:val="00B76A4A"/>
    <w:rsid w:val="00BE47C0"/>
    <w:rsid w:val="00BF5D4C"/>
    <w:rsid w:val="00C20EC4"/>
    <w:rsid w:val="00C75361"/>
    <w:rsid w:val="00C75AE5"/>
    <w:rsid w:val="00CA05B4"/>
    <w:rsid w:val="00CC7284"/>
    <w:rsid w:val="00CF048B"/>
    <w:rsid w:val="00D55609"/>
    <w:rsid w:val="00D6051E"/>
    <w:rsid w:val="00E569D0"/>
    <w:rsid w:val="00E740EF"/>
    <w:rsid w:val="00E92180"/>
    <w:rsid w:val="00ED10E9"/>
    <w:rsid w:val="00EF5DB1"/>
    <w:rsid w:val="00F36003"/>
    <w:rsid w:val="00F6396B"/>
    <w:rsid w:val="00F6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BF111"/>
  <w15:chartTrackingRefBased/>
  <w15:docId w15:val="{D6D21EAD-4F65-478E-94A0-89DB7CA9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0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A2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20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2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20D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7355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7355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7355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7355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7355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7355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735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0E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9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2F47-A13D-4211-A85B-1836AE8F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5777</TotalTime>
  <Pages>5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Zhao</dc:creator>
  <cp:keywords/>
  <dc:description/>
  <cp:lastModifiedBy>Zain Zhao</cp:lastModifiedBy>
  <cp:revision>27</cp:revision>
  <dcterms:created xsi:type="dcterms:W3CDTF">2019-11-06T12:47:00Z</dcterms:created>
  <dcterms:modified xsi:type="dcterms:W3CDTF">2019-11-11T12:14:00Z</dcterms:modified>
</cp:coreProperties>
</file>