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https://github.com/olombardo09/si338_national_history_site_leads</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Summary of Museum:</w:t>
      </w:r>
    </w:p>
    <w:p w:rsidR="00000000" w:rsidDel="00000000" w:rsidP="00000000" w:rsidRDefault="00000000" w:rsidRPr="00000000" w14:paraId="00000005">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Irish history and archaeology:</w:t>
      </w:r>
      <w:r w:rsidDel="00000000" w:rsidR="00000000" w:rsidRPr="00000000">
        <w:rPr>
          <w:rFonts w:ascii="Times New Roman" w:cs="Times New Roman" w:eastAsia="Times New Roman" w:hAnsi="Times New Roman"/>
          <w:sz w:val="24"/>
          <w:szCs w:val="24"/>
          <w:rtl w:val="0"/>
        </w:rPr>
        <w:t xml:space="preserve"> The museum focuses on Ireland’s ancient and early history through objects, artifacts, and remains from different time periods.</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Prehistoric Ireland:</w:t>
      </w:r>
      <w:r w:rsidDel="00000000" w:rsidR="00000000" w:rsidRPr="00000000">
        <w:rPr>
          <w:rFonts w:ascii="Times New Roman" w:cs="Times New Roman" w:eastAsia="Times New Roman" w:hAnsi="Times New Roman"/>
          <w:sz w:val="24"/>
          <w:szCs w:val="24"/>
          <w:rtl w:val="0"/>
        </w:rPr>
        <w:t xml:space="preserve"> Many exhibits show what life was like in Ireland before written history, including tools, weapons, pottery, and burial objects.</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Vikings:</w:t>
      </w:r>
      <w:r w:rsidDel="00000000" w:rsidR="00000000" w:rsidRPr="00000000">
        <w:rPr>
          <w:rFonts w:ascii="Times New Roman" w:cs="Times New Roman" w:eastAsia="Times New Roman" w:hAnsi="Times New Roman"/>
          <w:sz w:val="24"/>
          <w:szCs w:val="24"/>
          <w:rtl w:val="0"/>
        </w:rPr>
        <w:t xml:space="preserve"> The museum includes Viking artifacts that show their influence on trade, settlement, warfare, and daily life in Dublin and Ireland.</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Ancient craftsmanship:</w:t>
      </w:r>
      <w:r w:rsidDel="00000000" w:rsidR="00000000" w:rsidRPr="00000000">
        <w:rPr>
          <w:rFonts w:ascii="Times New Roman" w:cs="Times New Roman" w:eastAsia="Times New Roman" w:hAnsi="Times New Roman"/>
          <w:sz w:val="24"/>
          <w:szCs w:val="24"/>
          <w:rtl w:val="0"/>
        </w:rPr>
        <w:t xml:space="preserve"> A major theme is the skill of early Irish metalworkers, especially through gold jewelry, decorative objects, and religious pieces.</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Bog bodies:</w:t>
      </w:r>
      <w:r w:rsidDel="00000000" w:rsidR="00000000" w:rsidRPr="00000000">
        <w:rPr>
          <w:rFonts w:ascii="Times New Roman" w:cs="Times New Roman" w:eastAsia="Times New Roman" w:hAnsi="Times New Roman"/>
          <w:sz w:val="24"/>
          <w:szCs w:val="24"/>
          <w:rtl w:val="0"/>
        </w:rPr>
        <w:t xml:space="preserve"> One of the most memorable parts of the museum is the preserved bog bodies, which give insight into ancient death, ritual, violence, and preservation.</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Religion and ritual:</w:t>
      </w:r>
      <w:r w:rsidDel="00000000" w:rsidR="00000000" w:rsidRPr="00000000">
        <w:rPr>
          <w:rFonts w:ascii="Times New Roman" w:cs="Times New Roman" w:eastAsia="Times New Roman" w:hAnsi="Times New Roman"/>
          <w:sz w:val="24"/>
          <w:szCs w:val="24"/>
          <w:rtl w:val="0"/>
        </w:rPr>
        <w:t xml:space="preserve"> Many objects connect to spiritual beliefs, burial practices, and ceremonial traditions in early Ireland.</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Egypt exhibit:</w:t>
      </w:r>
      <w:r w:rsidDel="00000000" w:rsidR="00000000" w:rsidRPr="00000000">
        <w:rPr>
          <w:rFonts w:ascii="Times New Roman" w:cs="Times New Roman" w:eastAsia="Times New Roman" w:hAnsi="Times New Roman"/>
          <w:sz w:val="24"/>
          <w:szCs w:val="24"/>
          <w:rtl w:val="0"/>
        </w:rPr>
        <w:t xml:space="preserve"> The museum also includes an Egypt section with mummies, burial objects, and artifacts showing ancient Egyptian beliefs about death and the afterlife.</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Everyday life:</w:t>
      </w:r>
      <w:r w:rsidDel="00000000" w:rsidR="00000000" w:rsidRPr="00000000">
        <w:rPr>
          <w:rFonts w:ascii="Times New Roman" w:cs="Times New Roman" w:eastAsia="Times New Roman" w:hAnsi="Times New Roman"/>
          <w:sz w:val="24"/>
          <w:szCs w:val="24"/>
          <w:rtl w:val="0"/>
        </w:rPr>
        <w:t xml:space="preserve"> Some displays show what people used in daily life, such as clothing items, tools, containers, weapons, and household objects.</w:t>
      </w:r>
    </w:p>
    <w:p w:rsidR="00000000" w:rsidDel="00000000" w:rsidP="00000000" w:rsidRDefault="00000000" w:rsidRPr="00000000" w14:paraId="0000000D">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Historical storytelling through objects:</w:t>
      </w:r>
      <w:r w:rsidDel="00000000" w:rsidR="00000000" w:rsidRPr="00000000">
        <w:rPr>
          <w:rFonts w:ascii="Times New Roman" w:cs="Times New Roman" w:eastAsia="Times New Roman" w:hAnsi="Times New Roman"/>
          <w:sz w:val="24"/>
          <w:szCs w:val="24"/>
          <w:rtl w:val="0"/>
        </w:rPr>
        <w:t xml:space="preserve"> The museum mainly teaches history by displaying artifacts rather than using lots of interactive elements or modern storytelling.</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spacing w:after="0" w:afterAutospacing="0"/>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Exhibits and Objects</w:t>
      </w:r>
      <w:r w:rsidDel="00000000" w:rsidR="00000000" w:rsidRPr="00000000">
        <w:rPr>
          <w:rtl w:val="0"/>
        </w:rPr>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 Positioning: Small objects are mounted at or below 40 inches, ensuring they are at a comfortable seated eye level. Display cases are shallow enough to allow for clear viewing from above.</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Safety: The layout is free of hazards; no objects protrude more than 4 inches from walls at head height, and rugs are secured to the floor to prevent tripping.</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Clarity: Objects maintain a strong 70% color contrast against their backgrounds. The stands vary in color to accommodate different items rather than sticking to a standard white.</w:t>
      </w:r>
      <w:r w:rsidDel="00000000" w:rsidR="00000000" w:rsidRPr="00000000">
        <w:rPr>
          <w:rtl w:val="0"/>
        </w:rPr>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Visibility: While objects are visible, some description cards are placed flat. This makes them difficult to read for anyone with a lower eye level; tilting these cards would improve readability for all visitors.</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Gaps: Audio descriptions are inconsistent and seem to serve as "extra info" rather than a dedicated accessibility tool. Furthermore, written plaques are only available in English and Irish, with no tactile or braille alternatives.</w:t>
      </w:r>
    </w:p>
    <w:p w:rsidR="00000000" w:rsidDel="00000000" w:rsidP="00000000" w:rsidRDefault="00000000" w:rsidRPr="00000000" w14:paraId="0000001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Constraints: Lighting often falls below the threshold. While this is likely a necessary sacrifice to preserve light-sensitive artifacts, it may impact visibility for some guests.</w:t>
      </w:r>
    </w:p>
    <w:p w:rsidR="00000000" w:rsidDel="00000000" w:rsidP="00000000" w:rsidRDefault="00000000" w:rsidRPr="00000000" w14:paraId="0000001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Labels and  text</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contrast and fonts of all labels were well done and easy to read. However, there were issues with sizes at some points. The broad descriptions and historical stories were easy to decipher; it became extremely difficult with smaller image labels. There were also no options for visually impaired users to have an audio or braille option. The Egypt room text was nearly impossible to read as it was very dimly lit.</w:t>
      </w:r>
    </w:p>
    <w:p w:rsidR="00000000" w:rsidDel="00000000" w:rsidP="00000000" w:rsidRDefault="00000000" w:rsidRPr="00000000" w14:paraId="0000001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Audios visuals and interactive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exhibitions had audio with a headphone icon label towards the artifacts, and then other exhibitions had no visual icons next to them at all. We were unsure if the audios described the object or also described what the historical importance and background of why it was displayed. Some exhibitions had videos screening on walls, but there were no captions. Some floors had headphones for displays, but that also seemed just for interactive entertainment rather than for people with accessibility accommodations. The headphones were usually seen with a touch screen ipad/display for people to interact with for all customers in the museum to use.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numPr>
          <w:ilvl w:val="0"/>
          <w:numId w:val="2"/>
        </w:numPr>
        <w:spacing w:after="0" w:afterAutospacing="0"/>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Pathway and navigation</w:t>
      </w:r>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 &amp; Safety: The facility maintains a safe overhead clearance of at least 80 inches throughout and features stable, slip-resistant flooring.</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Wayfinding: Accessible floor maps are widely available via pamphlets and wall-mounted stands. Additionally, multiple exits are provided for safety and flow.</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Design: There is a good color contrast between the floors and walls/furniture, which assists visitors with low vision in defining the space.</w:t>
      </w:r>
      <w:r w:rsidDel="00000000" w:rsidR="00000000" w:rsidRPr="00000000">
        <w:rPr>
          <w:rtl w:val="0"/>
        </w:rPr>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Constraints: While main routes meet the 36-inch width requirement, smaller specialized rooms and the entire second floor are cramped. These areas often lack the 60-inch turning space necessary for wheelchairs, leading to potential "dead ends."</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Changes: The route is not entirely step-free. Several specialized areas, specifically the Egyptian room contain awkward stairs or partial floor levels that lack ramps.</w:t>
      </w:r>
    </w:p>
    <w:p w:rsidR="00000000" w:rsidDel="00000000" w:rsidP="00000000" w:rsidRDefault="00000000" w:rsidRPr="00000000" w14:paraId="0000002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Consistency: While the primary galleries are well-lit, lighting remains insufficient in areas containing light-sensitive artifacts, creating potential visibility issues.</w:t>
      </w:r>
    </w:p>
    <w:p w:rsidR="00000000" w:rsidDel="00000000" w:rsidP="00000000" w:rsidRDefault="00000000" w:rsidRPr="00000000" w14:paraId="0000002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Seating and furniture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at least one chair in every room of the museum, and there were several low seat benches around too. There was no arm rest on these seats, and they were fairly small. The seats didn’t block any pathways, and were usually up against the walls with no displays blocking the view or people in the way. </w:t>
      </w:r>
    </w:p>
    <w:p w:rsidR="00000000" w:rsidDel="00000000" w:rsidP="00000000" w:rsidRDefault="00000000" w:rsidRPr="00000000" w14:paraId="0000002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Safety and content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safety features of the museum for those with disabilities seemed accessible. There were clearly marked exits, and the fire alarms appeared to have both light and sound. There were minimal tripping hazards and the </w:t>
      </w:r>
    </w:p>
    <w:p w:rsidR="00000000" w:rsidDel="00000000" w:rsidP="00000000" w:rsidRDefault="00000000" w:rsidRPr="00000000" w14:paraId="0000002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Student Responses:</w:t>
      </w:r>
    </w:p>
    <w:p w:rsidR="00000000" w:rsidDel="00000000" w:rsidP="00000000" w:rsidRDefault="00000000" w:rsidRPr="00000000" w14:paraId="0000002F">
      <w:pPr>
        <w:spacing w:after="360" w:before="120" w:line="324.00000000000006" w:lineRule="auto"/>
        <w:ind w:right="1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What's something you learned from the tour today?</w:t>
      </w:r>
    </w:p>
    <w:p w:rsidR="00000000" w:rsidDel="00000000" w:rsidP="00000000" w:rsidRDefault="00000000" w:rsidRPr="00000000" w14:paraId="00000030">
      <w:pPr>
        <w:numPr>
          <w:ilvl w:val="0"/>
          <w:numId w:val="7"/>
        </w:numPr>
        <w:shd w:fill="f9f9f9" w:val="clear"/>
        <w:spacing w:before="60" w:line="342.8571428571428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Learning about the Springmount tablets was very interesting. It was interesting to think about how two people collaborated on them (student and teacher) and how these similarities still exist in educational tools today.</w:t>
      </w:r>
    </w:p>
    <w:p w:rsidR="00000000" w:rsidDel="00000000" w:rsidP="00000000" w:rsidRDefault="00000000" w:rsidRPr="00000000" w14:paraId="00000031">
      <w:pPr>
        <w:shd w:fill="f9f9f9" w:val="clear"/>
        <w:spacing w:before="60" w:line="342.85714285714283"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7"/>
        </w:numPr>
        <w:shd w:fill="f9f9f9" w:val="clear"/>
        <w:spacing w:after="0" w:afterAutospacing="0" w:before="60" w:line="342.8571428571428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learned a lot about metalwork in ireland, the practice of creating hoards in bogs and how metalwork got better when the vikings arrived.</w:t>
      </w:r>
    </w:p>
    <w:p w:rsidR="00000000" w:rsidDel="00000000" w:rsidP="00000000" w:rsidRDefault="00000000" w:rsidRPr="00000000" w14:paraId="00000033">
      <w:pPr>
        <w:numPr>
          <w:ilvl w:val="0"/>
          <w:numId w:val="7"/>
        </w:numPr>
        <w:shd w:fill="f9f9f9" w:val="clear"/>
        <w:spacing w:after="0" w:afterAutospacing="0" w:before="0" w:beforeAutospacing="0" w:line="342.8571428571428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Today I learned that inside of the burial grounds in ancient Egypt, there would be a “door” for the deceased to walk through so that they could receive offerings from their loved ones that were living.</w:t>
      </w:r>
    </w:p>
    <w:p w:rsidR="00000000" w:rsidDel="00000000" w:rsidP="00000000" w:rsidRDefault="00000000" w:rsidRPr="00000000" w14:paraId="00000034">
      <w:pPr>
        <w:numPr>
          <w:ilvl w:val="0"/>
          <w:numId w:val="7"/>
        </w:numPr>
        <w:shd w:fill="f9f9f9" w:val="clear"/>
        <w:spacing w:after="0" w:afterAutospacing="0" w:before="0" w:beforeAutospacing="0" w:line="342.8571428571428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learned that bogs are good at preserving wood (like the dugout canoe on the ground floor) and metal in addition to clothing and bodies. I also learned that the reason most of the surviving clothes are brown is because they were sitting in a bog for a long time. (It would be like covering all of our current clothes in mud and wondering why everyone’s favorite color to wear is brown.)</w:t>
      </w:r>
    </w:p>
    <w:p w:rsidR="00000000" w:rsidDel="00000000" w:rsidP="00000000" w:rsidRDefault="00000000" w:rsidRPr="00000000" w14:paraId="00000035">
      <w:pPr>
        <w:numPr>
          <w:ilvl w:val="0"/>
          <w:numId w:val="7"/>
        </w:numPr>
        <w:shd w:fill="f9f9f9" w:val="clear"/>
        <w:spacing w:before="0" w:beforeAutospacing="0" w:line="342.8571428571428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Egyptians believed that afterlife was only possible through preserving the body</w:t>
      </w:r>
    </w:p>
    <w:p w:rsidR="00000000" w:rsidDel="00000000" w:rsidP="00000000" w:rsidRDefault="00000000" w:rsidRPr="00000000" w14:paraId="00000036">
      <w:pPr>
        <w:shd w:fill="f9f9f9" w:val="clear"/>
        <w:spacing w:before="60" w:line="342.85714285714283"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hd w:fill="f9f9f9" w:val="clear"/>
        <w:spacing w:after="360" w:before="120" w:line="324.00000000000006" w:lineRule="auto"/>
        <w:ind w:right="1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What is the exhibit or part of the museum that stood out the most to you?</w:t>
      </w:r>
    </w:p>
    <w:p w:rsidR="00000000" w:rsidDel="00000000" w:rsidP="00000000" w:rsidRDefault="00000000" w:rsidRPr="00000000" w14:paraId="00000038">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 exhibit specifically but the architecture of the museum itself stood out to me the most. The floor tiling downstairs was ornate and beautiful as well as the ceilings/columns. I wondered how much has been retained of this building and what’s been changed.</w:t>
      </w:r>
    </w:p>
    <w:p w:rsidR="00000000" w:rsidDel="00000000" w:rsidP="00000000" w:rsidRDefault="00000000" w:rsidRPr="00000000" w14:paraId="00000039">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love learning about the history or medicine so the section on medicine and procedures from medieval Ireland was very interesting.</w:t>
      </w:r>
    </w:p>
    <w:p w:rsidR="00000000" w:rsidDel="00000000" w:rsidP="00000000" w:rsidRDefault="00000000" w:rsidRPr="00000000" w14:paraId="0000003A">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 of the museum that stood out the most to me was probably the preserved bodies because of the stories that were told by them and how well preserved they were despite being mutilated.</w:t>
      </w:r>
    </w:p>
    <w:p w:rsidR="00000000" w:rsidDel="00000000" w:rsidP="00000000" w:rsidRDefault="00000000" w:rsidRPr="00000000" w14:paraId="0000003B">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know that Ireland had so much (or any) prehistoric gold work. The gold work was also a lot more intricate than I assumed it would be after reading “prehistoric gold work” on the map.</w:t>
      </w:r>
    </w:p>
    <w:p w:rsidR="00000000" w:rsidDel="00000000" w:rsidP="00000000" w:rsidRDefault="00000000" w:rsidRPr="00000000" w14:paraId="0000003C">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bog bodies were very interesting and unsettling. It’s crazy how well preserved they were after that much time.</w:t>
      </w:r>
    </w:p>
    <w:p w:rsidR="00000000" w:rsidDel="00000000" w:rsidP="00000000" w:rsidRDefault="00000000" w:rsidRPr="00000000" w14:paraId="0000003D">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hd w:fill="f9f9f9" w:val="clear"/>
        <w:spacing w:after="360" w:before="120" w:line="324.00000000000006" w:lineRule="auto"/>
        <w:ind w:right="1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List anything you found to be accessible</w:t>
      </w:r>
    </w:p>
    <w:p w:rsidR="00000000" w:rsidDel="00000000" w:rsidP="00000000" w:rsidRDefault="00000000" w:rsidRPr="00000000" w14:paraId="0000003F">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 lot of benches and chairs available in each room (but they were pretty low)</w:t>
      </w:r>
    </w:p>
    <w:p w:rsidR="00000000" w:rsidDel="00000000" w:rsidP="00000000" w:rsidRDefault="00000000" w:rsidRPr="00000000" w14:paraId="00000040">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lots of ramps, tactile objects and audio descriptions of things</w:t>
      </w:r>
    </w:p>
    <w:p w:rsidR="00000000" w:rsidDel="00000000" w:rsidP="00000000" w:rsidRDefault="00000000" w:rsidRPr="00000000" w14:paraId="00000041">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 decent amount of ramps in the museum and there were pretty good color contrasting in the descriptions.</w:t>
      </w:r>
    </w:p>
    <w:p w:rsidR="00000000" w:rsidDel="00000000" w:rsidP="00000000" w:rsidRDefault="00000000" w:rsidRPr="00000000" w14:paraId="00000042">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ramp to get down the three steps to the sunken area in the middle of the ground floor (exhibit 2). The stairs had very solid handrails on both sides, as did the ramp. There are a few sets of headphones to hear about three of the artifacts in exhibit 6 (Medieval Ireland).</w:t>
      </w:r>
    </w:p>
    <w:p w:rsidR="00000000" w:rsidDel="00000000" w:rsidP="00000000" w:rsidRDefault="00000000" w:rsidRPr="00000000" w14:paraId="00000043">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audio and headphones at certain stations</w:t>
      </w:r>
    </w:p>
    <w:p w:rsidR="00000000" w:rsidDel="00000000" w:rsidP="00000000" w:rsidRDefault="00000000" w:rsidRPr="00000000" w14:paraId="00000044">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well lit areas</w:t>
      </w:r>
    </w:p>
    <w:p w:rsidR="00000000" w:rsidDel="00000000" w:rsidP="00000000" w:rsidRDefault="00000000" w:rsidRPr="00000000" w14:paraId="00000045">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hd w:fill="f9f9f9" w:val="clear"/>
        <w:spacing w:after="360" w:before="120" w:line="324.00000000000006" w:lineRule="auto"/>
        <w:ind w:right="1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List anything you found to be NOT accessible</w:t>
      </w:r>
    </w:p>
    <w:p w:rsidR="00000000" w:rsidDel="00000000" w:rsidP="00000000" w:rsidRDefault="00000000" w:rsidRPr="00000000" w14:paraId="00000047">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rooms with the glass cases are aesthetically beautiful, I can imagine it being very difficult for someone in a wheelchair or mobility aids to navigate to the different cases especially on a busy day.</w:t>
      </w:r>
    </w:p>
    <w:p w:rsidR="00000000" w:rsidDel="00000000" w:rsidP="00000000" w:rsidRDefault="00000000" w:rsidRPr="00000000" w14:paraId="00000048">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there being no elevator, many of the stairs are uneven/not smooth (probably because of the building’s age)</w:t>
      </w:r>
    </w:p>
    <w:p w:rsidR="00000000" w:rsidDel="00000000" w:rsidP="00000000" w:rsidRDefault="00000000" w:rsidRPr="00000000" w14:paraId="00000049">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rooms were quite small or had stairs in them, so while someone in a wheelchair may be able to navigate the floor they would probably not be able to see every object up close.</w:t>
      </w:r>
    </w:p>
    <w:p w:rsidR="00000000" w:rsidDel="00000000" w:rsidP="00000000" w:rsidRDefault="00000000" w:rsidRPr="00000000" w14:paraId="0000004A">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lighting in the Egyptian Museum is as terrible and made everything hard to read despite how well the contrast was</w:t>
      </w:r>
    </w:p>
    <w:p w:rsidR="00000000" w:rsidDel="00000000" w:rsidP="00000000" w:rsidRDefault="00000000" w:rsidRPr="00000000" w14:paraId="0000004B">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 few gold pieces in exhibit 2 that were mounted vertically in clear acrylic so the background behind them (more of the exhibit and the mosaic floors) was busy which may make the artifacts challenging to see for those with low vision. Additionally I did not notice an audio tour or a place to get access to visual descriptions of the artifacts. There are not captions on the video playing in the Viking exhibit in the room on the second floor with the tiered seating without armrests. There is not an elevator to the second floor (at least not on the map).</w:t>
      </w:r>
    </w:p>
    <w:p w:rsidR="00000000" w:rsidDel="00000000" w:rsidP="00000000" w:rsidRDefault="00000000" w:rsidRPr="00000000" w14:paraId="0000004C">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Egyptian room is completely inaccessible to wheelchair user</w:t>
      </w:r>
    </w:p>
    <w:p w:rsidR="00000000" w:rsidDel="00000000" w:rsidP="00000000" w:rsidRDefault="00000000" w:rsidRPr="00000000" w14:paraId="0000004D">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braille at many of the places</w:t>
      </w:r>
    </w:p>
    <w:p w:rsidR="00000000" w:rsidDel="00000000" w:rsidP="00000000" w:rsidRDefault="00000000" w:rsidRPr="00000000" w14:paraId="0000004E">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seats</w:t>
      </w:r>
    </w:p>
    <w:p w:rsidR="00000000" w:rsidDel="00000000" w:rsidP="00000000" w:rsidRDefault="00000000" w:rsidRPr="00000000" w14:paraId="0000004F">
      <w:pPr>
        <w:shd w:fill="f9f9f9" w:val="clear"/>
        <w:spacing w:before="6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dark rooms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olombardo09/si338_national_history_site_le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