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8CF" w:rsidRPr="003F37F6" w:rsidRDefault="00F178CF" w:rsidP="00F178CF">
      <w:pPr>
        <w:keepNext/>
        <w:tabs>
          <w:tab w:val="left" w:pos="6015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3519">
        <w:rPr>
          <w:rFonts w:ascii="Times New Roman" w:hAnsi="Times New Roman" w:cs="Times New Roman"/>
          <w:b/>
          <w:bCs/>
          <w:sz w:val="28"/>
          <w:szCs w:val="28"/>
        </w:rPr>
        <w:t>ОТЧЕТ К ЛАБОРАТОРНОЙ РАБОТЕ</w:t>
      </w:r>
      <w:r>
        <w:rPr>
          <w:rFonts w:ascii="Times New Roman" w:hAnsi="Times New Roman" w:cs="Times New Roman"/>
          <w:sz w:val="28"/>
          <w:szCs w:val="28"/>
        </w:rPr>
        <w:t xml:space="preserve"> № 7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Pr="003F37F6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Ссылки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9834224"/>
      <w:r>
        <w:rPr>
          <w:rFonts w:ascii="Times New Roman" w:hAnsi="Times New Roman" w:cs="Times New Roman"/>
          <w:sz w:val="28"/>
          <w:szCs w:val="28"/>
        </w:rPr>
        <w:t>Выполнил:</w:t>
      </w:r>
    </w:p>
    <w:bookmarkEnd w:id="0"/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ФИО </w:t>
      </w:r>
      <w:r w:rsidR="00F45F88" w:rsidRPr="00F45F88">
        <w:rPr>
          <w:rFonts w:ascii="Times New Roman" w:hAnsi="Times New Roman" w:cs="Times New Roman"/>
          <w:sz w:val="28"/>
          <w:szCs w:val="28"/>
          <w:u w:val="single"/>
        </w:rPr>
        <w:t>Матвеев Т.Н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группы </w:t>
      </w:r>
      <w:r w:rsidR="00F45F88" w:rsidRPr="00F45F88">
        <w:rPr>
          <w:rFonts w:ascii="Times New Roman" w:hAnsi="Times New Roman" w:cs="Times New Roman"/>
          <w:sz w:val="28"/>
          <w:szCs w:val="28"/>
          <w:u w:val="single"/>
        </w:rPr>
        <w:t>5104-об</w:t>
      </w:r>
      <w:r>
        <w:rPr>
          <w:rFonts w:ascii="Times New Roman" w:hAnsi="Times New Roman" w:cs="Times New Roman"/>
          <w:sz w:val="28"/>
          <w:szCs w:val="28"/>
        </w:rPr>
        <w:t xml:space="preserve">    Номер варианта </w:t>
      </w:r>
      <w:r w:rsidR="00F45F88" w:rsidRPr="00F45F88">
        <w:rPr>
          <w:rFonts w:ascii="Times New Roman" w:hAnsi="Times New Roman" w:cs="Times New Roman"/>
          <w:sz w:val="28"/>
          <w:szCs w:val="28"/>
          <w:u w:val="single"/>
        </w:rPr>
        <w:t>31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 </w:t>
      </w:r>
      <w:r w:rsidRPr="00AB4F87">
        <w:rPr>
          <w:rFonts w:ascii="Times New Roman" w:hAnsi="Times New Roman" w:cs="Times New Roman"/>
          <w:sz w:val="28"/>
          <w:szCs w:val="28"/>
          <w:u w:val="single"/>
        </w:rPr>
        <w:t>09.03.0</w:t>
      </w:r>
      <w:r>
        <w:rPr>
          <w:rFonts w:ascii="Times New Roman" w:hAnsi="Times New Roman" w:cs="Times New Roman"/>
          <w:sz w:val="28"/>
          <w:szCs w:val="28"/>
          <w:u w:val="single"/>
        </w:rPr>
        <w:t>2Информационные системы и технологии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F178CF" w:rsidRDefault="00F45F88" w:rsidP="00F45F88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45F88">
        <w:rPr>
          <w:rFonts w:ascii="Times New Roman" w:hAnsi="Times New Roman" w:cs="Times New Roman"/>
          <w:sz w:val="28"/>
          <w:szCs w:val="28"/>
        </w:rPr>
        <w:t>Создать функцию нахождения площади поверхности и объема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5F88">
        <w:rPr>
          <w:rFonts w:ascii="Times New Roman" w:hAnsi="Times New Roman" w:cs="Times New Roman"/>
          <w:sz w:val="28"/>
          <w:szCs w:val="28"/>
        </w:rPr>
        <w:t>цилиндра по заданным радиусу и высоте.</w:t>
      </w:r>
      <w:proofErr w:type="gramEnd"/>
      <w:r w:rsidRPr="00F45F88">
        <w:rPr>
          <w:rFonts w:ascii="Times New Roman" w:hAnsi="Times New Roman" w:cs="Times New Roman"/>
          <w:sz w:val="28"/>
          <w:szCs w:val="28"/>
        </w:rPr>
        <w:t xml:space="preserve"> Продемонстрировать работу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5F88">
        <w:rPr>
          <w:rFonts w:ascii="Times New Roman" w:hAnsi="Times New Roman" w:cs="Times New Roman"/>
          <w:sz w:val="28"/>
          <w:szCs w:val="28"/>
        </w:rPr>
        <w:t>для трех случаев, вывести на печа</w:t>
      </w:r>
      <w:r>
        <w:rPr>
          <w:rFonts w:ascii="Times New Roman" w:hAnsi="Times New Roman" w:cs="Times New Roman"/>
          <w:sz w:val="28"/>
          <w:szCs w:val="28"/>
        </w:rPr>
        <w:t xml:space="preserve">ть результаты работы функции из </w:t>
      </w:r>
      <w:r w:rsidRPr="00F45F88">
        <w:rPr>
          <w:rFonts w:ascii="Times New Roman" w:hAnsi="Times New Roman" w:cs="Times New Roman"/>
          <w:sz w:val="28"/>
          <w:szCs w:val="28"/>
        </w:rPr>
        <w:t>основной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5F88">
        <w:rPr>
          <w:rFonts w:ascii="Times New Roman" w:hAnsi="Times New Roman" w:cs="Times New Roman"/>
          <w:sz w:val="28"/>
          <w:szCs w:val="28"/>
        </w:rPr>
        <w:t>программы.</w:t>
      </w:r>
    </w:p>
    <w:p w:rsidR="00F178CF" w:rsidRPr="00F70993" w:rsidRDefault="00F178CF" w:rsidP="00F178CF">
      <w:pPr>
        <w:keepNext/>
        <w:tabs>
          <w:tab w:val="left" w:pos="60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70993">
        <w:rPr>
          <w:rFonts w:ascii="Times New Roman" w:hAnsi="Times New Roman" w:cs="Times New Roman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sz w:val="28"/>
          <w:szCs w:val="28"/>
        </w:rPr>
        <w:t>РАБОТЫ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Pr="00815C77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C77">
        <w:rPr>
          <w:rFonts w:ascii="Times New Roman" w:hAnsi="Times New Roman" w:cs="Times New Roman"/>
          <w:b/>
          <w:bCs/>
          <w:sz w:val="28"/>
          <w:szCs w:val="28"/>
        </w:rPr>
        <w:t>Формальная постановка задачи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функция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proofErr w:type="spellStart"/>
      <w:r w:rsidR="00F45F88" w:rsidRPr="00F45F88">
        <w:rPr>
          <w:rFonts w:ascii="Times New Roman" w:hAnsi="Times New Roman" w:cs="Times New Roman"/>
          <w:sz w:val="28"/>
          <w:szCs w:val="28"/>
        </w:rPr>
        <w:t>radius</w:t>
      </w:r>
      <w:proofErr w:type="spellEnd"/>
      <w:r w:rsidR="00F45F88" w:rsidRPr="00F45F88">
        <w:rPr>
          <w:rFonts w:ascii="Times New Roman" w:hAnsi="Times New Roman" w:cs="Times New Roman"/>
          <w:sz w:val="28"/>
          <w:szCs w:val="28"/>
        </w:rPr>
        <w:t xml:space="preserve"> – вещественное число, радиус основания цилиндра, </w:t>
      </w:r>
      <w:proofErr w:type="spellStart"/>
      <w:r w:rsidR="00F45F88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="00F45F88">
        <w:rPr>
          <w:rFonts w:ascii="Times New Roman" w:hAnsi="Times New Roman" w:cs="Times New Roman"/>
          <w:sz w:val="28"/>
          <w:szCs w:val="28"/>
        </w:rPr>
        <w:t xml:space="preserve"> – вещественное число, </w:t>
      </w:r>
      <w:r w:rsidR="00F45F88" w:rsidRPr="00F45F88">
        <w:rPr>
          <w:rFonts w:ascii="Times New Roman" w:hAnsi="Times New Roman" w:cs="Times New Roman"/>
          <w:sz w:val="28"/>
          <w:szCs w:val="28"/>
        </w:rPr>
        <w:t>высота цилиндра</w:t>
      </w:r>
      <w:r w:rsidR="00F45F88">
        <w:rPr>
          <w:rFonts w:ascii="Times New Roman" w:hAnsi="Times New Roman" w:cs="Times New Roman"/>
          <w:sz w:val="28"/>
          <w:szCs w:val="28"/>
        </w:rPr>
        <w:t>.</w:t>
      </w:r>
    </w:p>
    <w:p w:rsidR="00F178CF" w:rsidRDefault="00F178CF" w:rsidP="00F45F88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</w:t>
      </w:r>
      <w:proofErr w:type="spellStart"/>
      <w:r w:rsidR="00F45F88" w:rsidRPr="00F45F88">
        <w:rPr>
          <w:rFonts w:ascii="Times New Roman" w:hAnsi="Times New Roman" w:cs="Times New Roman"/>
          <w:sz w:val="28"/>
          <w:szCs w:val="28"/>
        </w:rPr>
        <w:t>su</w:t>
      </w:r>
      <w:r w:rsidR="00F45F88">
        <w:rPr>
          <w:rFonts w:ascii="Times New Roman" w:hAnsi="Times New Roman" w:cs="Times New Roman"/>
          <w:sz w:val="28"/>
          <w:szCs w:val="28"/>
        </w:rPr>
        <w:t>rface_area</w:t>
      </w:r>
      <w:proofErr w:type="spellEnd"/>
      <w:r w:rsidR="00F45F88">
        <w:rPr>
          <w:rFonts w:ascii="Times New Roman" w:hAnsi="Times New Roman" w:cs="Times New Roman"/>
          <w:sz w:val="28"/>
          <w:szCs w:val="28"/>
        </w:rPr>
        <w:t xml:space="preserve"> – вещественное число, </w:t>
      </w:r>
      <w:r w:rsidR="00F45F88" w:rsidRPr="00F45F88">
        <w:rPr>
          <w:rFonts w:ascii="Times New Roman" w:hAnsi="Times New Roman" w:cs="Times New Roman"/>
          <w:sz w:val="28"/>
          <w:szCs w:val="28"/>
        </w:rPr>
        <w:t>полная площадь поверхности цилиндра (включая два основания и боковую поверхность)</w:t>
      </w:r>
      <w:r w:rsidR="00F45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5F88" w:rsidRPr="00F45F88">
        <w:rPr>
          <w:rFonts w:ascii="Times New Roman" w:hAnsi="Times New Roman" w:cs="Times New Roman"/>
          <w:sz w:val="28"/>
          <w:szCs w:val="28"/>
        </w:rPr>
        <w:t>volu</w:t>
      </w:r>
      <w:r w:rsidR="00F45F88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="00F45F88">
        <w:rPr>
          <w:rFonts w:ascii="Times New Roman" w:hAnsi="Times New Roman" w:cs="Times New Roman"/>
          <w:sz w:val="28"/>
          <w:szCs w:val="28"/>
        </w:rPr>
        <w:t xml:space="preserve"> – вещественное число</w:t>
      </w:r>
      <w:r w:rsidR="00F45F88" w:rsidRPr="00F45F88">
        <w:rPr>
          <w:rFonts w:ascii="Times New Roman" w:hAnsi="Times New Roman" w:cs="Times New Roman"/>
          <w:sz w:val="28"/>
          <w:szCs w:val="28"/>
        </w:rPr>
        <w:t>, объем цилиндра</w:t>
      </w:r>
      <w:r w:rsidR="00F45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5F88" w:rsidRPr="00F45F88">
        <w:rPr>
          <w:rFonts w:ascii="Times New Roman" w:hAnsi="Times New Roman" w:cs="Times New Roman"/>
          <w:sz w:val="28"/>
          <w:szCs w:val="28"/>
        </w:rPr>
        <w:t>lateral_surface_area</w:t>
      </w:r>
      <w:proofErr w:type="spellEnd"/>
      <w:r w:rsidR="00F45F88" w:rsidRPr="00F45F88">
        <w:rPr>
          <w:rFonts w:ascii="Times New Roman" w:hAnsi="Times New Roman" w:cs="Times New Roman"/>
          <w:sz w:val="28"/>
          <w:szCs w:val="28"/>
        </w:rPr>
        <w:t xml:space="preserve"> – вещест</w:t>
      </w:r>
      <w:r w:rsidR="00F45F88">
        <w:rPr>
          <w:rFonts w:ascii="Times New Roman" w:hAnsi="Times New Roman" w:cs="Times New Roman"/>
          <w:sz w:val="28"/>
          <w:szCs w:val="28"/>
        </w:rPr>
        <w:t>венное число</w:t>
      </w:r>
      <w:r w:rsidR="00F45F88" w:rsidRPr="00F45F88">
        <w:rPr>
          <w:rFonts w:ascii="Times New Roman" w:hAnsi="Times New Roman" w:cs="Times New Roman"/>
          <w:sz w:val="28"/>
          <w:szCs w:val="28"/>
        </w:rPr>
        <w:t>, площадь боковой поверхности цилиндра</w:t>
      </w:r>
      <w:r w:rsidR="00F45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45F88" w:rsidRPr="00F45F88">
        <w:rPr>
          <w:rFonts w:ascii="Times New Roman" w:hAnsi="Times New Roman" w:cs="Times New Roman"/>
          <w:sz w:val="28"/>
          <w:szCs w:val="28"/>
        </w:rPr>
        <w:t>base_ar</w:t>
      </w:r>
      <w:r w:rsidR="00F45F88">
        <w:rPr>
          <w:rFonts w:ascii="Times New Roman" w:hAnsi="Times New Roman" w:cs="Times New Roman"/>
          <w:sz w:val="28"/>
          <w:szCs w:val="28"/>
        </w:rPr>
        <w:t>ea</w:t>
      </w:r>
      <w:proofErr w:type="spellEnd"/>
      <w:r w:rsidR="00F45F88">
        <w:rPr>
          <w:rFonts w:ascii="Times New Roman" w:hAnsi="Times New Roman" w:cs="Times New Roman"/>
          <w:sz w:val="28"/>
          <w:szCs w:val="28"/>
        </w:rPr>
        <w:t xml:space="preserve"> – вещественное число</w:t>
      </w:r>
      <w:r w:rsidR="00F45F88" w:rsidRPr="00F45F88">
        <w:rPr>
          <w:rFonts w:ascii="Times New Roman" w:hAnsi="Times New Roman" w:cs="Times New Roman"/>
          <w:sz w:val="28"/>
          <w:szCs w:val="28"/>
        </w:rPr>
        <w:t>, площадь одного основания цилиндра</w:t>
      </w:r>
      <w:r w:rsidR="00F45F88">
        <w:rPr>
          <w:rFonts w:ascii="Times New Roman" w:hAnsi="Times New Roman" w:cs="Times New Roman"/>
          <w:sz w:val="28"/>
          <w:szCs w:val="28"/>
        </w:rPr>
        <w:t>.</w:t>
      </w:r>
    </w:p>
    <w:p w:rsidR="00F178CF" w:rsidRDefault="00F178CF" w:rsidP="00D80AE1">
      <w:pPr>
        <w:keepNext/>
        <w:tabs>
          <w:tab w:val="left" w:pos="6015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Pr="00F70993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993">
        <w:rPr>
          <w:rFonts w:ascii="Times New Roman" w:hAnsi="Times New Roman" w:cs="Times New Roman"/>
          <w:b/>
          <w:bCs/>
          <w:sz w:val="28"/>
          <w:szCs w:val="28"/>
        </w:rPr>
        <w:t>Реализация программы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F4">
        <w:rPr>
          <w:rFonts w:ascii="Times New Roman" w:hAnsi="Times New Roman" w:cs="Times New Roman"/>
          <w:sz w:val="28"/>
          <w:szCs w:val="28"/>
        </w:rPr>
        <w:lastRenderedPageBreak/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>функций</w:t>
      </w:r>
      <w:r w:rsidRPr="00B86DF4">
        <w:rPr>
          <w:rFonts w:ascii="Times New Roman" w:hAnsi="Times New Roman" w:cs="Times New Roman"/>
          <w:sz w:val="28"/>
          <w:szCs w:val="28"/>
        </w:rPr>
        <w:t xml:space="preserve"> программы представлены в таблице 1.</w:t>
      </w:r>
    </w:p>
    <w:p w:rsidR="00F178CF" w:rsidRDefault="00F178CF" w:rsidP="00F178CF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1 – </w:t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326853">
        <w:rPr>
          <w:rFonts w:ascii="Times New Roman" w:hAnsi="Times New Roman" w:cs="Times New Roman"/>
          <w:sz w:val="28"/>
          <w:szCs w:val="28"/>
        </w:rPr>
        <w:t>программы</w:t>
      </w:r>
    </w:p>
    <w:tbl>
      <w:tblPr>
        <w:tblStyle w:val="a5"/>
        <w:tblW w:w="0" w:type="auto"/>
        <w:tblLook w:val="04A0"/>
      </w:tblPr>
      <w:tblGrid>
        <w:gridCol w:w="2692"/>
        <w:gridCol w:w="613"/>
        <w:gridCol w:w="2240"/>
        <w:gridCol w:w="4026"/>
      </w:tblGrid>
      <w:tr w:rsidR="00F178CF" w:rsidTr="00F45F88">
        <w:tc>
          <w:tcPr>
            <w:tcW w:w="2692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613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240" w:type="dxa"/>
          </w:tcPr>
          <w:p w:rsidR="00F178CF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Сигнатура</w:t>
            </w:r>
          </w:p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(параметры: типы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количество)</w:t>
            </w:r>
          </w:p>
        </w:tc>
        <w:tc>
          <w:tcPr>
            <w:tcW w:w="4026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 функции</w:t>
            </w:r>
          </w:p>
        </w:tc>
      </w:tr>
      <w:tr w:rsidR="00F178CF" w:rsidTr="00F45F88">
        <w:tc>
          <w:tcPr>
            <w:tcW w:w="2692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calculateCylinderProperties</w:t>
            </w:r>
            <w:proofErr w:type="spellEnd"/>
          </w:p>
        </w:tc>
        <w:tc>
          <w:tcPr>
            <w:tcW w:w="613" w:type="dxa"/>
          </w:tcPr>
          <w:p w:rsidR="00F178CF" w:rsidRPr="00F45F88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void</w:t>
            </w:r>
          </w:p>
        </w:tc>
        <w:tc>
          <w:tcPr>
            <w:tcW w:w="2240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 radius, double height, double &amp;</w:t>
            </w: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surface_area</w:t>
            </w:r>
            <w:proofErr w:type="spellEnd"/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double &amp;volume, double &amp;</w:t>
            </w: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lateral_surface_area</w:t>
            </w:r>
            <w:proofErr w:type="spellEnd"/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double &amp;</w:t>
            </w: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base_area</w:t>
            </w:r>
            <w:proofErr w:type="spellEnd"/>
          </w:p>
        </w:tc>
        <w:tc>
          <w:tcPr>
            <w:tcW w:w="4026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 xml:space="preserve">Вычисляет геометрические параметры цилиндра: площадь полной поверхности, объем, площадь боковой поверхности и площадь основания. При </w:t>
            </w:r>
            <w:proofErr w:type="gram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отрицательных</w:t>
            </w:r>
            <w:proofErr w:type="gramEnd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 xml:space="preserve"> радиусе или высоте устанавливает все выходные параметры в 0 и выводит сообщение об ошибке.</w:t>
            </w:r>
          </w:p>
        </w:tc>
      </w:tr>
      <w:tr w:rsidR="00F178CF" w:rsidTr="00F45F88">
        <w:tc>
          <w:tcPr>
            <w:tcW w:w="2692" w:type="dxa"/>
          </w:tcPr>
          <w:p w:rsidR="00F178CF" w:rsidRPr="00F45F88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main</w:t>
            </w:r>
          </w:p>
        </w:tc>
        <w:tc>
          <w:tcPr>
            <w:tcW w:w="613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proofErr w:type="spellEnd"/>
          </w:p>
        </w:tc>
        <w:tc>
          <w:tcPr>
            <w:tcW w:w="2240" w:type="dxa"/>
          </w:tcPr>
          <w:p w:rsidR="00F178CF" w:rsidRPr="00F45F88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</w:t>
            </w:r>
          </w:p>
        </w:tc>
        <w:tc>
          <w:tcPr>
            <w:tcW w:w="4026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Главная функция программы: запрашивает у пользователя радиус и высоту цилиндра, вызывает </w:t>
            </w:r>
            <w:proofErr w:type="spellStart"/>
            <w:r w:rsidRPr="00F45F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calculateCylinderProperties</w:t>
            </w:r>
            <w:proofErr w:type="spellEnd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 для вычислений, выводит результаты, а также демонстрирует работу функции с тестовыми значениями (радиус=5, высота=10). Возвращает 0 при успешном завершении.</w:t>
            </w:r>
          </w:p>
        </w:tc>
      </w:tr>
    </w:tbl>
    <w:p w:rsidR="00F178CF" w:rsidRDefault="00F178CF" w:rsidP="00F178CF">
      <w:pPr>
        <w:keepNext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Default="00F178CF" w:rsidP="00F178CF">
      <w:pPr>
        <w:keepNext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F4">
        <w:rPr>
          <w:rFonts w:ascii="Times New Roman" w:hAnsi="Times New Roman" w:cs="Times New Roman"/>
          <w:sz w:val="28"/>
          <w:szCs w:val="28"/>
        </w:rPr>
        <w:t xml:space="preserve">Описание переменных </w:t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B86DF4">
        <w:rPr>
          <w:rFonts w:ascii="Times New Roman" w:hAnsi="Times New Roman" w:cs="Times New Roman"/>
          <w:sz w:val="28"/>
          <w:szCs w:val="28"/>
        </w:rPr>
        <w:t xml:space="preserve">представлены в таблице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F45F88">
        <w:rPr>
          <w:rFonts w:ascii="Times New Roman" w:hAnsi="Times New Roman" w:cs="Times New Roman"/>
          <w:sz w:val="28"/>
          <w:szCs w:val="28"/>
        </w:rPr>
        <w:t>,</w:t>
      </w:r>
      <w:r w:rsidR="00F45F88" w:rsidRPr="00F45F88">
        <w:rPr>
          <w:rFonts w:ascii="Times New Roman" w:hAnsi="Times New Roman" w:cs="Times New Roman"/>
          <w:sz w:val="28"/>
          <w:szCs w:val="28"/>
        </w:rPr>
        <w:t xml:space="preserve"> 3</w:t>
      </w:r>
      <w:r w:rsidRPr="00B86DF4">
        <w:rPr>
          <w:rFonts w:ascii="Times New Roman" w:hAnsi="Times New Roman" w:cs="Times New Roman"/>
          <w:sz w:val="28"/>
          <w:szCs w:val="28"/>
        </w:rPr>
        <w:t>.</w:t>
      </w:r>
    </w:p>
    <w:p w:rsidR="00F178CF" w:rsidRPr="003F37F6" w:rsidRDefault="00F178CF" w:rsidP="00F178CF">
      <w:pPr>
        <w:keepNext/>
        <w:tabs>
          <w:tab w:val="left" w:pos="6015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26853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2685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326853">
        <w:rPr>
          <w:rFonts w:ascii="Times New Roman" w:hAnsi="Times New Roman" w:cs="Times New Roman"/>
          <w:sz w:val="28"/>
          <w:szCs w:val="28"/>
        </w:rPr>
        <w:t xml:space="preserve">еременные </w:t>
      </w: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>
        <w:rPr>
          <w:rFonts w:ascii="Times New Roman" w:hAnsi="Times New Roman" w:cs="Times New Roman"/>
          <w:sz w:val="28"/>
          <w:szCs w:val="28"/>
          <w:lang w:val="en-GB"/>
        </w:rPr>
        <w:t>main</w:t>
      </w:r>
    </w:p>
    <w:tbl>
      <w:tblPr>
        <w:tblStyle w:val="a5"/>
        <w:tblW w:w="0" w:type="auto"/>
        <w:tblLook w:val="04A0"/>
      </w:tblPr>
      <w:tblGrid>
        <w:gridCol w:w="2470"/>
        <w:gridCol w:w="1003"/>
        <w:gridCol w:w="2245"/>
        <w:gridCol w:w="3828"/>
      </w:tblGrid>
      <w:tr w:rsidR="00F178CF" w:rsidTr="004B5E5C">
        <w:tc>
          <w:tcPr>
            <w:tcW w:w="2229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1003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1866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3828" w:type="dxa"/>
          </w:tcPr>
          <w:p w:rsidR="00F178CF" w:rsidRPr="0058004D" w:rsidRDefault="00F178CF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58004D">
              <w:rPr>
                <w:rFonts w:ascii="Times New Roman" w:hAnsi="Times New Roman" w:cs="Times New Roman"/>
                <w:sz w:val="28"/>
                <w:szCs w:val="28"/>
              </w:rPr>
              <w:t>мысловое содержание</w:t>
            </w:r>
          </w:p>
        </w:tc>
      </w:tr>
      <w:tr w:rsidR="00F178CF" w:rsidTr="004B5E5C">
        <w:tc>
          <w:tcPr>
            <w:tcW w:w="2229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radius</w:t>
            </w:r>
            <w:proofErr w:type="spellEnd"/>
          </w:p>
        </w:tc>
        <w:tc>
          <w:tcPr>
            <w:tcW w:w="1003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828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Радиус цилиндра, введенный пользователем</w:t>
            </w:r>
          </w:p>
        </w:tc>
      </w:tr>
      <w:tr w:rsidR="00F178CF" w:rsidTr="004B5E5C">
        <w:tc>
          <w:tcPr>
            <w:tcW w:w="2229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</w:p>
        </w:tc>
        <w:tc>
          <w:tcPr>
            <w:tcW w:w="1003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3828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Высота цилиндра, введенная пользователем</w:t>
            </w:r>
          </w:p>
        </w:tc>
      </w:tr>
      <w:tr w:rsidR="00F178CF" w:rsidTr="004B5E5C">
        <w:tc>
          <w:tcPr>
            <w:tcW w:w="2229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surface_area</w:t>
            </w:r>
            <w:proofErr w:type="spellEnd"/>
          </w:p>
        </w:tc>
        <w:tc>
          <w:tcPr>
            <w:tcW w:w="1003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178CF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Полная площадь поверхности для введенных пользователем значений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Объем для введенных пользователем значений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lateral_surface_area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 xml:space="preserve">Площадь боковой поверхности для введенных </w:t>
            </w:r>
            <w:r w:rsidRPr="00F45F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пользователем значений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base_area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Площадь основания для введенных пользователем значений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test_radius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5.0 (фиксированное)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Радиус для тестового расчета (демонстрация)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test_height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10.0 (фиксированное)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Высота для тестового расчета (демонстрация)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test_surface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Полная площадь поверхности для тестового цилиндра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test_volume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Объем для тестового цилиндра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test_lateral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Площадь боковой поверхности для тестового цилиндра</w:t>
            </w:r>
          </w:p>
        </w:tc>
      </w:tr>
      <w:tr w:rsidR="00F45F88" w:rsidTr="004B5E5C">
        <w:tc>
          <w:tcPr>
            <w:tcW w:w="2229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test_base</w:t>
            </w:r>
            <w:proofErr w:type="spellEnd"/>
          </w:p>
        </w:tc>
        <w:tc>
          <w:tcPr>
            <w:tcW w:w="1003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</w:p>
        </w:tc>
        <w:tc>
          <w:tcPr>
            <w:tcW w:w="1866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Зависит от вычислений</w:t>
            </w:r>
          </w:p>
        </w:tc>
        <w:tc>
          <w:tcPr>
            <w:tcW w:w="3828" w:type="dxa"/>
          </w:tcPr>
          <w:p w:rsidR="00F45F88" w:rsidRPr="00F45F88" w:rsidRDefault="00F45F88" w:rsidP="004B5E5C">
            <w:pPr>
              <w:keepNext/>
              <w:tabs>
                <w:tab w:val="left" w:pos="6015"/>
              </w:tabs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45F88">
              <w:rPr>
                <w:rFonts w:ascii="Times New Roman" w:hAnsi="Times New Roman" w:cs="Times New Roman"/>
                <w:sz w:val="28"/>
                <w:szCs w:val="28"/>
              </w:rPr>
              <w:t>Площадь основания для тестового цилиндра</w:t>
            </w:r>
          </w:p>
        </w:tc>
      </w:tr>
    </w:tbl>
    <w:p w:rsidR="00F178CF" w:rsidRDefault="00F178CF" w:rsidP="00F178CF">
      <w:pPr>
        <w:keepNext/>
        <w:tabs>
          <w:tab w:val="left" w:pos="601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178CF" w:rsidRDefault="00F178CF" w:rsidP="00F178CF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178CF" w:rsidRPr="00F70993" w:rsidRDefault="00F178CF" w:rsidP="00F178CF">
      <w:pPr>
        <w:keepNext/>
        <w:widowControl w:val="0"/>
        <w:tabs>
          <w:tab w:val="left" w:pos="6015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выполнения </w:t>
      </w:r>
      <w:r w:rsidRPr="00F70993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:rsidR="003745F1" w:rsidRDefault="00F45F88" w:rsidP="00F178CF">
      <w:pPr>
        <w:keepNext/>
        <w:tabs>
          <w:tab w:val="left" w:pos="6015"/>
        </w:tabs>
        <w:spacing w:line="360" w:lineRule="auto"/>
        <w:ind w:firstLine="709"/>
        <w:jc w:val="both"/>
      </w:pPr>
      <w:r>
        <w:rPr>
          <w:rFonts w:ascii="Times New Roman" w:hAnsi="Times New Roman" w:cs="Times New Roman"/>
          <w:noProof/>
          <w:color w:val="FF0000"/>
          <w:sz w:val="28"/>
          <w:szCs w:val="28"/>
          <w:lang w:eastAsia="ja-JP"/>
        </w:rPr>
        <w:drawing>
          <wp:inline distT="0" distB="0" distL="0" distR="0">
            <wp:extent cx="2695575" cy="26098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60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745F1" w:rsidSect="00E25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80AE1"/>
    <w:rsid w:val="00140AC7"/>
    <w:rsid w:val="003745F1"/>
    <w:rsid w:val="00446048"/>
    <w:rsid w:val="0061059A"/>
    <w:rsid w:val="006A63AC"/>
    <w:rsid w:val="00892703"/>
    <w:rsid w:val="009D40CC"/>
    <w:rsid w:val="00D80AE1"/>
    <w:rsid w:val="00E251EF"/>
    <w:rsid w:val="00F178CF"/>
    <w:rsid w:val="00F45F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1EF"/>
  </w:style>
  <w:style w:type="paragraph" w:styleId="4">
    <w:name w:val="heading 4"/>
    <w:basedOn w:val="a"/>
    <w:link w:val="40"/>
    <w:uiPriority w:val="9"/>
    <w:qFormat/>
    <w:rsid w:val="00D80A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80AE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num">
    <w:name w:val="tabnum"/>
    <w:basedOn w:val="a"/>
    <w:rsid w:val="00D8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D80AE1"/>
    <w:rPr>
      <w:i/>
      <w:iCs/>
    </w:rPr>
  </w:style>
  <w:style w:type="table" w:styleId="a5">
    <w:name w:val="Table Grid"/>
    <w:basedOn w:val="a1"/>
    <w:uiPriority w:val="59"/>
    <w:rsid w:val="00D80A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F45F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45F88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F45F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7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*</cp:lastModifiedBy>
  <cp:revision>2</cp:revision>
  <dcterms:created xsi:type="dcterms:W3CDTF">2026-05-24T21:36:00Z</dcterms:created>
  <dcterms:modified xsi:type="dcterms:W3CDTF">2026-05-24T21:36:00Z</dcterms:modified>
</cp:coreProperties>
</file>