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5866" w:rsidRDefault="0043300D">
      <w:r>
        <w:rPr>
          <w:noProof/>
        </w:rPr>
        <w:drawing>
          <wp:inline distT="0" distB="0" distL="0" distR="0">
            <wp:extent cx="4398053" cy="9330392"/>
            <wp:effectExtent l="19050" t="0" r="249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007" cy="9334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7713037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13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65866" w:rsidSect="00E658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43300D"/>
    <w:rsid w:val="0043300D"/>
    <w:rsid w:val="004B3FB4"/>
    <w:rsid w:val="00E65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58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330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330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>Reanimator Extreme Edition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*</cp:lastModifiedBy>
  <cp:revision>1</cp:revision>
  <dcterms:created xsi:type="dcterms:W3CDTF">2026-09-30T16:43:00Z</dcterms:created>
  <dcterms:modified xsi:type="dcterms:W3CDTF">2026-09-30T16:44:00Z</dcterms:modified>
</cp:coreProperties>
</file>