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C476B" w14:textId="182A5474" w:rsidR="00BC0D27" w:rsidRPr="0006544F" w:rsidRDefault="0006544F" w:rsidP="0006544F">
      <w:pPr>
        <w:rPr>
          <w:rFonts w:ascii="Century Gothic" w:hAnsi="Century Gothic"/>
          <w:b/>
          <w:color w:val="00B050"/>
          <w:sz w:val="24"/>
          <w:szCs w:val="24"/>
        </w:rPr>
      </w:pPr>
      <w:r w:rsidRPr="0006544F">
        <w:rPr>
          <w:rFonts w:ascii="Century Gothic" w:hAnsi="Century Gothic"/>
          <w:b/>
          <w:color w:val="00B050"/>
          <w:sz w:val="24"/>
          <w:szCs w:val="24"/>
        </w:rPr>
        <w:t xml:space="preserve">Advanced Analytics Centre – </w:t>
      </w:r>
      <w:r w:rsidR="00EF49AD">
        <w:rPr>
          <w:rFonts w:ascii="Century Gothic" w:hAnsi="Century Gothic"/>
          <w:b/>
          <w:color w:val="00B050"/>
          <w:sz w:val="24"/>
          <w:szCs w:val="24"/>
        </w:rPr>
        <w:t>Machine Learning</w:t>
      </w:r>
      <w:r w:rsidR="000E3F8C">
        <w:rPr>
          <w:rFonts w:ascii="Century Gothic" w:hAnsi="Century Gothic"/>
          <w:b/>
          <w:color w:val="00B050"/>
          <w:sz w:val="24"/>
          <w:szCs w:val="24"/>
        </w:rPr>
        <w:t xml:space="preserve"> </w:t>
      </w:r>
      <w:r w:rsidR="00E43C63">
        <w:rPr>
          <w:rFonts w:ascii="Century Gothic" w:hAnsi="Century Gothic"/>
          <w:b/>
          <w:color w:val="00B050"/>
          <w:sz w:val="24"/>
          <w:szCs w:val="24"/>
        </w:rPr>
        <w:t>Engineer</w:t>
      </w:r>
      <w:r w:rsidRPr="0006544F">
        <w:rPr>
          <w:rFonts w:ascii="Century Gothic" w:hAnsi="Century Gothic"/>
          <w:b/>
          <w:color w:val="00B050"/>
          <w:sz w:val="24"/>
          <w:szCs w:val="24"/>
        </w:rPr>
        <w:t xml:space="preserve"> Case Study</w:t>
      </w:r>
      <w:r w:rsidR="00E20580">
        <w:rPr>
          <w:rFonts w:ascii="Century Gothic" w:hAnsi="Century Gothic"/>
          <w:b/>
          <w:color w:val="00B050"/>
          <w:sz w:val="24"/>
          <w:szCs w:val="24"/>
        </w:rPr>
        <w:t xml:space="preserve"> </w:t>
      </w:r>
    </w:p>
    <w:p w14:paraId="27DC8FBE" w14:textId="77777777" w:rsidR="00EF49AD" w:rsidRDefault="00EF49AD" w:rsidP="00EF49AD"/>
    <w:p w14:paraId="53832485" w14:textId="77777777" w:rsidR="00EF49AD" w:rsidRDefault="00EF49AD" w:rsidP="00EF49AD">
      <w:r>
        <w:t>The purpose of this task is to test:</w:t>
      </w:r>
    </w:p>
    <w:p w14:paraId="691CDA81" w14:textId="77777777" w:rsidR="00EF49AD" w:rsidRDefault="00EF49AD" w:rsidP="00EF49AD">
      <w:pPr>
        <w:pStyle w:val="ListParagraph"/>
        <w:numPr>
          <w:ilvl w:val="0"/>
          <w:numId w:val="12"/>
        </w:numPr>
      </w:pPr>
      <w:r>
        <w:t>Your knowledge of machine learning principles</w:t>
      </w:r>
    </w:p>
    <w:p w14:paraId="12F77F0D" w14:textId="77777777" w:rsidR="00EF49AD" w:rsidRDefault="00EF49AD" w:rsidP="00EF49AD">
      <w:pPr>
        <w:pStyle w:val="ListParagraph"/>
        <w:numPr>
          <w:ilvl w:val="0"/>
          <w:numId w:val="12"/>
        </w:numPr>
      </w:pPr>
      <w:r>
        <w:t>Your knowledge of coding standards and the layout of production code</w:t>
      </w:r>
    </w:p>
    <w:p w14:paraId="3BD1D6B0" w14:textId="77777777" w:rsidR="00EF49AD" w:rsidRDefault="00EF49AD" w:rsidP="00EF49AD">
      <w:r>
        <w:t xml:space="preserve">Present your approach to a combination of Technical and Business people for around 20-30 minutes covering: </w:t>
      </w:r>
    </w:p>
    <w:p w14:paraId="7C25E3EB" w14:textId="77777777" w:rsidR="00EF49AD" w:rsidRDefault="00EF49AD" w:rsidP="00EF49AD">
      <w:pPr>
        <w:pStyle w:val="ListParagraph"/>
        <w:numPr>
          <w:ilvl w:val="1"/>
          <w:numId w:val="12"/>
        </w:numPr>
      </w:pPr>
      <w:r>
        <w:t xml:space="preserve">Brief Summary of the Problem </w:t>
      </w:r>
    </w:p>
    <w:p w14:paraId="54A5A13C" w14:textId="77777777" w:rsidR="00EF49AD" w:rsidRDefault="00EF49AD" w:rsidP="00EF49AD">
      <w:pPr>
        <w:pStyle w:val="ListParagraph"/>
        <w:numPr>
          <w:ilvl w:val="1"/>
          <w:numId w:val="12"/>
        </w:numPr>
      </w:pPr>
      <w:r>
        <w:t xml:space="preserve">The step-by-step approach to how you progressed, any assumptions made </w:t>
      </w:r>
    </w:p>
    <w:p w14:paraId="7127662B" w14:textId="77777777" w:rsidR="00EF49AD" w:rsidRDefault="00EF49AD" w:rsidP="00EF49AD">
      <w:pPr>
        <w:pStyle w:val="ListParagraph"/>
        <w:numPr>
          <w:ilvl w:val="1"/>
          <w:numId w:val="12"/>
        </w:numPr>
      </w:pPr>
      <w:r>
        <w:t xml:space="preserve">Tools and infrastructure used and how you set it up </w:t>
      </w:r>
    </w:p>
    <w:p w14:paraId="0F8764A1" w14:textId="77777777" w:rsidR="00EF49AD" w:rsidRDefault="00EF49AD" w:rsidP="00EF49AD">
      <w:pPr>
        <w:pStyle w:val="ListParagraph"/>
        <w:numPr>
          <w:ilvl w:val="1"/>
          <w:numId w:val="12"/>
        </w:numPr>
      </w:pPr>
      <w:r>
        <w:t>Any challenges you encountered</w:t>
      </w:r>
    </w:p>
    <w:p w14:paraId="582C2245" w14:textId="77777777" w:rsidR="00EF49AD" w:rsidRDefault="00EF49AD" w:rsidP="00EF49AD">
      <w:pPr>
        <w:pStyle w:val="ListParagraph"/>
        <w:numPr>
          <w:ilvl w:val="1"/>
          <w:numId w:val="12"/>
        </w:numPr>
      </w:pPr>
      <w:r>
        <w:t xml:space="preserve">Provide the code that you wrote to answer the problem </w:t>
      </w:r>
    </w:p>
    <w:p w14:paraId="302B8A3B" w14:textId="77777777" w:rsidR="00EF49AD" w:rsidRDefault="00EF49AD" w:rsidP="00EF49AD">
      <w:pPr>
        <w:pStyle w:val="ListParagraph"/>
        <w:numPr>
          <w:ilvl w:val="1"/>
          <w:numId w:val="12"/>
        </w:numPr>
      </w:pPr>
      <w:r>
        <w:t>Any other observations about the model or model code</w:t>
      </w:r>
    </w:p>
    <w:p w14:paraId="18302C04" w14:textId="29A42AA9" w:rsidR="00EF49AD" w:rsidRPr="00761D6E" w:rsidRDefault="00EF49AD" w:rsidP="00EF49AD">
      <w:r>
        <w:t xml:space="preserve">You will be given </w:t>
      </w:r>
      <w:r w:rsidR="005F02A0">
        <w:t xml:space="preserve">up to </w:t>
      </w:r>
      <w:r>
        <w:t xml:space="preserve">5 days to prepare your solution. </w:t>
      </w:r>
    </w:p>
    <w:p w14:paraId="0B15604F" w14:textId="77777777" w:rsidR="00EF49AD" w:rsidRPr="0015519F" w:rsidRDefault="00EF49AD" w:rsidP="00EF49AD">
      <w:pPr>
        <w:rPr>
          <w:u w:val="single"/>
        </w:rPr>
      </w:pPr>
      <w:r w:rsidRPr="0015519F">
        <w:rPr>
          <w:u w:val="single"/>
        </w:rPr>
        <w:t xml:space="preserve">Problem Statement </w:t>
      </w:r>
    </w:p>
    <w:p w14:paraId="4E1C7BC8" w14:textId="77777777" w:rsidR="00EF49AD" w:rsidRDefault="00EF49AD" w:rsidP="005F02A0">
      <w:pPr>
        <w:jc w:val="both"/>
      </w:pPr>
      <w:r>
        <w:t xml:space="preserve">The main cause of road casualties is related to driver behaviour. The identification of unsafe driving is an important step in order to take actions to </w:t>
      </w:r>
      <w:r w:rsidR="005F02A0">
        <w:t>the number of road casualties</w:t>
      </w:r>
      <w:r>
        <w:t xml:space="preserve">. </w:t>
      </w:r>
    </w:p>
    <w:p w14:paraId="35C593A1" w14:textId="77777777" w:rsidR="00EF49AD" w:rsidRDefault="00EF49AD" w:rsidP="005F02A0">
      <w:pPr>
        <w:jc w:val="both"/>
      </w:pPr>
      <w:r>
        <w:t>The Road Safety Authority has made it mandatory for drivers to have a device installed in their vehicles that displays the driver’s ‘aggressiveness score’ real-time during trips.</w:t>
      </w:r>
    </w:p>
    <w:p w14:paraId="77BD5782" w14:textId="77777777" w:rsidR="00EF49AD" w:rsidRDefault="00EF49AD" w:rsidP="005F02A0">
      <w:pPr>
        <w:jc w:val="both"/>
      </w:pPr>
      <w:r>
        <w:t xml:space="preserve">A graduate </w:t>
      </w:r>
      <w:r w:rsidR="005F02A0">
        <w:t>d</w:t>
      </w:r>
      <w:r>
        <w:t xml:space="preserve">ata </w:t>
      </w:r>
      <w:r w:rsidR="005F02A0">
        <w:t>s</w:t>
      </w:r>
      <w:r>
        <w:t xml:space="preserve">cientist has built a predictive </w:t>
      </w:r>
      <w:r w:rsidR="005F02A0">
        <w:t>m</w:t>
      </w:r>
      <w:r>
        <w:t xml:space="preserve">achine </w:t>
      </w:r>
      <w:r w:rsidR="005F02A0">
        <w:t>l</w:t>
      </w:r>
      <w:r>
        <w:t xml:space="preserve">earning model </w:t>
      </w:r>
      <w:r w:rsidR="005F02A0">
        <w:t>where the</w:t>
      </w:r>
      <w:r>
        <w:t xml:space="preserve"> </w:t>
      </w:r>
      <w:r w:rsidR="005F02A0">
        <w:t>output is</w:t>
      </w:r>
      <w:r>
        <w:t xml:space="preserve"> </w:t>
      </w:r>
      <w:r w:rsidR="005F02A0">
        <w:t>an</w:t>
      </w:r>
      <w:r>
        <w:t xml:space="preserve"> aggressiveness score based on various metrics, including fuel consumption, rpm, speed, etc.</w:t>
      </w:r>
    </w:p>
    <w:p w14:paraId="35D31621" w14:textId="77777777" w:rsidR="00EF49AD" w:rsidRDefault="00EF49AD" w:rsidP="005F02A0">
      <w:pPr>
        <w:jc w:val="both"/>
      </w:pPr>
      <w:r>
        <w:t>The next step is to producti</w:t>
      </w:r>
      <w:r w:rsidR="005F02A0">
        <w:t>s</w:t>
      </w:r>
      <w:r>
        <w:t>e</w:t>
      </w:r>
      <w:r w:rsidR="005F02A0">
        <w:t>*</w:t>
      </w:r>
      <w:r>
        <w:t xml:space="preserve"> the model so that car manufacturers can integrate it with the standard car software, and you </w:t>
      </w:r>
      <w:r w:rsidR="005F02A0">
        <w:t>have been assigned to develop this solution</w:t>
      </w:r>
      <w:r>
        <w:t>.</w:t>
      </w:r>
    </w:p>
    <w:p w14:paraId="7E04CC39" w14:textId="77777777" w:rsidR="00EF49AD" w:rsidRDefault="00EF49AD" w:rsidP="00EF49AD">
      <w:r>
        <w:t>You are required to:</w:t>
      </w:r>
    </w:p>
    <w:p w14:paraId="191B978D" w14:textId="77777777" w:rsidR="00EF49AD" w:rsidRDefault="00EF49AD" w:rsidP="00EF49AD">
      <w:pPr>
        <w:pStyle w:val="ListParagraph"/>
        <w:numPr>
          <w:ilvl w:val="1"/>
          <w:numId w:val="12"/>
        </w:numPr>
      </w:pPr>
      <w:r>
        <w:t>Make the code production-ready</w:t>
      </w:r>
    </w:p>
    <w:p w14:paraId="5291C4FA" w14:textId="77777777" w:rsidR="00EF49AD" w:rsidRDefault="00EF49AD" w:rsidP="00EF49AD">
      <w:pPr>
        <w:pStyle w:val="ListParagraph"/>
        <w:numPr>
          <w:ilvl w:val="1"/>
          <w:numId w:val="12"/>
        </w:numPr>
      </w:pPr>
      <w:r>
        <w:t>If relevant</w:t>
      </w:r>
      <w:r w:rsidR="005F02A0">
        <w:t>,</w:t>
      </w:r>
      <w:r>
        <w:t xml:space="preserve"> pick up on </w:t>
      </w:r>
      <w:r w:rsidR="005F02A0">
        <w:t xml:space="preserve">any </w:t>
      </w:r>
      <w:r>
        <w:t>(methodical) flaws</w:t>
      </w:r>
    </w:p>
    <w:p w14:paraId="3D3E92F9" w14:textId="77777777" w:rsidR="00EF49AD" w:rsidRDefault="00EF49AD" w:rsidP="00EF49AD">
      <w:pPr>
        <w:pStyle w:val="ListParagraph"/>
        <w:numPr>
          <w:ilvl w:val="1"/>
          <w:numId w:val="12"/>
        </w:numPr>
      </w:pPr>
      <w:r>
        <w:t>Make the code meet coding standards</w:t>
      </w:r>
    </w:p>
    <w:p w14:paraId="2499205E" w14:textId="77777777" w:rsidR="005F02A0" w:rsidRDefault="005F02A0" w:rsidP="00EF49AD">
      <w:pPr>
        <w:pStyle w:val="ListParagraph"/>
        <w:numPr>
          <w:ilvl w:val="1"/>
          <w:numId w:val="12"/>
        </w:numPr>
      </w:pPr>
      <w:r>
        <w:t>Explain ongoing monitoring and maintainability</w:t>
      </w:r>
    </w:p>
    <w:p w14:paraId="217B7BAF" w14:textId="77777777" w:rsidR="005F02A0" w:rsidRDefault="005F02A0" w:rsidP="00EF49AD"/>
    <w:p w14:paraId="11D2CC98" w14:textId="02960277" w:rsidR="005F02A0" w:rsidRPr="00761D6E" w:rsidRDefault="005F02A0" w:rsidP="00761D6E">
      <w:pPr>
        <w:jc w:val="both"/>
        <w:rPr>
          <w:i/>
          <w:iCs/>
        </w:rPr>
      </w:pPr>
      <w:r w:rsidRPr="005F02A0">
        <w:rPr>
          <w:i/>
          <w:iCs/>
        </w:rPr>
        <w:t xml:space="preserve">Productionisation can be thought of as “A systematic process of taking a model, integrating it with business processes in an automated way, making it available in a reproducible, reliable and scalable manner. A productionised model is well integrated into a software system, is well tested, is monitored and has ongoing </w:t>
      </w:r>
      <w:r w:rsidR="004506E6" w:rsidRPr="005F02A0">
        <w:rPr>
          <w:i/>
          <w:iCs/>
        </w:rPr>
        <w:t xml:space="preserve">support.” </w:t>
      </w:r>
    </w:p>
    <w:p w14:paraId="5EFFAA53" w14:textId="77777777" w:rsidR="00EF49AD" w:rsidRPr="0015519F" w:rsidRDefault="00EF49AD" w:rsidP="00EF49AD">
      <w:pPr>
        <w:rPr>
          <w:u w:val="single"/>
        </w:rPr>
      </w:pPr>
      <w:r w:rsidRPr="0015519F">
        <w:rPr>
          <w:u w:val="single"/>
        </w:rPr>
        <w:t>Data Description</w:t>
      </w:r>
    </w:p>
    <w:p w14:paraId="11361A75" w14:textId="77777777" w:rsidR="00EF49AD" w:rsidRPr="005F02A0" w:rsidRDefault="00EF49AD" w:rsidP="00EF49AD">
      <w:pPr>
        <w:rPr>
          <w:b/>
          <w:bCs/>
        </w:rPr>
      </w:pPr>
      <w:r>
        <w:t xml:space="preserve">The data folder contains all the data that was extracted from source systems. </w:t>
      </w:r>
      <w:r w:rsidRPr="005F02A0">
        <w:rPr>
          <w:b/>
          <w:bCs/>
        </w:rPr>
        <w:t xml:space="preserve">Only use the datasets that are directly referenced in the model code. </w:t>
      </w:r>
    </w:p>
    <w:p w14:paraId="63A1A7FC" w14:textId="77777777" w:rsidR="00EF49AD" w:rsidRDefault="00EF49AD" w:rsidP="00EF49AD">
      <w:r>
        <w:lastRenderedPageBreak/>
        <w:t xml:space="preserve"> 1. Drive Data (connected car data) – Data coming from the car-mounted devices, which provides you with the car statistics every second. This information will include – Speed, acceleration, engine temperature and other car statistics. </w:t>
      </w:r>
    </w:p>
    <w:p w14:paraId="4BB65233" w14:textId="77777777" w:rsidR="00EF49AD" w:rsidRDefault="00EF49AD" w:rsidP="00EF49AD">
      <w:r>
        <w:t xml:space="preserve"> 2. Trip – Parameters associated with location of car such as latitude, longitude, altitude and other similar parameters </w:t>
      </w:r>
    </w:p>
    <w:p w14:paraId="2C7C5EB2" w14:textId="77777777" w:rsidR="00EF49AD" w:rsidRDefault="00EF49AD" w:rsidP="00EF49AD">
      <w:r>
        <w:t xml:space="preserve"> 3. drive_features.csv – The drive features have already been produced for you and are available as a CSV file.</w:t>
      </w:r>
    </w:p>
    <w:p w14:paraId="3A49A948" w14:textId="77777777" w:rsidR="00EF49AD" w:rsidRDefault="00EF49AD" w:rsidP="00EF49AD"/>
    <w:p w14:paraId="36F00819" w14:textId="77777777" w:rsidR="00EF49AD" w:rsidRPr="0015519F" w:rsidRDefault="00EF49AD" w:rsidP="00EF49AD">
      <w:pPr>
        <w:rPr>
          <w:u w:val="single"/>
        </w:rPr>
      </w:pPr>
      <w:r w:rsidRPr="0015519F">
        <w:rPr>
          <w:u w:val="single"/>
        </w:rPr>
        <w:t xml:space="preserve">Data Location </w:t>
      </w:r>
    </w:p>
    <w:p w14:paraId="317371DD" w14:textId="77777777" w:rsidR="00EF49AD" w:rsidRDefault="00C3655E" w:rsidP="00EF49AD">
      <w:hyperlink r:id="rId10" w:history="1">
        <w:r w:rsidR="00EF49AD" w:rsidRPr="005F02A0">
          <w:rPr>
            <w:rStyle w:val="Hyperlink"/>
            <w:highlight w:val="yellow"/>
          </w:rPr>
          <w:t>https://drive.google.com/open?id=1wOQV7yNn0F240UJDY1oEEs0nmqQTPUnF</w:t>
        </w:r>
      </w:hyperlink>
    </w:p>
    <w:p w14:paraId="34E3E967" w14:textId="77777777" w:rsidR="00EF49AD" w:rsidRDefault="00EF49AD" w:rsidP="00EF49AD"/>
    <w:p w14:paraId="267DDE26" w14:textId="77777777" w:rsidR="00EF49AD" w:rsidRPr="0015519F" w:rsidRDefault="00EF49AD" w:rsidP="00EF49AD">
      <w:pPr>
        <w:rPr>
          <w:u w:val="single"/>
        </w:rPr>
      </w:pPr>
      <w:r w:rsidRPr="0015519F">
        <w:rPr>
          <w:u w:val="single"/>
        </w:rPr>
        <w:t>Code Location</w:t>
      </w:r>
    </w:p>
    <w:p w14:paraId="45C02774" w14:textId="77777777" w:rsidR="00EF49AD" w:rsidRDefault="00C3655E" w:rsidP="00EF49AD">
      <w:hyperlink r:id="rId11" w:history="1">
        <w:r w:rsidR="00EF49AD" w:rsidRPr="005F02A0">
          <w:rPr>
            <w:rStyle w:val="Hyperlink"/>
            <w:highlight w:val="yellow"/>
          </w:rPr>
          <w:t>https://bitbucket.org/wesaac/de_case_study/src/master/models/case_study.R</w:t>
        </w:r>
      </w:hyperlink>
    </w:p>
    <w:p w14:paraId="77B66A33" w14:textId="77777777" w:rsidR="00EF49AD" w:rsidRDefault="00EF49AD" w:rsidP="00EF49AD"/>
    <w:p w14:paraId="5FE6AF17" w14:textId="22E6D200" w:rsidR="00EF49AD" w:rsidRDefault="00DE1673" w:rsidP="0089340A">
      <w:r>
        <w:t xml:space="preserve">Some additional </w:t>
      </w:r>
      <w:r w:rsidR="0089340A">
        <w:t xml:space="preserve">(optional) </w:t>
      </w:r>
      <w:r>
        <w:t>Reading:</w:t>
      </w:r>
    </w:p>
    <w:p w14:paraId="0C130CFD" w14:textId="36D658F5" w:rsidR="004629C2" w:rsidRDefault="004629C2" w:rsidP="0089340A"/>
    <w:p w14:paraId="581F7AAE" w14:textId="2F6885C5" w:rsidR="004629C2" w:rsidRDefault="004629C2" w:rsidP="0089340A">
      <w:r w:rsidRPr="004629C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E0B427" wp14:editId="626C10F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04137" cy="304829"/>
                <wp:effectExtent l="0" t="0" r="0" b="0"/>
                <wp:wrapNone/>
                <wp:docPr id="3" name="Text Placeholder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4892DC-84BC-4303-89F6-7A6B6F43C93C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004137" cy="3048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5E07EC" w14:textId="1DFBF44F" w:rsidR="004629C2" w:rsidRDefault="004629C2" w:rsidP="004629C2">
                            <w:pPr>
                              <w:spacing w:before="48"/>
                              <w:ind w:left="158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  <w:t xml:space="preserve">Source: </w:t>
                            </w:r>
                            <w:hyperlink r:id="rId12" w:history="1">
                              <w:r w:rsidR="00E01C2F" w:rsidRPr="00E01C2F">
                                <w:rPr>
                                  <w:rStyle w:val="Hyperlink"/>
                                  <w:rFonts w:ascii="Arial" w:hAnsi="Arial" w:cs="Arial"/>
                                  <w:kern w:val="24"/>
                                  <w:sz w:val="20"/>
                                  <w:szCs w:val="20"/>
                                </w:rPr>
                                <w:t>Hidden Technical Debt in Machine Learning Systems</w:t>
                              </w:r>
                            </w:hyperlink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0B427" id="Text Placeholder 2" o:spid="_x0000_s1026" style="position:absolute;margin-left:0;margin-top:0;width:394.05pt;height:2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" filled="f" stroked="f">
                <o:lock v:ext="edit" grouping="t"/>
                <v:textbox inset="0,0,0,0">
                  <w:txbxContent>
                    <w:p w14:paraId="125E07EC" w14:textId="1DFBF44F" w:rsidR="004629C2" w:rsidRDefault="004629C2" w:rsidP="004629C2">
                      <w:pPr>
                        <w:spacing w:before="48"/>
                        <w:ind w:left="158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52525"/>
                          <w:kern w:val="24"/>
                          <w:sz w:val="20"/>
                          <w:szCs w:val="20"/>
                        </w:rPr>
                        <w:t xml:space="preserve">Source: </w:t>
                      </w:r>
                      <w:hyperlink r:id="rId13" w:history="1">
                        <w:r w:rsidR="00E01C2F" w:rsidRPr="00E01C2F">
                          <w:rPr>
                            <w:rStyle w:val="Hyperlink"/>
                            <w:rFonts w:ascii="Arial" w:hAnsi="Arial" w:cs="Arial"/>
                            <w:kern w:val="24"/>
                            <w:sz w:val="20"/>
                            <w:szCs w:val="20"/>
                          </w:rPr>
                          <w:t>Hidden Technical Debt in Machine Learning Systems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p w14:paraId="454C8BFD" w14:textId="18EE19A0" w:rsidR="00D522CA" w:rsidRDefault="00D522CA" w:rsidP="0089340A">
      <w:r>
        <w:rPr>
          <w:noProof/>
        </w:rPr>
        <w:drawing>
          <wp:inline distT="0" distB="0" distL="0" distR="0" wp14:anchorId="0159CE5E" wp14:editId="15EDB727">
            <wp:extent cx="5731510" cy="3251835"/>
            <wp:effectExtent l="0" t="0" r="2540" b="57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4">
                      <a:extLst>
                        <a:ext uri="{FF2B5EF4-FFF2-40B4-BE49-F238E27FC236}">
                          <a16:creationId xmlns:a16="http://schemas.microsoft.com/office/drawing/2014/main" xmlns:w="http://schemas.openxmlformats.org/wordprocessingml/2006/main" xmlns:w10="urn:schemas-microsoft-com:office:word" xmlns:v="urn:schemas-microsoft-com:vml" xmlns:o="urn:schemas-microsoft-com:office:office" xmlns="" id="{9634D8B2-D509-4DD0-BC9E-B8D880AA4E9D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A969" w14:textId="26C5F61D" w:rsidR="009570CB" w:rsidRDefault="009570CB" w:rsidP="0089340A"/>
    <w:p w14:paraId="137F8FA1" w14:textId="77777777" w:rsidR="009570CB" w:rsidRPr="009570CB" w:rsidRDefault="009570CB" w:rsidP="0089340A">
      <w:pPr>
        <w:rPr>
          <w:rStyle w:val="Hyperlink"/>
          <w:color w:val="auto"/>
          <w:u w:val="none"/>
        </w:rPr>
      </w:pPr>
    </w:p>
    <w:p w14:paraId="2FD7F560" w14:textId="77777777" w:rsidR="00C3655E" w:rsidRPr="0010313D" w:rsidRDefault="00C3655E" w:rsidP="00E20580"/>
    <w:sectPr w:rsidR="00C3655E" w:rsidRPr="0010313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A70B4" w14:textId="77777777" w:rsidR="007F7916" w:rsidRDefault="007F7916" w:rsidP="00BC0D27">
      <w:pPr>
        <w:spacing w:after="0" w:line="240" w:lineRule="auto"/>
      </w:pPr>
      <w:r>
        <w:separator/>
      </w:r>
    </w:p>
  </w:endnote>
  <w:endnote w:type="continuationSeparator" w:id="0">
    <w:p w14:paraId="7D712B4C" w14:textId="77777777" w:rsidR="007F7916" w:rsidRDefault="007F7916" w:rsidP="00BC0D27">
      <w:pPr>
        <w:spacing w:after="0" w:line="240" w:lineRule="auto"/>
      </w:pPr>
      <w:r>
        <w:continuationSeparator/>
      </w:r>
    </w:p>
  </w:endnote>
  <w:endnote w:type="continuationNotice" w:id="1">
    <w:p w14:paraId="3918462E" w14:textId="77777777" w:rsidR="00D05A7B" w:rsidRDefault="00D05A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228B3" w14:textId="77777777" w:rsidR="004506E6" w:rsidRDefault="004506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6A322" w14:textId="77777777" w:rsidR="00BC0D27" w:rsidRDefault="00BC0D27" w:rsidP="005F02A0">
    <w:pPr>
      <w:pStyle w:val="Footer"/>
    </w:pPr>
    <w:r>
      <w:rPr>
        <w:noProof/>
        <w:lang w:eastAsia="en-AU"/>
      </w:rPr>
      <w:drawing>
        <wp:anchor distT="0" distB="0" distL="114300" distR="114300" simplePos="0" relativeHeight="251658241" behindDoc="1" locked="0" layoutInCell="1" allowOverlap="1" wp14:anchorId="7EB81D00" wp14:editId="783D9616">
          <wp:simplePos x="0" y="0"/>
          <wp:positionH relativeFrom="page">
            <wp:posOffset>5753100</wp:posOffset>
          </wp:positionH>
          <wp:positionV relativeFrom="bottomMargin">
            <wp:posOffset>-184785</wp:posOffset>
          </wp:positionV>
          <wp:extent cx="1620000" cy="676800"/>
          <wp:effectExtent l="0" t="0" r="0" b="952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000" cy="67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ECA33" w14:textId="77777777" w:rsidR="004506E6" w:rsidRDefault="004506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8DDAA" w14:textId="77777777" w:rsidR="007F7916" w:rsidRDefault="007F7916" w:rsidP="00BC0D27">
      <w:pPr>
        <w:spacing w:after="0" w:line="240" w:lineRule="auto"/>
      </w:pPr>
      <w:r>
        <w:separator/>
      </w:r>
    </w:p>
  </w:footnote>
  <w:footnote w:type="continuationSeparator" w:id="0">
    <w:p w14:paraId="3ADC3588" w14:textId="77777777" w:rsidR="007F7916" w:rsidRDefault="007F7916" w:rsidP="00BC0D27">
      <w:pPr>
        <w:spacing w:after="0" w:line="240" w:lineRule="auto"/>
      </w:pPr>
      <w:r>
        <w:continuationSeparator/>
      </w:r>
    </w:p>
  </w:footnote>
  <w:footnote w:type="continuationNotice" w:id="1">
    <w:p w14:paraId="3D41D2C9" w14:textId="77777777" w:rsidR="00D05A7B" w:rsidRDefault="00D05A7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7561F" w14:textId="77777777" w:rsidR="004506E6" w:rsidRDefault="004506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9B64B" w14:textId="77777777" w:rsidR="00BC0D27" w:rsidRDefault="00BC0D27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0DF13DA1" wp14:editId="7AD5FF82">
          <wp:simplePos x="0" y="0"/>
          <wp:positionH relativeFrom="page">
            <wp:align>left</wp:align>
          </wp:positionH>
          <wp:positionV relativeFrom="margin">
            <wp:align>top</wp:align>
          </wp:positionV>
          <wp:extent cx="719455" cy="8839200"/>
          <wp:effectExtent l="0" t="0" r="444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ver_Sidebar_wPhot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1" cy="88459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151C8" w14:textId="77777777" w:rsidR="004506E6" w:rsidRDefault="004506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3C4F"/>
    <w:multiLevelType w:val="hybridMultilevel"/>
    <w:tmpl w:val="1CD2F954"/>
    <w:lvl w:ilvl="0" w:tplc="A3E032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2EAD"/>
    <w:multiLevelType w:val="hybridMultilevel"/>
    <w:tmpl w:val="D74403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00656"/>
    <w:multiLevelType w:val="hybridMultilevel"/>
    <w:tmpl w:val="9E8CC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E24BD"/>
    <w:multiLevelType w:val="hybridMultilevel"/>
    <w:tmpl w:val="3C4209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261C9"/>
    <w:multiLevelType w:val="hybridMultilevel"/>
    <w:tmpl w:val="43F22A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31B8C"/>
    <w:multiLevelType w:val="hybridMultilevel"/>
    <w:tmpl w:val="18A265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65490"/>
    <w:multiLevelType w:val="hybridMultilevel"/>
    <w:tmpl w:val="CFA80B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750AC"/>
    <w:multiLevelType w:val="hybridMultilevel"/>
    <w:tmpl w:val="1892E7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C5DBF"/>
    <w:multiLevelType w:val="hybridMultilevel"/>
    <w:tmpl w:val="44CCBCC8"/>
    <w:lvl w:ilvl="0" w:tplc="FC8623B6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9" w15:restartNumberingAfterBreak="0">
    <w:nsid w:val="65814D0D"/>
    <w:multiLevelType w:val="hybridMultilevel"/>
    <w:tmpl w:val="8C064F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D1040D"/>
    <w:multiLevelType w:val="hybridMultilevel"/>
    <w:tmpl w:val="0804F14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6CD6C11"/>
    <w:multiLevelType w:val="hybridMultilevel"/>
    <w:tmpl w:val="3AFC320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523DFD"/>
    <w:multiLevelType w:val="hybridMultilevel"/>
    <w:tmpl w:val="B09247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2"/>
  </w:num>
  <w:num w:numId="6">
    <w:abstractNumId w:val="1"/>
  </w:num>
  <w:num w:numId="7">
    <w:abstractNumId w:val="2"/>
  </w:num>
  <w:num w:numId="8">
    <w:abstractNumId w:val="7"/>
  </w:num>
  <w:num w:numId="9">
    <w:abstractNumId w:val="11"/>
  </w:num>
  <w:num w:numId="10">
    <w:abstractNumId w:val="10"/>
  </w:num>
  <w:num w:numId="11">
    <w:abstractNumId w:val="9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D27"/>
    <w:rsid w:val="0006544F"/>
    <w:rsid w:val="000E3F8C"/>
    <w:rsid w:val="0010313D"/>
    <w:rsid w:val="00177ACA"/>
    <w:rsid w:val="00391362"/>
    <w:rsid w:val="004506E6"/>
    <w:rsid w:val="004629C2"/>
    <w:rsid w:val="0046556F"/>
    <w:rsid w:val="0055259D"/>
    <w:rsid w:val="005541DB"/>
    <w:rsid w:val="005F02A0"/>
    <w:rsid w:val="006A6F16"/>
    <w:rsid w:val="00761D6E"/>
    <w:rsid w:val="00767553"/>
    <w:rsid w:val="007E186D"/>
    <w:rsid w:val="007F7916"/>
    <w:rsid w:val="0089340A"/>
    <w:rsid w:val="0094337E"/>
    <w:rsid w:val="009558A3"/>
    <w:rsid w:val="009570CB"/>
    <w:rsid w:val="00AD2532"/>
    <w:rsid w:val="00B41295"/>
    <w:rsid w:val="00B861C8"/>
    <w:rsid w:val="00BA55E0"/>
    <w:rsid w:val="00BC0D27"/>
    <w:rsid w:val="00C3655E"/>
    <w:rsid w:val="00D05A7B"/>
    <w:rsid w:val="00D522CA"/>
    <w:rsid w:val="00DE1673"/>
    <w:rsid w:val="00E01C2F"/>
    <w:rsid w:val="00E20580"/>
    <w:rsid w:val="00E43C63"/>
    <w:rsid w:val="00E678B8"/>
    <w:rsid w:val="00EF49AD"/>
    <w:rsid w:val="15EDB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|"/>
  <w14:docId w14:val="258EAFD8"/>
  <w15:chartTrackingRefBased/>
  <w15:docId w15:val="{3AE30E8F-EC39-48BE-A084-5181286A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D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D27"/>
  </w:style>
  <w:style w:type="paragraph" w:styleId="Footer">
    <w:name w:val="footer"/>
    <w:basedOn w:val="Normal"/>
    <w:link w:val="FooterChar"/>
    <w:uiPriority w:val="99"/>
    <w:unhideWhenUsed/>
    <w:rsid w:val="00BC0D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D27"/>
  </w:style>
  <w:style w:type="paragraph" w:styleId="ListParagraph">
    <w:name w:val="List Paragraph"/>
    <w:basedOn w:val="Normal"/>
    <w:uiPriority w:val="34"/>
    <w:qFormat/>
    <w:rsid w:val="000654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3F8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313D"/>
    <w:rPr>
      <w:color w:val="954F72" w:themeColor="followedHyperlink"/>
      <w:u w:val="single"/>
    </w:rPr>
  </w:style>
  <w:style w:type="paragraph" w:customStyle="1" w:styleId="Default">
    <w:name w:val="Default"/>
    <w:rsid w:val="00E20580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01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4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apers.nips.cc/paper/2015/file/86df7dcfd896fcaf2674f757a2463eba-Paper.pdf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papers.nips.cc/paper/2015/file/86df7dcfd896fcaf2674f757a2463eba-Paper.pdf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itbucket.org/wesaac/de_case_study/src/master/models/case_study.R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drive.google.com/open?id=1wOQV7yNn0F240UJDY1oEEs0nmqQTPUnF" TargetMode="External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0DE4EAA45404FB3E9D158207DC095" ma:contentTypeVersion="13" ma:contentTypeDescription="Create a new document." ma:contentTypeScope="" ma:versionID="28d9db6736b3fc2f9fb1a6d1058e1c9b">
  <xsd:schema xmlns:xsd="http://www.w3.org/2001/XMLSchema" xmlns:xs="http://www.w3.org/2001/XMLSchema" xmlns:p="http://schemas.microsoft.com/office/2006/metadata/properties" xmlns:ns3="d271c0dc-9e8f-4fc8-8fb1-6b1b28bf08d0" xmlns:ns4="fe5a6a7a-6491-414e-a218-d927067cb27f" targetNamespace="http://schemas.microsoft.com/office/2006/metadata/properties" ma:root="true" ma:fieldsID="5cf869b017faf1f47e7b2986350ad74b" ns3:_="" ns4:_="">
    <xsd:import namespace="d271c0dc-9e8f-4fc8-8fb1-6b1b28bf08d0"/>
    <xsd:import namespace="fe5a6a7a-6491-414e-a218-d927067cb2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71c0dc-9e8f-4fc8-8fb1-6b1b28bf08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a6a7a-6491-414e-a218-d927067cb27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18C500-BEC7-459C-AC57-8D1A8F74C1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71c0dc-9e8f-4fc8-8fb1-6b1b28bf08d0"/>
    <ds:schemaRef ds:uri="fe5a6a7a-6491-414e-a218-d927067cb2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8D6C38-83DC-4724-9AE1-542A384A954F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metadata/properties"/>
    <ds:schemaRef ds:uri="fe5a6a7a-6491-414e-a218-d927067cb27f"/>
    <ds:schemaRef ds:uri="d271c0dc-9e8f-4fc8-8fb1-6b1b28bf08d0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43540F9-C449-4BA5-B998-193CAD1C15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2516</Characters>
  <Application>Microsoft Office Word</Application>
  <DocSecurity>0</DocSecurity>
  <Lines>20</Lines>
  <Paragraphs>5</Paragraphs>
  <ScaleCrop>false</ScaleCrop>
  <Company>Wesfarmers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Nasrat Malikzada</dc:creator>
  <cp:keywords/>
  <dc:description/>
  <cp:lastModifiedBy>Vivek Pandey</cp:lastModifiedBy>
  <cp:revision>2</cp:revision>
  <cp:lastPrinted>2018-08-25T17:42:00Z</cp:lastPrinted>
  <dcterms:created xsi:type="dcterms:W3CDTF">2021-07-13T00:33:00Z</dcterms:created>
  <dcterms:modified xsi:type="dcterms:W3CDTF">2021-07-13T00:33:00Z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0x010100EC90DE4EAA45404FB3E9D158207DC095</vt:lpwstr>
  </property>
</Properties>
</file>