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CBB95" w14:textId="77777777" w:rsidR="009A7141" w:rsidRDefault="009A7141">
      <w:pPr>
        <w:spacing w:before="1600"/>
      </w:pPr>
    </w:p>
    <w:p w14:paraId="7BC536BD" w14:textId="77777777" w:rsidR="009A7141" w:rsidRDefault="006B3630">
      <w:pPr>
        <w:spacing w:after="60"/>
      </w:pPr>
      <w:r>
        <w:rPr>
          <w:b/>
          <w:bCs/>
          <w:color w:val="B45309"/>
          <w:spacing w:val="20"/>
          <w:sz w:val="20"/>
          <w:szCs w:val="20"/>
        </w:rPr>
        <w:t>IAM &amp; SECURITY ENGINEERING</w:t>
      </w:r>
    </w:p>
    <w:p w14:paraId="57D1FB47" w14:textId="77777777" w:rsidR="009A7141" w:rsidRDefault="006B3630">
      <w:pPr>
        <w:spacing w:after="40"/>
      </w:pPr>
      <w:r>
        <w:rPr>
          <w:b/>
          <w:bCs/>
          <w:color w:val="12233F"/>
          <w:sz w:val="56"/>
          <w:szCs w:val="56"/>
        </w:rPr>
        <w:t>Day 3 Security Validation</w:t>
      </w:r>
    </w:p>
    <w:p w14:paraId="2DA1AE22" w14:textId="77777777" w:rsidR="009A7141" w:rsidRDefault="006B3630">
      <w:pPr>
        <w:spacing w:after="480"/>
      </w:pPr>
      <w:r>
        <w:rPr>
          <w:color w:val="595959"/>
          <w:sz w:val="26"/>
          <w:szCs w:val="26"/>
        </w:rPr>
        <w:t>Storage Account Configuration &amp; RBAC Validation Report</w:t>
      </w:r>
    </w:p>
    <w:tbl>
      <w:tblPr>
        <w:tblW w:w="5000" w:type="pct"/>
        <w:tblBorders>
          <w:top w:val="single" w:sz="4" w:space="0" w:color="D9D9D9"/>
          <w:bottom w:val="single" w:sz="4" w:space="0" w:color="D9D9D9"/>
          <w:insideH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9A7141" w14:paraId="2CB06E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2EA211F0" w14:textId="77777777" w:rsidR="009A7141" w:rsidRDefault="006B3630">
            <w:r>
              <w:rPr>
                <w:b/>
                <w:bCs/>
                <w:color w:val="12233F"/>
                <w:sz w:val="21"/>
                <w:szCs w:val="21"/>
              </w:rPr>
              <w:t>Storage account</w:t>
            </w:r>
          </w:p>
        </w:tc>
        <w:tc>
          <w:tcPr>
            <w:tcW w:w="0" w:type="auto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96F7E3" w14:textId="77777777" w:rsidR="009A7141" w:rsidRDefault="006B3630">
            <w:r>
              <w:rPr>
                <w:sz w:val="21"/>
                <w:szCs w:val="21"/>
              </w:rPr>
              <w:t>securedoceast01</w:t>
            </w:r>
          </w:p>
        </w:tc>
      </w:tr>
      <w:tr w:rsidR="009A7141" w14:paraId="62A987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07984057" w14:textId="77777777" w:rsidR="009A7141" w:rsidRDefault="006B3630">
            <w:r>
              <w:rPr>
                <w:b/>
                <w:bCs/>
                <w:color w:val="12233F"/>
                <w:sz w:val="21"/>
                <w:szCs w:val="21"/>
              </w:rPr>
              <w:t>Resource group</w:t>
            </w:r>
          </w:p>
        </w:tc>
        <w:tc>
          <w:tcPr>
            <w:tcW w:w="0" w:type="auto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6E8F91B" w14:textId="77777777" w:rsidR="009A7141" w:rsidRDefault="006B3630">
            <w:proofErr w:type="spellStart"/>
            <w:r>
              <w:rPr>
                <w:sz w:val="21"/>
                <w:szCs w:val="21"/>
              </w:rPr>
              <w:t>rg</w:t>
            </w:r>
            <w:proofErr w:type="spellEnd"/>
            <w:r>
              <w:rPr>
                <w:sz w:val="21"/>
                <w:szCs w:val="21"/>
              </w:rPr>
              <w:t>-secure-document-platform</w:t>
            </w:r>
          </w:p>
        </w:tc>
      </w:tr>
      <w:tr w:rsidR="009A7141" w14:paraId="267833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1CB2D73C" w14:textId="77777777" w:rsidR="009A7141" w:rsidRDefault="006B3630">
            <w:r>
              <w:rPr>
                <w:b/>
                <w:bCs/>
                <w:color w:val="12233F"/>
                <w:sz w:val="21"/>
                <w:szCs w:val="21"/>
              </w:rPr>
              <w:t>Subscription</w:t>
            </w:r>
          </w:p>
        </w:tc>
        <w:tc>
          <w:tcPr>
            <w:tcW w:w="0" w:type="auto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F7DA23" w14:textId="77777777" w:rsidR="009A7141" w:rsidRDefault="006B3630">
            <w:r>
              <w:rPr>
                <w:sz w:val="21"/>
                <w:szCs w:val="21"/>
              </w:rPr>
              <w:t>Azure subscription 1</w:t>
            </w:r>
          </w:p>
        </w:tc>
      </w:tr>
      <w:tr w:rsidR="009A7141" w14:paraId="26CDE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6C50239B" w14:textId="77777777" w:rsidR="009A7141" w:rsidRDefault="006B3630">
            <w:r>
              <w:rPr>
                <w:b/>
                <w:bCs/>
                <w:color w:val="12233F"/>
                <w:sz w:val="21"/>
                <w:szCs w:val="21"/>
              </w:rPr>
              <w:t>Validation date</w:t>
            </w:r>
          </w:p>
        </w:tc>
        <w:tc>
          <w:tcPr>
            <w:tcW w:w="0" w:type="auto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72DE7A" w14:textId="27879C29" w:rsidR="009A7141" w:rsidRDefault="006B3630">
            <w:r>
              <w:rPr>
                <w:sz w:val="21"/>
                <w:szCs w:val="21"/>
              </w:rPr>
              <w:t xml:space="preserve">August </w:t>
            </w:r>
            <w:r w:rsidR="0013635B">
              <w:rPr>
                <w:sz w:val="21"/>
                <w:szCs w:val="21"/>
              </w:rPr>
              <w:t>31</w:t>
            </w:r>
            <w:r w:rsidR="0013635B" w:rsidRPr="0013635B">
              <w:rPr>
                <w:sz w:val="21"/>
                <w:szCs w:val="21"/>
                <w:vertAlign w:val="superscript"/>
              </w:rPr>
              <w:t>st</w:t>
            </w:r>
            <w:r w:rsidR="0013635B">
              <w:rPr>
                <w:sz w:val="21"/>
                <w:szCs w:val="21"/>
              </w:rPr>
              <w:t xml:space="preserve"> </w:t>
            </w:r>
            <w:bookmarkStart w:id="0" w:name="_GoBack"/>
            <w:bookmarkEnd w:id="0"/>
            <w:r>
              <w:rPr>
                <w:sz w:val="21"/>
                <w:szCs w:val="21"/>
              </w:rPr>
              <w:t>2026</w:t>
            </w:r>
          </w:p>
        </w:tc>
      </w:tr>
      <w:tr w:rsidR="009A7141" w14:paraId="0FEDD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4344B35F" w14:textId="77777777" w:rsidR="009A7141" w:rsidRDefault="006B3630">
            <w:r>
              <w:rPr>
                <w:b/>
                <w:bCs/>
                <w:color w:val="12233F"/>
                <w:sz w:val="21"/>
                <w:szCs w:val="21"/>
              </w:rPr>
              <w:t>Engineer</w:t>
            </w:r>
          </w:p>
        </w:tc>
        <w:tc>
          <w:tcPr>
            <w:tcW w:w="0" w:type="auto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A2218C" w14:textId="77777777" w:rsidR="009A7141" w:rsidRDefault="006B3630">
            <w:r>
              <w:rPr>
                <w:sz w:val="21"/>
                <w:szCs w:val="21"/>
              </w:rPr>
              <w:t>IAM &amp; Security Engineer 2</w:t>
            </w:r>
          </w:p>
        </w:tc>
      </w:tr>
      <w:tr w:rsidR="009A7141" w14:paraId="66EC9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0" w:type="dxa"/>
              <w:bottom w:w="100" w:type="dxa"/>
              <w:right w:w="120" w:type="dxa"/>
            </w:tcMar>
          </w:tcPr>
          <w:p w14:paraId="3156346B" w14:textId="77777777" w:rsidR="009A7141" w:rsidRDefault="006B3630">
            <w:r>
              <w:rPr>
                <w:b/>
                <w:bCs/>
                <w:color w:val="12233F"/>
                <w:sz w:val="21"/>
                <w:szCs w:val="21"/>
              </w:rPr>
              <w:t>Document status</w:t>
            </w:r>
          </w:p>
        </w:tc>
        <w:tc>
          <w:tcPr>
            <w:tcW w:w="0" w:type="auto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325A9B6" w14:textId="77777777" w:rsidR="009A7141" w:rsidRDefault="006B3630">
            <w:r>
              <w:rPr>
                <w:sz w:val="21"/>
                <w:szCs w:val="21"/>
              </w:rPr>
              <w:t>Validation Report — Findings Under Review</w:t>
            </w:r>
          </w:p>
        </w:tc>
      </w:tr>
    </w:tbl>
    <w:p w14:paraId="1D89DC17" w14:textId="77777777" w:rsidR="009A7141" w:rsidRDefault="006B3630">
      <w:r>
        <w:br w:type="page"/>
      </w:r>
    </w:p>
    <w:p w14:paraId="4CCD0EAF" w14:textId="77777777" w:rsidR="009A7141" w:rsidRDefault="006B3630">
      <w:pPr>
        <w:pStyle w:val="Heading1"/>
        <w:spacing w:before="360" w:after="160"/>
      </w:pPr>
      <w:bookmarkStart w:id="1" w:name="_Toc239088913"/>
      <w:r>
        <w:lastRenderedPageBreak/>
        <w:t>Table of Contents</w:t>
      </w:r>
      <w:bookmarkEnd w:id="1"/>
    </w:p>
    <w:sdt>
      <w:sdtPr>
        <w:alias w:val="Table of Contents"/>
        <w:id w:val="491762950"/>
      </w:sdtPr>
      <w:sdtEndPr/>
      <w:sdtContent>
        <w:p w14:paraId="71B92F7B" w14:textId="77777777" w:rsidR="007C1EEE" w:rsidRDefault="006B363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088913" w:history="1">
            <w:r w:rsidR="007C1EEE" w:rsidRPr="00977D39">
              <w:rPr>
                <w:rStyle w:val="Hyperlink"/>
                <w:noProof/>
              </w:rPr>
              <w:t>Table of Contents</w:t>
            </w:r>
            <w:r w:rsidR="007C1EEE">
              <w:rPr>
                <w:noProof/>
              </w:rPr>
              <w:tab/>
            </w:r>
            <w:r w:rsidR="007C1EEE">
              <w:rPr>
                <w:noProof/>
              </w:rPr>
              <w:fldChar w:fldCharType="begin"/>
            </w:r>
            <w:r w:rsidR="007C1EEE">
              <w:rPr>
                <w:noProof/>
              </w:rPr>
              <w:instrText xml:space="preserve"> PAGEREF _Toc239088913 \h </w:instrText>
            </w:r>
            <w:r w:rsidR="007C1EEE">
              <w:rPr>
                <w:noProof/>
              </w:rPr>
            </w:r>
            <w:r w:rsidR="007C1EEE">
              <w:rPr>
                <w:noProof/>
              </w:rPr>
              <w:fldChar w:fldCharType="separate"/>
            </w:r>
            <w:r w:rsidR="007C1EEE">
              <w:rPr>
                <w:noProof/>
              </w:rPr>
              <w:t>2</w:t>
            </w:r>
            <w:r w:rsidR="007C1EEE">
              <w:rPr>
                <w:noProof/>
              </w:rPr>
              <w:fldChar w:fldCharType="end"/>
            </w:r>
          </w:hyperlink>
        </w:p>
        <w:p w14:paraId="685F6EB4" w14:textId="77777777" w:rsidR="007C1EEE" w:rsidRDefault="007C1EE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088914" w:history="1">
            <w:r w:rsidRPr="00977D39">
              <w:rPr>
                <w:rStyle w:val="Hyperlink"/>
                <w:noProof/>
              </w:rPr>
              <w:t>1. Security Validation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26D452" w14:textId="77777777" w:rsidR="007C1EEE" w:rsidRDefault="007C1EE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088915" w:history="1">
            <w:r w:rsidRPr="00977D39">
              <w:rPr>
                <w:rStyle w:val="Hyperlink"/>
                <w:noProof/>
              </w:rPr>
              <w:t>2. Public Access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AC1AF7" w14:textId="77777777" w:rsidR="007C1EEE" w:rsidRDefault="007C1EE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088916" w:history="1">
            <w:r w:rsidRPr="00977D39">
              <w:rPr>
                <w:rStyle w:val="Hyperlink"/>
                <w:noProof/>
              </w:rPr>
              <w:t>Blob Anonymous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935304" w14:textId="77777777" w:rsidR="007C1EEE" w:rsidRDefault="007C1EE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088917" w:history="1">
            <w:r w:rsidRPr="00977D39">
              <w:rPr>
                <w:rStyle w:val="Hyperlink"/>
                <w:noProof/>
              </w:rPr>
              <w:t>3. Secure Traffic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BE49FC4" w14:textId="77777777" w:rsidR="007C1EEE" w:rsidRDefault="007C1EE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088918" w:history="1">
            <w:r w:rsidRPr="00977D39">
              <w:rPr>
                <w:rStyle w:val="Hyperlink"/>
                <w:noProof/>
              </w:rPr>
              <w:t>Secure Transfer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D1D77B" w14:textId="77777777" w:rsidR="007C1EEE" w:rsidRDefault="007C1EE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088919" w:history="1">
            <w:r w:rsidRPr="00977D39">
              <w:rPr>
                <w:rStyle w:val="Hyperlink"/>
                <w:noProof/>
              </w:rPr>
              <w:t>Minimum TLS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4442C8" w14:textId="77777777" w:rsidR="007C1EEE" w:rsidRDefault="007C1EE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088920" w:history="1">
            <w:r w:rsidRPr="00977D39">
              <w:rPr>
                <w:rStyle w:val="Hyperlink"/>
                <w:noProof/>
              </w:rPr>
              <w:t>4. Network Security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C2B5DF" w14:textId="77777777" w:rsidR="007C1EEE" w:rsidRDefault="007C1EE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088921" w:history="1">
            <w:r w:rsidRPr="00977D39">
              <w:rPr>
                <w:rStyle w:val="Hyperlink"/>
                <w:noProof/>
              </w:rPr>
              <w:t>Private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C7DCDE" w14:textId="77777777" w:rsidR="007C1EEE" w:rsidRDefault="007C1EE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088922" w:history="1">
            <w:r w:rsidRPr="00977D39">
              <w:rPr>
                <w:rStyle w:val="Hyperlink"/>
                <w:noProof/>
              </w:rPr>
              <w:t>Public Network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70F49C" w14:textId="77777777" w:rsidR="007C1EEE" w:rsidRDefault="007C1EE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088923" w:history="1">
            <w:r w:rsidRPr="00977D39">
              <w:rPr>
                <w:rStyle w:val="Hyperlink"/>
                <w:noProof/>
              </w:rPr>
              <w:t>5. RBAC Least-Privilege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64D4D9" w14:textId="77777777" w:rsidR="007C1EEE" w:rsidRDefault="007C1EE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088924" w:history="1">
            <w:r w:rsidRPr="00977D39">
              <w:rPr>
                <w:rStyle w:val="Hyperlink"/>
                <w:noProof/>
              </w:rPr>
              <w:t>Checks Performed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4649F2" w14:textId="77777777" w:rsidR="007C1EEE" w:rsidRDefault="007C1EEE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9088925" w:history="1">
            <w:r w:rsidRPr="00977D39">
              <w:rPr>
                <w:rStyle w:val="Hyperlink"/>
                <w:noProof/>
              </w:rPr>
              <w:t>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8F9CD6" w14:textId="77777777" w:rsidR="007C1EEE" w:rsidRDefault="007C1EE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088926" w:history="1">
            <w:r w:rsidRPr="00977D39">
              <w:rPr>
                <w:rStyle w:val="Hyperlink"/>
                <w:noProof/>
              </w:rPr>
              <w:t>6. Approved Security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808200" w14:textId="77777777" w:rsidR="007C1EEE" w:rsidRDefault="007C1EEE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9088927" w:history="1">
            <w:r w:rsidRPr="00977D39">
              <w:rPr>
                <w:rStyle w:val="Hyperlink"/>
                <w:noProof/>
              </w:rPr>
              <w:t>7. Final Security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_Toc239088927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08260C" w14:textId="77777777" w:rsidR="009A7141" w:rsidRDefault="006B3630">
          <w:r>
            <w:fldChar w:fldCharType="end"/>
          </w:r>
        </w:p>
      </w:sdtContent>
    </w:sdt>
    <w:p w14:paraId="5AA8715A" w14:textId="77777777" w:rsidR="009A7141" w:rsidRDefault="006B3630">
      <w:r>
        <w:br w:type="page"/>
      </w:r>
    </w:p>
    <w:p w14:paraId="0B115F1E" w14:textId="77777777" w:rsidR="009A7141" w:rsidRDefault="006B3630">
      <w:pPr>
        <w:pStyle w:val="Heading1"/>
        <w:spacing w:before="360" w:after="160"/>
      </w:pPr>
      <w:bookmarkStart w:id="2" w:name="_Toc239088914"/>
      <w:r>
        <w:lastRenderedPageBreak/>
        <w:t>1. Security Validation Summary</w:t>
      </w:r>
      <w:bookmarkEnd w:id="2"/>
    </w:p>
    <w:tbl>
      <w:tblPr>
        <w:tblW w:w="101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900"/>
        <w:gridCol w:w="2900"/>
        <w:gridCol w:w="1860"/>
      </w:tblGrid>
      <w:tr w:rsidR="009A7141" w14:paraId="221A4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AB813" w14:textId="77777777" w:rsidR="009A7141" w:rsidRDefault="006B3630">
            <w:r>
              <w:rPr>
                <w:b/>
                <w:bCs/>
                <w:color w:val="FFFFFF"/>
                <w:sz w:val="20"/>
                <w:szCs w:val="20"/>
              </w:rPr>
              <w:t>Security Check</w:t>
            </w:r>
          </w:p>
        </w:tc>
        <w:tc>
          <w:tcPr>
            <w:tcW w:w="29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470E4" w14:textId="77777777" w:rsidR="009A7141" w:rsidRDefault="006B363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29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BB950" w14:textId="77777777" w:rsidR="009A7141" w:rsidRDefault="006B3630">
            <w:r>
              <w:rPr>
                <w:b/>
                <w:bCs/>
                <w:color w:val="FFFFFF"/>
                <w:sz w:val="20"/>
                <w:szCs w:val="20"/>
              </w:rPr>
              <w:t>Actual</w:t>
            </w:r>
          </w:p>
        </w:tc>
        <w:tc>
          <w:tcPr>
            <w:tcW w:w="186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10DC7" w14:textId="77777777" w:rsidR="009A7141" w:rsidRDefault="006B36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A7141" w14:paraId="67C2A5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9C782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Blob anonymous access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7C42F" w14:textId="77777777" w:rsidR="009A7141" w:rsidRDefault="006B3630">
            <w:r>
              <w:rPr>
                <w:color w:val="000000"/>
                <w:sz w:val="20"/>
                <w:szCs w:val="20"/>
              </w:rPr>
              <w:t>Disabled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DFF84" w14:textId="77777777" w:rsidR="009A7141" w:rsidRDefault="006B3630">
            <w:r>
              <w:rPr>
                <w:color w:val="000000"/>
                <w:sz w:val="20"/>
                <w:szCs w:val="20"/>
              </w:rPr>
              <w:t>Disabled</w:t>
            </w:r>
          </w:p>
        </w:tc>
        <w:tc>
          <w:tcPr>
            <w:tcW w:w="1860" w:type="dxa"/>
            <w:shd w:val="clear" w:color="auto" w:fill="E4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02686" w14:textId="77777777" w:rsidR="009A7141" w:rsidRDefault="006B3630">
            <w:pPr>
              <w:jc w:val="center"/>
            </w:pPr>
            <w:r>
              <w:rPr>
                <w:b/>
                <w:bCs/>
                <w:color w:val="1E7A5F"/>
                <w:sz w:val="19"/>
                <w:szCs w:val="19"/>
              </w:rPr>
              <w:t>PASS</w:t>
            </w:r>
          </w:p>
        </w:tc>
      </w:tr>
      <w:tr w:rsidR="009A7141" w14:paraId="14A951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A536F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Secure transfer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3F99A5" w14:textId="77777777" w:rsidR="009A7141" w:rsidRDefault="006B3630">
            <w:r>
              <w:rPr>
                <w:color w:val="000000"/>
                <w:sz w:val="20"/>
                <w:szCs w:val="20"/>
              </w:rPr>
              <w:t>Enabled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F6445B" w14:textId="77777777" w:rsidR="009A7141" w:rsidRDefault="006B3630">
            <w:r>
              <w:rPr>
                <w:color w:val="000000"/>
                <w:sz w:val="20"/>
                <w:szCs w:val="20"/>
              </w:rPr>
              <w:t>Enabled</w:t>
            </w:r>
          </w:p>
        </w:tc>
        <w:tc>
          <w:tcPr>
            <w:tcW w:w="1860" w:type="dxa"/>
            <w:shd w:val="clear" w:color="auto" w:fill="E4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922D0" w14:textId="77777777" w:rsidR="009A7141" w:rsidRDefault="006B3630">
            <w:pPr>
              <w:jc w:val="center"/>
            </w:pPr>
            <w:r>
              <w:rPr>
                <w:b/>
                <w:bCs/>
                <w:color w:val="1E7A5F"/>
                <w:sz w:val="19"/>
                <w:szCs w:val="19"/>
              </w:rPr>
              <w:t>PASS</w:t>
            </w:r>
          </w:p>
        </w:tc>
      </w:tr>
      <w:tr w:rsidR="009A7141" w14:paraId="0D5491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9FC04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Minimum TLS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5F9FA" w14:textId="77777777" w:rsidR="009A7141" w:rsidRDefault="006B3630">
            <w:r>
              <w:rPr>
                <w:color w:val="000000"/>
                <w:sz w:val="20"/>
                <w:szCs w:val="20"/>
              </w:rPr>
              <w:t>TLS 1.2 or higher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39B1A" w14:textId="77777777" w:rsidR="009A7141" w:rsidRDefault="006B3630">
            <w:r>
              <w:rPr>
                <w:color w:val="000000"/>
                <w:sz w:val="20"/>
                <w:szCs w:val="20"/>
              </w:rPr>
              <w:t>TLS 1.2</w:t>
            </w:r>
          </w:p>
        </w:tc>
        <w:tc>
          <w:tcPr>
            <w:tcW w:w="1860" w:type="dxa"/>
            <w:shd w:val="clear" w:color="auto" w:fill="E4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1FF87" w14:textId="77777777" w:rsidR="009A7141" w:rsidRDefault="006B3630">
            <w:pPr>
              <w:jc w:val="center"/>
            </w:pPr>
            <w:r>
              <w:rPr>
                <w:b/>
                <w:bCs/>
                <w:color w:val="1E7A5F"/>
                <w:sz w:val="19"/>
                <w:szCs w:val="19"/>
              </w:rPr>
              <w:t>PASS</w:t>
            </w:r>
          </w:p>
        </w:tc>
      </w:tr>
      <w:tr w:rsidR="009A7141" w14:paraId="0FDEC6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52CBC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Public network access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1D315" w14:textId="77777777" w:rsidR="009A7141" w:rsidRDefault="006B3630">
            <w:r>
              <w:rPr>
                <w:color w:val="000000"/>
                <w:sz w:val="20"/>
                <w:szCs w:val="20"/>
              </w:rPr>
              <w:t>Restricted per approved design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B9B9A" w14:textId="77777777" w:rsidR="009A7141" w:rsidRDefault="006B3630">
            <w:r>
              <w:rPr>
                <w:color w:val="000000"/>
                <w:sz w:val="20"/>
                <w:szCs w:val="20"/>
              </w:rPr>
              <w:t>Enabled from all networks; restrictions not effective</w:t>
            </w:r>
          </w:p>
        </w:tc>
        <w:tc>
          <w:tcPr>
            <w:tcW w:w="1860" w:type="dxa"/>
            <w:shd w:val="clear" w:color="auto" w:fill="FBEB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D5C69" w14:textId="77777777" w:rsidR="009A7141" w:rsidRDefault="006B363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REVIEW</w:t>
            </w:r>
          </w:p>
        </w:tc>
      </w:tr>
      <w:tr w:rsidR="009A7141" w14:paraId="23C855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3398C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Private endpoint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3B499" w14:textId="77777777" w:rsidR="009A7141" w:rsidRDefault="006B3630">
            <w:r>
              <w:rPr>
                <w:color w:val="000000"/>
                <w:sz w:val="20"/>
                <w:szCs w:val="20"/>
              </w:rPr>
              <w:t>Required if approved by architecture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40FB4" w14:textId="77777777" w:rsidR="009A7141" w:rsidRDefault="006B3630">
            <w:r>
              <w:rPr>
                <w:color w:val="000000"/>
                <w:sz w:val="20"/>
                <w:szCs w:val="20"/>
              </w:rPr>
              <w:t>Configured (pe-securedoceast01-blob)</w:t>
            </w:r>
          </w:p>
        </w:tc>
        <w:tc>
          <w:tcPr>
            <w:tcW w:w="1860" w:type="dxa"/>
            <w:shd w:val="clear" w:color="auto" w:fill="E4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EB0FC2" w14:textId="77777777" w:rsidR="009A7141" w:rsidRDefault="006B3630">
            <w:pPr>
              <w:jc w:val="center"/>
            </w:pPr>
            <w:r>
              <w:rPr>
                <w:b/>
                <w:bCs/>
                <w:color w:val="1E7A5F"/>
                <w:sz w:val="19"/>
                <w:szCs w:val="19"/>
              </w:rPr>
              <w:t>PASS</w:t>
            </w:r>
          </w:p>
        </w:tc>
      </w:tr>
      <w:tr w:rsidR="009A7141" w14:paraId="079623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689AF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RBAC least privilege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CEF57" w14:textId="77777777" w:rsidR="009A7141" w:rsidRDefault="006B3630">
            <w:r>
              <w:rPr>
                <w:color w:val="000000"/>
                <w:sz w:val="20"/>
                <w:szCs w:val="20"/>
              </w:rPr>
              <w:t>Only required roles/scopes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6C49B" w14:textId="77777777" w:rsidR="009A7141" w:rsidRDefault="006B3630">
            <w:r>
              <w:rPr>
                <w:color w:val="000000"/>
                <w:sz w:val="20"/>
                <w:szCs w:val="20"/>
              </w:rPr>
              <w:t>Under review</w:t>
            </w:r>
          </w:p>
        </w:tc>
        <w:tc>
          <w:tcPr>
            <w:tcW w:w="1860" w:type="dxa"/>
            <w:shd w:val="clear" w:color="auto" w:fill="FBEB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14CA5" w14:textId="77777777" w:rsidR="009A7141" w:rsidRDefault="006B363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REVIEW</w:t>
            </w:r>
          </w:p>
        </w:tc>
      </w:tr>
      <w:tr w:rsidR="009A7141" w14:paraId="681CFD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51227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Storage Blob Data Owner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62082" w14:textId="77777777" w:rsidR="009A7141" w:rsidRDefault="006B3630">
            <w:r>
              <w:rPr>
                <w:color w:val="000000"/>
                <w:sz w:val="20"/>
                <w:szCs w:val="20"/>
              </w:rPr>
              <w:t>Restricted to justified users</w:t>
            </w:r>
          </w:p>
        </w:tc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9F9DD" w14:textId="77777777" w:rsidR="009A7141" w:rsidRDefault="006B3630">
            <w:r>
              <w:rPr>
                <w:color w:val="000000"/>
                <w:sz w:val="20"/>
                <w:szCs w:val="20"/>
              </w:rPr>
              <w:t>Under review</w:t>
            </w:r>
          </w:p>
        </w:tc>
        <w:tc>
          <w:tcPr>
            <w:tcW w:w="1860" w:type="dxa"/>
            <w:shd w:val="clear" w:color="auto" w:fill="FBEB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35692" w14:textId="77777777" w:rsidR="009A7141" w:rsidRDefault="006B363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REVIEW</w:t>
            </w:r>
          </w:p>
        </w:tc>
      </w:tr>
    </w:tbl>
    <w:p w14:paraId="3B2B684C" w14:textId="77777777" w:rsidR="009A7141" w:rsidRDefault="009A7141">
      <w:pPr>
        <w:spacing w:before="200"/>
      </w:pPr>
    </w:p>
    <w:p w14:paraId="0B4CF75E" w14:textId="77777777" w:rsidR="009A7141" w:rsidRDefault="006B3630">
      <w:pPr>
        <w:pStyle w:val="Heading1"/>
        <w:spacing w:before="360" w:after="160"/>
      </w:pPr>
      <w:bookmarkStart w:id="3" w:name="_Toc239088915"/>
      <w:r>
        <w:t>2. Public Access Validation</w:t>
      </w:r>
      <w:bookmarkEnd w:id="3"/>
    </w:p>
    <w:p w14:paraId="22BA76C4" w14:textId="77777777" w:rsidR="009A7141" w:rsidRDefault="006B3630">
      <w:pPr>
        <w:pStyle w:val="Heading2"/>
        <w:spacing w:before="260" w:after="120"/>
      </w:pPr>
      <w:bookmarkStart w:id="4" w:name="_Toc239088916"/>
      <w:r>
        <w:t>Blob Anonymous Access</w:t>
      </w:r>
      <w:bookmarkEnd w:id="4"/>
    </w:p>
    <w:p w14:paraId="666AF7B8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Expected: </w:t>
      </w:r>
      <w:r>
        <w:rPr>
          <w:sz w:val="21"/>
          <w:szCs w:val="21"/>
        </w:rPr>
        <w:t>Disabled</w:t>
      </w:r>
    </w:p>
    <w:p w14:paraId="30AE48BA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Observed: </w:t>
      </w:r>
      <w:r>
        <w:rPr>
          <w:sz w:val="21"/>
          <w:szCs w:val="21"/>
        </w:rPr>
        <w:t>Blob anonymous access is disabled.</w:t>
      </w:r>
    </w:p>
    <w:tbl>
      <w:tblPr>
        <w:tblW w:w="5000" w:type="pct"/>
        <w:tblBorders>
          <w:top w:val="single" w:sz="4" w:space="0" w:color="1E7A5F"/>
          <w:left w:val="single" w:sz="16" w:space="0" w:color="1E7A5F"/>
          <w:bottom w:val="single" w:sz="4" w:space="0" w:color="1E7A5F"/>
          <w:right w:val="single" w:sz="4" w:space="0" w:color="1E7A5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9A7141" w14:paraId="7047E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28DD37" w14:textId="77777777" w:rsidR="009A7141" w:rsidRDefault="006B3630">
            <w:pPr>
              <w:spacing w:after="50"/>
            </w:pPr>
            <w:r>
              <w:rPr>
                <w:b/>
                <w:bCs/>
                <w:color w:val="1E7A5F"/>
                <w:sz w:val="19"/>
                <w:szCs w:val="19"/>
              </w:rPr>
              <w:t>Status: PASS</w:t>
            </w:r>
          </w:p>
          <w:p w14:paraId="1FBB5210" w14:textId="77777777" w:rsidR="009A7141" w:rsidRDefault="006B3630">
            <w:r>
              <w:rPr>
                <w:color w:val="1A1A1A"/>
                <w:sz w:val="20"/>
                <w:szCs w:val="20"/>
              </w:rPr>
              <w:t>Configuration meets the required control.</w:t>
            </w:r>
          </w:p>
        </w:tc>
      </w:tr>
    </w:tbl>
    <w:p w14:paraId="10ED1F4D" w14:textId="7A113A04" w:rsidR="009A7141" w:rsidRDefault="009A7141">
      <w:pPr>
        <w:spacing w:after="160"/>
      </w:pPr>
    </w:p>
    <w:p w14:paraId="01EBB6C0" w14:textId="70A97378" w:rsidR="007C1EEE" w:rsidRDefault="007C1EEE">
      <w:pPr>
        <w:spacing w:after="160"/>
      </w:pPr>
      <w:r>
        <w:rPr>
          <w:noProof/>
        </w:rPr>
        <w:drawing>
          <wp:inline distT="0" distB="0" distL="0" distR="0" wp14:anchorId="2FBFB4C9" wp14:editId="7FE34C68">
            <wp:extent cx="6516547" cy="1491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b anonymous acce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3681" cy="149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77C1" w14:textId="77777777" w:rsidR="009A7141" w:rsidRDefault="006B3630">
      <w:pPr>
        <w:pStyle w:val="Heading1"/>
        <w:spacing w:before="360" w:after="160"/>
      </w:pPr>
      <w:bookmarkStart w:id="5" w:name="_Toc239088917"/>
      <w:r>
        <w:t>3. Secure Traffic Validation</w:t>
      </w:r>
      <w:bookmarkEnd w:id="5"/>
    </w:p>
    <w:p w14:paraId="05BD1C74" w14:textId="77777777" w:rsidR="009A7141" w:rsidRDefault="006B3630">
      <w:pPr>
        <w:pStyle w:val="Heading2"/>
        <w:spacing w:before="260" w:after="120"/>
      </w:pPr>
      <w:bookmarkStart w:id="6" w:name="_Toc239088918"/>
      <w:r>
        <w:t>Secure Transfer</w:t>
      </w:r>
      <w:bookmarkEnd w:id="6"/>
    </w:p>
    <w:p w14:paraId="42F95300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Expected: </w:t>
      </w:r>
      <w:r>
        <w:rPr>
          <w:sz w:val="21"/>
          <w:szCs w:val="21"/>
        </w:rPr>
        <w:t>Enabled</w:t>
      </w:r>
    </w:p>
    <w:p w14:paraId="71F1FE10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Observed: </w:t>
      </w:r>
      <w:r>
        <w:rPr>
          <w:sz w:val="21"/>
          <w:szCs w:val="21"/>
        </w:rPr>
        <w:t>Secure transfer for REST API operations is enabled.</w:t>
      </w:r>
    </w:p>
    <w:tbl>
      <w:tblPr>
        <w:tblW w:w="5000" w:type="pct"/>
        <w:tblBorders>
          <w:top w:val="single" w:sz="4" w:space="0" w:color="1E7A5F"/>
          <w:left w:val="single" w:sz="16" w:space="0" w:color="1E7A5F"/>
          <w:bottom w:val="single" w:sz="4" w:space="0" w:color="1E7A5F"/>
          <w:right w:val="single" w:sz="4" w:space="0" w:color="1E7A5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9A7141" w14:paraId="6BBF8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BACAE8F" w14:textId="77777777" w:rsidR="009A7141" w:rsidRDefault="006B3630">
            <w:pPr>
              <w:spacing w:after="50"/>
            </w:pPr>
            <w:r>
              <w:rPr>
                <w:b/>
                <w:bCs/>
                <w:color w:val="1E7A5F"/>
                <w:sz w:val="19"/>
                <w:szCs w:val="19"/>
              </w:rPr>
              <w:t>Status: PASS</w:t>
            </w:r>
          </w:p>
          <w:p w14:paraId="5AB1A2CD" w14:textId="77777777" w:rsidR="009A7141" w:rsidRDefault="006B3630">
            <w:r>
              <w:rPr>
                <w:color w:val="1A1A1A"/>
                <w:sz w:val="20"/>
                <w:szCs w:val="20"/>
              </w:rPr>
              <w:lastRenderedPageBreak/>
              <w:t>Configuration meets the required control.</w:t>
            </w:r>
          </w:p>
        </w:tc>
      </w:tr>
    </w:tbl>
    <w:p w14:paraId="2CA7A856" w14:textId="77777777" w:rsidR="009A7141" w:rsidRDefault="009A7141">
      <w:pPr>
        <w:spacing w:after="160"/>
      </w:pPr>
    </w:p>
    <w:p w14:paraId="36F1AE9B" w14:textId="77777777" w:rsidR="009A7141" w:rsidRDefault="006B3630">
      <w:pPr>
        <w:pStyle w:val="Heading2"/>
        <w:spacing w:before="260" w:after="120"/>
      </w:pPr>
      <w:bookmarkStart w:id="7" w:name="_Toc239088919"/>
      <w:r>
        <w:t>Minimum TLS</w:t>
      </w:r>
      <w:bookmarkEnd w:id="7"/>
    </w:p>
    <w:p w14:paraId="70C42F19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Expected: </w:t>
      </w:r>
      <w:r>
        <w:rPr>
          <w:sz w:val="21"/>
          <w:szCs w:val="21"/>
        </w:rPr>
        <w:t>TLS 1.2 or higher</w:t>
      </w:r>
    </w:p>
    <w:p w14:paraId="314FB42A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Observed: </w:t>
      </w:r>
      <w:r>
        <w:rPr>
          <w:sz w:val="21"/>
          <w:szCs w:val="21"/>
        </w:rPr>
        <w:t>Minimum TLS version is TLS 1.2.</w:t>
      </w:r>
    </w:p>
    <w:tbl>
      <w:tblPr>
        <w:tblW w:w="5000" w:type="pct"/>
        <w:tblBorders>
          <w:top w:val="single" w:sz="4" w:space="0" w:color="1E7A5F"/>
          <w:left w:val="single" w:sz="16" w:space="0" w:color="1E7A5F"/>
          <w:bottom w:val="single" w:sz="4" w:space="0" w:color="1E7A5F"/>
          <w:right w:val="single" w:sz="4" w:space="0" w:color="1E7A5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9A7141" w14:paraId="27A0D7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BF8041" w14:textId="77777777" w:rsidR="009A7141" w:rsidRDefault="006B3630">
            <w:pPr>
              <w:spacing w:after="50"/>
            </w:pPr>
            <w:r>
              <w:rPr>
                <w:b/>
                <w:bCs/>
                <w:color w:val="1E7A5F"/>
                <w:sz w:val="19"/>
                <w:szCs w:val="19"/>
              </w:rPr>
              <w:t>Status: PASS</w:t>
            </w:r>
          </w:p>
          <w:p w14:paraId="22A82504" w14:textId="77777777" w:rsidR="009A7141" w:rsidRDefault="006B3630">
            <w:r>
              <w:rPr>
                <w:color w:val="1A1A1A"/>
                <w:sz w:val="20"/>
                <w:szCs w:val="20"/>
              </w:rPr>
              <w:t>Configuration meets the required control.</w:t>
            </w:r>
          </w:p>
        </w:tc>
      </w:tr>
    </w:tbl>
    <w:p w14:paraId="60747929" w14:textId="4B45193E" w:rsidR="009A7141" w:rsidRDefault="009A7141">
      <w:pPr>
        <w:spacing w:after="160"/>
      </w:pPr>
    </w:p>
    <w:p w14:paraId="34E63C5C" w14:textId="4A215A6C" w:rsidR="007C1EEE" w:rsidRDefault="007C1EEE">
      <w:pPr>
        <w:spacing w:after="160"/>
      </w:pPr>
      <w:r>
        <w:t xml:space="preserve">                          </w:t>
      </w:r>
      <w:r>
        <w:rPr>
          <w:noProof/>
        </w:rPr>
        <w:drawing>
          <wp:inline distT="0" distB="0" distL="0" distR="0" wp14:anchorId="41163A40" wp14:editId="429E11EE">
            <wp:extent cx="4398380" cy="1695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t ap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043" cy="16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0590" w14:textId="77777777" w:rsidR="009A7141" w:rsidRDefault="006B3630">
      <w:pPr>
        <w:pStyle w:val="Heading1"/>
        <w:spacing w:before="360" w:after="160"/>
      </w:pPr>
      <w:bookmarkStart w:id="8" w:name="_Toc239088920"/>
      <w:r>
        <w:t>4. Network Security Validation</w:t>
      </w:r>
      <w:bookmarkEnd w:id="8"/>
    </w:p>
    <w:p w14:paraId="45376630" w14:textId="77777777" w:rsidR="009A7141" w:rsidRDefault="006B3630">
      <w:pPr>
        <w:pStyle w:val="Heading2"/>
        <w:spacing w:before="260" w:after="120"/>
      </w:pPr>
      <w:bookmarkStart w:id="9" w:name="_Toc239088921"/>
      <w:r>
        <w:t>Private Endpoint</w:t>
      </w:r>
      <w:bookmarkEnd w:id="9"/>
    </w:p>
    <w:p w14:paraId="79582975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Expected: </w:t>
      </w:r>
      <w:r>
        <w:rPr>
          <w:sz w:val="21"/>
          <w:szCs w:val="21"/>
        </w:rPr>
        <w:t>Private endpoint configured for Blob access where required.</w:t>
      </w:r>
    </w:p>
    <w:p w14:paraId="463B6E88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Observed: </w:t>
      </w:r>
      <w:r>
        <w:rPr>
          <w:sz w:val="21"/>
          <w:szCs w:val="21"/>
        </w:rPr>
        <w:t>P</w:t>
      </w:r>
      <w:r>
        <w:rPr>
          <w:sz w:val="21"/>
          <w:szCs w:val="21"/>
        </w:rPr>
        <w:t>rivate endpoint pe-securedoceast01-blob is configured.</w:t>
      </w:r>
    </w:p>
    <w:p w14:paraId="710C2926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 xml:space="preserve">Connected to </w:t>
      </w:r>
      <w:proofErr w:type="spellStart"/>
      <w:r>
        <w:t>VNet</w:t>
      </w:r>
      <w:proofErr w:type="spellEnd"/>
      <w:r>
        <w:t xml:space="preserve"> </w:t>
      </w:r>
      <w:proofErr w:type="spellStart"/>
      <w:r>
        <w:t>vn</w:t>
      </w:r>
      <w:proofErr w:type="spellEnd"/>
      <w:r>
        <w:t>-secure-document-platform.</w:t>
      </w:r>
    </w:p>
    <w:p w14:paraId="7A939D86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Subnet: Private-Endpoint-Subnet.</w:t>
      </w:r>
    </w:p>
    <w:p w14:paraId="0C0F0E4D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Target sub-resource: blob.</w:t>
      </w:r>
    </w:p>
    <w:p w14:paraId="38A453C0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Connection status: Approved.</w:t>
      </w:r>
    </w:p>
    <w:tbl>
      <w:tblPr>
        <w:tblW w:w="5000" w:type="pct"/>
        <w:tblBorders>
          <w:top w:val="single" w:sz="4" w:space="0" w:color="1E7A5F"/>
          <w:left w:val="single" w:sz="16" w:space="0" w:color="1E7A5F"/>
          <w:bottom w:val="single" w:sz="4" w:space="0" w:color="1E7A5F"/>
          <w:right w:val="single" w:sz="4" w:space="0" w:color="1E7A5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9A7141" w14:paraId="0B8EF5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4F0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2DB3EF" w14:textId="77777777" w:rsidR="009A7141" w:rsidRDefault="006B3630">
            <w:pPr>
              <w:spacing w:after="50"/>
            </w:pPr>
            <w:r>
              <w:rPr>
                <w:b/>
                <w:bCs/>
                <w:color w:val="1E7A5F"/>
                <w:sz w:val="19"/>
                <w:szCs w:val="19"/>
              </w:rPr>
              <w:t>Status: PASS</w:t>
            </w:r>
          </w:p>
          <w:p w14:paraId="5B5CA0BA" w14:textId="77777777" w:rsidR="009A7141" w:rsidRDefault="006B3630">
            <w:r>
              <w:rPr>
                <w:color w:val="1A1A1A"/>
                <w:sz w:val="20"/>
                <w:szCs w:val="20"/>
              </w:rPr>
              <w:t>Configuration meets the required control.</w:t>
            </w:r>
          </w:p>
        </w:tc>
      </w:tr>
    </w:tbl>
    <w:p w14:paraId="06731210" w14:textId="4DF7307C" w:rsidR="009A7141" w:rsidRDefault="009A7141">
      <w:pPr>
        <w:spacing w:after="160"/>
      </w:pPr>
    </w:p>
    <w:p w14:paraId="1F0BE4E2" w14:textId="59FBE76D" w:rsidR="007C1EEE" w:rsidRDefault="007C1EEE">
      <w:pPr>
        <w:spacing w:after="160"/>
      </w:pPr>
      <w:r>
        <w:rPr>
          <w:noProof/>
        </w:rPr>
        <w:drawing>
          <wp:inline distT="0" distB="0" distL="0" distR="0" wp14:anchorId="2FEA248E" wp14:editId="101793BA">
            <wp:extent cx="6412375" cy="1805305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ivate endpoint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093" cy="18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B619" w14:textId="77777777" w:rsidR="009A7141" w:rsidRDefault="006B3630">
      <w:pPr>
        <w:pStyle w:val="Heading2"/>
        <w:spacing w:before="260" w:after="120"/>
      </w:pPr>
      <w:bookmarkStart w:id="10" w:name="_Toc239088922"/>
      <w:r>
        <w:lastRenderedPageBreak/>
        <w:t>Public Network Access</w:t>
      </w:r>
      <w:bookmarkEnd w:id="10"/>
    </w:p>
    <w:p w14:paraId="22BE9F19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Expected: </w:t>
      </w:r>
      <w:r>
        <w:rPr>
          <w:sz w:val="21"/>
          <w:szCs w:val="21"/>
        </w:rPr>
        <w:t>Public access should be restricted according to the approved security architecture.</w:t>
      </w:r>
    </w:p>
    <w:p w14:paraId="05EA3689" w14:textId="77777777" w:rsidR="009A7141" w:rsidRDefault="006B3630">
      <w:pPr>
        <w:spacing w:after="60"/>
      </w:pPr>
      <w:r>
        <w:rPr>
          <w:b/>
          <w:bCs/>
          <w:color w:val="595959"/>
          <w:sz w:val="21"/>
          <w:szCs w:val="21"/>
        </w:rPr>
        <w:t xml:space="preserve">Observed: </w:t>
      </w:r>
      <w:r>
        <w:rPr>
          <w:sz w:val="21"/>
          <w:szCs w:val="21"/>
        </w:rPr>
        <w:t>Public network access is enabled from all networks.</w:t>
      </w:r>
    </w:p>
    <w:p w14:paraId="053ADEF2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No network security perimeter is associated.</w:t>
      </w:r>
    </w:p>
    <w:p w14:paraId="3E878DBB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Virtual network/IP resource restrictions are not currently effective.</w:t>
      </w:r>
    </w:p>
    <w:tbl>
      <w:tblPr>
        <w:tblW w:w="5000" w:type="pct"/>
        <w:tblBorders>
          <w:top w:val="single" w:sz="4" w:space="0" w:color="B45309"/>
          <w:left w:val="single" w:sz="16" w:space="0" w:color="B45309"/>
          <w:bottom w:val="single" w:sz="4" w:space="0" w:color="B45309"/>
          <w:right w:val="single" w:sz="4" w:space="0" w:color="B4530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9A7141" w14:paraId="39E7F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BD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551207" w14:textId="77777777" w:rsidR="009A7141" w:rsidRDefault="006B3630">
            <w:pPr>
              <w:spacing w:after="50"/>
            </w:pPr>
            <w:r>
              <w:rPr>
                <w:b/>
                <w:bCs/>
                <w:color w:val="B45309"/>
                <w:sz w:val="19"/>
                <w:szCs w:val="19"/>
              </w:rPr>
              <w:t>Status: REVIEW</w:t>
            </w:r>
          </w:p>
          <w:p w14:paraId="67A1813D" w14:textId="77777777" w:rsidR="009A7141" w:rsidRDefault="006B3630">
            <w:r>
              <w:rPr>
                <w:color w:val="1A1A1A"/>
                <w:sz w:val="20"/>
                <w:szCs w:val="20"/>
              </w:rPr>
              <w:t>Requires confirmation against the approved architecture before sign-off.</w:t>
            </w:r>
          </w:p>
        </w:tc>
      </w:tr>
    </w:tbl>
    <w:p w14:paraId="128F3539" w14:textId="77777777" w:rsidR="009A7141" w:rsidRDefault="006B3630">
      <w:pPr>
        <w:spacing w:before="140" w:after="160"/>
      </w:pPr>
      <w:r>
        <w:rPr>
          <w:b/>
          <w:bCs/>
          <w:color w:val="12233F"/>
        </w:rPr>
        <w:t xml:space="preserve">Action: </w:t>
      </w:r>
      <w:r>
        <w:t>Confirm with the Networking &amp; Monitoring Engineer and project lead whether restricted network access is required, and why existing network restrictions are not effective despite the private endpoint being configured.</w:t>
      </w:r>
    </w:p>
    <w:p w14:paraId="1AF97B24" w14:textId="77777777" w:rsidR="009A7141" w:rsidRDefault="006B3630">
      <w:pPr>
        <w:pStyle w:val="Heading1"/>
        <w:spacing w:before="360" w:after="160"/>
      </w:pPr>
      <w:bookmarkStart w:id="11" w:name="_Toc239088923"/>
      <w:r>
        <w:t>5. RBAC Least-Privilege Validation</w:t>
      </w:r>
      <w:bookmarkEnd w:id="11"/>
    </w:p>
    <w:p w14:paraId="6FF5C6BA" w14:textId="77777777" w:rsidR="009A7141" w:rsidRDefault="006B3630">
      <w:pPr>
        <w:spacing w:after="140" w:line="276" w:lineRule="auto"/>
      </w:pPr>
      <w:r>
        <w:t xml:space="preserve">The </w:t>
      </w:r>
      <w:r>
        <w:t>current RBAC configuration was compared against the approved RBAC plan.</w:t>
      </w:r>
    </w:p>
    <w:p w14:paraId="42D5C5AE" w14:textId="77777777" w:rsidR="009A7141" w:rsidRDefault="006B3630">
      <w:pPr>
        <w:pStyle w:val="Heading2"/>
        <w:spacing w:before="260" w:after="120"/>
      </w:pPr>
      <w:bookmarkStart w:id="12" w:name="_Toc239088924"/>
      <w:r>
        <w:t>Checks Performed</w:t>
      </w:r>
      <w:bookmarkEnd w:id="12"/>
    </w:p>
    <w:p w14:paraId="1E0D84A5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Subscription-level privileged roles</w:t>
      </w:r>
    </w:p>
    <w:p w14:paraId="07A67F05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Storage Account Contributor assignments</w:t>
      </w:r>
    </w:p>
    <w:p w14:paraId="19638476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Storage Blob Data Owner assignments</w:t>
      </w:r>
    </w:p>
    <w:p w14:paraId="19DD6BB3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Reader assignments</w:t>
      </w:r>
    </w:p>
    <w:p w14:paraId="5E797AC8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Network Contributor assignments</w:t>
      </w:r>
    </w:p>
    <w:p w14:paraId="756832CE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Assi</w:t>
      </w:r>
      <w:r>
        <w:t>gnment scope</w:t>
      </w:r>
    </w:p>
    <w:p w14:paraId="3971F51C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Duplicate / overlapping permissions</w:t>
      </w:r>
    </w:p>
    <w:p w14:paraId="63D4F8C7" w14:textId="77777777" w:rsidR="009A7141" w:rsidRDefault="006B3630">
      <w:pPr>
        <w:pStyle w:val="Heading2"/>
        <w:spacing w:before="260" w:after="120"/>
      </w:pPr>
      <w:bookmarkStart w:id="13" w:name="_Toc239088925"/>
      <w:r>
        <w:t>Findings</w:t>
      </w:r>
      <w:bookmarkEnd w:id="13"/>
    </w:p>
    <w:p w14:paraId="7C58E0AD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Subscription-level Owner access should remain restricted to authorized administrators.</w:t>
      </w:r>
    </w:p>
    <w:p w14:paraId="78B04CBF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Storage Account Contributor should only be assigned to users who require storage-account administration.</w:t>
      </w:r>
    </w:p>
    <w:p w14:paraId="1E7D3DFD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Storage Blob Data Owner should be restricted and replaced with Storage Blob Data Contributor where full ownership is unnecessary.</w:t>
      </w:r>
    </w:p>
    <w:p w14:paraId="45BFDD77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Resource Group-level permissions should be reduced to narrower scopes where practical.</w:t>
      </w:r>
    </w:p>
    <w:p w14:paraId="6C9FEDCD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Application access should use a Managed</w:t>
      </w:r>
      <w:r>
        <w:t xml:space="preserve"> Identity with only the required Blob Data permissions.</w:t>
      </w:r>
    </w:p>
    <w:p w14:paraId="4E72CDEE" w14:textId="77777777" w:rsidR="009A7141" w:rsidRDefault="009A7141">
      <w:pPr>
        <w:spacing w:before="180"/>
      </w:pPr>
    </w:p>
    <w:tbl>
      <w:tblPr>
        <w:tblW w:w="5000" w:type="pct"/>
        <w:tblBorders>
          <w:top w:val="single" w:sz="4" w:space="0" w:color="B45309"/>
          <w:left w:val="single" w:sz="16" w:space="0" w:color="B45309"/>
          <w:bottom w:val="single" w:sz="4" w:space="0" w:color="B45309"/>
          <w:right w:val="single" w:sz="4" w:space="0" w:color="B4530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9A7141" w14:paraId="49303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EBD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52F210" w14:textId="77777777" w:rsidR="009A7141" w:rsidRDefault="006B3630">
            <w:pPr>
              <w:spacing w:after="50"/>
            </w:pPr>
            <w:r>
              <w:rPr>
                <w:b/>
                <w:bCs/>
                <w:color w:val="B45309"/>
                <w:sz w:val="19"/>
                <w:szCs w:val="19"/>
              </w:rPr>
              <w:t>Status: REVIEW / PENDING IMPLEMENTATION VERIFICATION</w:t>
            </w:r>
          </w:p>
          <w:p w14:paraId="7A1D180A" w14:textId="77777777" w:rsidR="009A7141" w:rsidRDefault="006B3630">
            <w:r>
              <w:rPr>
                <w:color w:val="1A1A1A"/>
                <w:sz w:val="20"/>
                <w:szCs w:val="20"/>
              </w:rPr>
              <w:t>Findings are consistent with the approved least-privilege RBAC plan but require confirmation that the assignments have actually been implemented i</w:t>
            </w:r>
            <w:r>
              <w:rPr>
                <w:color w:val="1A1A1A"/>
                <w:sz w:val="20"/>
                <w:szCs w:val="20"/>
              </w:rPr>
              <w:t>n Azure.</w:t>
            </w:r>
          </w:p>
        </w:tc>
      </w:tr>
    </w:tbl>
    <w:p w14:paraId="5A7057C3" w14:textId="77777777" w:rsidR="009A7141" w:rsidRDefault="009A7141">
      <w:pPr>
        <w:spacing w:after="160"/>
      </w:pPr>
    </w:p>
    <w:p w14:paraId="22E3C416" w14:textId="77777777" w:rsidR="009A7141" w:rsidRDefault="006B3630">
      <w:pPr>
        <w:pStyle w:val="Heading1"/>
        <w:spacing w:before="360" w:after="160"/>
      </w:pPr>
      <w:bookmarkStart w:id="14" w:name="_Toc239088926"/>
      <w:r>
        <w:t>6. Approved Security Issues</w:t>
      </w:r>
      <w:bookmarkEnd w:id="14"/>
    </w:p>
    <w:tbl>
      <w:tblPr>
        <w:tblW w:w="101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2400"/>
        <w:gridCol w:w="1960"/>
      </w:tblGrid>
      <w:tr w:rsidR="009A7141" w14:paraId="2763A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63738" w14:textId="77777777" w:rsidR="009A7141" w:rsidRDefault="006B363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Issue</w:t>
            </w:r>
          </w:p>
        </w:tc>
        <w:tc>
          <w:tcPr>
            <w:tcW w:w="3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10DCD" w14:textId="77777777" w:rsidR="009A7141" w:rsidRDefault="006B3630">
            <w:r>
              <w:rPr>
                <w:b/>
                <w:bCs/>
                <w:color w:val="FFFFFF"/>
                <w:sz w:val="20"/>
                <w:szCs w:val="20"/>
              </w:rPr>
              <w:t>Required Action</w:t>
            </w:r>
          </w:p>
        </w:tc>
        <w:tc>
          <w:tcPr>
            <w:tcW w:w="2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B3CA1" w14:textId="77777777" w:rsidR="009A7141" w:rsidRDefault="006B3630"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  <w:tc>
          <w:tcPr>
            <w:tcW w:w="196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1A715" w14:textId="77777777" w:rsidR="009A7141" w:rsidRDefault="006B363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9A7141" w14:paraId="142AA6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ECC6C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Excessive RBAC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516B0" w14:textId="77777777" w:rsidR="009A7141" w:rsidRDefault="006B3630">
            <w:r>
              <w:rPr>
                <w:color w:val="000000"/>
                <w:sz w:val="20"/>
                <w:szCs w:val="20"/>
              </w:rPr>
              <w:t>Apply approved least-privilege assignments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43467" w14:textId="77777777" w:rsidR="009A7141" w:rsidRDefault="006B3630">
            <w:r>
              <w:rPr>
                <w:color w:val="000000"/>
                <w:sz w:val="20"/>
                <w:szCs w:val="20"/>
              </w:rPr>
              <w:t>IAM role assignments</w:t>
            </w:r>
          </w:p>
        </w:tc>
        <w:tc>
          <w:tcPr>
            <w:tcW w:w="1960" w:type="dxa"/>
            <w:shd w:val="clear" w:color="auto" w:fill="FBEB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B44C9" w14:textId="77777777" w:rsidR="009A7141" w:rsidRDefault="006B363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PENDING</w:t>
            </w:r>
          </w:p>
        </w:tc>
      </w:tr>
      <w:tr w:rsidR="009A7141" w14:paraId="7CFDC4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0B15D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Public network access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10D8F" w14:textId="77777777" w:rsidR="009A7141" w:rsidRDefault="006B3630">
            <w:r>
              <w:rPr>
                <w:color w:val="000000"/>
                <w:sz w:val="20"/>
                <w:szCs w:val="20"/>
              </w:rPr>
              <w:t>Restrict if required by approved architecture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1F972" w14:textId="77777777" w:rsidR="009A7141" w:rsidRDefault="006B3630">
            <w:r>
              <w:rPr>
                <w:color w:val="000000"/>
                <w:sz w:val="20"/>
                <w:szCs w:val="20"/>
              </w:rPr>
              <w:t>Storage Networking</w:t>
            </w:r>
          </w:p>
        </w:tc>
        <w:tc>
          <w:tcPr>
            <w:tcW w:w="1960" w:type="dxa"/>
            <w:shd w:val="clear" w:color="auto" w:fill="FBEB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B63BB" w14:textId="77777777" w:rsidR="009A7141" w:rsidRDefault="006B3630">
            <w:pPr>
              <w:jc w:val="center"/>
            </w:pPr>
            <w:r>
              <w:rPr>
                <w:b/>
                <w:bCs/>
                <w:color w:val="B45309"/>
                <w:sz w:val="19"/>
                <w:szCs w:val="19"/>
              </w:rPr>
              <w:t>PENDING</w:t>
            </w:r>
          </w:p>
        </w:tc>
      </w:tr>
      <w:tr w:rsidR="009A7141" w14:paraId="22310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C5BAD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Blob anonymous access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5C79A" w14:textId="77777777" w:rsidR="009A7141" w:rsidRDefault="006B3630">
            <w:r>
              <w:rPr>
                <w:color w:val="000000"/>
                <w:sz w:val="20"/>
                <w:szCs w:val="20"/>
              </w:rPr>
              <w:t>Disable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72AEC" w14:textId="77777777" w:rsidR="009A7141" w:rsidRDefault="006B3630">
            <w:r>
              <w:rPr>
                <w:color w:val="000000"/>
                <w:sz w:val="20"/>
                <w:szCs w:val="20"/>
              </w:rPr>
              <w:t>Storage Configuration</w:t>
            </w:r>
          </w:p>
        </w:tc>
        <w:tc>
          <w:tcPr>
            <w:tcW w:w="1960" w:type="dxa"/>
            <w:shd w:val="clear" w:color="auto" w:fill="E4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6809F" w14:textId="77777777" w:rsidR="009A7141" w:rsidRDefault="006B3630">
            <w:pPr>
              <w:jc w:val="center"/>
            </w:pPr>
            <w:r>
              <w:rPr>
                <w:b/>
                <w:bCs/>
                <w:color w:val="1E7A5F"/>
                <w:sz w:val="19"/>
                <w:szCs w:val="19"/>
              </w:rPr>
              <w:t>PASS</w:t>
            </w:r>
          </w:p>
        </w:tc>
      </w:tr>
      <w:tr w:rsidR="009A7141" w14:paraId="5A29E6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36A03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Insecure storage traffic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6E688" w14:textId="77777777" w:rsidR="009A7141" w:rsidRDefault="006B3630">
            <w:r>
              <w:rPr>
                <w:color w:val="000000"/>
                <w:sz w:val="20"/>
                <w:szCs w:val="20"/>
              </w:rPr>
              <w:t>Require secure transfer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6C965" w14:textId="77777777" w:rsidR="009A7141" w:rsidRDefault="006B3630">
            <w:r>
              <w:rPr>
                <w:color w:val="000000"/>
                <w:sz w:val="20"/>
                <w:szCs w:val="20"/>
              </w:rPr>
              <w:t>Storage Configuration</w:t>
            </w:r>
          </w:p>
        </w:tc>
        <w:tc>
          <w:tcPr>
            <w:tcW w:w="1960" w:type="dxa"/>
            <w:shd w:val="clear" w:color="auto" w:fill="E4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9074D" w14:textId="77777777" w:rsidR="009A7141" w:rsidRDefault="006B3630">
            <w:pPr>
              <w:jc w:val="center"/>
            </w:pPr>
            <w:r>
              <w:rPr>
                <w:b/>
                <w:bCs/>
                <w:color w:val="1E7A5F"/>
                <w:sz w:val="19"/>
                <w:szCs w:val="19"/>
              </w:rPr>
              <w:t>PASS</w:t>
            </w:r>
          </w:p>
        </w:tc>
      </w:tr>
      <w:tr w:rsidR="009A7141" w14:paraId="74987A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E023D" w14:textId="77777777" w:rsidR="009A7141" w:rsidRDefault="006B3630">
            <w:r>
              <w:rPr>
                <w:b/>
                <w:bCs/>
                <w:color w:val="000000"/>
                <w:sz w:val="20"/>
                <w:szCs w:val="20"/>
              </w:rPr>
              <w:t>Weak TLS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58A2DE" w14:textId="77777777" w:rsidR="009A7141" w:rsidRDefault="006B3630">
            <w:r>
              <w:rPr>
                <w:color w:val="000000"/>
                <w:sz w:val="20"/>
                <w:szCs w:val="20"/>
              </w:rPr>
              <w:t>Require TLS 1.2+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D0E24" w14:textId="77777777" w:rsidR="009A7141" w:rsidRDefault="006B3630">
            <w:r>
              <w:rPr>
                <w:color w:val="000000"/>
                <w:sz w:val="20"/>
                <w:szCs w:val="20"/>
              </w:rPr>
              <w:t>Storage Configuration</w:t>
            </w:r>
          </w:p>
        </w:tc>
        <w:tc>
          <w:tcPr>
            <w:tcW w:w="1960" w:type="dxa"/>
            <w:shd w:val="clear" w:color="auto" w:fill="E4F0E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45FB5" w14:textId="77777777" w:rsidR="009A7141" w:rsidRDefault="006B3630">
            <w:pPr>
              <w:jc w:val="center"/>
            </w:pPr>
            <w:r>
              <w:rPr>
                <w:b/>
                <w:bCs/>
                <w:color w:val="1E7A5F"/>
                <w:sz w:val="19"/>
                <w:szCs w:val="19"/>
              </w:rPr>
              <w:t>PASS</w:t>
            </w:r>
          </w:p>
        </w:tc>
      </w:tr>
    </w:tbl>
    <w:p w14:paraId="18A02884" w14:textId="77777777" w:rsidR="009A7141" w:rsidRDefault="009A7141">
      <w:pPr>
        <w:spacing w:before="200"/>
      </w:pPr>
    </w:p>
    <w:p w14:paraId="533F036E" w14:textId="77777777" w:rsidR="009A7141" w:rsidRDefault="006B3630">
      <w:pPr>
        <w:pStyle w:val="Heading1"/>
        <w:spacing w:before="360" w:after="160"/>
      </w:pPr>
      <w:bookmarkStart w:id="15" w:name="_Toc239088927"/>
      <w:r>
        <w:t>7. Final Security Assessment</w:t>
      </w:r>
      <w:bookmarkEnd w:id="15"/>
    </w:p>
    <w:p w14:paraId="337364A2" w14:textId="77777777" w:rsidR="009A7141" w:rsidRDefault="006B3630">
      <w:pPr>
        <w:spacing w:after="140" w:line="276" w:lineRule="auto"/>
      </w:pPr>
      <w:r>
        <w:t>The storage account currently satisfies the checks for:</w:t>
      </w:r>
    </w:p>
    <w:p w14:paraId="6CE8743D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Disabled anonymous blob access</w:t>
      </w:r>
    </w:p>
    <w:p w14:paraId="2CC03CC0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Secure transfer</w:t>
      </w:r>
    </w:p>
    <w:p w14:paraId="65E75D80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TLS 1.2</w:t>
      </w:r>
    </w:p>
    <w:p w14:paraId="77FAE9D6" w14:textId="77777777" w:rsidR="009A7141" w:rsidRDefault="006B3630">
      <w:pPr>
        <w:pStyle w:val="ListParagraph"/>
        <w:numPr>
          <w:ilvl w:val="0"/>
          <w:numId w:val="1"/>
        </w:numPr>
        <w:spacing w:after="70"/>
      </w:pPr>
      <w:r>
        <w:t>Private endpoint configuration for Blob access</w:t>
      </w:r>
    </w:p>
    <w:p w14:paraId="6FE9BDFC" w14:textId="77777777" w:rsidR="009A7141" w:rsidRDefault="006B3630">
      <w:pPr>
        <w:spacing w:after="140" w:line="276" w:lineRule="auto"/>
      </w:pPr>
      <w:r>
        <w:t>Public network access remains enabled from all networks despite the private endpoint being configured, and existing network restrictions are not currently effective. RBAC assignments still require verification</w:t>
      </w:r>
      <w:r>
        <w:t xml:space="preserve"> against the final approved architecture and implemented assignments.</w:t>
      </w:r>
    </w:p>
    <w:tbl>
      <w:tblPr>
        <w:tblW w:w="5000" w:type="pct"/>
        <w:tblBorders>
          <w:top w:val="single" w:sz="4" w:space="0" w:color="1F3864"/>
          <w:left w:val="single" w:sz="16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5"/>
      </w:tblGrid>
      <w:tr w:rsidR="009A7141" w14:paraId="626F9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52A6780" w14:textId="77777777" w:rsidR="009A7141" w:rsidRDefault="006B3630">
            <w:pPr>
              <w:spacing w:after="50"/>
            </w:pPr>
            <w:r>
              <w:rPr>
                <w:b/>
                <w:bCs/>
                <w:color w:val="1F3864"/>
                <w:sz w:val="19"/>
                <w:szCs w:val="19"/>
              </w:rPr>
              <w:t>Validation Principle</w:t>
            </w:r>
          </w:p>
          <w:p w14:paraId="76D19C8C" w14:textId="77777777" w:rsidR="009A7141" w:rsidRDefault="006B3630">
            <w:r>
              <w:rPr>
                <w:color w:val="1A1A1A"/>
                <w:sz w:val="20"/>
                <w:szCs w:val="20"/>
              </w:rPr>
              <w:t>No security control should be marked PASS solely because it is planned. The final status must reflect the configuration actually observed in Azure.</w:t>
            </w:r>
          </w:p>
        </w:tc>
      </w:tr>
    </w:tbl>
    <w:p w14:paraId="6EA2B6FD" w14:textId="77777777" w:rsidR="006B3630" w:rsidRDefault="006B3630"/>
    <w:sectPr w:rsidR="006B3630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A6212" w14:textId="77777777" w:rsidR="006B3630" w:rsidRDefault="006B3630">
      <w:r>
        <w:separator/>
      </w:r>
    </w:p>
  </w:endnote>
  <w:endnote w:type="continuationSeparator" w:id="0">
    <w:p w14:paraId="7B44BA09" w14:textId="77777777" w:rsidR="006B3630" w:rsidRDefault="006B3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04AFE3" w14:textId="77777777" w:rsidR="009A7141" w:rsidRDefault="006B363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7C1EEE">
      <w:rPr>
        <w:color w:val="595959"/>
        <w:sz w:val="16"/>
        <w:szCs w:val="16"/>
      </w:rPr>
      <w:fldChar w:fldCharType="separate"/>
    </w:r>
    <w:r w:rsidR="007C1EE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7C1EEE">
      <w:rPr>
        <w:color w:val="595959"/>
        <w:sz w:val="16"/>
        <w:szCs w:val="16"/>
      </w:rPr>
      <w:fldChar w:fldCharType="separate"/>
    </w:r>
    <w:r w:rsidR="007C1EE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373FD" w14:textId="77777777" w:rsidR="006B3630" w:rsidRDefault="006B3630">
      <w:r>
        <w:separator/>
      </w:r>
    </w:p>
  </w:footnote>
  <w:footnote w:type="continuationSeparator" w:id="0">
    <w:p w14:paraId="73AB2D77" w14:textId="77777777" w:rsidR="006B3630" w:rsidRDefault="006B3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EEE43" w14:textId="77777777" w:rsidR="009A7141" w:rsidRDefault="006B363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securedoceast01 — Day 3 Security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0E0AAC"/>
    <w:multiLevelType w:val="hybridMultilevel"/>
    <w:tmpl w:val="445C1368"/>
    <w:lvl w:ilvl="0" w:tplc="F7BCB0F4">
      <w:start w:val="1"/>
      <w:numFmt w:val="bullet"/>
      <w:lvlText w:val="●"/>
      <w:lvlJc w:val="left"/>
      <w:pPr>
        <w:ind w:left="720" w:hanging="360"/>
      </w:pPr>
    </w:lvl>
    <w:lvl w:ilvl="1" w:tplc="EE1C3DB6">
      <w:start w:val="1"/>
      <w:numFmt w:val="bullet"/>
      <w:lvlText w:val="○"/>
      <w:lvlJc w:val="left"/>
      <w:pPr>
        <w:ind w:left="1440" w:hanging="360"/>
      </w:pPr>
    </w:lvl>
    <w:lvl w:ilvl="2" w:tplc="D2409AFE">
      <w:start w:val="1"/>
      <w:numFmt w:val="bullet"/>
      <w:lvlText w:val="■"/>
      <w:lvlJc w:val="left"/>
      <w:pPr>
        <w:ind w:left="2160" w:hanging="360"/>
      </w:pPr>
    </w:lvl>
    <w:lvl w:ilvl="3" w:tplc="8632D2BC">
      <w:start w:val="1"/>
      <w:numFmt w:val="bullet"/>
      <w:lvlText w:val="●"/>
      <w:lvlJc w:val="left"/>
      <w:pPr>
        <w:ind w:left="2880" w:hanging="360"/>
      </w:pPr>
    </w:lvl>
    <w:lvl w:ilvl="4" w:tplc="07F47812">
      <w:start w:val="1"/>
      <w:numFmt w:val="bullet"/>
      <w:lvlText w:val="○"/>
      <w:lvlJc w:val="left"/>
      <w:pPr>
        <w:ind w:left="3600" w:hanging="360"/>
      </w:pPr>
    </w:lvl>
    <w:lvl w:ilvl="5" w:tplc="E53E373C">
      <w:start w:val="1"/>
      <w:numFmt w:val="bullet"/>
      <w:lvlText w:val="■"/>
      <w:lvlJc w:val="left"/>
      <w:pPr>
        <w:ind w:left="4320" w:hanging="360"/>
      </w:pPr>
    </w:lvl>
    <w:lvl w:ilvl="6" w:tplc="8C24E3FC">
      <w:start w:val="1"/>
      <w:numFmt w:val="bullet"/>
      <w:lvlText w:val="●"/>
      <w:lvlJc w:val="left"/>
      <w:pPr>
        <w:ind w:left="5040" w:hanging="360"/>
      </w:pPr>
    </w:lvl>
    <w:lvl w:ilvl="7" w:tplc="DCE6DC14">
      <w:start w:val="1"/>
      <w:numFmt w:val="bullet"/>
      <w:lvlText w:val="●"/>
      <w:lvlJc w:val="left"/>
      <w:pPr>
        <w:ind w:left="5760" w:hanging="360"/>
      </w:pPr>
    </w:lvl>
    <w:lvl w:ilvl="8" w:tplc="92BCB1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41"/>
    <w:rsid w:val="0013635B"/>
    <w:rsid w:val="006B3630"/>
    <w:rsid w:val="007C1EEE"/>
    <w:rsid w:val="009A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D0D6"/>
  <w15:docId w15:val="{DCA2AB7B-7664-4744-9B1C-2CB2F6D9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B45309"/>
      </w:pBdr>
      <w:outlineLvl w:val="0"/>
    </w:pPr>
    <w:rPr>
      <w:b/>
      <w:bCs/>
      <w:color w:val="12233F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C1EE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1EE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 3 Security Validation — securedoceast01</vt:lpstr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 Security Validation — securedoceast01</dc:title>
  <dc:creator>IAM &amp; Security Engineering</dc:creator>
  <cp:lastModifiedBy>chisom collins</cp:lastModifiedBy>
  <cp:revision>3</cp:revision>
  <dcterms:created xsi:type="dcterms:W3CDTF">2026-08-31T16:14:00Z</dcterms:created>
  <dcterms:modified xsi:type="dcterms:W3CDTF">2026-08-31T16:25:00Z</dcterms:modified>
</cp:coreProperties>
</file>