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A99D" w14:textId="1F7D464C" w:rsidR="00AF71EE" w:rsidRDefault="00AF71EE" w:rsidP="00AF71E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ИДЗ2</w:t>
      </w:r>
    </w:p>
    <w:p w14:paraId="2D144FBC" w14:textId="7F4399D0" w:rsidR="00E819B1" w:rsidRDefault="00AF71EE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выполнена Виноградовым Владимиром Андреевичем.</w:t>
      </w:r>
    </w:p>
    <w:p w14:paraId="02D3DA10" w14:textId="6F01D35D" w:rsidR="00E819B1" w:rsidRDefault="00E819B1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Учащийся группы БПИ228.</w:t>
      </w:r>
    </w:p>
    <w:p w14:paraId="35377AF0" w14:textId="7A65C3C5" w:rsidR="00E819B1" w:rsidRDefault="008F53C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работы – 17.</w:t>
      </w:r>
    </w:p>
    <w:p w14:paraId="569C56DE" w14:textId="6C8E96AE" w:rsidR="00E819B1" w:rsidRDefault="00E819B1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Претендую на 10 баллов.</w:t>
      </w:r>
    </w:p>
    <w:p w14:paraId="77DF7C2B" w14:textId="09D8A0C5" w:rsidR="00AF71EE" w:rsidRDefault="008F53C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Условие:</w:t>
      </w:r>
    </w:p>
    <w:p w14:paraId="6D479748" w14:textId="6743AB93" w:rsidR="008F53CB" w:rsidRDefault="008F53C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Pr="008F53CB">
        <w:rPr>
          <w:rFonts w:ascii="Arial" w:hAnsi="Arial" w:cs="Arial"/>
          <w:sz w:val="24"/>
          <w:szCs w:val="24"/>
        </w:rPr>
        <w:t>Разработать программу, вычисляющую с помощью степенного ряда с точностью не хуже 0,1% значение функции ln(1 − x) для входного параметра x.</w:t>
      </w:r>
      <w:r>
        <w:rPr>
          <w:rFonts w:ascii="Arial" w:hAnsi="Arial" w:cs="Arial"/>
          <w:sz w:val="24"/>
          <w:szCs w:val="24"/>
        </w:rPr>
        <w:t>»</w:t>
      </w:r>
    </w:p>
    <w:p w14:paraId="14DBACA9" w14:textId="704B16CF" w:rsidR="008F53CB" w:rsidRDefault="008F53C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решения данной задачи</w:t>
      </w:r>
      <w:r w:rsidR="00511B07">
        <w:rPr>
          <w:rFonts w:ascii="Arial" w:hAnsi="Arial" w:cs="Arial"/>
          <w:sz w:val="24"/>
          <w:szCs w:val="24"/>
        </w:rPr>
        <w:t xml:space="preserve"> я использовал разложение функции </w:t>
      </w:r>
      <w:r w:rsidR="00511B07">
        <w:rPr>
          <w:rFonts w:ascii="Arial" w:hAnsi="Arial" w:cs="Arial"/>
          <w:sz w:val="24"/>
          <w:szCs w:val="24"/>
          <w:lang w:val="en-US"/>
        </w:rPr>
        <w:t>ln</w:t>
      </w:r>
      <w:r w:rsidR="00511B07">
        <w:rPr>
          <w:rFonts w:ascii="Arial" w:hAnsi="Arial" w:cs="Arial"/>
          <w:sz w:val="24"/>
          <w:szCs w:val="24"/>
        </w:rPr>
        <w:t xml:space="preserve"> в ряд Маклорена (табли</w:t>
      </w:r>
      <w:r w:rsidR="008135E2">
        <w:rPr>
          <w:rFonts w:ascii="Arial" w:hAnsi="Arial" w:cs="Arial"/>
          <w:sz w:val="24"/>
          <w:szCs w:val="24"/>
        </w:rPr>
        <w:t>чное разложение)</w:t>
      </w:r>
      <w:r w:rsidR="004D3C88">
        <w:rPr>
          <w:rFonts w:ascii="Arial" w:hAnsi="Arial" w:cs="Arial"/>
          <w:sz w:val="24"/>
          <w:szCs w:val="24"/>
        </w:rPr>
        <w:t xml:space="preserve">. Ряд будет сходиться только в случае, когда </w:t>
      </w:r>
      <w:r w:rsidR="006E13F0">
        <w:rPr>
          <w:rFonts w:ascii="Arial" w:hAnsi="Arial" w:cs="Arial"/>
          <w:sz w:val="24"/>
          <w:szCs w:val="24"/>
          <w:lang w:val="en-US"/>
        </w:rPr>
        <w:t>x</w:t>
      </w:r>
      <w:r w:rsidR="006E13F0">
        <w:rPr>
          <w:rFonts w:ascii="Arial" w:hAnsi="Arial" w:cs="Arial"/>
          <w:sz w:val="24"/>
          <w:szCs w:val="24"/>
        </w:rPr>
        <w:t xml:space="preserve"> принадлежит полуинтервалу</w:t>
      </w:r>
      <w:r w:rsidR="006E13F0" w:rsidRPr="006E13F0">
        <w:rPr>
          <w:rFonts w:ascii="Arial" w:hAnsi="Arial" w:cs="Arial"/>
          <w:sz w:val="24"/>
          <w:szCs w:val="24"/>
        </w:rPr>
        <w:t xml:space="preserve"> [-1; 1).</w:t>
      </w:r>
      <w:r w:rsidR="006E13F0">
        <w:rPr>
          <w:rFonts w:ascii="Arial" w:hAnsi="Arial" w:cs="Arial"/>
          <w:sz w:val="24"/>
          <w:szCs w:val="24"/>
        </w:rPr>
        <w:t xml:space="preserve"> Поэтому входные данные могут быть любым вещественным числом в этом диапазоне.</w:t>
      </w:r>
    </w:p>
    <w:p w14:paraId="0482A949" w14:textId="036119B2" w:rsidR="004B4218" w:rsidRDefault="004B4218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Ссылки на источники:</w:t>
      </w:r>
    </w:p>
    <w:p w14:paraId="4E5A575D" w14:textId="179F2976" w:rsidR="004B4218" w:rsidRPr="004B4218" w:rsidRDefault="00000000" w:rsidP="004B4218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="004B4218" w:rsidRPr="004B4218">
          <w:rPr>
            <w:rStyle w:val="a4"/>
            <w:rFonts w:ascii="Arial" w:hAnsi="Arial" w:cs="Arial"/>
            <w:sz w:val="24"/>
            <w:szCs w:val="24"/>
          </w:rPr>
          <w:t>http://www.mathprofi.ru/razlozhenie_funkcij_v_stepennye_ryady.html</w:t>
        </w:r>
      </w:hyperlink>
    </w:p>
    <w:p w14:paraId="10AF631E" w14:textId="5134D643" w:rsidR="004B4218" w:rsidRDefault="00000000" w:rsidP="004B4218">
      <w:pPr>
        <w:pStyle w:val="a6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="004B4218" w:rsidRPr="004B4218">
          <w:rPr>
            <w:rStyle w:val="a4"/>
            <w:rFonts w:ascii="Arial" w:hAnsi="Arial" w:cs="Arial"/>
            <w:sz w:val="24"/>
            <w:szCs w:val="24"/>
          </w:rPr>
          <w:t>https://portal.tpu.ru/SHARED/r/ROZHKOVA/page-3/page-7/Tab1/MA(2)_list-20(l).pdf</w:t>
        </w:r>
      </w:hyperlink>
      <w:r w:rsidR="004B4218">
        <w:rPr>
          <w:rFonts w:ascii="Arial" w:hAnsi="Arial" w:cs="Arial"/>
          <w:sz w:val="24"/>
          <w:szCs w:val="24"/>
        </w:rPr>
        <w:t xml:space="preserve"> (не верно указаны границы сходимости ряда для моего случая)</w:t>
      </w:r>
    </w:p>
    <w:p w14:paraId="6807563E" w14:textId="77777777" w:rsidR="004C02B0" w:rsidRPr="00E819B1" w:rsidRDefault="004C02B0" w:rsidP="004C02B0">
      <w:pPr>
        <w:rPr>
          <w:rFonts w:ascii="Arial" w:hAnsi="Arial" w:cs="Arial"/>
          <w:sz w:val="24"/>
          <w:szCs w:val="24"/>
        </w:rPr>
      </w:pPr>
    </w:p>
    <w:p w14:paraId="215B464F" w14:textId="7FE10B53" w:rsidR="00855069" w:rsidRPr="00855069" w:rsidRDefault="00855069" w:rsidP="004C0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Тестовые прогоны:</w:t>
      </w:r>
    </w:p>
    <w:p w14:paraId="695EB7A2" w14:textId="5DC988C1" w:rsidR="004B4218" w:rsidRDefault="00855069" w:rsidP="00AF71EE">
      <w:pPr>
        <w:rPr>
          <w:rFonts w:ascii="Arial" w:hAnsi="Arial" w:cs="Arial"/>
          <w:sz w:val="24"/>
          <w:szCs w:val="24"/>
        </w:rPr>
      </w:pPr>
      <w:r w:rsidRPr="008550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0476E" wp14:editId="15110F58">
            <wp:extent cx="1947877" cy="966795"/>
            <wp:effectExtent l="0" t="0" r="0" b="5080"/>
            <wp:docPr id="148970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02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877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7E40" w14:textId="041F7CA7" w:rsidR="00855069" w:rsidRDefault="00855069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видно на скриншоте – при не верных входных данных (при которых ряд не сходится и мы не можем вычислить значение функции с его помощью) программа запрашивает дополнительный ввод верных входных данных. Как только </w:t>
      </w:r>
      <w:r w:rsidR="00546B36">
        <w:rPr>
          <w:rFonts w:ascii="Arial" w:hAnsi="Arial" w:cs="Arial"/>
          <w:sz w:val="24"/>
          <w:szCs w:val="24"/>
        </w:rPr>
        <w:t>программа получает на вход нужно число, она его обрабатывает и выдает ответ.</w:t>
      </w:r>
    </w:p>
    <w:p w14:paraId="19FB45BF" w14:textId="77777777" w:rsidR="00E819B1" w:rsidRDefault="00E819B1" w:rsidP="00AF71EE">
      <w:pPr>
        <w:rPr>
          <w:rFonts w:ascii="Arial" w:hAnsi="Arial" w:cs="Arial"/>
          <w:sz w:val="24"/>
          <w:szCs w:val="24"/>
        </w:rPr>
      </w:pPr>
    </w:p>
    <w:p w14:paraId="5D2DAD34" w14:textId="2435BE79" w:rsidR="00E819B1" w:rsidRDefault="003E223B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выполнения работы на 8 баллов был изменен код. А именно – было решено убрать подсказки, которые не нужны тестирующей системе, а также добавлен вывод сообщения о не верных входных данных.</w:t>
      </w:r>
      <w:r w:rsidR="00286222">
        <w:rPr>
          <w:rFonts w:ascii="Arial" w:hAnsi="Arial" w:cs="Arial"/>
          <w:sz w:val="24"/>
          <w:szCs w:val="24"/>
        </w:rPr>
        <w:t xml:space="preserve"> Исходная программа для пользователя находится в файле </w:t>
      </w:r>
      <w:r w:rsidR="00286222">
        <w:rPr>
          <w:rFonts w:ascii="Arial" w:hAnsi="Arial" w:cs="Arial"/>
          <w:sz w:val="24"/>
          <w:szCs w:val="24"/>
          <w:lang w:val="en-US"/>
        </w:rPr>
        <w:t>ihw</w:t>
      </w:r>
      <w:r w:rsidR="00286222" w:rsidRPr="00286222">
        <w:rPr>
          <w:rFonts w:ascii="Arial" w:hAnsi="Arial" w:cs="Arial"/>
          <w:sz w:val="24"/>
          <w:szCs w:val="24"/>
        </w:rPr>
        <w:t>2_</w:t>
      </w:r>
      <w:r w:rsidR="00286222">
        <w:rPr>
          <w:rFonts w:ascii="Arial" w:hAnsi="Arial" w:cs="Arial"/>
          <w:sz w:val="24"/>
          <w:szCs w:val="24"/>
          <w:lang w:val="en-US"/>
        </w:rPr>
        <w:t>user</w:t>
      </w:r>
      <w:r w:rsidR="00286222" w:rsidRPr="00286222">
        <w:rPr>
          <w:rFonts w:ascii="Arial" w:hAnsi="Arial" w:cs="Arial"/>
          <w:sz w:val="24"/>
          <w:szCs w:val="24"/>
        </w:rPr>
        <w:t>.</w:t>
      </w:r>
      <w:r w:rsidR="00286222">
        <w:rPr>
          <w:rFonts w:ascii="Arial" w:hAnsi="Arial" w:cs="Arial"/>
          <w:sz w:val="24"/>
          <w:szCs w:val="24"/>
          <w:lang w:val="en-US"/>
        </w:rPr>
        <w:t>asm</w:t>
      </w:r>
      <w:r w:rsidR="00286222">
        <w:rPr>
          <w:rFonts w:ascii="Arial" w:hAnsi="Arial" w:cs="Arial"/>
          <w:sz w:val="24"/>
          <w:szCs w:val="24"/>
        </w:rPr>
        <w:t>.</w:t>
      </w:r>
    </w:p>
    <w:p w14:paraId="593E5F2C" w14:textId="31DC5960" w:rsidR="00C73B35" w:rsidRDefault="00C73B35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проверки корректности работы кода использовалась программа на языке </w:t>
      </w:r>
      <w:r>
        <w:rPr>
          <w:rFonts w:ascii="Arial" w:hAnsi="Arial" w:cs="Arial"/>
          <w:sz w:val="24"/>
          <w:szCs w:val="24"/>
          <w:lang w:val="en-US"/>
        </w:rPr>
        <w:t>python</w:t>
      </w:r>
      <w:r w:rsidR="00D10AE0">
        <w:rPr>
          <w:rFonts w:ascii="Arial" w:hAnsi="Arial" w:cs="Arial"/>
          <w:sz w:val="24"/>
          <w:szCs w:val="24"/>
        </w:rPr>
        <w:t xml:space="preserve">, написанная в файле </w:t>
      </w:r>
      <w:r w:rsidR="00D10AE0">
        <w:rPr>
          <w:rFonts w:ascii="Arial" w:hAnsi="Arial" w:cs="Arial"/>
          <w:sz w:val="24"/>
          <w:szCs w:val="24"/>
          <w:lang w:val="en-US"/>
        </w:rPr>
        <w:t>example</w:t>
      </w:r>
      <w:r w:rsidR="00D10AE0" w:rsidRPr="00D10AE0">
        <w:rPr>
          <w:rFonts w:ascii="Arial" w:hAnsi="Arial" w:cs="Arial"/>
          <w:sz w:val="24"/>
          <w:szCs w:val="24"/>
        </w:rPr>
        <w:t>.</w:t>
      </w:r>
      <w:r w:rsidR="00D10AE0">
        <w:rPr>
          <w:rFonts w:ascii="Arial" w:hAnsi="Arial" w:cs="Arial"/>
          <w:sz w:val="24"/>
          <w:szCs w:val="24"/>
          <w:lang w:val="en-US"/>
        </w:rPr>
        <w:t>py</w:t>
      </w:r>
      <w:r>
        <w:rPr>
          <w:rFonts w:ascii="Arial" w:hAnsi="Arial" w:cs="Arial"/>
          <w:sz w:val="24"/>
          <w:szCs w:val="24"/>
        </w:rPr>
        <w:t xml:space="preserve">. Я использовал встроенную библиотеку </w:t>
      </w:r>
      <w:r>
        <w:rPr>
          <w:rFonts w:ascii="Arial" w:hAnsi="Arial" w:cs="Arial"/>
          <w:sz w:val="24"/>
          <w:szCs w:val="24"/>
          <w:lang w:val="en-US"/>
        </w:rPr>
        <w:t>math</w:t>
      </w:r>
      <w:r>
        <w:rPr>
          <w:rFonts w:ascii="Arial" w:hAnsi="Arial" w:cs="Arial"/>
          <w:sz w:val="24"/>
          <w:szCs w:val="24"/>
        </w:rPr>
        <w:t>, а также реализовал алгоритм, чтобы сравнивать точность вычислений.</w:t>
      </w:r>
    </w:p>
    <w:p w14:paraId="30CAE2A6" w14:textId="20804465" w:rsidR="00346EC7" w:rsidRPr="00346EC7" w:rsidRDefault="00346EC7" w:rsidP="00AF7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выполнения работы на 10 макросы были вынесены в отдельный файл.</w:t>
      </w:r>
    </w:p>
    <w:sectPr w:rsidR="00346EC7" w:rsidRPr="0034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D7A"/>
    <w:multiLevelType w:val="hybridMultilevel"/>
    <w:tmpl w:val="8504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EE"/>
    <w:rsid w:val="00286222"/>
    <w:rsid w:val="00346EC7"/>
    <w:rsid w:val="003E223B"/>
    <w:rsid w:val="004B4218"/>
    <w:rsid w:val="004C02B0"/>
    <w:rsid w:val="004D3C88"/>
    <w:rsid w:val="00511B07"/>
    <w:rsid w:val="00546B36"/>
    <w:rsid w:val="00600BFB"/>
    <w:rsid w:val="006E13F0"/>
    <w:rsid w:val="008135E2"/>
    <w:rsid w:val="00855069"/>
    <w:rsid w:val="008F53CB"/>
    <w:rsid w:val="00AF71EE"/>
    <w:rsid w:val="00C73B35"/>
    <w:rsid w:val="00D10AE0"/>
    <w:rsid w:val="00E8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300E"/>
  <w15:chartTrackingRefBased/>
  <w15:docId w15:val="{D950B406-2871-4839-9C1A-A7A313A9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3C88"/>
    <w:rPr>
      <w:color w:val="666666"/>
    </w:rPr>
  </w:style>
  <w:style w:type="character" w:styleId="a4">
    <w:name w:val="Hyperlink"/>
    <w:basedOn w:val="a0"/>
    <w:uiPriority w:val="99"/>
    <w:unhideWhenUsed/>
    <w:rsid w:val="004B42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21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B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tpu.ru/SHARED/r/ROZHKOVA/page-3/page-7/Tab1/MA(2)_list-20(l).pdf" TargetMode="External"/><Relationship Id="rId5" Type="http://schemas.openxmlformats.org/officeDocument/2006/relationships/hyperlink" Target="http://www.mathprofi.ru/razlozhenie_funkcij_v_stepennye_ryad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8</cp:revision>
  <dcterms:created xsi:type="dcterms:W3CDTF">2023-11-04T19:35:00Z</dcterms:created>
  <dcterms:modified xsi:type="dcterms:W3CDTF">2023-11-04T21:22:00Z</dcterms:modified>
</cp:coreProperties>
</file>