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rPr>
        <w:id w:val="-860821660"/>
        <w:docPartObj>
          <w:docPartGallery w:val="Cover Pages"/>
          <w:docPartUnique/>
        </w:docPartObj>
      </w:sdtPr>
      <w:sdtEndPr/>
      <w:sdtContent>
        <w:p w:rsidR="00525C00" w:rsidRDefault="00C65D42">
          <w:r>
            <w:rPr>
              <w:noProof/>
            </w:rPr>
            <mc:AlternateContent>
              <mc:Choice Requires="wpg">
                <w:drawing>
                  <wp:anchor distT="0" distB="0" distL="114300" distR="114300" simplePos="0" relativeHeight="251659264" behindDoc="1" locked="0" layoutInCell="1" allowOverlap="1" wp14:anchorId="36A85F46" wp14:editId="745BE01C">
                    <wp:simplePos x="0" y="0"/>
                    <wp:positionH relativeFrom="margin">
                      <wp:posOffset>-463067</wp:posOffset>
                    </wp:positionH>
                    <wp:positionV relativeFrom="page">
                      <wp:posOffset>668740</wp:posOffset>
                    </wp:positionV>
                    <wp:extent cx="6963965" cy="5677469"/>
                    <wp:effectExtent l="0" t="0" r="889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63965" cy="5677469"/>
                              <a:chOff x="-2881" y="194755"/>
                              <a:chExt cx="5564211" cy="5404012"/>
                            </a:xfrm>
                          </wpg:grpSpPr>
                          <wps:wsp>
                            <wps:cNvPr id="126" name="Freeform 10"/>
                            <wps:cNvSpPr>
                              <a:spLocks/>
                            </wps:cNvSpPr>
                            <wps:spPr bwMode="auto">
                              <a:xfrm>
                                <a:off x="0" y="194755"/>
                                <a:ext cx="5557520" cy="540401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25C00" w:rsidRDefault="00C52977" w:rsidP="00AE0CE3">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1572">
                                        <w:rPr>
                                          <w:color w:val="FFFFFF" w:themeColor="background1"/>
                                          <w:sz w:val="72"/>
                                          <w:szCs w:val="72"/>
                                        </w:rPr>
                                        <w:t xml:space="preserve">The Timetable </w:t>
                                      </w:r>
                                      <w:r w:rsidR="00AE0CE3">
                                        <w:rPr>
                                          <w:color w:val="FFFFFF" w:themeColor="background1"/>
                                          <w:sz w:val="72"/>
                                          <w:szCs w:val="72"/>
                                        </w:rPr>
                                        <w:t>Generator</w:t>
                                      </w:r>
                                      <w:r w:rsidR="00154198">
                                        <w:rPr>
                                          <w:color w:val="FFFFFF" w:themeColor="background1"/>
                                          <w:sz w:val="72"/>
                                          <w:szCs w:val="72"/>
                                        </w:rPr>
                                        <w:t xml:space="preserve"> Software Review</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8" name="Freeform 11"/>
                            <wps:cNvSpPr>
                              <a:spLocks/>
                            </wps:cNvSpPr>
                            <wps:spPr bwMode="auto">
                              <a:xfrm flipH="1">
                                <a:off x="-2881" y="4564272"/>
                                <a:ext cx="4312958"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6A85F46" id="Group 125" o:spid="_x0000_s1026" style="position:absolute;margin-left:-36.45pt;margin-top:52.65pt;width:548.35pt;height:447.05pt;z-index:-251657216;mso-position-horizontal-relative:margin;mso-position-vertical-relative:page;mso-width-relative:margin" coordorigin="-28,1947" coordsize="55642,5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">
                    <o:lock v:ext="edit" aspectratio="t"/>
                    <v:shape id="Freeform 10" o:spid="_x0000_s1027" style="position:absolute;top:1947;width:55575;height:540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1691;872222,5133811;5557520,4971691;5557520,4763251;5557520,0;0,0" o:connectangles="0,0,0,0,0,0,0" textboxrect="0,0,720,700"/>
                      <v:textbox inset="1in,86.4pt,86.4pt,86.4pt">
                        <w:txbxContent>
                          <w:p w:rsidR="00525C00" w:rsidRDefault="00C52977" w:rsidP="00AE0CE3">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1572">
                                  <w:rPr>
                                    <w:color w:val="FFFFFF" w:themeColor="background1"/>
                                    <w:sz w:val="72"/>
                                    <w:szCs w:val="72"/>
                                  </w:rPr>
                                  <w:t xml:space="preserve">The Timetable </w:t>
                                </w:r>
                                <w:r w:rsidR="00AE0CE3">
                                  <w:rPr>
                                    <w:color w:val="FFFFFF" w:themeColor="background1"/>
                                    <w:sz w:val="72"/>
                                    <w:szCs w:val="72"/>
                                  </w:rPr>
                                  <w:t>Generator</w:t>
                                </w:r>
                                <w:r w:rsidR="00154198">
                                  <w:rPr>
                                    <w:color w:val="FFFFFF" w:themeColor="background1"/>
                                    <w:sz w:val="72"/>
                                    <w:szCs w:val="72"/>
                                  </w:rPr>
                                  <w:t xml:space="preserve"> Software Review</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v:shape id="Freeform 11" o:spid="_x0000_s1029" style="position:absolute;left:-28;top:45642;width:43128;height:5099;flip:x;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" path="m607,c450,44,300,57,176,57,109,57,49,53,,48,66,58,152,66,251,66,358,66,480,56,607,27,607,,607,,607,e" fillcolor="white [3212]" stroked="f">
                      <v:fill opacity="19789f"/>
                      <v:path arrowok="t" o:connecttype="custom" o:connectlocs="4312958,0;1250545,440373;0,370840;1783447,509905;4312958,208598;4312958,0" o:connectangles="0,0,0,0,0,0"/>
                    </v:shape>
                    <w10:wrap anchorx="margin" anchory="page"/>
                  </v:group>
                </w:pict>
              </mc:Fallback>
            </mc:AlternateContent>
          </w:r>
        </w:p>
        <w:p w:rsidR="008B0894" w:rsidRDefault="005A7551" w:rsidP="008B0894">
          <w:pPr>
            <w:pStyle w:val="NoSpacing"/>
            <w:spacing w:before="40" w:after="40"/>
          </w:pPr>
          <w:r>
            <w:rPr>
              <w:noProof/>
            </w:rPr>
            <mc:AlternateContent>
              <mc:Choice Requires="wps">
                <w:drawing>
                  <wp:anchor distT="0" distB="0" distL="114300" distR="114300" simplePos="0" relativeHeight="251663360" behindDoc="0" locked="0" layoutInCell="1" allowOverlap="1" wp14:anchorId="205EE8CE" wp14:editId="7415F2E3">
                    <wp:simplePos x="0" y="0"/>
                    <wp:positionH relativeFrom="margin">
                      <wp:posOffset>1052830</wp:posOffset>
                    </wp:positionH>
                    <wp:positionV relativeFrom="paragraph">
                      <wp:posOffset>6149653</wp:posOffset>
                    </wp:positionV>
                    <wp:extent cx="3862070" cy="422910"/>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3862070" cy="422910"/>
                            </a:xfrm>
                            <a:prstGeom prst="rect">
                              <a:avLst/>
                            </a:prstGeom>
                            <a:solidFill>
                              <a:schemeClr val="lt1"/>
                            </a:solidFill>
                            <a:ln w="6350">
                              <a:noFill/>
                            </a:ln>
                          </wps:spPr>
                          <wps:txbx>
                            <w:txbxContent>
                              <w:p w:rsidR="00D45E77" w:rsidRDefault="00C52977" w:rsidP="00B01E80">
                                <w:pPr>
                                  <w:pStyle w:val="NoSpacing"/>
                                  <w:spacing w:before="40" w:after="40"/>
                                  <w:jc w:val="center"/>
                                  <w:rPr>
                                    <w:rFonts w:eastAsiaTheme="minorHAnsi"/>
                                    <w:caps/>
                                    <w:color w:val="4472C4" w:themeColor="accent5"/>
                                    <w:sz w:val="24"/>
                                    <w:szCs w:val="24"/>
                                  </w:rPr>
                                </w:pPr>
                                <w:sdt>
                                  <w:sdtPr>
                                    <w:rPr>
                                      <w:caps/>
                                      <w:color w:val="4472C4" w:themeColor="accent5"/>
                                      <w:sz w:val="36"/>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45E77" w:rsidRPr="00B01E80">
                                      <w:rPr>
                                        <w:color w:val="4472C4" w:themeColor="accent5"/>
                                        <w:sz w:val="36"/>
                                        <w:szCs w:val="24"/>
                                      </w:rPr>
                                      <w:t>Oluwatomilayo Inioluwa, OWOEYE</w:t>
                                    </w:r>
                                  </w:sdtContent>
                                </w:sdt>
                              </w:p>
                              <w:p w:rsidR="00D45E77" w:rsidRDefault="00D45E77" w:rsidP="00B01E8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EE8CE" id="_x0000_t202" coordsize="21600,21600" o:spt="202" path="m,l,21600r21600,l21600,xe">
                    <v:stroke joinstyle="miter"/>
                    <v:path gradientshapeok="t" o:connecttype="rect"/>
                  </v:shapetype>
                  <v:shape id="Text Box 1" o:spid="_x0000_s1030" type="#_x0000_t202" style="position:absolute;margin-left:82.9pt;margin-top:484.2pt;width:304.1pt;height:3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" fillcolor="white [3201]" stroked="f" strokeweight=".5pt">
                    <v:textbox>
                      <w:txbxContent>
                        <w:p w:rsidR="00D45E77" w:rsidRDefault="00C52977" w:rsidP="00B01E80">
                          <w:pPr>
                            <w:pStyle w:val="NoSpacing"/>
                            <w:spacing w:before="40" w:after="40"/>
                            <w:jc w:val="center"/>
                            <w:rPr>
                              <w:rFonts w:eastAsiaTheme="minorHAnsi"/>
                              <w:caps/>
                              <w:color w:val="4472C4" w:themeColor="accent5"/>
                              <w:sz w:val="24"/>
                              <w:szCs w:val="24"/>
                            </w:rPr>
                          </w:pPr>
                          <w:sdt>
                            <w:sdtPr>
                              <w:rPr>
                                <w:caps/>
                                <w:color w:val="4472C4" w:themeColor="accent5"/>
                                <w:sz w:val="36"/>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45E77" w:rsidRPr="00B01E80">
                                <w:rPr>
                                  <w:color w:val="4472C4" w:themeColor="accent5"/>
                                  <w:sz w:val="36"/>
                                  <w:szCs w:val="24"/>
                                </w:rPr>
                                <w:t>Oluwatomilayo Inioluwa, OWOEYE</w:t>
                              </w:r>
                            </w:sdtContent>
                          </w:sdt>
                        </w:p>
                        <w:p w:rsidR="00D45E77" w:rsidRDefault="00D45E77" w:rsidP="00B01E80">
                          <w:pPr>
                            <w:jc w:val="cente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7B84241" wp14:editId="52D2ACCD">
                    <wp:simplePos x="0" y="0"/>
                    <wp:positionH relativeFrom="margin">
                      <wp:posOffset>344170</wp:posOffset>
                    </wp:positionH>
                    <wp:positionV relativeFrom="margin">
                      <wp:posOffset>6950397</wp:posOffset>
                    </wp:positionV>
                    <wp:extent cx="5285105" cy="545465"/>
                    <wp:effectExtent l="0" t="0" r="0" b="6985"/>
                    <wp:wrapSquare wrapText="bothSides"/>
                    <wp:docPr id="128" name="Text Box 128"/>
                    <wp:cNvGraphicFramePr/>
                    <a:graphic xmlns:a="http://schemas.openxmlformats.org/drawingml/2006/main">
                      <a:graphicData uri="http://schemas.microsoft.com/office/word/2010/wordprocessingShape">
                        <wps:wsp>
                          <wps:cNvSpPr txBox="1"/>
                          <wps:spPr>
                            <a:xfrm>
                              <a:off x="0" y="0"/>
                              <a:ext cx="528510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FC4" w:rsidRDefault="00AC7FC4" w:rsidP="00AC7FC4">
                                <w:pPr>
                                  <w:pStyle w:val="NoSpacing"/>
                                  <w:jc w:val="center"/>
                                  <w:rPr>
                                    <w:color w:val="7F7F7F" w:themeColor="text1" w:themeTint="80"/>
                                    <w:sz w:val="32"/>
                                    <w:szCs w:val="18"/>
                                  </w:rPr>
                                </w:pPr>
                                <w:r>
                                  <w:rPr>
                                    <w:color w:val="7F7F7F" w:themeColor="text1" w:themeTint="80"/>
                                    <w:sz w:val="32"/>
                                    <w:szCs w:val="18"/>
                                  </w:rPr>
                                  <w:t>09012481174</w:t>
                                </w:r>
                              </w:p>
                              <w:p w:rsidR="00525C00" w:rsidRPr="00BD389A" w:rsidRDefault="00380DEA">
                                <w:pPr>
                                  <w:pStyle w:val="NoSpacing"/>
                                  <w:rPr>
                                    <w:color w:val="7F7F7F" w:themeColor="text1" w:themeTint="80"/>
                                    <w:sz w:val="32"/>
                                    <w:szCs w:val="18"/>
                                  </w:rPr>
                                </w:pPr>
                                <w:r w:rsidRPr="00BD389A">
                                  <w:rPr>
                                    <w:color w:val="7F7F7F" w:themeColor="text1" w:themeTint="80"/>
                                    <w:sz w:val="32"/>
                                    <w:szCs w:val="18"/>
                                  </w:rPr>
                                  <w:t>Oluwatomilayoowoeye.oio@gmail.com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4241" id="Text Box 128" o:spid="_x0000_s1031" type="#_x0000_t202" style="position:absolute;margin-left:27.1pt;margin-top:547.3pt;width:416.15pt;height:42.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" filled="f" stroked="f" strokeweight=".5pt">
                    <v:textbox inset="1in,0,86.4pt,0">
                      <w:txbxContent>
                        <w:p w:rsidR="00AC7FC4" w:rsidRDefault="00AC7FC4" w:rsidP="00AC7FC4">
                          <w:pPr>
                            <w:pStyle w:val="NoSpacing"/>
                            <w:jc w:val="center"/>
                            <w:rPr>
                              <w:color w:val="7F7F7F" w:themeColor="text1" w:themeTint="80"/>
                              <w:sz w:val="32"/>
                              <w:szCs w:val="18"/>
                            </w:rPr>
                          </w:pPr>
                          <w:r>
                            <w:rPr>
                              <w:color w:val="7F7F7F" w:themeColor="text1" w:themeTint="80"/>
                              <w:sz w:val="32"/>
                              <w:szCs w:val="18"/>
                            </w:rPr>
                            <w:t>09012481174</w:t>
                          </w:r>
                        </w:p>
                        <w:p w:rsidR="00525C00" w:rsidRPr="00BD389A" w:rsidRDefault="00380DEA">
                          <w:pPr>
                            <w:pStyle w:val="NoSpacing"/>
                            <w:rPr>
                              <w:color w:val="7F7F7F" w:themeColor="text1" w:themeTint="80"/>
                              <w:sz w:val="32"/>
                              <w:szCs w:val="18"/>
                            </w:rPr>
                          </w:pPr>
                          <w:r w:rsidRPr="00BD389A">
                            <w:rPr>
                              <w:color w:val="7F7F7F" w:themeColor="text1" w:themeTint="80"/>
                              <w:sz w:val="32"/>
                              <w:szCs w:val="18"/>
                            </w:rPr>
                            <w:t>Oluwatomilayoowoeye.oio@gmail.com</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3AE06F8" wp14:editId="664E19A7">
                    <wp:simplePos x="0" y="0"/>
                    <wp:positionH relativeFrom="margin">
                      <wp:posOffset>0</wp:posOffset>
                    </wp:positionH>
                    <wp:positionV relativeFrom="paragraph">
                      <wp:posOffset>5277163</wp:posOffset>
                    </wp:positionV>
                    <wp:extent cx="6045200" cy="7639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45200" cy="763905"/>
                            </a:xfrm>
                            <a:prstGeom prst="rect">
                              <a:avLst/>
                            </a:prstGeom>
                            <a:solidFill>
                              <a:schemeClr val="lt1"/>
                            </a:solidFill>
                            <a:ln w="6350">
                              <a:noFill/>
                            </a:ln>
                          </wps:spPr>
                          <wps:txbx>
                            <w:txbxContent>
                              <w:p w:rsidR="00D45E77" w:rsidRDefault="00D45E77" w:rsidP="00B21284">
                                <w:pPr>
                                  <w:pStyle w:val="NoSpacing"/>
                                  <w:spacing w:before="40" w:after="40"/>
                                  <w:jc w:val="center"/>
                                  <w:rPr>
                                    <w:caps/>
                                    <w:color w:val="5B9BD5" w:themeColor="accent1"/>
                                    <w:sz w:val="28"/>
                                    <w:szCs w:val="28"/>
                                  </w:rPr>
                                </w:pPr>
                                <w:r>
                                  <w:rPr>
                                    <w:caps/>
                                    <w:color w:val="5B9BD5" w:themeColor="accent1"/>
                                    <w:sz w:val="28"/>
                                    <w:szCs w:val="28"/>
                                  </w:rPr>
                                  <w:t xml:space="preserve">For schools, colleges, or other institutions in general with an operational </w:t>
                                </w:r>
                                <w:r w:rsidR="00145479">
                                  <w:rPr>
                                    <w:caps/>
                                    <w:color w:val="5B9BD5" w:themeColor="accent1"/>
                                    <w:sz w:val="28"/>
                                    <w:szCs w:val="28"/>
                                  </w:rPr>
                                  <w:t>structure akin to a teacher (</w:t>
                                </w:r>
                                <w:r>
                                  <w:rPr>
                                    <w:caps/>
                                    <w:color w:val="5B9BD5" w:themeColor="accent1"/>
                                    <w:sz w:val="28"/>
                                    <w:szCs w:val="28"/>
                                  </w:rPr>
                                  <w:t xml:space="preserve">HANDLER)- class - </w:t>
                                </w:r>
                                <w:r w:rsidR="00B01E80">
                                  <w:rPr>
                                    <w:caps/>
                                    <w:color w:val="5B9BD5" w:themeColor="accent1"/>
                                    <w:sz w:val="28"/>
                                    <w:szCs w:val="28"/>
                                  </w:rPr>
                                  <w:t>ARM PARADIGM</w:t>
                                </w:r>
                                <w:r>
                                  <w:rPr>
                                    <w:caps/>
                                    <w:color w:val="5B9BD5" w:themeColor="accent1"/>
                                    <w:sz w:val="28"/>
                                    <w:szCs w:val="28"/>
                                  </w:rPr>
                                  <w:t>.</w:t>
                                </w:r>
                              </w:p>
                              <w:p w:rsidR="00D45E77" w:rsidRDefault="00D45E77" w:rsidP="00B21284">
                                <w:pPr>
                                  <w:pStyle w:val="NoSpacing"/>
                                  <w:spacing w:before="40" w:after="40"/>
                                  <w:jc w:val="center"/>
                                  <w:rPr>
                                    <w:rFonts w:eastAsiaTheme="minorHAnsi"/>
                                    <w:caps/>
                                    <w:color w:val="5B9BD5" w:themeColor="accent1"/>
                                    <w:sz w:val="28"/>
                                    <w:szCs w:val="28"/>
                                  </w:rPr>
                                </w:pPr>
                              </w:p>
                              <w:p w:rsidR="00D45E77" w:rsidRDefault="00D45E77" w:rsidP="00B212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E06F8" id="Text Box 2" o:spid="_x0000_s1032" type="#_x0000_t202" style="position:absolute;margin-left:0;margin-top:415.5pt;width:476pt;height:60.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" fillcolor="white [3201]" stroked="f" strokeweight=".5pt">
                    <v:textbox>
                      <w:txbxContent>
                        <w:p w:rsidR="00D45E77" w:rsidRDefault="00D45E77" w:rsidP="00B21284">
                          <w:pPr>
                            <w:pStyle w:val="NoSpacing"/>
                            <w:spacing w:before="40" w:after="40"/>
                            <w:jc w:val="center"/>
                            <w:rPr>
                              <w:caps/>
                              <w:color w:val="5B9BD5" w:themeColor="accent1"/>
                              <w:sz w:val="28"/>
                              <w:szCs w:val="28"/>
                            </w:rPr>
                          </w:pPr>
                          <w:r>
                            <w:rPr>
                              <w:caps/>
                              <w:color w:val="5B9BD5" w:themeColor="accent1"/>
                              <w:sz w:val="28"/>
                              <w:szCs w:val="28"/>
                            </w:rPr>
                            <w:t xml:space="preserve">For schools, colleges, or other institutions in general with an operational </w:t>
                          </w:r>
                          <w:r w:rsidR="00145479">
                            <w:rPr>
                              <w:caps/>
                              <w:color w:val="5B9BD5" w:themeColor="accent1"/>
                              <w:sz w:val="28"/>
                              <w:szCs w:val="28"/>
                            </w:rPr>
                            <w:t>structure akin to a teacher (</w:t>
                          </w:r>
                          <w:r>
                            <w:rPr>
                              <w:caps/>
                              <w:color w:val="5B9BD5" w:themeColor="accent1"/>
                              <w:sz w:val="28"/>
                              <w:szCs w:val="28"/>
                            </w:rPr>
                            <w:t xml:space="preserve">HANDLER)- class - </w:t>
                          </w:r>
                          <w:r w:rsidR="00B01E80">
                            <w:rPr>
                              <w:caps/>
                              <w:color w:val="5B9BD5" w:themeColor="accent1"/>
                              <w:sz w:val="28"/>
                              <w:szCs w:val="28"/>
                            </w:rPr>
                            <w:t>ARM PARADIGM</w:t>
                          </w:r>
                          <w:r>
                            <w:rPr>
                              <w:caps/>
                              <w:color w:val="5B9BD5" w:themeColor="accent1"/>
                              <w:sz w:val="28"/>
                              <w:szCs w:val="28"/>
                            </w:rPr>
                            <w:t>.</w:t>
                          </w:r>
                        </w:p>
                        <w:p w:rsidR="00D45E77" w:rsidRDefault="00D45E77" w:rsidP="00B21284">
                          <w:pPr>
                            <w:pStyle w:val="NoSpacing"/>
                            <w:spacing w:before="40" w:after="40"/>
                            <w:jc w:val="center"/>
                            <w:rPr>
                              <w:rFonts w:eastAsiaTheme="minorHAnsi"/>
                              <w:caps/>
                              <w:color w:val="5B9BD5" w:themeColor="accent1"/>
                              <w:sz w:val="28"/>
                              <w:szCs w:val="28"/>
                            </w:rPr>
                          </w:pPr>
                        </w:p>
                        <w:p w:rsidR="00D45E77" w:rsidRDefault="00D45E77" w:rsidP="00B21284">
                          <w:pPr>
                            <w:jc w:val="center"/>
                          </w:pPr>
                        </w:p>
                      </w:txbxContent>
                    </v:textbox>
                    <w10:wrap anchorx="margin"/>
                  </v:shape>
                </w:pict>
              </mc:Fallback>
            </mc:AlternateContent>
          </w:r>
          <w:r w:rsidR="00525C00">
            <w:rPr>
              <w:noProof/>
            </w:rPr>
            <mc:AlternateContent>
              <mc:Choice Requires="wps">
                <w:drawing>
                  <wp:anchor distT="0" distB="0" distL="114300" distR="114300" simplePos="0" relativeHeight="251660288" behindDoc="0" locked="0" layoutInCell="1" allowOverlap="1" wp14:anchorId="4F90684F" wp14:editId="71FE8C3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525C00" w:rsidRDefault="0035157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90684F" id="Rectangle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525C00" w:rsidRDefault="0035157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525C00">
            <w:br w:type="page"/>
          </w:r>
        </w:p>
      </w:sdtContent>
    </w:sdt>
    <w:sdt>
      <w:sdtPr>
        <w:rPr>
          <w:rFonts w:asciiTheme="minorHAnsi" w:eastAsiaTheme="minorHAnsi" w:hAnsiTheme="minorHAnsi" w:cstheme="minorBidi"/>
          <w:color w:val="auto"/>
          <w:sz w:val="22"/>
          <w:szCs w:val="22"/>
        </w:rPr>
        <w:id w:val="1278757499"/>
        <w:docPartObj>
          <w:docPartGallery w:val="Table of Contents"/>
          <w:docPartUnique/>
        </w:docPartObj>
      </w:sdtPr>
      <w:sdtEndPr>
        <w:rPr>
          <w:b/>
          <w:bCs/>
          <w:noProof/>
        </w:rPr>
      </w:sdtEndPr>
      <w:sdtContent>
        <w:p w:rsidR="0006013D" w:rsidRDefault="0006013D">
          <w:pPr>
            <w:pStyle w:val="TOCHeading"/>
          </w:pPr>
          <w:r>
            <w:t>Table of Contents</w:t>
          </w:r>
        </w:p>
        <w:p w:rsidR="00BE461E" w:rsidRDefault="0006013D">
          <w:pPr>
            <w:pStyle w:val="TOC2"/>
            <w:tabs>
              <w:tab w:val="right" w:leader="dot" w:pos="9396"/>
            </w:tabs>
            <w:rPr>
              <w:rFonts w:eastAsiaTheme="minorEastAsia"/>
              <w:noProof/>
            </w:rPr>
          </w:pPr>
          <w:r>
            <w:fldChar w:fldCharType="begin"/>
          </w:r>
          <w:r>
            <w:instrText xml:space="preserve"> TOC \o "1-3" \h \z \u </w:instrText>
          </w:r>
          <w:r>
            <w:fldChar w:fldCharType="separate"/>
          </w:r>
          <w:hyperlink w:anchor="_Toc110317735" w:history="1">
            <w:r w:rsidR="00BE461E" w:rsidRPr="003E2C49">
              <w:rPr>
                <w:rStyle w:val="Hyperlink"/>
                <w:noProof/>
              </w:rPr>
              <w:t>THE TIMETABLE PROBLEM</w:t>
            </w:r>
            <w:r w:rsidR="00BE461E">
              <w:rPr>
                <w:noProof/>
                <w:webHidden/>
              </w:rPr>
              <w:tab/>
            </w:r>
            <w:r w:rsidR="00BE461E">
              <w:rPr>
                <w:noProof/>
                <w:webHidden/>
              </w:rPr>
              <w:fldChar w:fldCharType="begin"/>
            </w:r>
            <w:r w:rsidR="00BE461E">
              <w:rPr>
                <w:noProof/>
                <w:webHidden/>
              </w:rPr>
              <w:instrText xml:space="preserve"> PAGEREF _Toc110317735 \h </w:instrText>
            </w:r>
            <w:r w:rsidR="00BE461E">
              <w:rPr>
                <w:noProof/>
                <w:webHidden/>
              </w:rPr>
            </w:r>
            <w:r w:rsidR="00BE461E">
              <w:rPr>
                <w:noProof/>
                <w:webHidden/>
              </w:rPr>
              <w:fldChar w:fldCharType="separate"/>
            </w:r>
            <w:r w:rsidR="00BE461E">
              <w:rPr>
                <w:noProof/>
                <w:webHidden/>
              </w:rPr>
              <w:t>2</w:t>
            </w:r>
            <w:r w:rsidR="00BE461E">
              <w:rPr>
                <w:noProof/>
                <w:webHidden/>
              </w:rPr>
              <w:fldChar w:fldCharType="end"/>
            </w:r>
          </w:hyperlink>
        </w:p>
        <w:p w:rsidR="00BE461E" w:rsidRDefault="00BE461E">
          <w:pPr>
            <w:pStyle w:val="TOC2"/>
            <w:tabs>
              <w:tab w:val="right" w:leader="dot" w:pos="9396"/>
            </w:tabs>
            <w:rPr>
              <w:rFonts w:eastAsiaTheme="minorEastAsia"/>
              <w:noProof/>
            </w:rPr>
          </w:pPr>
          <w:hyperlink w:anchor="_Toc110317736" w:history="1">
            <w:r w:rsidRPr="003E2C49">
              <w:rPr>
                <w:rStyle w:val="Hyperlink"/>
                <w:noProof/>
              </w:rPr>
              <w:t>THE MEANING OF TERMS AS USED IN THIS APP</w:t>
            </w:r>
            <w:r>
              <w:rPr>
                <w:noProof/>
                <w:webHidden/>
              </w:rPr>
              <w:tab/>
            </w:r>
            <w:r>
              <w:rPr>
                <w:noProof/>
                <w:webHidden/>
              </w:rPr>
              <w:fldChar w:fldCharType="begin"/>
            </w:r>
            <w:r>
              <w:rPr>
                <w:noProof/>
                <w:webHidden/>
              </w:rPr>
              <w:instrText xml:space="preserve"> PAGEREF _Toc110317736 \h </w:instrText>
            </w:r>
            <w:r>
              <w:rPr>
                <w:noProof/>
                <w:webHidden/>
              </w:rPr>
            </w:r>
            <w:r>
              <w:rPr>
                <w:noProof/>
                <w:webHidden/>
              </w:rPr>
              <w:fldChar w:fldCharType="separate"/>
            </w:r>
            <w:r>
              <w:rPr>
                <w:noProof/>
                <w:webHidden/>
              </w:rPr>
              <w:t>3</w:t>
            </w:r>
            <w:r>
              <w:rPr>
                <w:noProof/>
                <w:webHidden/>
              </w:rPr>
              <w:fldChar w:fldCharType="end"/>
            </w:r>
          </w:hyperlink>
        </w:p>
        <w:p w:rsidR="00BE461E" w:rsidRDefault="00BE461E">
          <w:pPr>
            <w:pStyle w:val="TOC2"/>
            <w:tabs>
              <w:tab w:val="right" w:leader="dot" w:pos="9396"/>
            </w:tabs>
            <w:rPr>
              <w:rFonts w:eastAsiaTheme="minorEastAsia"/>
              <w:noProof/>
            </w:rPr>
          </w:pPr>
          <w:hyperlink w:anchor="_Toc110317737" w:history="1">
            <w:r w:rsidRPr="003E2C49">
              <w:rPr>
                <w:rStyle w:val="Hyperlink"/>
                <w:noProof/>
              </w:rPr>
              <w:t>THE APP IN THE RUNNING</w:t>
            </w:r>
            <w:r>
              <w:rPr>
                <w:noProof/>
                <w:webHidden/>
              </w:rPr>
              <w:tab/>
            </w:r>
            <w:r>
              <w:rPr>
                <w:noProof/>
                <w:webHidden/>
              </w:rPr>
              <w:fldChar w:fldCharType="begin"/>
            </w:r>
            <w:r>
              <w:rPr>
                <w:noProof/>
                <w:webHidden/>
              </w:rPr>
              <w:instrText xml:space="preserve"> PAGEREF _Toc110317737 \h </w:instrText>
            </w:r>
            <w:r>
              <w:rPr>
                <w:noProof/>
                <w:webHidden/>
              </w:rPr>
            </w:r>
            <w:r>
              <w:rPr>
                <w:noProof/>
                <w:webHidden/>
              </w:rPr>
              <w:fldChar w:fldCharType="separate"/>
            </w:r>
            <w:r>
              <w:rPr>
                <w:noProof/>
                <w:webHidden/>
              </w:rPr>
              <w:t>5</w:t>
            </w:r>
            <w:r>
              <w:rPr>
                <w:noProof/>
                <w:webHidden/>
              </w:rPr>
              <w:fldChar w:fldCharType="end"/>
            </w:r>
          </w:hyperlink>
        </w:p>
        <w:p w:rsidR="00BE461E" w:rsidRDefault="00BE461E">
          <w:pPr>
            <w:pStyle w:val="TOC3"/>
            <w:tabs>
              <w:tab w:val="right" w:leader="dot" w:pos="9396"/>
            </w:tabs>
            <w:rPr>
              <w:rFonts w:eastAsiaTheme="minorEastAsia"/>
              <w:noProof/>
            </w:rPr>
          </w:pPr>
          <w:hyperlink w:anchor="_Toc110317738" w:history="1">
            <w:r w:rsidRPr="003E2C49">
              <w:rPr>
                <w:rStyle w:val="Hyperlink"/>
                <w:noProof/>
              </w:rPr>
              <w:t>MODEL HIERARCHIES</w:t>
            </w:r>
            <w:r>
              <w:rPr>
                <w:noProof/>
                <w:webHidden/>
              </w:rPr>
              <w:tab/>
            </w:r>
            <w:r>
              <w:rPr>
                <w:noProof/>
                <w:webHidden/>
              </w:rPr>
              <w:fldChar w:fldCharType="begin"/>
            </w:r>
            <w:r>
              <w:rPr>
                <w:noProof/>
                <w:webHidden/>
              </w:rPr>
              <w:instrText xml:space="preserve"> PAGEREF _Toc110317738 \h </w:instrText>
            </w:r>
            <w:r>
              <w:rPr>
                <w:noProof/>
                <w:webHidden/>
              </w:rPr>
            </w:r>
            <w:r>
              <w:rPr>
                <w:noProof/>
                <w:webHidden/>
              </w:rPr>
              <w:fldChar w:fldCharType="separate"/>
            </w:r>
            <w:r>
              <w:rPr>
                <w:noProof/>
                <w:webHidden/>
              </w:rPr>
              <w:t>5</w:t>
            </w:r>
            <w:r>
              <w:rPr>
                <w:noProof/>
                <w:webHidden/>
              </w:rPr>
              <w:fldChar w:fldCharType="end"/>
            </w:r>
          </w:hyperlink>
        </w:p>
        <w:p w:rsidR="00BE461E" w:rsidRDefault="00BE461E">
          <w:pPr>
            <w:pStyle w:val="TOC3"/>
            <w:tabs>
              <w:tab w:val="right" w:leader="dot" w:pos="9396"/>
            </w:tabs>
            <w:rPr>
              <w:rFonts w:eastAsiaTheme="minorEastAsia"/>
              <w:noProof/>
            </w:rPr>
          </w:pPr>
          <w:hyperlink w:anchor="_Toc110317739" w:history="1">
            <w:r w:rsidRPr="003E2C49">
              <w:rPr>
                <w:rStyle w:val="Hyperlink"/>
                <w:noProof/>
              </w:rPr>
              <w:t>DYNAMICS OF THE TEACHER MODEL</w:t>
            </w:r>
            <w:r>
              <w:rPr>
                <w:noProof/>
                <w:webHidden/>
              </w:rPr>
              <w:tab/>
            </w:r>
            <w:r>
              <w:rPr>
                <w:noProof/>
                <w:webHidden/>
              </w:rPr>
              <w:fldChar w:fldCharType="begin"/>
            </w:r>
            <w:r>
              <w:rPr>
                <w:noProof/>
                <w:webHidden/>
              </w:rPr>
              <w:instrText xml:space="preserve"> PAGEREF _Toc110317739 \h </w:instrText>
            </w:r>
            <w:r>
              <w:rPr>
                <w:noProof/>
                <w:webHidden/>
              </w:rPr>
            </w:r>
            <w:r>
              <w:rPr>
                <w:noProof/>
                <w:webHidden/>
              </w:rPr>
              <w:fldChar w:fldCharType="separate"/>
            </w:r>
            <w:r>
              <w:rPr>
                <w:noProof/>
                <w:webHidden/>
              </w:rPr>
              <w:t>6</w:t>
            </w:r>
            <w:r>
              <w:rPr>
                <w:noProof/>
                <w:webHidden/>
              </w:rPr>
              <w:fldChar w:fldCharType="end"/>
            </w:r>
          </w:hyperlink>
        </w:p>
        <w:p w:rsidR="00BE461E" w:rsidRDefault="00BE461E">
          <w:pPr>
            <w:pStyle w:val="TOC2"/>
            <w:tabs>
              <w:tab w:val="right" w:leader="dot" w:pos="9396"/>
            </w:tabs>
            <w:rPr>
              <w:rFonts w:eastAsiaTheme="minorEastAsia"/>
              <w:noProof/>
            </w:rPr>
          </w:pPr>
          <w:hyperlink w:anchor="_Toc110317740" w:history="1">
            <w:r w:rsidRPr="003E2C49">
              <w:rPr>
                <w:rStyle w:val="Hyperlink"/>
                <w:noProof/>
              </w:rPr>
              <w:t>THE SORTING PATTERN: TERMS AND CONCEPTS</w:t>
            </w:r>
            <w:r>
              <w:rPr>
                <w:noProof/>
                <w:webHidden/>
              </w:rPr>
              <w:tab/>
            </w:r>
            <w:r>
              <w:rPr>
                <w:noProof/>
                <w:webHidden/>
              </w:rPr>
              <w:fldChar w:fldCharType="begin"/>
            </w:r>
            <w:r>
              <w:rPr>
                <w:noProof/>
                <w:webHidden/>
              </w:rPr>
              <w:instrText xml:space="preserve"> PAGEREF _Toc110317740 \h </w:instrText>
            </w:r>
            <w:r>
              <w:rPr>
                <w:noProof/>
                <w:webHidden/>
              </w:rPr>
            </w:r>
            <w:r>
              <w:rPr>
                <w:noProof/>
                <w:webHidden/>
              </w:rPr>
              <w:fldChar w:fldCharType="separate"/>
            </w:r>
            <w:r>
              <w:rPr>
                <w:noProof/>
                <w:webHidden/>
              </w:rPr>
              <w:t>7</w:t>
            </w:r>
            <w:r>
              <w:rPr>
                <w:noProof/>
                <w:webHidden/>
              </w:rPr>
              <w:fldChar w:fldCharType="end"/>
            </w:r>
          </w:hyperlink>
        </w:p>
        <w:p w:rsidR="00BE461E" w:rsidRDefault="00BE461E">
          <w:pPr>
            <w:pStyle w:val="TOC3"/>
            <w:tabs>
              <w:tab w:val="right" w:leader="dot" w:pos="9396"/>
            </w:tabs>
            <w:rPr>
              <w:rFonts w:eastAsiaTheme="minorEastAsia"/>
              <w:noProof/>
            </w:rPr>
          </w:pPr>
          <w:hyperlink w:anchor="_Toc110317741" w:history="1">
            <w:r w:rsidRPr="003E2C49">
              <w:rPr>
                <w:rStyle w:val="Hyperlink"/>
                <w:noProof/>
              </w:rPr>
              <w:t>THE ATPG SCALE</w:t>
            </w:r>
            <w:r>
              <w:rPr>
                <w:noProof/>
                <w:webHidden/>
              </w:rPr>
              <w:tab/>
            </w:r>
            <w:r>
              <w:rPr>
                <w:noProof/>
                <w:webHidden/>
              </w:rPr>
              <w:fldChar w:fldCharType="begin"/>
            </w:r>
            <w:r>
              <w:rPr>
                <w:noProof/>
                <w:webHidden/>
              </w:rPr>
              <w:instrText xml:space="preserve"> PAGEREF _Toc110317741 \h </w:instrText>
            </w:r>
            <w:r>
              <w:rPr>
                <w:noProof/>
                <w:webHidden/>
              </w:rPr>
            </w:r>
            <w:r>
              <w:rPr>
                <w:noProof/>
                <w:webHidden/>
              </w:rPr>
              <w:fldChar w:fldCharType="separate"/>
            </w:r>
            <w:r>
              <w:rPr>
                <w:noProof/>
                <w:webHidden/>
              </w:rPr>
              <w:t>7</w:t>
            </w:r>
            <w:r>
              <w:rPr>
                <w:noProof/>
                <w:webHidden/>
              </w:rPr>
              <w:fldChar w:fldCharType="end"/>
            </w:r>
          </w:hyperlink>
        </w:p>
        <w:p w:rsidR="00BE461E" w:rsidRDefault="00BE461E">
          <w:pPr>
            <w:pStyle w:val="TOC3"/>
            <w:tabs>
              <w:tab w:val="right" w:leader="dot" w:pos="9396"/>
            </w:tabs>
            <w:rPr>
              <w:rFonts w:eastAsiaTheme="minorEastAsia"/>
              <w:noProof/>
            </w:rPr>
          </w:pPr>
          <w:hyperlink w:anchor="_Toc110317742" w:history="1">
            <w:r w:rsidRPr="003E2C49">
              <w:rPr>
                <w:rStyle w:val="Hyperlink"/>
                <w:noProof/>
              </w:rPr>
              <w:t>The need for an objective measure of sorting subjects with regard to who comes first in the list of periods of a class arm for a particular day.</w:t>
            </w:r>
            <w:r>
              <w:rPr>
                <w:noProof/>
                <w:webHidden/>
              </w:rPr>
              <w:tab/>
            </w:r>
            <w:r>
              <w:rPr>
                <w:noProof/>
                <w:webHidden/>
              </w:rPr>
              <w:fldChar w:fldCharType="begin"/>
            </w:r>
            <w:r>
              <w:rPr>
                <w:noProof/>
                <w:webHidden/>
              </w:rPr>
              <w:instrText xml:space="preserve"> PAGEREF _Toc110317742 \h </w:instrText>
            </w:r>
            <w:r>
              <w:rPr>
                <w:noProof/>
                <w:webHidden/>
              </w:rPr>
            </w:r>
            <w:r>
              <w:rPr>
                <w:noProof/>
                <w:webHidden/>
              </w:rPr>
              <w:fldChar w:fldCharType="separate"/>
            </w:r>
            <w:r>
              <w:rPr>
                <w:noProof/>
                <w:webHidden/>
              </w:rPr>
              <w:t>7</w:t>
            </w:r>
            <w:r>
              <w:rPr>
                <w:noProof/>
                <w:webHidden/>
              </w:rPr>
              <w:fldChar w:fldCharType="end"/>
            </w:r>
          </w:hyperlink>
        </w:p>
        <w:p w:rsidR="00BE461E" w:rsidRDefault="00BE461E">
          <w:pPr>
            <w:pStyle w:val="TOC3"/>
            <w:tabs>
              <w:tab w:val="right" w:leader="dot" w:pos="9396"/>
            </w:tabs>
            <w:rPr>
              <w:rFonts w:eastAsiaTheme="minorEastAsia"/>
              <w:noProof/>
            </w:rPr>
          </w:pPr>
          <w:hyperlink w:anchor="_Toc110317743" w:history="1">
            <w:r w:rsidRPr="003E2C49">
              <w:rPr>
                <w:rStyle w:val="Hyperlink"/>
                <w:noProof/>
              </w:rPr>
              <w:t>THE CHUNK VALUE</w:t>
            </w:r>
            <w:r>
              <w:rPr>
                <w:noProof/>
                <w:webHidden/>
              </w:rPr>
              <w:tab/>
            </w:r>
            <w:r>
              <w:rPr>
                <w:noProof/>
                <w:webHidden/>
              </w:rPr>
              <w:fldChar w:fldCharType="begin"/>
            </w:r>
            <w:r>
              <w:rPr>
                <w:noProof/>
                <w:webHidden/>
              </w:rPr>
              <w:instrText xml:space="preserve"> PAGEREF _Toc110317743 \h </w:instrText>
            </w:r>
            <w:r>
              <w:rPr>
                <w:noProof/>
                <w:webHidden/>
              </w:rPr>
            </w:r>
            <w:r>
              <w:rPr>
                <w:noProof/>
                <w:webHidden/>
              </w:rPr>
              <w:fldChar w:fldCharType="separate"/>
            </w:r>
            <w:r>
              <w:rPr>
                <w:noProof/>
                <w:webHidden/>
              </w:rPr>
              <w:t>7</w:t>
            </w:r>
            <w:r>
              <w:rPr>
                <w:noProof/>
                <w:webHidden/>
              </w:rPr>
              <w:fldChar w:fldCharType="end"/>
            </w:r>
          </w:hyperlink>
        </w:p>
        <w:p w:rsidR="00BE461E" w:rsidRDefault="00BE461E">
          <w:pPr>
            <w:pStyle w:val="TOC3"/>
            <w:tabs>
              <w:tab w:val="right" w:leader="dot" w:pos="9396"/>
            </w:tabs>
            <w:rPr>
              <w:rFonts w:eastAsiaTheme="minorEastAsia"/>
              <w:noProof/>
            </w:rPr>
          </w:pPr>
          <w:hyperlink w:anchor="_Toc110317744" w:history="1">
            <w:r w:rsidRPr="003E2C49">
              <w:rPr>
                <w:rStyle w:val="Hyperlink"/>
                <w:noProof/>
              </w:rPr>
              <w:t>PACKETING</w:t>
            </w:r>
            <w:r>
              <w:rPr>
                <w:noProof/>
                <w:webHidden/>
              </w:rPr>
              <w:tab/>
            </w:r>
            <w:r>
              <w:rPr>
                <w:noProof/>
                <w:webHidden/>
              </w:rPr>
              <w:fldChar w:fldCharType="begin"/>
            </w:r>
            <w:r>
              <w:rPr>
                <w:noProof/>
                <w:webHidden/>
              </w:rPr>
              <w:instrText xml:space="preserve"> PAGEREF _Toc110317744 \h </w:instrText>
            </w:r>
            <w:r>
              <w:rPr>
                <w:noProof/>
                <w:webHidden/>
              </w:rPr>
            </w:r>
            <w:r>
              <w:rPr>
                <w:noProof/>
                <w:webHidden/>
              </w:rPr>
              <w:fldChar w:fldCharType="separate"/>
            </w:r>
            <w:r>
              <w:rPr>
                <w:noProof/>
                <w:webHidden/>
              </w:rPr>
              <w:t>8</w:t>
            </w:r>
            <w:r>
              <w:rPr>
                <w:noProof/>
                <w:webHidden/>
              </w:rPr>
              <w:fldChar w:fldCharType="end"/>
            </w:r>
          </w:hyperlink>
        </w:p>
        <w:p w:rsidR="00BE461E" w:rsidRDefault="00BE461E">
          <w:pPr>
            <w:pStyle w:val="TOC3"/>
            <w:tabs>
              <w:tab w:val="right" w:leader="dot" w:pos="9396"/>
            </w:tabs>
            <w:rPr>
              <w:rFonts w:eastAsiaTheme="minorEastAsia"/>
              <w:noProof/>
            </w:rPr>
          </w:pPr>
          <w:hyperlink w:anchor="_Toc110317745" w:history="1">
            <w:r w:rsidRPr="003E2C49">
              <w:rPr>
                <w:rStyle w:val="Hyperlink"/>
                <w:noProof/>
              </w:rPr>
              <w:t>PACKETING ALGORITHMS</w:t>
            </w:r>
            <w:r>
              <w:rPr>
                <w:noProof/>
                <w:webHidden/>
              </w:rPr>
              <w:tab/>
            </w:r>
            <w:r>
              <w:rPr>
                <w:noProof/>
                <w:webHidden/>
              </w:rPr>
              <w:fldChar w:fldCharType="begin"/>
            </w:r>
            <w:r>
              <w:rPr>
                <w:noProof/>
                <w:webHidden/>
              </w:rPr>
              <w:instrText xml:space="preserve"> PAGEREF _Toc110317745 \h </w:instrText>
            </w:r>
            <w:r>
              <w:rPr>
                <w:noProof/>
                <w:webHidden/>
              </w:rPr>
            </w:r>
            <w:r>
              <w:rPr>
                <w:noProof/>
                <w:webHidden/>
              </w:rPr>
              <w:fldChar w:fldCharType="separate"/>
            </w:r>
            <w:r>
              <w:rPr>
                <w:noProof/>
                <w:webHidden/>
              </w:rPr>
              <w:t>8</w:t>
            </w:r>
            <w:r>
              <w:rPr>
                <w:noProof/>
                <w:webHidden/>
              </w:rPr>
              <w:fldChar w:fldCharType="end"/>
            </w:r>
          </w:hyperlink>
        </w:p>
        <w:p w:rsidR="0006013D" w:rsidRDefault="0006013D">
          <w:r>
            <w:rPr>
              <w:b/>
              <w:bCs/>
              <w:noProof/>
            </w:rPr>
            <w:fldChar w:fldCharType="end"/>
          </w:r>
        </w:p>
      </w:sdtContent>
    </w:sdt>
    <w:p w:rsidR="009C7F1D" w:rsidRPr="00A77305" w:rsidRDefault="0006013D" w:rsidP="008B0894">
      <w:pPr>
        <w:rPr>
          <w:rFonts w:ascii="Times New Roman" w:hAnsi="Times New Roman" w:cs="Times New Roman"/>
          <w:sz w:val="24"/>
          <w:szCs w:val="24"/>
        </w:rPr>
      </w:pPr>
      <w:r>
        <w:rPr>
          <w:rFonts w:ascii="Times New Roman" w:hAnsi="Times New Roman" w:cs="Times New Roman"/>
          <w:sz w:val="24"/>
          <w:szCs w:val="24"/>
        </w:rPr>
        <w:br w:type="page"/>
      </w:r>
    </w:p>
    <w:p w:rsidR="00661349" w:rsidRPr="00DC4BF5" w:rsidRDefault="00661349" w:rsidP="00BE461E">
      <w:pPr>
        <w:pStyle w:val="Heading2"/>
      </w:pPr>
      <w:bookmarkStart w:id="0" w:name="_Toc110317735"/>
      <w:r w:rsidRPr="00DC4BF5">
        <w:lastRenderedPageBreak/>
        <w:t>THE TIMETABLE PROBLEM</w:t>
      </w:r>
      <w:bookmarkEnd w:id="0"/>
    </w:p>
    <w:p w:rsidR="006D6BC2" w:rsidRPr="00DC4BF5" w:rsidRDefault="004655ED"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w:t>
      </w:r>
      <w:r w:rsidR="00407E48" w:rsidRPr="00DC4BF5">
        <w:rPr>
          <w:rFonts w:ascii="Times New Roman" w:hAnsi="Times New Roman" w:cs="Times New Roman"/>
          <w:sz w:val="24"/>
          <w:szCs w:val="24"/>
        </w:rPr>
        <w:t>rigor</w:t>
      </w:r>
      <w:r w:rsidRPr="00DC4BF5">
        <w:rPr>
          <w:rFonts w:ascii="Times New Roman" w:hAnsi="Times New Roman" w:cs="Times New Roman"/>
          <w:sz w:val="24"/>
          <w:szCs w:val="24"/>
        </w:rPr>
        <w:t xml:space="preserve"> of fa</w:t>
      </w:r>
      <w:r w:rsidR="000D3360" w:rsidRPr="00DC4BF5">
        <w:rPr>
          <w:rFonts w:ascii="Times New Roman" w:hAnsi="Times New Roman" w:cs="Times New Roman"/>
          <w:sz w:val="24"/>
          <w:szCs w:val="24"/>
        </w:rPr>
        <w:t>shioning a time</w:t>
      </w:r>
      <w:r w:rsidR="00DB16A4" w:rsidRPr="00DC4BF5">
        <w:rPr>
          <w:rFonts w:ascii="Times New Roman" w:hAnsi="Times New Roman" w:cs="Times New Roman"/>
          <w:sz w:val="24"/>
          <w:szCs w:val="24"/>
        </w:rPr>
        <w:t xml:space="preserve">table for a </w:t>
      </w:r>
      <w:r w:rsidRPr="00DC4BF5">
        <w:rPr>
          <w:rFonts w:ascii="Times New Roman" w:hAnsi="Times New Roman" w:cs="Times New Roman"/>
          <w:sz w:val="24"/>
          <w:szCs w:val="24"/>
        </w:rPr>
        <w:t xml:space="preserve">school </w:t>
      </w:r>
      <w:r w:rsidR="00DB16A4" w:rsidRPr="00DC4BF5">
        <w:rPr>
          <w:rFonts w:ascii="Times New Roman" w:hAnsi="Times New Roman" w:cs="Times New Roman"/>
          <w:sz w:val="24"/>
          <w:szCs w:val="24"/>
        </w:rPr>
        <w:t xml:space="preserve">this large </w:t>
      </w:r>
      <w:r w:rsidRPr="00DC4BF5">
        <w:rPr>
          <w:rFonts w:ascii="Times New Roman" w:hAnsi="Times New Roman" w:cs="Times New Roman"/>
          <w:sz w:val="24"/>
          <w:szCs w:val="24"/>
        </w:rPr>
        <w:t>with so many areas of compartmentalization could be</w:t>
      </w:r>
      <w:r w:rsidR="00E944BF" w:rsidRPr="00DC4BF5">
        <w:rPr>
          <w:rFonts w:ascii="Times New Roman" w:hAnsi="Times New Roman" w:cs="Times New Roman"/>
          <w:sz w:val="24"/>
          <w:szCs w:val="24"/>
        </w:rPr>
        <w:t>, among</w:t>
      </w:r>
      <w:r w:rsidR="00DB16A4" w:rsidRPr="00DC4BF5">
        <w:rPr>
          <w:rFonts w:ascii="Times New Roman" w:hAnsi="Times New Roman" w:cs="Times New Roman"/>
          <w:sz w:val="24"/>
          <w:szCs w:val="24"/>
        </w:rPr>
        <w:t xml:space="preserve"> other things,</w:t>
      </w:r>
      <w:r w:rsidR="00E944BF" w:rsidRPr="00DC4BF5">
        <w:rPr>
          <w:rFonts w:ascii="Times New Roman" w:hAnsi="Times New Roman" w:cs="Times New Roman"/>
          <w:sz w:val="24"/>
          <w:szCs w:val="24"/>
        </w:rPr>
        <w:t xml:space="preserve"> overwhelming. Teachers usually take on more than one subject and are required </w:t>
      </w:r>
      <w:r w:rsidR="00A77150" w:rsidRPr="00DC4BF5">
        <w:rPr>
          <w:rFonts w:ascii="Times New Roman" w:hAnsi="Times New Roman" w:cs="Times New Roman"/>
          <w:sz w:val="24"/>
          <w:szCs w:val="24"/>
        </w:rPr>
        <w:t>to fulfil the weekly quota of each</w:t>
      </w:r>
      <w:r w:rsidR="003B644A" w:rsidRPr="00DC4BF5">
        <w:rPr>
          <w:rFonts w:ascii="Times New Roman" w:hAnsi="Times New Roman" w:cs="Times New Roman"/>
          <w:sz w:val="24"/>
          <w:szCs w:val="24"/>
        </w:rPr>
        <w:t xml:space="preserve"> subject</w:t>
      </w:r>
      <w:r w:rsidR="00A77150" w:rsidRPr="00DC4BF5">
        <w:rPr>
          <w:rFonts w:ascii="Times New Roman" w:hAnsi="Times New Roman" w:cs="Times New Roman"/>
          <w:sz w:val="24"/>
          <w:szCs w:val="24"/>
        </w:rPr>
        <w:t xml:space="preserve"> they take</w:t>
      </w:r>
      <w:r w:rsidR="003B644A" w:rsidRPr="00DC4BF5">
        <w:rPr>
          <w:rFonts w:ascii="Times New Roman" w:hAnsi="Times New Roman" w:cs="Times New Roman"/>
          <w:sz w:val="24"/>
          <w:szCs w:val="24"/>
        </w:rPr>
        <w:t xml:space="preserve">. The timetable is thus constructed such that for all the periods available for each arm of </w:t>
      </w:r>
      <w:r w:rsidR="008733AB" w:rsidRPr="00DC4BF5">
        <w:rPr>
          <w:rFonts w:ascii="Times New Roman" w:hAnsi="Times New Roman" w:cs="Times New Roman"/>
          <w:sz w:val="24"/>
          <w:szCs w:val="24"/>
        </w:rPr>
        <w:t>each cla</w:t>
      </w:r>
      <w:r w:rsidR="00FF4D49" w:rsidRPr="00DC4BF5">
        <w:rPr>
          <w:rFonts w:ascii="Times New Roman" w:hAnsi="Times New Roman" w:cs="Times New Roman"/>
          <w:sz w:val="24"/>
          <w:szCs w:val="24"/>
        </w:rPr>
        <w:t>ss for a single day, each teacher’s teaching periods do not coincide</w:t>
      </w:r>
      <w:r w:rsidR="00ED500F" w:rsidRPr="00DC4BF5">
        <w:rPr>
          <w:rFonts w:ascii="Times New Roman" w:hAnsi="Times New Roman" w:cs="Times New Roman"/>
          <w:sz w:val="24"/>
          <w:szCs w:val="24"/>
        </w:rPr>
        <w:t xml:space="preserve"> or overlap</w:t>
      </w:r>
      <w:r w:rsidR="00FF4D49" w:rsidRPr="00DC4BF5">
        <w:rPr>
          <w:rFonts w:ascii="Times New Roman" w:hAnsi="Times New Roman" w:cs="Times New Roman"/>
          <w:sz w:val="24"/>
          <w:szCs w:val="24"/>
        </w:rPr>
        <w:t xml:space="preserve"> for every subject and every class that they teach</w:t>
      </w:r>
      <w:r w:rsidR="006D6BC2" w:rsidRPr="00DC4BF5">
        <w:rPr>
          <w:rFonts w:ascii="Times New Roman" w:hAnsi="Times New Roman" w:cs="Times New Roman"/>
          <w:sz w:val="24"/>
          <w:szCs w:val="24"/>
        </w:rPr>
        <w:t>, so they would</w:t>
      </w:r>
      <w:r w:rsidR="00ED500F" w:rsidRPr="00DC4BF5">
        <w:rPr>
          <w:rFonts w:ascii="Times New Roman" w:hAnsi="Times New Roman" w:cs="Times New Roman"/>
          <w:sz w:val="24"/>
          <w:szCs w:val="24"/>
        </w:rPr>
        <w:t xml:space="preserve"> </w:t>
      </w:r>
      <w:r w:rsidR="006D6BC2" w:rsidRPr="00DC4BF5">
        <w:rPr>
          <w:rFonts w:ascii="Times New Roman" w:hAnsi="Times New Roman" w:cs="Times New Roman"/>
          <w:sz w:val="24"/>
          <w:szCs w:val="24"/>
        </w:rPr>
        <w:t>n</w:t>
      </w:r>
      <w:r w:rsidR="00ED500F" w:rsidRPr="00DC4BF5">
        <w:rPr>
          <w:rFonts w:ascii="Times New Roman" w:hAnsi="Times New Roman" w:cs="Times New Roman"/>
          <w:sz w:val="24"/>
          <w:szCs w:val="24"/>
        </w:rPr>
        <w:t>o</w:t>
      </w:r>
      <w:r w:rsidR="006D6BC2" w:rsidRPr="00DC4BF5">
        <w:rPr>
          <w:rFonts w:ascii="Times New Roman" w:hAnsi="Times New Roman" w:cs="Times New Roman"/>
          <w:sz w:val="24"/>
          <w:szCs w:val="24"/>
        </w:rPr>
        <w:t>t be required to be in two places at the same time, which would be grossly impractical – if not impossible</w:t>
      </w:r>
      <w:r w:rsidR="00FF4D49" w:rsidRPr="00DC4BF5">
        <w:rPr>
          <w:rFonts w:ascii="Times New Roman" w:hAnsi="Times New Roman" w:cs="Times New Roman"/>
          <w:sz w:val="24"/>
          <w:szCs w:val="24"/>
        </w:rPr>
        <w:t>.</w:t>
      </w:r>
    </w:p>
    <w:p w:rsidR="004655ED" w:rsidRPr="00DC4BF5" w:rsidRDefault="006D6BC2" w:rsidP="0006761E">
      <w:pPr>
        <w:jc w:val="both"/>
        <w:rPr>
          <w:rFonts w:ascii="Times New Roman" w:hAnsi="Times New Roman" w:cs="Times New Roman"/>
          <w:sz w:val="24"/>
          <w:szCs w:val="24"/>
        </w:rPr>
      </w:pPr>
      <w:r w:rsidRPr="00DC4BF5">
        <w:rPr>
          <w:rFonts w:ascii="Times New Roman" w:hAnsi="Times New Roman" w:cs="Times New Roman"/>
          <w:sz w:val="24"/>
          <w:szCs w:val="24"/>
        </w:rPr>
        <w:t>Setting up the timetable</w:t>
      </w:r>
      <w:r w:rsidR="00661349" w:rsidRPr="00DC4BF5">
        <w:rPr>
          <w:rFonts w:ascii="Times New Roman" w:hAnsi="Times New Roman" w:cs="Times New Roman"/>
          <w:sz w:val="24"/>
          <w:szCs w:val="24"/>
        </w:rPr>
        <w:t xml:space="preserve">, more often than not, </w:t>
      </w:r>
      <w:r w:rsidR="00F06782" w:rsidRPr="00DC4BF5">
        <w:rPr>
          <w:rFonts w:ascii="Times New Roman" w:hAnsi="Times New Roman" w:cs="Times New Roman"/>
          <w:sz w:val="24"/>
          <w:szCs w:val="24"/>
        </w:rPr>
        <w:t>becomes</w:t>
      </w:r>
      <w:r w:rsidR="00661349" w:rsidRPr="00DC4BF5">
        <w:rPr>
          <w:rFonts w:ascii="Times New Roman" w:hAnsi="Times New Roman" w:cs="Times New Roman"/>
          <w:sz w:val="24"/>
          <w:szCs w:val="24"/>
        </w:rPr>
        <w:t xml:space="preserve"> very complicated very quickly as other requirements </w:t>
      </w:r>
      <w:r w:rsidR="00BF2E8A" w:rsidRPr="00DC4BF5">
        <w:rPr>
          <w:rFonts w:ascii="Times New Roman" w:hAnsi="Times New Roman" w:cs="Times New Roman"/>
          <w:sz w:val="24"/>
          <w:szCs w:val="24"/>
        </w:rPr>
        <w:t>(</w:t>
      </w:r>
      <w:r w:rsidR="00661349" w:rsidRPr="00DC4BF5">
        <w:rPr>
          <w:rFonts w:ascii="Times New Roman" w:hAnsi="Times New Roman" w:cs="Times New Roman"/>
          <w:sz w:val="24"/>
          <w:szCs w:val="24"/>
        </w:rPr>
        <w:t>double periods</w:t>
      </w:r>
      <w:r w:rsidR="00BF2E8A" w:rsidRPr="00DC4BF5">
        <w:rPr>
          <w:rFonts w:ascii="Times New Roman" w:hAnsi="Times New Roman" w:cs="Times New Roman"/>
          <w:sz w:val="24"/>
          <w:szCs w:val="24"/>
        </w:rPr>
        <w:t xml:space="preserve"> being one of many)</w:t>
      </w:r>
      <w:r w:rsidR="00661349" w:rsidRPr="00DC4BF5">
        <w:rPr>
          <w:rFonts w:ascii="Times New Roman" w:hAnsi="Times New Roman" w:cs="Times New Roman"/>
          <w:sz w:val="24"/>
          <w:szCs w:val="24"/>
        </w:rPr>
        <w:t xml:space="preserve"> often get thrown into the mix. The larger the school, the larger the teaching staff</w:t>
      </w:r>
      <w:r w:rsidR="0072250B" w:rsidRPr="00DC4BF5">
        <w:rPr>
          <w:rFonts w:ascii="Times New Roman" w:hAnsi="Times New Roman" w:cs="Times New Roman"/>
          <w:sz w:val="24"/>
          <w:szCs w:val="24"/>
        </w:rPr>
        <w:t xml:space="preserve"> to pass subjects around,</w:t>
      </w:r>
      <w:r w:rsidRPr="00DC4BF5">
        <w:rPr>
          <w:rFonts w:ascii="Times New Roman" w:hAnsi="Times New Roman" w:cs="Times New Roman"/>
          <w:sz w:val="24"/>
          <w:szCs w:val="24"/>
        </w:rPr>
        <w:t xml:space="preserve"> or</w:t>
      </w:r>
      <w:r w:rsidR="00661349" w:rsidRPr="00DC4BF5">
        <w:rPr>
          <w:rFonts w:ascii="Times New Roman" w:hAnsi="Times New Roman" w:cs="Times New Roman"/>
          <w:sz w:val="24"/>
          <w:szCs w:val="24"/>
        </w:rPr>
        <w:t xml:space="preserve"> the larger the number of subjects, the more complicated the problem tends to prove</w:t>
      </w:r>
      <w:r w:rsidR="00D2555A" w:rsidRPr="00DC4BF5">
        <w:rPr>
          <w:rFonts w:ascii="Times New Roman" w:hAnsi="Times New Roman" w:cs="Times New Roman"/>
          <w:sz w:val="24"/>
          <w:szCs w:val="24"/>
        </w:rPr>
        <w:t>, especially when adjustments are required on the fly</w:t>
      </w:r>
      <w:r w:rsidR="00661349" w:rsidRPr="00DC4BF5">
        <w:rPr>
          <w:rFonts w:ascii="Times New Roman" w:hAnsi="Times New Roman" w:cs="Times New Roman"/>
          <w:sz w:val="24"/>
          <w:szCs w:val="24"/>
        </w:rPr>
        <w:t>.</w:t>
      </w:r>
    </w:p>
    <w:p w:rsidR="00ED500F" w:rsidRPr="00DC4BF5"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w:t>
      </w:r>
      <w:r w:rsidR="00661349" w:rsidRPr="00DC4BF5">
        <w:rPr>
          <w:rFonts w:ascii="Times New Roman" w:hAnsi="Times New Roman" w:cs="Times New Roman"/>
          <w:sz w:val="24"/>
          <w:szCs w:val="24"/>
        </w:rPr>
        <w:t xml:space="preserve">launch of such </w:t>
      </w:r>
      <w:r w:rsidRPr="00DC4BF5">
        <w:rPr>
          <w:rFonts w:ascii="Times New Roman" w:hAnsi="Times New Roman" w:cs="Times New Roman"/>
          <w:sz w:val="24"/>
          <w:szCs w:val="24"/>
        </w:rPr>
        <w:t>a task presents itself as</w:t>
      </w:r>
      <w:r w:rsidR="006D6BC2" w:rsidRPr="00DC4BF5">
        <w:rPr>
          <w:rFonts w:ascii="Times New Roman" w:hAnsi="Times New Roman" w:cs="Times New Roman"/>
          <w:sz w:val="24"/>
          <w:szCs w:val="24"/>
        </w:rPr>
        <w:t xml:space="preserve"> hectic, and wou</w:t>
      </w:r>
      <w:r w:rsidR="007B50E6" w:rsidRPr="00DC4BF5">
        <w:rPr>
          <w:rFonts w:ascii="Times New Roman" w:hAnsi="Times New Roman" w:cs="Times New Roman"/>
          <w:sz w:val="24"/>
          <w:szCs w:val="24"/>
        </w:rPr>
        <w:t>ld require a lot of permutation</w:t>
      </w:r>
      <w:r w:rsidRPr="00DC4BF5">
        <w:rPr>
          <w:rFonts w:ascii="Times New Roman" w:hAnsi="Times New Roman" w:cs="Times New Roman"/>
          <w:sz w:val="24"/>
          <w:szCs w:val="24"/>
        </w:rPr>
        <w:t xml:space="preserve">. </w:t>
      </w:r>
    </w:p>
    <w:p w:rsidR="00D2555A" w:rsidRPr="00DC4BF5"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Permutations, it turns out, is where computers shine the brightest.</w:t>
      </w:r>
    </w:p>
    <w:p w:rsidR="00831DDA" w:rsidRPr="004B6138"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This project solves the timetable problem by </w:t>
      </w:r>
      <w:r w:rsidR="00C64EBA" w:rsidRPr="004B6138">
        <w:rPr>
          <w:rFonts w:ascii="Times New Roman" w:hAnsi="Times New Roman" w:cs="Times New Roman"/>
          <w:sz w:val="24"/>
          <w:szCs w:val="24"/>
        </w:rPr>
        <w:t xml:space="preserve">creating a software </w:t>
      </w:r>
      <w:r w:rsidR="00831DDA" w:rsidRPr="004B6138">
        <w:rPr>
          <w:rFonts w:ascii="Times New Roman" w:hAnsi="Times New Roman" w:cs="Times New Roman"/>
          <w:sz w:val="24"/>
          <w:szCs w:val="24"/>
        </w:rPr>
        <w:t xml:space="preserve">package that abstracts away </w:t>
      </w:r>
      <w:r w:rsidR="00C64EBA" w:rsidRPr="004B6138">
        <w:rPr>
          <w:rFonts w:ascii="Times New Roman" w:hAnsi="Times New Roman" w:cs="Times New Roman"/>
          <w:sz w:val="24"/>
          <w:szCs w:val="24"/>
        </w:rPr>
        <w:t>the hassle of fashioning out a timetable, i.e. sorting the teachers and their classes into periods spread across each day for each day spread across each week such that</w:t>
      </w:r>
      <w:r w:rsidR="00831DDA" w:rsidRPr="004B6138">
        <w:rPr>
          <w:rFonts w:ascii="Times New Roman" w:hAnsi="Times New Roman" w:cs="Times New Roman"/>
          <w:sz w:val="24"/>
          <w:szCs w:val="24"/>
        </w:rPr>
        <w:t>:</w:t>
      </w:r>
    </w:p>
    <w:p w:rsidR="00831DDA" w:rsidRPr="004B6138" w:rsidRDefault="00831DDA" w:rsidP="004B6138">
      <w:pPr>
        <w:pStyle w:val="ListParagraph"/>
        <w:numPr>
          <w:ilvl w:val="0"/>
          <w:numId w:val="10"/>
        </w:numPr>
        <w:jc w:val="both"/>
        <w:rPr>
          <w:rFonts w:ascii="Times New Roman" w:hAnsi="Times New Roman" w:cs="Times New Roman"/>
          <w:sz w:val="24"/>
          <w:szCs w:val="24"/>
        </w:rPr>
      </w:pPr>
      <w:r w:rsidRPr="004B6138">
        <w:rPr>
          <w:rFonts w:ascii="Times New Roman" w:hAnsi="Times New Roman" w:cs="Times New Roman"/>
          <w:sz w:val="24"/>
          <w:szCs w:val="24"/>
        </w:rPr>
        <w:t>No two (or more) teachers are assigned the same period for the same set of students on the same day.</w:t>
      </w:r>
    </w:p>
    <w:p w:rsidR="00831DDA" w:rsidRPr="004B6138" w:rsidRDefault="00831DDA" w:rsidP="004B6138">
      <w:pPr>
        <w:pStyle w:val="ListParagraph"/>
        <w:numPr>
          <w:ilvl w:val="0"/>
          <w:numId w:val="10"/>
        </w:numPr>
        <w:jc w:val="both"/>
        <w:rPr>
          <w:rFonts w:ascii="Times New Roman" w:hAnsi="Times New Roman" w:cs="Times New Roman"/>
          <w:sz w:val="24"/>
          <w:szCs w:val="24"/>
        </w:rPr>
      </w:pPr>
      <w:r w:rsidRPr="004B6138">
        <w:rPr>
          <w:rFonts w:ascii="Times New Roman" w:hAnsi="Times New Roman" w:cs="Times New Roman"/>
          <w:sz w:val="24"/>
          <w:szCs w:val="24"/>
        </w:rPr>
        <w:t>No two exact periods in different classes are assigned to the same teacher.</w:t>
      </w:r>
    </w:p>
    <w:p w:rsidR="00831DDA" w:rsidRPr="004B6138" w:rsidRDefault="00831DDA" w:rsidP="004B6138">
      <w:pPr>
        <w:pStyle w:val="ListParagraph"/>
        <w:numPr>
          <w:ilvl w:val="0"/>
          <w:numId w:val="10"/>
        </w:numPr>
        <w:jc w:val="both"/>
        <w:rPr>
          <w:rFonts w:ascii="Times New Roman" w:hAnsi="Times New Roman" w:cs="Times New Roman"/>
          <w:sz w:val="24"/>
          <w:szCs w:val="24"/>
        </w:rPr>
      </w:pPr>
      <w:r w:rsidRPr="004B6138">
        <w:rPr>
          <w:rFonts w:ascii="Times New Roman" w:hAnsi="Times New Roman" w:cs="Times New Roman"/>
          <w:sz w:val="24"/>
          <w:szCs w:val="24"/>
        </w:rPr>
        <w:t>Every subject’s weekly period quotas (frequencies) are met.</w:t>
      </w:r>
    </w:p>
    <w:p w:rsidR="00831DDA" w:rsidRPr="004C6A1C" w:rsidRDefault="00831DDA" w:rsidP="0006761E">
      <w:pPr>
        <w:pStyle w:val="ListParagraph"/>
        <w:numPr>
          <w:ilvl w:val="0"/>
          <w:numId w:val="10"/>
        </w:numPr>
        <w:jc w:val="both"/>
        <w:rPr>
          <w:rFonts w:ascii="Times New Roman" w:hAnsi="Times New Roman" w:cs="Times New Roman"/>
          <w:sz w:val="24"/>
          <w:szCs w:val="24"/>
        </w:rPr>
      </w:pPr>
      <w:r w:rsidRPr="004B6138">
        <w:rPr>
          <w:rFonts w:ascii="Times New Roman" w:hAnsi="Times New Roman" w:cs="Times New Roman"/>
          <w:sz w:val="24"/>
          <w:szCs w:val="24"/>
        </w:rPr>
        <w:t>Students’ convenience</w:t>
      </w:r>
      <w:r w:rsidR="007B5285">
        <w:rPr>
          <w:rFonts w:ascii="Times New Roman" w:hAnsi="Times New Roman" w:cs="Times New Roman"/>
          <w:sz w:val="24"/>
          <w:szCs w:val="24"/>
        </w:rPr>
        <w:t>, subject structure and Teachers’ expertise are</w:t>
      </w:r>
      <w:r w:rsidRPr="004B6138">
        <w:rPr>
          <w:rFonts w:ascii="Times New Roman" w:hAnsi="Times New Roman" w:cs="Times New Roman"/>
          <w:sz w:val="24"/>
          <w:szCs w:val="24"/>
        </w:rPr>
        <w:t xml:space="preserve"> put squarely into perspective.</w:t>
      </w:r>
    </w:p>
    <w:p w:rsidR="00661349" w:rsidRPr="00DC4BF5" w:rsidRDefault="00D27DE6" w:rsidP="0006761E">
      <w:pPr>
        <w:jc w:val="both"/>
        <w:rPr>
          <w:rFonts w:ascii="Times New Roman" w:hAnsi="Times New Roman" w:cs="Times New Roman"/>
          <w:sz w:val="24"/>
          <w:szCs w:val="24"/>
        </w:rPr>
      </w:pPr>
      <w:r w:rsidRPr="00DC4BF5">
        <w:rPr>
          <w:rFonts w:ascii="Times New Roman" w:hAnsi="Times New Roman" w:cs="Times New Roman"/>
          <w:sz w:val="24"/>
          <w:szCs w:val="24"/>
        </w:rPr>
        <w:t>Many more requirements that take into consideration the efficiency of teaching (for the teacher) and learning optimization (for the students) have been factored right into the</w:t>
      </w:r>
      <w:r w:rsidR="00113EBC" w:rsidRPr="00DC4BF5">
        <w:rPr>
          <w:rFonts w:ascii="Times New Roman" w:hAnsi="Times New Roman" w:cs="Times New Roman"/>
          <w:sz w:val="24"/>
          <w:szCs w:val="24"/>
        </w:rPr>
        <w:t xml:space="preserve"> algorithm driving</w:t>
      </w:r>
      <w:r w:rsidRPr="00DC4BF5">
        <w:rPr>
          <w:rFonts w:ascii="Times New Roman" w:hAnsi="Times New Roman" w:cs="Times New Roman"/>
          <w:sz w:val="24"/>
          <w:szCs w:val="24"/>
        </w:rPr>
        <w:t xml:space="preserve"> </w:t>
      </w:r>
      <w:r w:rsidR="004142EF" w:rsidRPr="00DC4BF5">
        <w:rPr>
          <w:rFonts w:ascii="Times New Roman" w:hAnsi="Times New Roman" w:cs="Times New Roman"/>
          <w:sz w:val="24"/>
          <w:szCs w:val="24"/>
        </w:rPr>
        <w:t xml:space="preserve">the </w:t>
      </w:r>
      <w:r w:rsidRPr="00DC4BF5">
        <w:rPr>
          <w:rFonts w:ascii="Times New Roman" w:hAnsi="Times New Roman" w:cs="Times New Roman"/>
          <w:sz w:val="24"/>
          <w:szCs w:val="24"/>
        </w:rPr>
        <w:t>code.</w:t>
      </w:r>
    </w:p>
    <w:p w:rsidR="000530F9" w:rsidRPr="00DC4BF5" w:rsidRDefault="000530F9" w:rsidP="0006761E">
      <w:pPr>
        <w:jc w:val="both"/>
        <w:rPr>
          <w:rFonts w:ascii="Times New Roman" w:hAnsi="Times New Roman" w:cs="Times New Roman"/>
          <w:sz w:val="24"/>
          <w:szCs w:val="24"/>
        </w:rPr>
      </w:pPr>
      <w:r w:rsidRPr="00DC4BF5">
        <w:rPr>
          <w:rFonts w:ascii="Times New Roman" w:hAnsi="Times New Roman" w:cs="Times New Roman"/>
          <w:sz w:val="24"/>
          <w:szCs w:val="24"/>
        </w:rPr>
        <w:br w:type="page"/>
      </w:r>
    </w:p>
    <w:p w:rsidR="00EA2B1F" w:rsidRPr="00DC4BF5" w:rsidRDefault="00EA2B1F" w:rsidP="007B2E51">
      <w:pPr>
        <w:pStyle w:val="Heading2"/>
      </w:pPr>
      <w:bookmarkStart w:id="1" w:name="_Toc110317736"/>
      <w:r w:rsidRPr="00DC4BF5">
        <w:lastRenderedPageBreak/>
        <w:t>THE MEANING OF TERMS AS USED IN THIS APP</w:t>
      </w:r>
      <w:bookmarkEnd w:id="1"/>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There exists the likelihood that some of the terms are used in this application might be a little confusing to new users. These terms are thus defined:</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Day (as in School day).</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Day, as used in this app, does not necessarily refer to its dawn-till-dusk meaning. It simply refers to the time frame (usually a day, hence the name) within which all the periods for a certain class feature. It spans the first and last periods of school for an (actual) entire day in real-life. For a typical school in South-Western Nigeria (where this app was initially written), the school day starts by 8:00 a.m. and runs till 2:00 p.m. unless there are </w:t>
      </w:r>
      <w:r w:rsidR="0076600A" w:rsidRPr="00DC4BF5">
        <w:rPr>
          <w:rFonts w:ascii="Times New Roman" w:hAnsi="Times New Roman" w:cs="Times New Roman"/>
          <w:sz w:val="24"/>
          <w:szCs w:val="24"/>
        </w:rPr>
        <w:t>arrangements</w:t>
      </w:r>
      <w:r w:rsidRPr="00DC4BF5">
        <w:rPr>
          <w:rFonts w:ascii="Times New Roman" w:hAnsi="Times New Roman" w:cs="Times New Roman"/>
          <w:sz w:val="24"/>
          <w:szCs w:val="24"/>
        </w:rPr>
        <w:t xml:space="preserve"> for afternoon classes. It is the first period all the way till the last.</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Department:</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The Department, much like its real-life meaning, is a container for the subjects provided by a school to its students. It is a catalogue for organizing subjects which share some level of </w:t>
      </w:r>
      <w:r w:rsidR="00DF07AD">
        <w:rPr>
          <w:rFonts w:ascii="Times New Roman" w:hAnsi="Times New Roman" w:cs="Times New Roman"/>
          <w:sz w:val="24"/>
          <w:szCs w:val="24"/>
        </w:rPr>
        <w:t xml:space="preserve">a </w:t>
      </w:r>
      <w:r w:rsidRPr="00DC4BF5">
        <w:rPr>
          <w:rFonts w:ascii="Times New Roman" w:hAnsi="Times New Roman" w:cs="Times New Roman"/>
          <w:sz w:val="24"/>
          <w:szCs w:val="24"/>
        </w:rPr>
        <w:t>decided-upon similarity.</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Subject/Course</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Subject (also, Course), as with "Day" above, may not always refer to the conventional meaning of the word in an academic setting, though it does, more often than not. A subject (course), with regard to the timetable, is any engagement which occupies one or more periods of a given class arm. Subjects occupy whole number values of periods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Music in the first period or Math in the first two periods. Two subjects can only exist for the same period(s) if they go concurrently and both run through till the end of the period,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Yoruba/Igbo languages occupy the last period. Subjects do not always have to be academic; </w:t>
      </w:r>
      <w:r w:rsidR="00E01206">
        <w:rPr>
          <w:rFonts w:ascii="Times New Roman" w:hAnsi="Times New Roman" w:cs="Times New Roman"/>
          <w:sz w:val="24"/>
          <w:szCs w:val="24"/>
        </w:rPr>
        <w:t>b</w:t>
      </w:r>
      <w:r w:rsidR="00034D47">
        <w:rPr>
          <w:rFonts w:ascii="Times New Roman" w:hAnsi="Times New Roman" w:cs="Times New Roman"/>
          <w:sz w:val="24"/>
          <w:szCs w:val="24"/>
        </w:rPr>
        <w:t>reak</w:t>
      </w:r>
      <w:r w:rsidR="00E01206">
        <w:rPr>
          <w:rFonts w:ascii="Times New Roman" w:hAnsi="Times New Roman" w:cs="Times New Roman"/>
          <w:sz w:val="24"/>
          <w:szCs w:val="24"/>
        </w:rPr>
        <w:t xml:space="preserve"> </w:t>
      </w:r>
      <w:r w:rsidRPr="00DC4BF5">
        <w:rPr>
          <w:rFonts w:ascii="Times New Roman" w:hAnsi="Times New Roman" w:cs="Times New Roman"/>
          <w:sz w:val="24"/>
          <w:szCs w:val="24"/>
        </w:rPr>
        <w:t>(recess) or extracurriculars also count as subjects inasmuch as they fall within "Day". A subject is termed academic if it is handled by a teacher. Non-academic periods are termed "Special periods".</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Period:</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A period is the set duration within which a subject occurs. How long it takes is institution-specified. It is the very measure by which "Day" is calibrated. Academic periods tend to have the same period duration, whereas, special periods might take varying lengths.</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School Class Category:</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Also termed "class category" or "class group", this is simply a collection of all the classes across different levels or grades with a common property for ease of reference. This in real life is what we would call "Senior School", or "Junior High" in a school situation especially where more than one school class category might exist. For instance, the typical Nigerian secondary school has two class categories: Junior secondary school and Senior secondary school.</w:t>
      </w:r>
    </w:p>
    <w:p w:rsidR="00EA2B1F" w:rsidRPr="00E84329" w:rsidRDefault="00EA2B1F" w:rsidP="002942F8">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School Class (or simply, Class):</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The school class is a combination of all the arms that share one level of the academic hierarchy in the school setting. In the typical Nigerian school system, its arms are prefixed with the its </w:t>
      </w:r>
      <w:r w:rsidRPr="00DC4BF5">
        <w:rPr>
          <w:rFonts w:ascii="Times New Roman" w:hAnsi="Times New Roman" w:cs="Times New Roman"/>
          <w:sz w:val="24"/>
          <w:szCs w:val="24"/>
        </w:rPr>
        <w:lastRenderedPageBreak/>
        <w:t>name and alphabetized, e.g. JSS 1A, S</w:t>
      </w:r>
      <w:r w:rsidR="00C53986">
        <w:rPr>
          <w:rFonts w:ascii="Times New Roman" w:hAnsi="Times New Roman" w:cs="Times New Roman"/>
          <w:sz w:val="24"/>
          <w:szCs w:val="24"/>
        </w:rPr>
        <w:t xml:space="preserve">SS 2B. Also, </w:t>
      </w:r>
      <w:r w:rsidRPr="00DC4BF5">
        <w:rPr>
          <w:rFonts w:ascii="Times New Roman" w:hAnsi="Times New Roman" w:cs="Times New Roman"/>
          <w:sz w:val="24"/>
          <w:szCs w:val="24"/>
        </w:rPr>
        <w:t xml:space="preserve">each arm of </w:t>
      </w:r>
      <w:r w:rsidR="00C53986">
        <w:rPr>
          <w:rFonts w:ascii="Times New Roman" w:hAnsi="Times New Roman" w:cs="Times New Roman"/>
          <w:sz w:val="24"/>
          <w:szCs w:val="24"/>
        </w:rPr>
        <w:t xml:space="preserve"> the </w:t>
      </w:r>
      <w:r w:rsidRPr="00DC4BF5">
        <w:rPr>
          <w:rFonts w:ascii="Times New Roman" w:hAnsi="Times New Roman" w:cs="Times New Roman"/>
          <w:sz w:val="24"/>
          <w:szCs w:val="24"/>
        </w:rPr>
        <w:t>class in question</w:t>
      </w:r>
      <w:r w:rsidR="006D7F81">
        <w:rPr>
          <w:rFonts w:ascii="Times New Roman" w:hAnsi="Times New Roman" w:cs="Times New Roman"/>
          <w:sz w:val="24"/>
          <w:szCs w:val="24"/>
        </w:rPr>
        <w:t xml:space="preserve"> can be rendered</w:t>
      </w:r>
      <w:r w:rsidRPr="00DC4BF5">
        <w:rPr>
          <w:rFonts w:ascii="Times New Roman" w:hAnsi="Times New Roman" w:cs="Times New Roman"/>
          <w:sz w:val="24"/>
          <w:szCs w:val="24"/>
        </w:rPr>
        <w:t xml:space="preserve"> numerically, </w:t>
      </w:r>
      <w:r w:rsidR="007D3A64" w:rsidRPr="00DC4BF5">
        <w:rPr>
          <w:rFonts w:ascii="Times New Roman" w:hAnsi="Times New Roman" w:cs="Times New Roman"/>
          <w:sz w:val="24"/>
          <w:szCs w:val="24"/>
        </w:rPr>
        <w:t>e.g.</w:t>
      </w:r>
      <w:r w:rsidRPr="00DC4BF5">
        <w:rPr>
          <w:rFonts w:ascii="Times New Roman" w:hAnsi="Times New Roman" w:cs="Times New Roman"/>
          <w:sz w:val="24"/>
          <w:szCs w:val="24"/>
        </w:rPr>
        <w:t xml:space="preserve"> JSS 1_1, SSS2_2</w:t>
      </w:r>
      <w:r w:rsidR="00A4288E">
        <w:rPr>
          <w:rFonts w:ascii="Times New Roman" w:hAnsi="Times New Roman" w:cs="Times New Roman"/>
          <w:sz w:val="24"/>
          <w:szCs w:val="24"/>
        </w:rPr>
        <w:t>.</w:t>
      </w:r>
    </w:p>
    <w:p w:rsidR="00EA2B1F" w:rsidRPr="00E84329" w:rsidRDefault="00EA2B1F"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School Class Arm:</w:t>
      </w:r>
    </w:p>
    <w:p w:rsidR="00EA2B1F"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Sometimes, plainly referred to as "Arms", the school class arm is a sub-section of the school class, which in turn is a subset of the school class category. The arm is the compartment into which the school class divided, primarily to accommodate a number of students that exceeds the standard number of students studying together in the same class room and to allow for different </w:t>
      </w:r>
      <w:r w:rsidR="0002417E" w:rsidRPr="00DC4BF5">
        <w:rPr>
          <w:rFonts w:ascii="Times New Roman" w:hAnsi="Times New Roman" w:cs="Times New Roman"/>
          <w:sz w:val="24"/>
          <w:szCs w:val="24"/>
        </w:rPr>
        <w:t>specializations</w:t>
      </w:r>
      <w:r w:rsidRPr="00DC4BF5">
        <w:rPr>
          <w:rFonts w:ascii="Times New Roman" w:hAnsi="Times New Roman" w:cs="Times New Roman"/>
          <w:sz w:val="24"/>
          <w:szCs w:val="24"/>
        </w:rPr>
        <w:t xml:space="preserve"> between students of the same class, e.g. Sciences and The Arts. The school class arm is the literal classroom in which schoolwork is done.</w:t>
      </w:r>
    </w:p>
    <w:p w:rsidR="00EA2B1F" w:rsidRPr="009D6351" w:rsidRDefault="00EA2B1F" w:rsidP="009D6351">
      <w:pPr>
        <w:pStyle w:val="ListParagraph"/>
        <w:numPr>
          <w:ilvl w:val="0"/>
          <w:numId w:val="9"/>
        </w:numPr>
        <w:jc w:val="both"/>
        <w:rPr>
          <w:rFonts w:ascii="Times New Roman" w:hAnsi="Times New Roman" w:cs="Times New Roman"/>
          <w:sz w:val="24"/>
          <w:szCs w:val="24"/>
        </w:rPr>
      </w:pPr>
      <w:r w:rsidRPr="00E84329">
        <w:rPr>
          <w:rFonts w:ascii="Times New Roman" w:hAnsi="Times New Roman" w:cs="Times New Roman"/>
          <w:b/>
          <w:sz w:val="24"/>
          <w:szCs w:val="24"/>
        </w:rPr>
        <w:t>Teacher</w:t>
      </w:r>
      <w:r w:rsidRPr="009D6351">
        <w:rPr>
          <w:rFonts w:ascii="Times New Roman" w:hAnsi="Times New Roman" w:cs="Times New Roman"/>
          <w:sz w:val="24"/>
          <w:szCs w:val="24"/>
        </w:rPr>
        <w:t>:</w:t>
      </w:r>
    </w:p>
    <w:p w:rsidR="0002417E" w:rsidRPr="00DC4BF5"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Fairly self-explanatory. A teacher handles the subject for a class at a given "Period" of the "Day". It is quite possible for a teacher to take on more than one subject, across more than one class arm.</w:t>
      </w:r>
    </w:p>
    <w:p w:rsidR="0002417E" w:rsidRPr="00E84329" w:rsidRDefault="00161B70" w:rsidP="009D6351">
      <w:pPr>
        <w:pStyle w:val="ListParagraph"/>
        <w:numPr>
          <w:ilvl w:val="0"/>
          <w:numId w:val="9"/>
        </w:numPr>
        <w:jc w:val="both"/>
        <w:rPr>
          <w:rFonts w:ascii="Times New Roman" w:hAnsi="Times New Roman" w:cs="Times New Roman"/>
          <w:b/>
          <w:sz w:val="24"/>
          <w:szCs w:val="24"/>
        </w:rPr>
      </w:pPr>
      <w:r w:rsidRPr="00E84329">
        <w:rPr>
          <w:rFonts w:ascii="Times New Roman" w:hAnsi="Times New Roman" w:cs="Times New Roman"/>
          <w:b/>
          <w:sz w:val="24"/>
          <w:szCs w:val="24"/>
        </w:rPr>
        <w:t>Teacher’s S</w:t>
      </w:r>
      <w:r w:rsidR="0002417E" w:rsidRPr="00E84329">
        <w:rPr>
          <w:rFonts w:ascii="Times New Roman" w:hAnsi="Times New Roman" w:cs="Times New Roman"/>
          <w:b/>
          <w:sz w:val="24"/>
          <w:szCs w:val="24"/>
        </w:rPr>
        <w:t>equence</w:t>
      </w:r>
    </w:p>
    <w:p w:rsidR="0002417E" w:rsidRPr="00DC4BF5" w:rsidRDefault="0002417E"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 xml:space="preserve"> teachers sequence is the list of class</w:t>
      </w:r>
      <w:r w:rsidR="003D5BFB">
        <w:rPr>
          <w:rFonts w:ascii="Times New Roman" w:hAnsi="Times New Roman" w:cs="Times New Roman"/>
          <w:sz w:val="24"/>
          <w:szCs w:val="24"/>
        </w:rPr>
        <w:t xml:space="preserve"> arms for which the teacher is responsible to their subject.</w:t>
      </w:r>
    </w:p>
    <w:p w:rsidR="00C1682F" w:rsidRDefault="00C1682F">
      <w:pPr>
        <w:rPr>
          <w:rFonts w:ascii="Times New Roman" w:hAnsi="Times New Roman" w:cs="Times New Roman"/>
          <w:sz w:val="24"/>
          <w:szCs w:val="24"/>
        </w:rPr>
      </w:pPr>
      <w:r>
        <w:rPr>
          <w:rFonts w:ascii="Times New Roman" w:hAnsi="Times New Roman" w:cs="Times New Roman"/>
          <w:sz w:val="24"/>
          <w:szCs w:val="24"/>
        </w:rPr>
        <w:br w:type="page"/>
      </w:r>
    </w:p>
    <w:p w:rsidR="0002417E" w:rsidRDefault="000D750F" w:rsidP="007B2E51">
      <w:pPr>
        <w:pStyle w:val="Heading2"/>
      </w:pPr>
      <w:bookmarkStart w:id="2" w:name="_Toc110317737"/>
      <w:r w:rsidRPr="00DC4BF5">
        <w:lastRenderedPageBreak/>
        <w:t>THE APP IN THE RUNNING</w:t>
      </w:r>
      <w:bookmarkEnd w:id="2"/>
    </w:p>
    <w:p w:rsidR="00D535B9" w:rsidRPr="00D535B9" w:rsidRDefault="00157C77" w:rsidP="00157C77">
      <w:pPr>
        <w:pStyle w:val="Heading3"/>
      </w:pPr>
      <w:bookmarkStart w:id="3" w:name="_Toc110317738"/>
      <w:r>
        <w:t xml:space="preserve">MODEL </w:t>
      </w:r>
      <w:r w:rsidR="00AB16F4">
        <w:t>HIE</w:t>
      </w:r>
      <w:r w:rsidR="00D535B9">
        <w:t>RARCHIES</w:t>
      </w:r>
      <w:bookmarkEnd w:id="3"/>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This application models the operational structure of a full-fledged (typical Nigerian) school. However, this model structure is in no way limited to schools with such an operational structure. It can be modified to suit schools whose structures are not as involved. As earlier stated, this application models both the school's operational structure and the (likely) interactions between them. These models present themselves in hierarchical formats.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There are two models, conveniently termed The Class-hierarchy and The Course-hierarchy. At its core, the timetable, in this context, is little more than a black and white representation of the relationship between subjects(courses) and classrooms at </w:t>
      </w:r>
      <w:r w:rsidR="0002417E" w:rsidRPr="00DC4BF5">
        <w:rPr>
          <w:rFonts w:ascii="Times New Roman" w:hAnsi="Times New Roman" w:cs="Times New Roman"/>
          <w:sz w:val="24"/>
          <w:szCs w:val="24"/>
        </w:rPr>
        <w:t>certain</w:t>
      </w:r>
      <w:r w:rsidRPr="00DC4BF5">
        <w:rPr>
          <w:rFonts w:ascii="Times New Roman" w:hAnsi="Times New Roman" w:cs="Times New Roman"/>
          <w:sz w:val="24"/>
          <w:szCs w:val="24"/>
        </w:rPr>
        <w:t xml:space="preserve"> parts of the day, both collectively (</w:t>
      </w:r>
      <w:r w:rsidR="00D535B9" w:rsidRPr="00DC4BF5">
        <w:rPr>
          <w:rFonts w:ascii="Times New Roman" w:hAnsi="Times New Roman" w:cs="Times New Roman"/>
          <w:sz w:val="24"/>
          <w:szCs w:val="24"/>
        </w:rPr>
        <w:t>i.e.</w:t>
      </w:r>
      <w:r w:rsidRPr="00DC4BF5">
        <w:rPr>
          <w:rFonts w:ascii="Times New Roman" w:hAnsi="Times New Roman" w:cs="Times New Roman"/>
          <w:sz w:val="24"/>
          <w:szCs w:val="24"/>
        </w:rPr>
        <w:t xml:space="preserve"> in whatever groups these might have been sorted into) and individually. Both models would have to be created.</w:t>
      </w:r>
    </w:p>
    <w:p w:rsidR="00EA2B1F" w:rsidRPr="00DC4BF5" w:rsidRDefault="00EA2B1F" w:rsidP="00B830EA">
      <w:pPr>
        <w:pStyle w:val="Heading4"/>
      </w:pPr>
      <w:r w:rsidRPr="00DC4BF5">
        <w:t>The Class-hierarchy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class hierarchy represents the superset-set-subset relationship of the between the items in the class 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hierarchy can be simply represented as: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Class group &gt; Class &gt; Class arm</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Class groups contain all the classes which in turn contain all the arms for said classes. The class category in the real-life school setting is what we would call 'Junior School' or 'Senior High' or 'middle School' (US). It is merely a convenient way to categorize classes, especially in a setting that</w:t>
      </w:r>
      <w:r w:rsidR="00483C4C">
        <w:rPr>
          <w:rFonts w:ascii="Times New Roman" w:hAnsi="Times New Roman" w:cs="Times New Roman"/>
          <w:sz w:val="24"/>
          <w:szCs w:val="24"/>
        </w:rPr>
        <w:t xml:space="preserve"> has</w:t>
      </w:r>
      <w:r w:rsidRPr="00DC4BF5">
        <w:rPr>
          <w:rFonts w:ascii="Times New Roman" w:hAnsi="Times New Roman" w:cs="Times New Roman"/>
          <w:sz w:val="24"/>
          <w:szCs w:val="24"/>
        </w:rPr>
        <w:t xml:space="preserve"> more than one class category running.</w:t>
      </w:r>
    </w:p>
    <w:p w:rsidR="00EA2B1F" w:rsidRPr="00DC4BF5" w:rsidRDefault="00EA2B1F" w:rsidP="00B830EA">
      <w:pPr>
        <w:pStyle w:val="Heading4"/>
      </w:pPr>
      <w:r w:rsidRPr="00DC4BF5">
        <w:t>The Course 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Course hierarchy, just like the class hierarchy above, is a superset-set-subset relationship that describes the key components of the structure that handles and executes teaching, course structure and the various instances of specializations of class arms within a class, </w:t>
      </w:r>
      <w:r w:rsidR="00C1682F" w:rsidRPr="00DC4BF5">
        <w:rPr>
          <w:rFonts w:ascii="Times New Roman" w:hAnsi="Times New Roman" w:cs="Times New Roman"/>
          <w:sz w:val="24"/>
          <w:szCs w:val="24"/>
        </w:rPr>
        <w:t>e.g.</w:t>
      </w:r>
      <w:r w:rsidRPr="00DC4BF5">
        <w:rPr>
          <w:rFonts w:ascii="Times New Roman" w:hAnsi="Times New Roman" w:cs="Times New Roman"/>
          <w:sz w:val="24"/>
          <w:szCs w:val="24"/>
        </w:rPr>
        <w:t xml:space="preserve"> class arms designated for The Arts or Sciences or other.</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teachers primarily handle the teaching and what they teach is the subject or course. The department is merely the container that houses like subjects, a neat way of grouping subjects in the event that similar-structured subjects are taken as a whole. However, for ease of design (as regards the efficiency of coding), among other things, the subject is said to "have" a teacher and "hail from" a department.</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It should be plainly stated that there are certain subjects (special subjects, as they are referred to here, as discussed in the definition of terms section) which do not require handling by a teacher. These are subjects like break-time (recess) or extracurricular activities. (The definition of the term </w:t>
      </w:r>
      <w:r w:rsidR="00C1682F">
        <w:rPr>
          <w:rFonts w:ascii="Times New Roman" w:hAnsi="Times New Roman" w:cs="Times New Roman"/>
          <w:sz w:val="24"/>
          <w:szCs w:val="24"/>
        </w:rPr>
        <w:t>“</w:t>
      </w:r>
      <w:r w:rsidRPr="00DC4BF5">
        <w:rPr>
          <w:rFonts w:ascii="Times New Roman" w:hAnsi="Times New Roman" w:cs="Times New Roman"/>
          <w:sz w:val="24"/>
          <w:szCs w:val="24"/>
        </w:rPr>
        <w:t>subject</w:t>
      </w:r>
      <w:r w:rsidR="00C1682F">
        <w:rPr>
          <w:rFonts w:ascii="Times New Roman" w:hAnsi="Times New Roman" w:cs="Times New Roman"/>
          <w:sz w:val="24"/>
          <w:szCs w:val="24"/>
        </w:rPr>
        <w:t>”</w:t>
      </w:r>
      <w:r w:rsidRPr="00DC4BF5">
        <w:rPr>
          <w:rFonts w:ascii="Times New Roman" w:hAnsi="Times New Roman" w:cs="Times New Roman"/>
          <w:sz w:val="24"/>
          <w:szCs w:val="24"/>
        </w:rPr>
        <w:t> used here and throughout the manual is c</w:t>
      </w:r>
      <w:r w:rsidR="00C1682F">
        <w:rPr>
          <w:rFonts w:ascii="Times New Roman" w:hAnsi="Times New Roman" w:cs="Times New Roman"/>
          <w:sz w:val="24"/>
          <w:szCs w:val="24"/>
        </w:rPr>
        <w:t>onsistent with the definition –</w:t>
      </w:r>
      <w:r w:rsidRPr="00DC4BF5">
        <w:rPr>
          <w:rFonts w:ascii="Times New Roman" w:hAnsi="Times New Roman" w:cs="Times New Roman"/>
          <w:sz w:val="24"/>
          <w:szCs w:val="24"/>
        </w:rPr>
        <w:t xml:space="preserve"> </w:t>
      </w:r>
      <w:r w:rsidR="00C1682F">
        <w:rPr>
          <w:rFonts w:ascii="Times New Roman" w:hAnsi="Times New Roman" w:cs="Times New Roman"/>
          <w:sz w:val="24"/>
          <w:szCs w:val="24"/>
        </w:rPr>
        <w:t xml:space="preserve">or redefinition, </w:t>
      </w:r>
      <w:r w:rsidR="009D7CAB">
        <w:rPr>
          <w:rFonts w:ascii="Times New Roman" w:hAnsi="Times New Roman" w:cs="Times New Roman"/>
          <w:sz w:val="24"/>
          <w:szCs w:val="24"/>
        </w:rPr>
        <w:t>i</w:t>
      </w:r>
      <w:r w:rsidR="00C1682F">
        <w:rPr>
          <w:rFonts w:ascii="Times New Roman" w:hAnsi="Times New Roman" w:cs="Times New Roman"/>
          <w:sz w:val="24"/>
          <w:szCs w:val="24"/>
        </w:rPr>
        <w:t xml:space="preserve">f you will – </w:t>
      </w:r>
      <w:r w:rsidRPr="00DC4BF5">
        <w:rPr>
          <w:rFonts w:ascii="Times New Roman" w:hAnsi="Times New Roman" w:cs="Times New Roman"/>
          <w:sz w:val="24"/>
          <w:szCs w:val="24"/>
        </w:rPr>
        <w:t>in the Definition of terms section).</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Course hierarchy goes: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Department &gt; Subject/Course &gt; Teacher</w:t>
      </w:r>
    </w:p>
    <w:p w:rsidR="00EA2B1F" w:rsidRPr="00DC4BF5" w:rsidRDefault="009D7CAB" w:rsidP="0006761E">
      <w:pPr>
        <w:jc w:val="both"/>
        <w:rPr>
          <w:rFonts w:ascii="Times New Roman" w:hAnsi="Times New Roman" w:cs="Times New Roman"/>
          <w:sz w:val="24"/>
          <w:szCs w:val="24"/>
        </w:rPr>
      </w:pPr>
      <w:r>
        <w:rPr>
          <w:rFonts w:ascii="Times New Roman" w:hAnsi="Times New Roman" w:cs="Times New Roman"/>
          <w:sz w:val="24"/>
          <w:szCs w:val="24"/>
        </w:rPr>
        <w:lastRenderedPageBreak/>
        <w:t>Except in the case of a special subject where the subject stands alone, without a department and teacher.</w:t>
      </w:r>
    </w:p>
    <w:p w:rsidR="00EA2B1F" w:rsidRPr="00DC4BF5" w:rsidRDefault="00B42CF7" w:rsidP="00D535B9">
      <w:pPr>
        <w:pStyle w:val="Heading3"/>
      </w:pPr>
      <w:bookmarkStart w:id="4" w:name="_Toc110317739"/>
      <w:r w:rsidRPr="00DC4BF5">
        <w:t>DYNAMICS</w:t>
      </w:r>
      <w:r>
        <w:t xml:space="preserve"> OF THE</w:t>
      </w:r>
      <w:r w:rsidRPr="00DC4BF5">
        <w:t xml:space="preserve"> </w:t>
      </w:r>
      <w:r w:rsidR="00EA2B1F" w:rsidRPr="00DC4BF5">
        <w:t>TEACHER MODEL</w:t>
      </w:r>
      <w:bookmarkEnd w:id="4"/>
      <w:r w:rsidR="00EA2B1F" w:rsidRPr="00DC4BF5">
        <w:t xml:space="preserve"> </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Apparently, the Teacher model (in the app), is an "in binary" rendering of the Teacher, who, much more often than not, is an actual human. There </w:t>
      </w:r>
      <w:r w:rsidR="00CF73A5" w:rsidRPr="00DC4BF5">
        <w:rPr>
          <w:rFonts w:ascii="Times New Roman" w:hAnsi="Times New Roman" w:cs="Times New Roman"/>
          <w:sz w:val="24"/>
          <w:szCs w:val="24"/>
        </w:rPr>
        <w:t>exist</w:t>
      </w:r>
      <w:r w:rsidRPr="00DC4BF5">
        <w:rPr>
          <w:rFonts w:ascii="Times New Roman" w:hAnsi="Times New Roman" w:cs="Times New Roman"/>
          <w:sz w:val="24"/>
          <w:szCs w:val="24"/>
        </w:rPr>
        <w:t xml:space="preserve"> some intricacies with regard to the teac</w:t>
      </w:r>
      <w:r w:rsidR="006B65A1">
        <w:rPr>
          <w:rFonts w:ascii="Times New Roman" w:hAnsi="Times New Roman" w:cs="Times New Roman"/>
          <w:sz w:val="24"/>
          <w:szCs w:val="24"/>
        </w:rPr>
        <w:t>her model that can neither be ignored nor compromised; not even a little</w:t>
      </w:r>
      <w:r w:rsidRPr="00DC4BF5">
        <w:rPr>
          <w:rFonts w:ascii="Times New Roman" w:hAnsi="Times New Roman" w:cs="Times New Roman"/>
          <w:sz w:val="24"/>
          <w:szCs w:val="24"/>
        </w:rPr>
        <w:t>.</w:t>
      </w:r>
    </w:p>
    <w:p w:rsidR="00EA2B1F" w:rsidRPr="00DC4BF5" w:rsidRDefault="00EA3852" w:rsidP="0006761E">
      <w:pPr>
        <w:jc w:val="both"/>
        <w:rPr>
          <w:rFonts w:ascii="Times New Roman" w:hAnsi="Times New Roman" w:cs="Times New Roman"/>
          <w:sz w:val="24"/>
          <w:szCs w:val="24"/>
        </w:rPr>
      </w:pPr>
      <w:r>
        <w:rPr>
          <w:rFonts w:ascii="Times New Roman" w:hAnsi="Times New Roman" w:cs="Times New Roman"/>
          <w:sz w:val="24"/>
          <w:szCs w:val="24"/>
        </w:rPr>
        <w:t>Some immediately come to mind.</w:t>
      </w:r>
    </w:p>
    <w:p w:rsidR="00EA2B1F" w:rsidRPr="006E61B3" w:rsidRDefault="00EB7F06" w:rsidP="006E61B3">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There should be no intersec</w:t>
      </w:r>
      <w:r w:rsidR="007165B9">
        <w:rPr>
          <w:rFonts w:ascii="Times New Roman" w:hAnsi="Times New Roman" w:cs="Times New Roman"/>
          <w:b/>
          <w:sz w:val="24"/>
          <w:szCs w:val="24"/>
        </w:rPr>
        <w:t>tion between any of the periods in the teacher’s daily sequence</w:t>
      </w:r>
      <w:r>
        <w:rPr>
          <w:rFonts w:ascii="Times New Roman" w:hAnsi="Times New Roman" w:cs="Times New Roman"/>
          <w:b/>
          <w:sz w:val="24"/>
          <w:szCs w:val="24"/>
        </w:rPr>
        <w:t>.</w:t>
      </w:r>
    </w:p>
    <w:p w:rsidR="00EB7F06" w:rsidRDefault="00EB7F06" w:rsidP="002942F8">
      <w:pPr>
        <w:ind w:left="360"/>
        <w:jc w:val="both"/>
        <w:rPr>
          <w:rFonts w:ascii="Times New Roman" w:hAnsi="Times New Roman" w:cs="Times New Roman"/>
          <w:sz w:val="24"/>
          <w:szCs w:val="24"/>
        </w:rPr>
      </w:pPr>
      <w:r>
        <w:rPr>
          <w:rFonts w:ascii="Times New Roman" w:hAnsi="Times New Roman" w:cs="Times New Roman"/>
          <w:sz w:val="24"/>
          <w:szCs w:val="24"/>
        </w:rPr>
        <w:t xml:space="preserve">The teacher’s periods </w:t>
      </w:r>
      <w:r w:rsidR="00EB3823">
        <w:rPr>
          <w:rFonts w:ascii="Times New Roman" w:hAnsi="Times New Roman" w:cs="Times New Roman"/>
          <w:sz w:val="24"/>
          <w:szCs w:val="24"/>
        </w:rPr>
        <w:t xml:space="preserve">for a particular day </w:t>
      </w:r>
      <w:r>
        <w:rPr>
          <w:rFonts w:ascii="Times New Roman" w:hAnsi="Times New Roman" w:cs="Times New Roman"/>
          <w:sz w:val="24"/>
          <w:szCs w:val="24"/>
        </w:rPr>
        <w:t>must not overlap.</w:t>
      </w:r>
    </w:p>
    <w:p w:rsidR="00EA2B1F" w:rsidRPr="006E61B3" w:rsidRDefault="00EA2B1F" w:rsidP="002942F8">
      <w:pPr>
        <w:ind w:left="360"/>
        <w:jc w:val="both"/>
        <w:rPr>
          <w:rFonts w:ascii="Times New Roman" w:hAnsi="Times New Roman" w:cs="Times New Roman"/>
          <w:sz w:val="24"/>
          <w:szCs w:val="24"/>
        </w:rPr>
      </w:pPr>
      <w:r w:rsidRPr="006E61B3">
        <w:rPr>
          <w:rFonts w:ascii="Times New Roman" w:hAnsi="Times New Roman" w:cs="Times New Roman"/>
          <w:sz w:val="24"/>
          <w:szCs w:val="24"/>
        </w:rPr>
        <w:t>This</w:t>
      </w:r>
      <w:r w:rsidR="00CF73A5" w:rsidRPr="006E61B3">
        <w:rPr>
          <w:rFonts w:ascii="Times New Roman" w:hAnsi="Times New Roman" w:cs="Times New Roman"/>
          <w:sz w:val="24"/>
          <w:szCs w:val="24"/>
        </w:rPr>
        <w:t xml:space="preserve"> is a major constraint</w:t>
      </w:r>
      <w:r w:rsidRPr="006E61B3">
        <w:rPr>
          <w:rFonts w:ascii="Times New Roman" w:hAnsi="Times New Roman" w:cs="Times New Roman"/>
          <w:sz w:val="24"/>
          <w:szCs w:val="24"/>
        </w:rPr>
        <w:t xml:space="preserve"> in the setup of any timetable. </w:t>
      </w:r>
      <w:r w:rsidR="00715C65" w:rsidRPr="006E61B3">
        <w:rPr>
          <w:rFonts w:ascii="Times New Roman" w:hAnsi="Times New Roman" w:cs="Times New Roman"/>
          <w:sz w:val="24"/>
          <w:szCs w:val="24"/>
        </w:rPr>
        <w:t>Although, t</w:t>
      </w:r>
      <w:r w:rsidRPr="006E61B3">
        <w:rPr>
          <w:rFonts w:ascii="Times New Roman" w:hAnsi="Times New Roman" w:cs="Times New Roman"/>
          <w:sz w:val="24"/>
          <w:szCs w:val="24"/>
        </w:rPr>
        <w:t>eachers (might) teach</w:t>
      </w:r>
      <w:r w:rsidR="00715C65" w:rsidRPr="006E61B3">
        <w:rPr>
          <w:rFonts w:ascii="Times New Roman" w:hAnsi="Times New Roman" w:cs="Times New Roman"/>
          <w:sz w:val="24"/>
          <w:szCs w:val="24"/>
        </w:rPr>
        <w:t xml:space="preserve"> across different class arms</w:t>
      </w:r>
      <w:r w:rsidR="00EB3823">
        <w:rPr>
          <w:rFonts w:ascii="Times New Roman" w:hAnsi="Times New Roman" w:cs="Times New Roman"/>
          <w:sz w:val="24"/>
          <w:szCs w:val="24"/>
        </w:rPr>
        <w:t>,</w:t>
      </w:r>
      <w:r w:rsidR="0076600A" w:rsidRPr="006E61B3">
        <w:rPr>
          <w:rFonts w:ascii="Times New Roman" w:hAnsi="Times New Roman" w:cs="Times New Roman"/>
          <w:sz w:val="24"/>
          <w:szCs w:val="24"/>
        </w:rPr>
        <w:t xml:space="preserve"> </w:t>
      </w:r>
      <w:r w:rsidR="00715C65" w:rsidRPr="006E61B3">
        <w:rPr>
          <w:rFonts w:ascii="Times New Roman" w:hAnsi="Times New Roman" w:cs="Times New Roman"/>
          <w:sz w:val="24"/>
          <w:szCs w:val="24"/>
        </w:rPr>
        <w:t>probably across different classes</w:t>
      </w:r>
      <w:r w:rsidR="00EB3823">
        <w:rPr>
          <w:rFonts w:ascii="Times New Roman" w:hAnsi="Times New Roman" w:cs="Times New Roman"/>
          <w:sz w:val="24"/>
          <w:szCs w:val="24"/>
        </w:rPr>
        <w:t>,</w:t>
      </w:r>
      <w:r w:rsidR="00715C65" w:rsidRPr="006E61B3">
        <w:rPr>
          <w:rFonts w:ascii="Times New Roman" w:hAnsi="Times New Roman" w:cs="Times New Roman"/>
          <w:sz w:val="24"/>
          <w:szCs w:val="24"/>
        </w:rPr>
        <w:t xml:space="preserve"> </w:t>
      </w:r>
      <w:r w:rsidR="0076600A" w:rsidRPr="006E61B3">
        <w:rPr>
          <w:rFonts w:ascii="Times New Roman" w:hAnsi="Times New Roman" w:cs="Times New Roman"/>
          <w:sz w:val="24"/>
          <w:szCs w:val="24"/>
        </w:rPr>
        <w:t xml:space="preserve">for the </w:t>
      </w:r>
      <w:r w:rsidR="003D5BFB" w:rsidRPr="006E61B3">
        <w:rPr>
          <w:rFonts w:ascii="Times New Roman" w:hAnsi="Times New Roman" w:cs="Times New Roman"/>
          <w:sz w:val="24"/>
          <w:szCs w:val="24"/>
        </w:rPr>
        <w:t>day in</w:t>
      </w:r>
      <w:r w:rsidR="00715C65" w:rsidRPr="006E61B3">
        <w:rPr>
          <w:rFonts w:ascii="Times New Roman" w:hAnsi="Times New Roman" w:cs="Times New Roman"/>
          <w:sz w:val="24"/>
          <w:szCs w:val="24"/>
        </w:rPr>
        <w:t xml:space="preserve"> which they teach, t</w:t>
      </w:r>
      <w:r w:rsidRPr="006E61B3">
        <w:rPr>
          <w:rFonts w:ascii="Times New Roman" w:hAnsi="Times New Roman" w:cs="Times New Roman"/>
          <w:sz w:val="24"/>
          <w:szCs w:val="24"/>
        </w:rPr>
        <w:t>here should be no intersection</w:t>
      </w:r>
      <w:r w:rsidR="00715C65" w:rsidRPr="006E61B3">
        <w:rPr>
          <w:rFonts w:ascii="Times New Roman" w:hAnsi="Times New Roman" w:cs="Times New Roman"/>
          <w:sz w:val="24"/>
          <w:szCs w:val="24"/>
        </w:rPr>
        <w:t xml:space="preserve"> (or clash)</w:t>
      </w:r>
      <w:r w:rsidRPr="006E61B3">
        <w:rPr>
          <w:rFonts w:ascii="Times New Roman" w:hAnsi="Times New Roman" w:cs="Times New Roman"/>
          <w:sz w:val="24"/>
          <w:szCs w:val="24"/>
        </w:rPr>
        <w:t xml:space="preserve"> whatsoever between </w:t>
      </w:r>
      <w:r w:rsidR="000A4665" w:rsidRPr="006E61B3">
        <w:rPr>
          <w:rFonts w:ascii="Times New Roman" w:hAnsi="Times New Roman" w:cs="Times New Roman"/>
          <w:sz w:val="24"/>
          <w:szCs w:val="24"/>
        </w:rPr>
        <w:t xml:space="preserve">periods </w:t>
      </w:r>
      <w:r w:rsidRPr="006E61B3">
        <w:rPr>
          <w:rFonts w:ascii="Times New Roman" w:hAnsi="Times New Roman" w:cs="Times New Roman"/>
          <w:sz w:val="24"/>
          <w:szCs w:val="24"/>
        </w:rPr>
        <w:t>in the teacher's sequence. Otherwise, that would imply that the teacher</w:t>
      </w:r>
      <w:r w:rsidR="00EB3823">
        <w:rPr>
          <w:rFonts w:ascii="Times New Roman" w:hAnsi="Times New Roman" w:cs="Times New Roman"/>
          <w:sz w:val="24"/>
          <w:szCs w:val="24"/>
        </w:rPr>
        <w:t xml:space="preserve"> is required to be in more than one class arm</w:t>
      </w:r>
      <w:r w:rsidR="007209F3">
        <w:rPr>
          <w:rFonts w:ascii="Times New Roman" w:hAnsi="Times New Roman" w:cs="Times New Roman"/>
          <w:sz w:val="24"/>
          <w:szCs w:val="24"/>
        </w:rPr>
        <w:t xml:space="preserve"> at a</w:t>
      </w:r>
      <w:r w:rsidRPr="006E61B3">
        <w:rPr>
          <w:rFonts w:ascii="Times New Roman" w:hAnsi="Times New Roman" w:cs="Times New Roman"/>
          <w:sz w:val="24"/>
          <w:szCs w:val="24"/>
        </w:rPr>
        <w:t xml:space="preserve"> time.</w:t>
      </w:r>
    </w:p>
    <w:p w:rsidR="00EA2B1F" w:rsidRPr="006E61B3" w:rsidRDefault="00EA2B1F" w:rsidP="006E61B3">
      <w:pPr>
        <w:pStyle w:val="ListParagraph"/>
        <w:numPr>
          <w:ilvl w:val="0"/>
          <w:numId w:val="8"/>
        </w:numPr>
        <w:jc w:val="both"/>
        <w:rPr>
          <w:rFonts w:ascii="Times New Roman" w:hAnsi="Times New Roman" w:cs="Times New Roman"/>
          <w:b/>
          <w:sz w:val="24"/>
          <w:szCs w:val="24"/>
        </w:rPr>
      </w:pPr>
      <w:r w:rsidRPr="006E61B3">
        <w:rPr>
          <w:rFonts w:ascii="Times New Roman" w:hAnsi="Times New Roman" w:cs="Times New Roman"/>
          <w:b/>
          <w:sz w:val="24"/>
          <w:szCs w:val="24"/>
        </w:rPr>
        <w:t>Some of the teaching staff might be required to be "off work " on certain days of the week.</w:t>
      </w:r>
    </w:p>
    <w:p w:rsidR="006E61B3" w:rsidRDefault="00EA2B1F" w:rsidP="002942F8">
      <w:pPr>
        <w:ind w:left="360"/>
        <w:jc w:val="both"/>
        <w:rPr>
          <w:rFonts w:ascii="Times New Roman" w:hAnsi="Times New Roman" w:cs="Times New Roman"/>
          <w:sz w:val="24"/>
          <w:szCs w:val="24"/>
        </w:rPr>
      </w:pPr>
      <w:r w:rsidRPr="00DC4BF5">
        <w:rPr>
          <w:rFonts w:ascii="Times New Roman" w:hAnsi="Times New Roman" w:cs="Times New Roman"/>
          <w:sz w:val="24"/>
          <w:szCs w:val="24"/>
        </w:rPr>
        <w:t>This is especially true for the National Youth Service Corps Members (A Nigerian one-year assignment programme for tertiary institution graduates</w:t>
      </w:r>
      <w:r w:rsidR="002B76FA">
        <w:rPr>
          <w:rFonts w:ascii="Times New Roman" w:hAnsi="Times New Roman" w:cs="Times New Roman"/>
          <w:sz w:val="24"/>
          <w:szCs w:val="24"/>
        </w:rPr>
        <w:t>,</w:t>
      </w:r>
      <w:r w:rsidRPr="00DC4BF5">
        <w:rPr>
          <w:rFonts w:ascii="Times New Roman" w:hAnsi="Times New Roman" w:cs="Times New Roman"/>
          <w:sz w:val="24"/>
          <w:szCs w:val="24"/>
        </w:rPr>
        <w:t xml:space="preserve"> especially for those under thirty) who during their term of service often teach in schools. They are required by the programme to gather on a certain day to effect their community-development strategies, and as such do not attend school on that day. </w:t>
      </w:r>
      <w:r w:rsidR="0076600A" w:rsidRPr="00DC4BF5">
        <w:rPr>
          <w:rFonts w:ascii="Times New Roman" w:hAnsi="Times New Roman" w:cs="Times New Roman"/>
          <w:sz w:val="24"/>
          <w:szCs w:val="24"/>
        </w:rPr>
        <w:t>Indeed,</w:t>
      </w:r>
      <w:r w:rsidR="006E3386">
        <w:rPr>
          <w:rFonts w:ascii="Times New Roman" w:hAnsi="Times New Roman" w:cs="Times New Roman"/>
          <w:sz w:val="24"/>
          <w:szCs w:val="24"/>
        </w:rPr>
        <w:t xml:space="preserve"> this is just one use-case, n</w:t>
      </w:r>
      <w:r w:rsidR="006E3386" w:rsidRPr="00DC4BF5">
        <w:rPr>
          <w:rFonts w:ascii="Times New Roman" w:hAnsi="Times New Roman" w:cs="Times New Roman"/>
          <w:sz w:val="24"/>
          <w:szCs w:val="24"/>
        </w:rPr>
        <w:t>evertheless</w:t>
      </w:r>
      <w:r w:rsidRPr="00DC4BF5">
        <w:rPr>
          <w:rFonts w:ascii="Times New Roman" w:hAnsi="Times New Roman" w:cs="Times New Roman"/>
          <w:sz w:val="24"/>
          <w:szCs w:val="24"/>
        </w:rPr>
        <w:t>, the possibility that</w:t>
      </w:r>
      <w:r w:rsidR="002B76FA">
        <w:rPr>
          <w:rFonts w:ascii="Times New Roman" w:hAnsi="Times New Roman" w:cs="Times New Roman"/>
          <w:sz w:val="24"/>
          <w:szCs w:val="24"/>
        </w:rPr>
        <w:t xml:space="preserve"> teachers</w:t>
      </w:r>
      <w:r w:rsidR="00C868E4">
        <w:rPr>
          <w:rFonts w:ascii="Times New Roman" w:hAnsi="Times New Roman" w:cs="Times New Roman"/>
          <w:sz w:val="24"/>
          <w:szCs w:val="24"/>
        </w:rPr>
        <w:t xml:space="preserve"> would, for some </w:t>
      </w:r>
      <w:r w:rsidR="002B76FA">
        <w:rPr>
          <w:rFonts w:ascii="Times New Roman" w:hAnsi="Times New Roman" w:cs="Times New Roman"/>
          <w:sz w:val="24"/>
          <w:szCs w:val="24"/>
        </w:rPr>
        <w:t xml:space="preserve">legitimate </w:t>
      </w:r>
      <w:r w:rsidR="00C868E4">
        <w:rPr>
          <w:rFonts w:ascii="Times New Roman" w:hAnsi="Times New Roman" w:cs="Times New Roman"/>
          <w:sz w:val="24"/>
          <w:szCs w:val="24"/>
        </w:rPr>
        <w:t>reason,</w:t>
      </w:r>
      <w:r w:rsidRPr="00DC4BF5">
        <w:rPr>
          <w:rFonts w:ascii="Times New Roman" w:hAnsi="Times New Roman" w:cs="Times New Roman"/>
          <w:sz w:val="24"/>
          <w:szCs w:val="24"/>
        </w:rPr>
        <w:t xml:space="preserve"> be </w:t>
      </w:r>
      <w:r w:rsidR="005B3AA7">
        <w:rPr>
          <w:rFonts w:ascii="Times New Roman" w:hAnsi="Times New Roman" w:cs="Times New Roman"/>
          <w:sz w:val="24"/>
          <w:szCs w:val="24"/>
        </w:rPr>
        <w:t xml:space="preserve">consistently </w:t>
      </w:r>
      <w:r w:rsidRPr="00DC4BF5">
        <w:rPr>
          <w:rFonts w:ascii="Times New Roman" w:hAnsi="Times New Roman" w:cs="Times New Roman"/>
          <w:sz w:val="24"/>
          <w:szCs w:val="24"/>
        </w:rPr>
        <w:t>absent on a certain day or days</w:t>
      </w:r>
      <w:r w:rsidR="005B3AA7">
        <w:rPr>
          <w:rFonts w:ascii="Times New Roman" w:hAnsi="Times New Roman" w:cs="Times New Roman"/>
          <w:sz w:val="24"/>
          <w:szCs w:val="24"/>
        </w:rPr>
        <w:t xml:space="preserve"> of the week</w:t>
      </w:r>
      <w:r w:rsidRPr="00DC4BF5">
        <w:rPr>
          <w:rFonts w:ascii="Times New Roman" w:hAnsi="Times New Roman" w:cs="Times New Roman"/>
          <w:sz w:val="24"/>
          <w:szCs w:val="24"/>
        </w:rPr>
        <w:t xml:space="preserve"> is plausible.</w:t>
      </w:r>
    </w:p>
    <w:p w:rsidR="006E61B3" w:rsidRDefault="006B65A1" w:rsidP="006B65A1">
      <w:pPr>
        <w:jc w:val="both"/>
        <w:rPr>
          <w:rFonts w:ascii="Times New Roman" w:hAnsi="Times New Roman" w:cs="Times New Roman"/>
          <w:sz w:val="24"/>
          <w:szCs w:val="24"/>
        </w:rPr>
      </w:pPr>
      <w:r>
        <w:rPr>
          <w:rFonts w:ascii="Times New Roman" w:hAnsi="Times New Roman" w:cs="Times New Roman"/>
          <w:sz w:val="24"/>
          <w:szCs w:val="24"/>
        </w:rPr>
        <w:t>This application puts these two factors squarely into perspective and would fulfill these requirements</w:t>
      </w:r>
      <w:r w:rsidR="00B42CF7">
        <w:rPr>
          <w:rFonts w:ascii="Times New Roman" w:hAnsi="Times New Roman" w:cs="Times New Roman"/>
          <w:sz w:val="24"/>
          <w:szCs w:val="24"/>
        </w:rPr>
        <w:t xml:space="preserve"> for every teacher</w:t>
      </w:r>
      <w:r w:rsidR="009A4D04">
        <w:rPr>
          <w:rFonts w:ascii="Times New Roman" w:hAnsi="Times New Roman" w:cs="Times New Roman"/>
          <w:sz w:val="24"/>
          <w:szCs w:val="24"/>
        </w:rPr>
        <w:t xml:space="preserve"> as much as it can, even if recalibrations </w:t>
      </w:r>
      <w:r w:rsidR="0015711B">
        <w:rPr>
          <w:rFonts w:ascii="Times New Roman" w:hAnsi="Times New Roman" w:cs="Times New Roman"/>
          <w:sz w:val="24"/>
          <w:szCs w:val="24"/>
        </w:rPr>
        <w:t>and readjustments would have to be carried out</w:t>
      </w:r>
      <w:r w:rsidR="009A4D04">
        <w:rPr>
          <w:rFonts w:ascii="Times New Roman" w:hAnsi="Times New Roman" w:cs="Times New Roman"/>
          <w:sz w:val="24"/>
          <w:szCs w:val="24"/>
        </w:rPr>
        <w:t>.</w:t>
      </w:r>
    </w:p>
    <w:p w:rsidR="00265AEC" w:rsidRDefault="00265AEC">
      <w:pPr>
        <w:rPr>
          <w:rFonts w:asciiTheme="majorHAnsi" w:eastAsiaTheme="majorEastAsia" w:hAnsiTheme="majorHAnsi" w:cstheme="majorBidi"/>
          <w:color w:val="2E74B5" w:themeColor="accent1" w:themeShade="BF"/>
          <w:sz w:val="26"/>
          <w:szCs w:val="26"/>
        </w:rPr>
      </w:pPr>
      <w:r>
        <w:br w:type="page"/>
      </w:r>
    </w:p>
    <w:p w:rsidR="00157C77" w:rsidRPr="003911C3" w:rsidRDefault="003911C3" w:rsidP="003911C3">
      <w:pPr>
        <w:pStyle w:val="Heading2"/>
      </w:pPr>
      <w:bookmarkStart w:id="5" w:name="_Toc110317740"/>
      <w:r>
        <w:lastRenderedPageBreak/>
        <w:t>THE SORTING PATTERN: TERMS AND CONCEPTS</w:t>
      </w:r>
      <w:bookmarkEnd w:id="5"/>
    </w:p>
    <w:p w:rsidR="00157C77" w:rsidRDefault="00157C77" w:rsidP="003911C3">
      <w:pPr>
        <w:pStyle w:val="Heading3"/>
      </w:pPr>
      <w:bookmarkStart w:id="6" w:name="_Toc110317741"/>
      <w:r>
        <w:t>THE ATPG SCALE</w:t>
      </w:r>
      <w:bookmarkEnd w:id="6"/>
    </w:p>
    <w:p w:rsidR="0075029C" w:rsidRPr="00475C93" w:rsidRDefault="0075029C" w:rsidP="00475C93">
      <w:pPr>
        <w:pStyle w:val="Heading3"/>
      </w:pPr>
      <w:bookmarkStart w:id="7" w:name="_Toc110317742"/>
      <w:r w:rsidRPr="00475C93">
        <w:t>The need for an objective measure of sorting subjects</w:t>
      </w:r>
      <w:r w:rsidR="001B41A1" w:rsidRPr="00475C93">
        <w:t xml:space="preserve"> with regard to who comes first in the list of periods of a class arm for a particular day.</w:t>
      </w:r>
      <w:bookmarkEnd w:id="7"/>
    </w:p>
    <w:p w:rsidR="007D3A64" w:rsidRDefault="007D3A64" w:rsidP="006B65A1">
      <w:pPr>
        <w:jc w:val="both"/>
        <w:rPr>
          <w:rFonts w:ascii="Times New Roman" w:hAnsi="Times New Roman" w:cs="Times New Roman"/>
          <w:sz w:val="24"/>
          <w:szCs w:val="24"/>
        </w:rPr>
      </w:pPr>
      <w:r>
        <w:rPr>
          <w:rFonts w:ascii="Times New Roman" w:hAnsi="Times New Roman" w:cs="Times New Roman"/>
          <w:sz w:val="24"/>
          <w:szCs w:val="24"/>
        </w:rPr>
        <w:t xml:space="preserve">ATPG stands for Arithmetic, Theoretical, Practical, Grammatical. This is a rating system that evaluates subjects based on </w:t>
      </w:r>
      <w:r w:rsidR="00060B85">
        <w:rPr>
          <w:rFonts w:ascii="Times New Roman" w:hAnsi="Times New Roman" w:cs="Times New Roman"/>
          <w:sz w:val="24"/>
          <w:szCs w:val="24"/>
        </w:rPr>
        <w:t>these four struct</w:t>
      </w:r>
      <w:r w:rsidR="00B830EA">
        <w:rPr>
          <w:rFonts w:ascii="Times New Roman" w:hAnsi="Times New Roman" w:cs="Times New Roman"/>
          <w:sz w:val="24"/>
          <w:szCs w:val="24"/>
        </w:rPr>
        <w:t>ural qualities by assigning these qualities</w:t>
      </w:r>
      <w:r w:rsidR="00060B85">
        <w:rPr>
          <w:rFonts w:ascii="Times New Roman" w:hAnsi="Times New Roman" w:cs="Times New Roman"/>
          <w:sz w:val="24"/>
          <w:szCs w:val="24"/>
        </w:rPr>
        <w:t xml:space="preserve"> numerical weights and then multip</w:t>
      </w:r>
      <w:r w:rsidR="005E2797">
        <w:rPr>
          <w:rFonts w:ascii="Times New Roman" w:hAnsi="Times New Roman" w:cs="Times New Roman"/>
          <w:sz w:val="24"/>
          <w:szCs w:val="24"/>
        </w:rPr>
        <w:t>lying said weight</w:t>
      </w:r>
      <w:r w:rsidR="00BD5304">
        <w:rPr>
          <w:rFonts w:ascii="Times New Roman" w:hAnsi="Times New Roman" w:cs="Times New Roman"/>
          <w:sz w:val="24"/>
          <w:szCs w:val="24"/>
        </w:rPr>
        <w:t xml:space="preserve"> by their rating value, </w:t>
      </w:r>
      <w:r w:rsidR="00060B85">
        <w:rPr>
          <w:rFonts w:ascii="Times New Roman" w:hAnsi="Times New Roman" w:cs="Times New Roman"/>
          <w:sz w:val="24"/>
          <w:szCs w:val="24"/>
        </w:rPr>
        <w:t>w</w:t>
      </w:r>
      <w:r w:rsidR="005E2797">
        <w:rPr>
          <w:rFonts w:ascii="Times New Roman" w:hAnsi="Times New Roman" w:cs="Times New Roman"/>
          <w:sz w:val="24"/>
          <w:szCs w:val="24"/>
        </w:rPr>
        <w:t>hich is given in the g</w:t>
      </w:r>
      <w:r w:rsidR="00060B85">
        <w:rPr>
          <w:rFonts w:ascii="Times New Roman" w:hAnsi="Times New Roman" w:cs="Times New Roman"/>
          <w:sz w:val="24"/>
          <w:szCs w:val="24"/>
        </w:rPr>
        <w:t>ra</w:t>
      </w:r>
      <w:r w:rsidR="00BD5304">
        <w:rPr>
          <w:rFonts w:ascii="Times New Roman" w:hAnsi="Times New Roman" w:cs="Times New Roman"/>
          <w:sz w:val="24"/>
          <w:szCs w:val="24"/>
        </w:rPr>
        <w:t>phical user interface of the app and runs</w:t>
      </w:r>
      <w:r w:rsidR="00060B85">
        <w:rPr>
          <w:rFonts w:ascii="Times New Roman" w:hAnsi="Times New Roman" w:cs="Times New Roman"/>
          <w:sz w:val="24"/>
          <w:szCs w:val="24"/>
        </w:rPr>
        <w:t xml:space="preserve"> from 1 through 10)</w:t>
      </w:r>
      <w:r w:rsidR="00BD5304">
        <w:rPr>
          <w:rFonts w:ascii="Times New Roman" w:hAnsi="Times New Roman" w:cs="Times New Roman"/>
          <w:sz w:val="24"/>
          <w:szCs w:val="24"/>
        </w:rPr>
        <w:t xml:space="preserve">. No subject scores 0 in this rating because every academic subject </w:t>
      </w:r>
      <w:r w:rsidR="00D97F3A">
        <w:rPr>
          <w:rFonts w:ascii="Times New Roman" w:hAnsi="Times New Roman" w:cs="Times New Roman"/>
          <w:sz w:val="24"/>
          <w:szCs w:val="24"/>
        </w:rPr>
        <w:t>has a</w:t>
      </w:r>
      <w:r w:rsidR="0075029C">
        <w:rPr>
          <w:rFonts w:ascii="Times New Roman" w:hAnsi="Times New Roman" w:cs="Times New Roman"/>
          <w:sz w:val="24"/>
          <w:szCs w:val="24"/>
        </w:rPr>
        <w:t xml:space="preserve"> measure of all these qualities, however little.</w:t>
      </w:r>
    </w:p>
    <w:p w:rsidR="0075029C" w:rsidRDefault="0075029C" w:rsidP="006B65A1">
      <w:pPr>
        <w:jc w:val="both"/>
        <w:rPr>
          <w:rFonts w:ascii="Times New Roman" w:hAnsi="Times New Roman" w:cs="Times New Roman"/>
          <w:sz w:val="24"/>
          <w:szCs w:val="24"/>
        </w:rPr>
      </w:pPr>
      <w:r>
        <w:rPr>
          <w:rFonts w:ascii="Times New Roman" w:hAnsi="Times New Roman" w:cs="Times New Roman"/>
          <w:sz w:val="24"/>
          <w:szCs w:val="24"/>
        </w:rPr>
        <w:t>The different weights attached to different qualities already ensures that different courses/subjects would score differently according to the ATPG scale; some higher, some lower.</w:t>
      </w:r>
    </w:p>
    <w:p w:rsidR="00442AC8" w:rsidRPr="003268EA" w:rsidRDefault="00C52977" w:rsidP="006B65A1">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ATPG</m:t>
              </m:r>
            </m:e>
            <m:sub>
              <m:r>
                <w:rPr>
                  <w:rFonts w:ascii="Cambria Math" w:hAnsi="Cambria Math" w:cs="Times New Roman"/>
                  <w:sz w:val="24"/>
                  <w:szCs w:val="24"/>
                </w:rPr>
                <m:t>subject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m:t>
          </m:r>
        </m:oMath>
      </m:oMathPara>
    </w:p>
    <w:p w:rsidR="003268EA" w:rsidRDefault="003268EA" w:rsidP="006B65A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3268EA" w:rsidRPr="004945D7" w:rsidRDefault="00C52977" w:rsidP="00940B61">
      <w:pPr>
        <w:spacing w:after="0" w:line="276"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m:t>
        </m:r>
      </m:oMath>
      <w:r w:rsidR="003268EA" w:rsidRPr="004945D7">
        <w:rPr>
          <w:rFonts w:ascii="Times New Roman" w:eastAsiaTheme="minorEastAsia" w:hAnsi="Times New Roman" w:cs="Times New Roman"/>
        </w:rPr>
        <w:t xml:space="preserve"> weight of the “Analytical” property of the subject/course</w:t>
      </w:r>
    </w:p>
    <w:p w:rsidR="003268EA" w:rsidRPr="004945D7" w:rsidRDefault="00C52977" w:rsidP="00940B61">
      <w:pPr>
        <w:spacing w:after="0" w:line="276"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oMath>
      <w:r w:rsidR="003268EA" w:rsidRPr="004945D7">
        <w:rPr>
          <w:rFonts w:ascii="Times New Roman" w:eastAsiaTheme="minorEastAsia" w:hAnsi="Times New Roman" w:cs="Times New Roman"/>
        </w:rPr>
        <w:t xml:space="preserve"> weight of the “Theoretical” property of the subject/course</w:t>
      </w:r>
    </w:p>
    <w:p w:rsidR="003268EA" w:rsidRPr="004945D7" w:rsidRDefault="00C52977" w:rsidP="00940B61">
      <w:pPr>
        <w:spacing w:after="0" w:line="276"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P</m:t>
            </m:r>
          </m:sub>
        </m:sSub>
        <m:r>
          <w:rPr>
            <w:rFonts w:ascii="Cambria Math" w:hAnsi="Cambria Math" w:cs="Times New Roman"/>
          </w:rPr>
          <m:t>=</m:t>
        </m:r>
      </m:oMath>
      <w:r w:rsidR="003268EA" w:rsidRPr="004945D7">
        <w:rPr>
          <w:rFonts w:ascii="Times New Roman" w:eastAsiaTheme="minorEastAsia" w:hAnsi="Times New Roman" w:cs="Times New Roman"/>
        </w:rPr>
        <w:t xml:space="preserve"> weight of the “Practical” property of the subject/course</w:t>
      </w:r>
    </w:p>
    <w:p w:rsidR="00061D30" w:rsidRPr="004945D7" w:rsidRDefault="00C52977" w:rsidP="00940B61">
      <w:pPr>
        <w:spacing w:after="0" w:line="276"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G</m:t>
            </m:r>
          </m:sub>
        </m:sSub>
        <m:r>
          <w:rPr>
            <w:rFonts w:ascii="Cambria Math" w:hAnsi="Cambria Math" w:cs="Times New Roman"/>
          </w:rPr>
          <m:t>=</m:t>
        </m:r>
      </m:oMath>
      <w:r w:rsidR="00061D30" w:rsidRPr="004945D7">
        <w:rPr>
          <w:rFonts w:ascii="Times New Roman" w:eastAsiaTheme="minorEastAsia" w:hAnsi="Times New Roman" w:cs="Times New Roman"/>
        </w:rPr>
        <w:t xml:space="preserve"> weight of the “Grammatical” property of the subject/course</w:t>
      </w:r>
    </w:p>
    <w:p w:rsidR="004E5E99" w:rsidRPr="004945D7" w:rsidRDefault="00C52977" w:rsidP="00940B61">
      <w:pPr>
        <w:spacing w:after="0" w:line="276"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oMath>
      <w:r w:rsidR="004E5E99" w:rsidRPr="004945D7">
        <w:rPr>
          <w:rFonts w:ascii="Times New Roman" w:eastAsiaTheme="minorEastAsia" w:hAnsi="Times New Roman" w:cs="Times New Roman"/>
        </w:rPr>
        <w:t xml:space="preserve"> rating of the “Analytical” property of the </w:t>
      </w:r>
      <w:r w:rsidR="00940B61" w:rsidRPr="004945D7">
        <w:rPr>
          <w:rFonts w:ascii="Times New Roman" w:eastAsiaTheme="minorEastAsia" w:hAnsi="Times New Roman" w:cs="Times New Roman"/>
        </w:rPr>
        <w:t>subject by the user from the user interface.</w:t>
      </w:r>
    </w:p>
    <w:p w:rsidR="00940B61" w:rsidRPr="004945D7" w:rsidRDefault="00C52977" w:rsidP="00940B61">
      <w:pPr>
        <w:spacing w:after="0" w:line="276"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sidR="00940B61" w:rsidRPr="004945D7">
        <w:rPr>
          <w:rFonts w:ascii="Times New Roman" w:eastAsiaTheme="minorEastAsia" w:hAnsi="Times New Roman" w:cs="Times New Roman"/>
        </w:rPr>
        <w:t xml:space="preserve"> rating of the “Theoretical” property of the subject by the user from the user interface.</w:t>
      </w:r>
    </w:p>
    <w:p w:rsidR="00940B61" w:rsidRPr="004945D7" w:rsidRDefault="00C52977" w:rsidP="00940B61">
      <w:pPr>
        <w:spacing w:after="0" w:line="276"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oMath>
      <w:r w:rsidR="00940B61" w:rsidRPr="004945D7">
        <w:rPr>
          <w:rFonts w:ascii="Times New Roman" w:eastAsiaTheme="minorEastAsia" w:hAnsi="Times New Roman" w:cs="Times New Roman"/>
        </w:rPr>
        <w:t xml:space="preserve"> rating of the “Practical” property of the subject by the user from the user interface.</w:t>
      </w:r>
    </w:p>
    <w:p w:rsidR="003268EA" w:rsidRPr="004945D7" w:rsidRDefault="00C52977" w:rsidP="00940B61">
      <w:pPr>
        <w:spacing w:after="0" w:line="276"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G</m:t>
            </m:r>
          </m:sub>
        </m:sSub>
        <m:r>
          <w:rPr>
            <w:rFonts w:ascii="Cambria Math" w:hAnsi="Cambria Math" w:cs="Times New Roman"/>
          </w:rPr>
          <m:t>=</m:t>
        </m:r>
      </m:oMath>
      <w:r w:rsidR="00940B61" w:rsidRPr="004945D7">
        <w:rPr>
          <w:rFonts w:ascii="Times New Roman" w:eastAsiaTheme="minorEastAsia" w:hAnsi="Times New Roman" w:cs="Times New Roman"/>
        </w:rPr>
        <w:t xml:space="preserve"> rating of the “Grammatical” property of the subject by the user from the user interface.</w:t>
      </w:r>
    </w:p>
    <w:p w:rsidR="00940B61" w:rsidRPr="004945D7" w:rsidRDefault="00940B61" w:rsidP="00940B61">
      <w:pPr>
        <w:spacing w:after="0" w:line="276" w:lineRule="auto"/>
        <w:jc w:val="both"/>
        <w:rPr>
          <w:rFonts w:ascii="Times New Roman" w:hAnsi="Times New Roman" w:cs="Times New Roman"/>
        </w:rPr>
      </w:pPr>
      <m:oMath>
        <m:r>
          <w:rPr>
            <w:rFonts w:ascii="Cambria Math" w:hAnsi="Cambria Math" w:cs="Times New Roman"/>
          </w:rPr>
          <m:t>k</m:t>
        </m:r>
      </m:oMath>
      <w:r w:rsidRPr="004945D7">
        <w:rPr>
          <w:rFonts w:ascii="Times New Roman" w:eastAsiaTheme="minorEastAsia" w:hAnsi="Times New Roman" w:cs="Times New Roman"/>
        </w:rPr>
        <w:t xml:space="preserve"> is simply a scaling constant.</w:t>
      </w:r>
    </w:p>
    <w:p w:rsidR="00940B61" w:rsidRPr="00940B61" w:rsidRDefault="00940B61" w:rsidP="00940B61">
      <w:pPr>
        <w:spacing w:after="0" w:line="276" w:lineRule="auto"/>
        <w:jc w:val="both"/>
        <w:rPr>
          <w:rFonts w:ascii="Times New Roman" w:hAnsi="Times New Roman" w:cs="Times New Roman"/>
        </w:rPr>
      </w:pPr>
    </w:p>
    <w:p w:rsidR="00442AC8" w:rsidRDefault="00442AC8" w:rsidP="006B65A1">
      <w:pPr>
        <w:jc w:val="both"/>
        <w:rPr>
          <w:rFonts w:ascii="Times New Roman" w:hAnsi="Times New Roman" w:cs="Times New Roman"/>
          <w:sz w:val="24"/>
          <w:szCs w:val="24"/>
        </w:rPr>
      </w:pPr>
      <w:r>
        <w:rPr>
          <w:rFonts w:ascii="Times New Roman" w:hAnsi="Times New Roman" w:cs="Times New Roman"/>
          <w:sz w:val="24"/>
          <w:szCs w:val="24"/>
        </w:rPr>
        <w:t>The subjects are then sorted according to their ATPG values in descending order. This sort is maintained throughout except in cases where an overlap would occur in a teacher’s periods.</w:t>
      </w:r>
    </w:p>
    <w:p w:rsidR="00096723" w:rsidRPr="005843CD" w:rsidRDefault="00096723" w:rsidP="006B65A1">
      <w:pPr>
        <w:jc w:val="both"/>
        <w:rPr>
          <w:rFonts w:ascii="Times New Roman" w:hAnsi="Times New Roman" w:cs="Times New Roman"/>
          <w:b/>
          <w:sz w:val="24"/>
          <w:szCs w:val="24"/>
        </w:rPr>
      </w:pPr>
      <w:r w:rsidRPr="005843CD">
        <w:rPr>
          <w:rFonts w:ascii="Times New Roman" w:hAnsi="Times New Roman" w:cs="Times New Roman"/>
          <w:b/>
          <w:sz w:val="24"/>
          <w:szCs w:val="24"/>
        </w:rPr>
        <w:t>N.B.</w:t>
      </w:r>
    </w:p>
    <w:p w:rsidR="00096723" w:rsidRDefault="00096723" w:rsidP="006B65A1">
      <w:pPr>
        <w:jc w:val="both"/>
        <w:rPr>
          <w:rFonts w:ascii="Times New Roman" w:hAnsi="Times New Roman" w:cs="Times New Roman"/>
          <w:sz w:val="24"/>
          <w:szCs w:val="24"/>
        </w:rPr>
      </w:pPr>
      <w:r>
        <w:rPr>
          <w:rFonts w:ascii="Times New Roman" w:hAnsi="Times New Roman" w:cs="Times New Roman"/>
          <w:sz w:val="24"/>
          <w:szCs w:val="24"/>
        </w:rPr>
        <w:t>The score gotten by a subject in the ATPG analysis is in no way a measure of the importance of said subject in reality</w:t>
      </w:r>
      <w:r w:rsidR="002345D5">
        <w:rPr>
          <w:rFonts w:ascii="Times New Roman" w:hAnsi="Times New Roman" w:cs="Times New Roman"/>
          <w:sz w:val="24"/>
          <w:szCs w:val="24"/>
        </w:rPr>
        <w:t>, whether singly or with respect to the others</w:t>
      </w:r>
      <w:r w:rsidR="00116CB5">
        <w:rPr>
          <w:rFonts w:ascii="Times New Roman" w:hAnsi="Times New Roman" w:cs="Times New Roman"/>
          <w:sz w:val="24"/>
          <w:szCs w:val="24"/>
        </w:rPr>
        <w:t>. The ATPG analysis merely yields a numerical value with which to sort subjects.</w:t>
      </w:r>
      <w:r w:rsidR="00AB16F4">
        <w:rPr>
          <w:rFonts w:ascii="Times New Roman" w:hAnsi="Times New Roman" w:cs="Times New Roman"/>
          <w:sz w:val="24"/>
          <w:szCs w:val="24"/>
        </w:rPr>
        <w:t xml:space="preserve"> Academic subjects, that is.</w:t>
      </w:r>
    </w:p>
    <w:p w:rsidR="005843CD" w:rsidRDefault="00116CB5" w:rsidP="006B65A1">
      <w:pPr>
        <w:jc w:val="both"/>
        <w:rPr>
          <w:rFonts w:ascii="Times New Roman" w:hAnsi="Times New Roman" w:cs="Times New Roman"/>
          <w:sz w:val="24"/>
          <w:szCs w:val="24"/>
        </w:rPr>
      </w:pPr>
      <w:r>
        <w:rPr>
          <w:rFonts w:ascii="Times New Roman" w:hAnsi="Times New Roman" w:cs="Times New Roman"/>
          <w:sz w:val="24"/>
          <w:szCs w:val="24"/>
        </w:rPr>
        <w:t>Special subjects have no ATPG value.</w:t>
      </w:r>
      <w:bookmarkStart w:id="8" w:name="_GoBack"/>
      <w:bookmarkEnd w:id="8"/>
    </w:p>
    <w:p w:rsidR="008D1443" w:rsidRDefault="008D1443" w:rsidP="006B65A1">
      <w:pPr>
        <w:jc w:val="both"/>
        <w:rPr>
          <w:rFonts w:ascii="Times New Roman" w:hAnsi="Times New Roman" w:cs="Times New Roman"/>
          <w:sz w:val="24"/>
          <w:szCs w:val="24"/>
        </w:rPr>
      </w:pPr>
    </w:p>
    <w:p w:rsidR="005843CD" w:rsidRDefault="00ED1421" w:rsidP="00ED1421">
      <w:pPr>
        <w:pStyle w:val="Heading3"/>
      </w:pPr>
      <w:bookmarkStart w:id="9" w:name="_Toc110317743"/>
      <w:r>
        <w:t xml:space="preserve">THE </w:t>
      </w:r>
      <w:r w:rsidR="005843CD">
        <w:t>CHUNK VALUE</w:t>
      </w:r>
      <w:bookmarkEnd w:id="9"/>
    </w:p>
    <w:p w:rsidR="005843CD" w:rsidRDefault="009D1B87" w:rsidP="006B65A1">
      <w:pPr>
        <w:jc w:val="both"/>
        <w:rPr>
          <w:rFonts w:ascii="Times New Roman" w:hAnsi="Times New Roman" w:cs="Times New Roman"/>
          <w:sz w:val="24"/>
          <w:szCs w:val="24"/>
        </w:rPr>
      </w:pPr>
      <w:r>
        <w:rPr>
          <w:rFonts w:ascii="Times New Roman" w:hAnsi="Times New Roman" w:cs="Times New Roman"/>
          <w:sz w:val="24"/>
          <w:szCs w:val="24"/>
        </w:rPr>
        <w:t>To begin with</w:t>
      </w:r>
      <w:r w:rsidR="005843CD">
        <w:rPr>
          <w:rFonts w:ascii="Times New Roman" w:hAnsi="Times New Roman" w:cs="Times New Roman"/>
          <w:sz w:val="24"/>
          <w:szCs w:val="24"/>
        </w:rPr>
        <w:t>, every subject has its weekly frequency for every class that takes it</w:t>
      </w:r>
      <w:r>
        <w:rPr>
          <w:rFonts w:ascii="Times New Roman" w:hAnsi="Times New Roman" w:cs="Times New Roman"/>
          <w:sz w:val="24"/>
          <w:szCs w:val="24"/>
        </w:rPr>
        <w:t>;</w:t>
      </w:r>
      <w:r w:rsidR="005843CD">
        <w:rPr>
          <w:rFonts w:ascii="Times New Roman" w:hAnsi="Times New Roman" w:cs="Times New Roman"/>
          <w:sz w:val="24"/>
          <w:szCs w:val="24"/>
        </w:rPr>
        <w:t xml:space="preserve"> for instance, Drama could take up 4 periods weekly for JSS 1A. Also, every time it features</w:t>
      </w:r>
      <w:r w:rsidR="00201851">
        <w:rPr>
          <w:rFonts w:ascii="Times New Roman" w:hAnsi="Times New Roman" w:cs="Times New Roman"/>
          <w:sz w:val="24"/>
          <w:szCs w:val="24"/>
        </w:rPr>
        <w:t xml:space="preserve"> (on the day in which it features)</w:t>
      </w:r>
      <w:r w:rsidR="005843CD">
        <w:rPr>
          <w:rFonts w:ascii="Times New Roman" w:hAnsi="Times New Roman" w:cs="Times New Roman"/>
          <w:sz w:val="24"/>
          <w:szCs w:val="24"/>
        </w:rPr>
        <w:t>, it could take up two consecutive periods</w:t>
      </w:r>
      <w:r w:rsidR="005F7342">
        <w:rPr>
          <w:rFonts w:ascii="Times New Roman" w:hAnsi="Times New Roman" w:cs="Times New Roman"/>
          <w:sz w:val="24"/>
          <w:szCs w:val="24"/>
        </w:rPr>
        <w:t xml:space="preserve"> </w:t>
      </w:r>
      <w:r w:rsidR="005843CD">
        <w:rPr>
          <w:rFonts w:ascii="Times New Roman" w:hAnsi="Times New Roman" w:cs="Times New Roman"/>
          <w:sz w:val="24"/>
          <w:szCs w:val="24"/>
        </w:rPr>
        <w:t>at a time</w:t>
      </w:r>
      <w:r w:rsidR="005F7342">
        <w:rPr>
          <w:rFonts w:ascii="Times New Roman" w:hAnsi="Times New Roman" w:cs="Times New Roman"/>
          <w:sz w:val="24"/>
          <w:szCs w:val="24"/>
        </w:rPr>
        <w:t xml:space="preserve"> (double period)</w:t>
      </w:r>
      <w:r w:rsidR="00201851">
        <w:rPr>
          <w:rFonts w:ascii="Times New Roman" w:hAnsi="Times New Roman" w:cs="Times New Roman"/>
          <w:sz w:val="24"/>
          <w:szCs w:val="24"/>
        </w:rPr>
        <w:t>. Thus</w:t>
      </w:r>
      <w:r w:rsidR="00E61C3B">
        <w:rPr>
          <w:rFonts w:ascii="Times New Roman" w:hAnsi="Times New Roman" w:cs="Times New Roman"/>
          <w:sz w:val="24"/>
          <w:szCs w:val="24"/>
        </w:rPr>
        <w:t>,</w:t>
      </w:r>
      <w:r w:rsidR="00201851">
        <w:rPr>
          <w:rFonts w:ascii="Times New Roman" w:hAnsi="Times New Roman" w:cs="Times New Roman"/>
          <w:sz w:val="24"/>
          <w:szCs w:val="24"/>
        </w:rPr>
        <w:t xml:space="preserve"> it only features on 2 days of the week, for 2 consecutive periods on each of these days.</w:t>
      </w:r>
    </w:p>
    <w:p w:rsidR="009D1B87" w:rsidRPr="00597DCE" w:rsidRDefault="00E61C3B" w:rsidP="006B65A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number of </w:t>
      </w:r>
      <w:r w:rsidR="009C3FF8">
        <w:rPr>
          <w:rFonts w:ascii="Times New Roman" w:hAnsi="Times New Roman" w:cs="Times New Roman"/>
          <w:sz w:val="24"/>
          <w:szCs w:val="24"/>
        </w:rPr>
        <w:t xml:space="preserve">(consecutive) </w:t>
      </w:r>
      <w:r w:rsidR="002628BD">
        <w:rPr>
          <w:rFonts w:ascii="Times New Roman" w:hAnsi="Times New Roman" w:cs="Times New Roman"/>
          <w:sz w:val="24"/>
          <w:szCs w:val="24"/>
        </w:rPr>
        <w:t>periods the subject</w:t>
      </w:r>
      <w:r w:rsidR="009D1B87">
        <w:rPr>
          <w:rFonts w:ascii="Times New Roman" w:hAnsi="Times New Roman" w:cs="Times New Roman"/>
          <w:sz w:val="24"/>
          <w:szCs w:val="24"/>
        </w:rPr>
        <w:t xml:space="preserve"> takes for each feature is called its </w:t>
      </w:r>
      <w:r w:rsidR="009D1B87" w:rsidRPr="00E61C3B">
        <w:rPr>
          <w:rFonts w:ascii="Times New Roman" w:hAnsi="Times New Roman" w:cs="Times New Roman"/>
          <w:i/>
          <w:sz w:val="24"/>
          <w:szCs w:val="24"/>
        </w:rPr>
        <w:t>chunk value</w:t>
      </w:r>
      <w:r w:rsidR="00EC684F">
        <w:rPr>
          <w:rFonts w:ascii="Times New Roman" w:hAnsi="Times New Roman" w:cs="Times New Roman"/>
          <w:sz w:val="24"/>
          <w:szCs w:val="24"/>
        </w:rPr>
        <w:t xml:space="preserve">, or simply, its </w:t>
      </w:r>
      <w:r w:rsidR="00EC684F" w:rsidRPr="00EC684F">
        <w:rPr>
          <w:rFonts w:ascii="Times New Roman" w:hAnsi="Times New Roman" w:cs="Times New Roman"/>
          <w:i/>
          <w:sz w:val="24"/>
          <w:szCs w:val="24"/>
        </w:rPr>
        <w:t>chunk</w:t>
      </w:r>
      <w:r w:rsidR="00EC684F">
        <w:rPr>
          <w:rFonts w:ascii="Times New Roman" w:hAnsi="Times New Roman" w:cs="Times New Roman"/>
          <w:i/>
          <w:sz w:val="24"/>
          <w:szCs w:val="24"/>
        </w:rPr>
        <w:t>.</w:t>
      </w:r>
    </w:p>
    <w:p w:rsidR="00EC684F" w:rsidRDefault="00597DCE" w:rsidP="006B65A1">
      <w:pPr>
        <w:jc w:val="both"/>
        <w:rPr>
          <w:rFonts w:ascii="Times New Roman" w:hAnsi="Times New Roman" w:cs="Times New Roman"/>
          <w:sz w:val="24"/>
          <w:szCs w:val="24"/>
        </w:rPr>
      </w:pPr>
      <w:r>
        <w:rPr>
          <w:rFonts w:ascii="Times New Roman" w:hAnsi="Times New Roman" w:cs="Times New Roman"/>
          <w:sz w:val="24"/>
          <w:szCs w:val="24"/>
        </w:rPr>
        <w:t xml:space="preserve">The chunk </w:t>
      </w:r>
      <w:r w:rsidR="009334AB">
        <w:rPr>
          <w:rFonts w:ascii="Times New Roman" w:hAnsi="Times New Roman" w:cs="Times New Roman"/>
          <w:sz w:val="24"/>
          <w:szCs w:val="24"/>
        </w:rPr>
        <w:t>value of each subject is specified by the user right from the interface</w:t>
      </w:r>
      <w:r w:rsidR="00F14928">
        <w:rPr>
          <w:rFonts w:ascii="Times New Roman" w:hAnsi="Times New Roman" w:cs="Times New Roman"/>
          <w:sz w:val="24"/>
          <w:szCs w:val="24"/>
        </w:rPr>
        <w:t>.</w:t>
      </w:r>
    </w:p>
    <w:p w:rsidR="00F14928" w:rsidRDefault="00F14928" w:rsidP="002345D5">
      <w:pPr>
        <w:pStyle w:val="Heading3"/>
      </w:pPr>
      <w:bookmarkStart w:id="10" w:name="_Toc110317744"/>
      <w:r>
        <w:t>PACKETING</w:t>
      </w:r>
      <w:bookmarkEnd w:id="10"/>
    </w:p>
    <w:p w:rsidR="00F14928" w:rsidRDefault="00F14928" w:rsidP="006B65A1">
      <w:pPr>
        <w:jc w:val="both"/>
        <w:rPr>
          <w:rFonts w:ascii="Times New Roman" w:hAnsi="Times New Roman" w:cs="Times New Roman"/>
          <w:sz w:val="24"/>
          <w:szCs w:val="24"/>
        </w:rPr>
      </w:pPr>
      <w:r>
        <w:rPr>
          <w:rFonts w:ascii="Times New Roman" w:hAnsi="Times New Roman" w:cs="Times New Roman"/>
          <w:sz w:val="24"/>
          <w:szCs w:val="24"/>
        </w:rPr>
        <w:t xml:space="preserve">Packeting refers to </w:t>
      </w:r>
      <w:r w:rsidR="003D35CB">
        <w:rPr>
          <w:rFonts w:ascii="Times New Roman" w:hAnsi="Times New Roman" w:cs="Times New Roman"/>
          <w:sz w:val="24"/>
          <w:szCs w:val="24"/>
        </w:rPr>
        <w:t>the process of dishing out subjects into different days of the week</w:t>
      </w:r>
      <w:r w:rsidR="00D67E1A">
        <w:rPr>
          <w:rFonts w:ascii="Times New Roman" w:hAnsi="Times New Roman" w:cs="Times New Roman"/>
          <w:sz w:val="24"/>
          <w:szCs w:val="24"/>
        </w:rPr>
        <w:t xml:space="preserve"> for a particular class arm</w:t>
      </w:r>
      <w:r w:rsidR="003D35CB">
        <w:rPr>
          <w:rFonts w:ascii="Times New Roman" w:hAnsi="Times New Roman" w:cs="Times New Roman"/>
          <w:sz w:val="24"/>
          <w:szCs w:val="24"/>
        </w:rPr>
        <w:t xml:space="preserve">. This “dishing out” is based on the chunk value of said subject. For instance, as in </w:t>
      </w:r>
      <w:r w:rsidR="00392D37">
        <w:rPr>
          <w:rFonts w:ascii="Times New Roman" w:hAnsi="Times New Roman" w:cs="Times New Roman"/>
          <w:sz w:val="24"/>
          <w:szCs w:val="24"/>
        </w:rPr>
        <w:t xml:space="preserve">the </w:t>
      </w:r>
      <w:r w:rsidR="003D35CB">
        <w:rPr>
          <w:rFonts w:ascii="Times New Roman" w:hAnsi="Times New Roman" w:cs="Times New Roman"/>
          <w:sz w:val="24"/>
          <w:szCs w:val="24"/>
        </w:rPr>
        <w:t xml:space="preserve">scenario of the Drama subject </w:t>
      </w:r>
      <w:r w:rsidR="00BB4870">
        <w:rPr>
          <w:rFonts w:ascii="Times New Roman" w:hAnsi="Times New Roman" w:cs="Times New Roman"/>
          <w:sz w:val="24"/>
          <w:szCs w:val="24"/>
        </w:rPr>
        <w:t>earlier</w:t>
      </w:r>
      <w:r w:rsidR="003D35CB">
        <w:rPr>
          <w:rFonts w:ascii="Times New Roman" w:hAnsi="Times New Roman" w:cs="Times New Roman"/>
          <w:sz w:val="24"/>
          <w:szCs w:val="24"/>
        </w:rPr>
        <w:t xml:space="preserve"> stated, Drama would be assigned to say</w:t>
      </w:r>
      <w:r w:rsidR="00EA7E88">
        <w:rPr>
          <w:rFonts w:ascii="Times New Roman" w:hAnsi="Times New Roman" w:cs="Times New Roman"/>
          <w:sz w:val="24"/>
          <w:szCs w:val="24"/>
        </w:rPr>
        <w:t>,</w:t>
      </w:r>
      <w:r w:rsidR="003D35CB">
        <w:rPr>
          <w:rFonts w:ascii="Times New Roman" w:hAnsi="Times New Roman" w:cs="Times New Roman"/>
          <w:sz w:val="24"/>
          <w:szCs w:val="24"/>
        </w:rPr>
        <w:t xml:space="preserve"> Monday (twice, as its chunk value is 2) and on an</w:t>
      </w:r>
      <w:r w:rsidR="005266F2">
        <w:rPr>
          <w:rFonts w:ascii="Times New Roman" w:hAnsi="Times New Roman" w:cs="Times New Roman"/>
          <w:sz w:val="24"/>
          <w:szCs w:val="24"/>
        </w:rPr>
        <w:t>other day, say Thursday, for its</w:t>
      </w:r>
      <w:r w:rsidR="003D35CB">
        <w:rPr>
          <w:rFonts w:ascii="Times New Roman" w:hAnsi="Times New Roman" w:cs="Times New Roman"/>
          <w:sz w:val="24"/>
          <w:szCs w:val="24"/>
        </w:rPr>
        <w:t xml:space="preserve"> remaining two periods, since (as earlier stated) its weekly frequency</w:t>
      </w:r>
      <w:r w:rsidR="00D958DB">
        <w:rPr>
          <w:rFonts w:ascii="Times New Roman" w:hAnsi="Times New Roman" w:cs="Times New Roman"/>
          <w:sz w:val="24"/>
          <w:szCs w:val="24"/>
        </w:rPr>
        <w:t xml:space="preserve"> for JSS 1A</w:t>
      </w:r>
      <w:r w:rsidR="003D35CB">
        <w:rPr>
          <w:rFonts w:ascii="Times New Roman" w:hAnsi="Times New Roman" w:cs="Times New Roman"/>
          <w:sz w:val="24"/>
          <w:szCs w:val="24"/>
        </w:rPr>
        <w:t xml:space="preserve"> is 4.</w:t>
      </w:r>
    </w:p>
    <w:p w:rsidR="00BB4870" w:rsidRPr="00EC684F" w:rsidRDefault="00BB4870" w:rsidP="006B65A1">
      <w:pPr>
        <w:jc w:val="both"/>
        <w:rPr>
          <w:rFonts w:ascii="Times New Roman" w:hAnsi="Times New Roman" w:cs="Times New Roman"/>
          <w:sz w:val="24"/>
          <w:szCs w:val="24"/>
        </w:rPr>
      </w:pPr>
      <w:r>
        <w:rPr>
          <w:rFonts w:ascii="Times New Roman" w:hAnsi="Times New Roman" w:cs="Times New Roman"/>
          <w:sz w:val="24"/>
          <w:szCs w:val="24"/>
        </w:rPr>
        <w:t xml:space="preserve">Also, the packeting process </w:t>
      </w:r>
      <w:r w:rsidR="005C101C">
        <w:rPr>
          <w:rFonts w:ascii="Times New Roman" w:hAnsi="Times New Roman" w:cs="Times New Roman"/>
          <w:sz w:val="24"/>
          <w:szCs w:val="24"/>
        </w:rPr>
        <w:t>takes into account</w:t>
      </w:r>
      <w:r w:rsidR="0090065D">
        <w:rPr>
          <w:rFonts w:ascii="Times New Roman" w:hAnsi="Times New Roman" w:cs="Times New Roman"/>
          <w:sz w:val="24"/>
          <w:szCs w:val="24"/>
        </w:rPr>
        <w:t xml:space="preserve"> the maximum number of periods allowed </w:t>
      </w:r>
      <w:r w:rsidR="00CC2CC4">
        <w:rPr>
          <w:rFonts w:ascii="Times New Roman" w:hAnsi="Times New Roman" w:cs="Times New Roman"/>
          <w:sz w:val="24"/>
          <w:szCs w:val="24"/>
        </w:rPr>
        <w:t>for a class arm during</w:t>
      </w:r>
      <w:r w:rsidR="0090065D">
        <w:rPr>
          <w:rFonts w:ascii="Times New Roman" w:hAnsi="Times New Roman" w:cs="Times New Roman"/>
          <w:sz w:val="24"/>
          <w:szCs w:val="24"/>
        </w:rPr>
        <w:t xml:space="preserve"> the day(s) in question.</w:t>
      </w:r>
    </w:p>
    <w:p w:rsidR="005843CD" w:rsidRDefault="00BE75CE" w:rsidP="002E1A1C">
      <w:pPr>
        <w:pStyle w:val="Heading3"/>
      </w:pPr>
      <w:bookmarkStart w:id="11" w:name="_Toc110317745"/>
      <w:r>
        <w:t>PACKETING ALGORITHMS</w:t>
      </w:r>
      <w:bookmarkEnd w:id="11"/>
    </w:p>
    <w:p w:rsidR="00BE75CE" w:rsidRDefault="00887DDB" w:rsidP="006B65A1">
      <w:pPr>
        <w:jc w:val="both"/>
        <w:rPr>
          <w:rFonts w:ascii="Times New Roman" w:hAnsi="Times New Roman" w:cs="Times New Roman"/>
          <w:sz w:val="24"/>
          <w:szCs w:val="24"/>
        </w:rPr>
      </w:pPr>
      <w:r>
        <w:rPr>
          <w:rFonts w:ascii="Times New Roman" w:hAnsi="Times New Roman" w:cs="Times New Roman"/>
          <w:sz w:val="24"/>
          <w:szCs w:val="24"/>
        </w:rPr>
        <w:t>Subjects, for each</w:t>
      </w:r>
      <w:r w:rsidR="006D6823">
        <w:rPr>
          <w:rFonts w:ascii="Times New Roman" w:hAnsi="Times New Roman" w:cs="Times New Roman"/>
          <w:sz w:val="24"/>
          <w:szCs w:val="24"/>
        </w:rPr>
        <w:t xml:space="preserve"> </w:t>
      </w:r>
      <w:r w:rsidR="007F662B">
        <w:rPr>
          <w:rFonts w:ascii="Times New Roman" w:hAnsi="Times New Roman" w:cs="Times New Roman"/>
          <w:sz w:val="24"/>
          <w:szCs w:val="24"/>
        </w:rPr>
        <w:t xml:space="preserve">class arm, </w:t>
      </w:r>
      <w:r w:rsidR="00BE75CE">
        <w:rPr>
          <w:rFonts w:ascii="Times New Roman" w:hAnsi="Times New Roman" w:cs="Times New Roman"/>
          <w:sz w:val="24"/>
          <w:szCs w:val="24"/>
        </w:rPr>
        <w:t xml:space="preserve">are not “packeted” into days of the week willy-nilly. There are mathematical patterns in line with which the subjects are imputed into days </w:t>
      </w:r>
      <w:r w:rsidR="00015E1A">
        <w:rPr>
          <w:rFonts w:ascii="Times New Roman" w:hAnsi="Times New Roman" w:cs="Times New Roman"/>
          <w:sz w:val="24"/>
          <w:szCs w:val="24"/>
        </w:rPr>
        <w:t xml:space="preserve">of the week. These patterns </w:t>
      </w:r>
      <w:r w:rsidR="00BE75CE">
        <w:rPr>
          <w:rFonts w:ascii="Times New Roman" w:hAnsi="Times New Roman" w:cs="Times New Roman"/>
          <w:sz w:val="24"/>
          <w:szCs w:val="24"/>
        </w:rPr>
        <w:t xml:space="preserve">make up what is referred to here as the </w:t>
      </w:r>
      <w:r w:rsidR="00BE75CE" w:rsidRPr="00BE75CE">
        <w:rPr>
          <w:rFonts w:ascii="Times New Roman" w:hAnsi="Times New Roman" w:cs="Times New Roman"/>
          <w:i/>
          <w:sz w:val="24"/>
          <w:szCs w:val="24"/>
        </w:rPr>
        <w:t>packeting algorithms</w:t>
      </w:r>
      <w:r w:rsidR="00BE75CE">
        <w:rPr>
          <w:rFonts w:ascii="Times New Roman" w:hAnsi="Times New Roman" w:cs="Times New Roman"/>
          <w:sz w:val="24"/>
          <w:szCs w:val="24"/>
        </w:rPr>
        <w:t>.</w:t>
      </w:r>
    </w:p>
    <w:p w:rsidR="00BE75CE" w:rsidRDefault="00BE75CE" w:rsidP="006B65A1">
      <w:pPr>
        <w:jc w:val="both"/>
        <w:rPr>
          <w:rFonts w:ascii="Times New Roman" w:hAnsi="Times New Roman" w:cs="Times New Roman"/>
          <w:sz w:val="24"/>
          <w:szCs w:val="24"/>
        </w:rPr>
      </w:pPr>
      <w:r>
        <w:rPr>
          <w:rFonts w:ascii="Times New Roman" w:hAnsi="Times New Roman" w:cs="Times New Roman"/>
          <w:sz w:val="24"/>
          <w:szCs w:val="24"/>
        </w:rPr>
        <w:t>They are as follows:</w:t>
      </w:r>
    </w:p>
    <w:p w:rsidR="00BE75CE" w:rsidRPr="002E1A1C" w:rsidRDefault="00BE75CE" w:rsidP="00D33E2F">
      <w:pPr>
        <w:pStyle w:val="ListParagraph"/>
        <w:numPr>
          <w:ilvl w:val="0"/>
          <w:numId w:val="11"/>
        </w:numPr>
        <w:jc w:val="both"/>
        <w:rPr>
          <w:rFonts w:ascii="Times New Roman" w:hAnsi="Times New Roman" w:cs="Times New Roman"/>
          <w:b/>
          <w:sz w:val="24"/>
          <w:szCs w:val="24"/>
        </w:rPr>
      </w:pPr>
      <w:r w:rsidRPr="002E1A1C">
        <w:rPr>
          <w:rFonts w:ascii="Times New Roman" w:hAnsi="Times New Roman" w:cs="Times New Roman"/>
          <w:b/>
          <w:sz w:val="24"/>
          <w:szCs w:val="24"/>
        </w:rPr>
        <w:t>The D-Leapfrog packeting algorithm:</w:t>
      </w:r>
    </w:p>
    <w:p w:rsidR="00BE75CE" w:rsidRDefault="006F0190" w:rsidP="00166CD9">
      <w:pPr>
        <w:ind w:left="360"/>
        <w:jc w:val="both"/>
        <w:rPr>
          <w:rFonts w:ascii="Times New Roman" w:hAnsi="Times New Roman" w:cs="Times New Roman"/>
          <w:sz w:val="24"/>
          <w:szCs w:val="24"/>
        </w:rPr>
      </w:pPr>
      <w:r>
        <w:rPr>
          <w:rFonts w:ascii="Times New Roman" w:hAnsi="Times New Roman" w:cs="Times New Roman"/>
          <w:sz w:val="24"/>
          <w:szCs w:val="24"/>
        </w:rPr>
        <w:t>One of the simplest of</w:t>
      </w:r>
      <w:r w:rsidR="008D1443">
        <w:rPr>
          <w:rFonts w:ascii="Times New Roman" w:hAnsi="Times New Roman" w:cs="Times New Roman"/>
          <w:sz w:val="24"/>
          <w:szCs w:val="24"/>
        </w:rPr>
        <w:t xml:space="preserve"> the algorithms, the D-Leapfrog packeting algorithm, much</w:t>
      </w:r>
      <w:r w:rsidR="007A469D">
        <w:rPr>
          <w:rFonts w:ascii="Times New Roman" w:hAnsi="Times New Roman" w:cs="Times New Roman"/>
          <w:sz w:val="24"/>
          <w:szCs w:val="24"/>
        </w:rPr>
        <w:t xml:space="preserve"> like the leapfrog game (whence came the name of this algorithm)</w:t>
      </w:r>
      <w:r w:rsidR="008D1443">
        <w:rPr>
          <w:rFonts w:ascii="Times New Roman" w:hAnsi="Times New Roman" w:cs="Times New Roman"/>
          <w:sz w:val="24"/>
          <w:szCs w:val="24"/>
        </w:rPr>
        <w:t xml:space="preserve">, </w:t>
      </w:r>
      <w:r w:rsidR="007A469D">
        <w:rPr>
          <w:rFonts w:ascii="Times New Roman" w:hAnsi="Times New Roman" w:cs="Times New Roman"/>
          <w:sz w:val="24"/>
          <w:szCs w:val="24"/>
        </w:rPr>
        <w:t>has a lot to do</w:t>
      </w:r>
      <w:r w:rsidR="008D1443">
        <w:rPr>
          <w:rFonts w:ascii="Times New Roman" w:hAnsi="Times New Roman" w:cs="Times New Roman"/>
          <w:sz w:val="24"/>
          <w:szCs w:val="24"/>
        </w:rPr>
        <w:t xml:space="preserve"> with</w:t>
      </w:r>
      <w:r w:rsidR="007A469D">
        <w:rPr>
          <w:rFonts w:ascii="Times New Roman" w:hAnsi="Times New Roman" w:cs="Times New Roman"/>
          <w:sz w:val="24"/>
          <w:szCs w:val="24"/>
        </w:rPr>
        <w:t xml:space="preserve"> </w:t>
      </w:r>
      <w:r w:rsidR="008D1443">
        <w:rPr>
          <w:rFonts w:ascii="Times New Roman" w:hAnsi="Times New Roman" w:cs="Times New Roman"/>
          <w:sz w:val="24"/>
          <w:szCs w:val="24"/>
        </w:rPr>
        <w:t>“</w:t>
      </w:r>
      <w:r w:rsidR="007A469D">
        <w:rPr>
          <w:rFonts w:ascii="Times New Roman" w:hAnsi="Times New Roman" w:cs="Times New Roman"/>
          <w:sz w:val="24"/>
          <w:szCs w:val="24"/>
        </w:rPr>
        <w:t>skipping over</w:t>
      </w:r>
      <w:r w:rsidR="008D1443">
        <w:rPr>
          <w:rFonts w:ascii="Times New Roman" w:hAnsi="Times New Roman" w:cs="Times New Roman"/>
          <w:sz w:val="24"/>
          <w:szCs w:val="24"/>
        </w:rPr>
        <w:t>” days of the week as it packets subjects.</w:t>
      </w:r>
    </w:p>
    <w:p w:rsidR="00166CD9" w:rsidRDefault="007F662B" w:rsidP="00166CD9">
      <w:pPr>
        <w:ind w:left="360"/>
        <w:jc w:val="both"/>
        <w:rPr>
          <w:rFonts w:ascii="Times New Roman" w:hAnsi="Times New Roman" w:cs="Times New Roman"/>
          <w:sz w:val="24"/>
          <w:szCs w:val="24"/>
        </w:rPr>
      </w:pPr>
      <w:r>
        <w:rPr>
          <w:rFonts w:ascii="Times New Roman" w:hAnsi="Times New Roman" w:cs="Times New Roman"/>
          <w:sz w:val="24"/>
          <w:szCs w:val="24"/>
        </w:rPr>
        <w:t>Its</w:t>
      </w:r>
      <w:r w:rsidR="008D1443">
        <w:rPr>
          <w:rFonts w:ascii="Times New Roman" w:hAnsi="Times New Roman" w:cs="Times New Roman"/>
          <w:sz w:val="24"/>
          <w:szCs w:val="24"/>
        </w:rPr>
        <w:t xml:space="preserve"> operation is primarily this:</w:t>
      </w:r>
    </w:p>
    <w:p w:rsidR="00730CF9"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 xml:space="preserve">It </w:t>
      </w:r>
      <w:r w:rsidR="00166CD9" w:rsidRPr="00730CF9">
        <w:rPr>
          <w:rFonts w:ascii="Times New Roman" w:hAnsi="Times New Roman" w:cs="Times New Roman"/>
          <w:sz w:val="24"/>
          <w:szCs w:val="24"/>
        </w:rPr>
        <w:t>picks a subject</w:t>
      </w:r>
      <w:r w:rsidRPr="00730CF9">
        <w:rPr>
          <w:rFonts w:ascii="Times New Roman" w:hAnsi="Times New Roman" w:cs="Times New Roman"/>
          <w:sz w:val="24"/>
          <w:szCs w:val="24"/>
        </w:rPr>
        <w:t xml:space="preserve"> to packet.</w:t>
      </w:r>
    </w:p>
    <w:p w:rsidR="00730CF9"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Then it</w:t>
      </w:r>
      <w:r w:rsidR="00166CD9" w:rsidRPr="00730CF9">
        <w:rPr>
          <w:rFonts w:ascii="Times New Roman" w:hAnsi="Times New Roman" w:cs="Times New Roman"/>
          <w:sz w:val="24"/>
          <w:szCs w:val="24"/>
        </w:rPr>
        <w:t xml:space="preserve"> </w:t>
      </w:r>
      <w:r w:rsidR="008D1443" w:rsidRPr="00730CF9">
        <w:rPr>
          <w:rFonts w:ascii="Times New Roman" w:hAnsi="Times New Roman" w:cs="Times New Roman"/>
          <w:sz w:val="24"/>
          <w:szCs w:val="24"/>
        </w:rPr>
        <w:t>picks a day</w:t>
      </w:r>
      <w:r w:rsidR="007F662B" w:rsidRPr="00730CF9">
        <w:rPr>
          <w:rFonts w:ascii="Times New Roman" w:hAnsi="Times New Roman" w:cs="Times New Roman"/>
          <w:sz w:val="24"/>
          <w:szCs w:val="24"/>
        </w:rPr>
        <w:t xml:space="preserve"> (say Monday)</w:t>
      </w:r>
      <w:r w:rsidR="00166CD9" w:rsidRPr="00730CF9">
        <w:rPr>
          <w:rFonts w:ascii="Times New Roman" w:hAnsi="Times New Roman" w:cs="Times New Roman"/>
          <w:sz w:val="24"/>
          <w:szCs w:val="24"/>
        </w:rPr>
        <w:t>.</w:t>
      </w:r>
      <w:r w:rsidRPr="00730CF9">
        <w:rPr>
          <w:rFonts w:ascii="Times New Roman" w:hAnsi="Times New Roman" w:cs="Times New Roman"/>
          <w:sz w:val="24"/>
          <w:szCs w:val="24"/>
        </w:rPr>
        <w:t xml:space="preserve"> </w:t>
      </w:r>
    </w:p>
    <w:p w:rsidR="00730CF9"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 xml:space="preserve">It checks if the maximum number of periods for the day have not been exceeded i.e. if </w:t>
      </w:r>
      <w:r w:rsidR="00310C75">
        <w:rPr>
          <w:rFonts w:ascii="Times New Roman" w:hAnsi="Times New Roman" w:cs="Times New Roman"/>
          <w:sz w:val="24"/>
          <w:szCs w:val="24"/>
        </w:rPr>
        <w:t>there is</w:t>
      </w:r>
      <w:r w:rsidRPr="00730CF9">
        <w:rPr>
          <w:rFonts w:ascii="Times New Roman" w:hAnsi="Times New Roman" w:cs="Times New Roman"/>
          <w:sz w:val="24"/>
          <w:szCs w:val="24"/>
        </w:rPr>
        <w:t xml:space="preserve"> vacancy. </w:t>
      </w:r>
    </w:p>
    <w:p w:rsidR="008D1443"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 xml:space="preserve">If vacancy exists and is large enough to fit its chunk value, it </w:t>
      </w:r>
      <w:r w:rsidR="007F662B" w:rsidRPr="00730CF9">
        <w:rPr>
          <w:rFonts w:ascii="Times New Roman" w:hAnsi="Times New Roman" w:cs="Times New Roman"/>
          <w:sz w:val="24"/>
          <w:szCs w:val="24"/>
        </w:rPr>
        <w:t xml:space="preserve">shoves the </w:t>
      </w:r>
      <w:r w:rsidR="00166CD9" w:rsidRPr="00730CF9">
        <w:rPr>
          <w:rFonts w:ascii="Times New Roman" w:hAnsi="Times New Roman" w:cs="Times New Roman"/>
          <w:sz w:val="24"/>
          <w:szCs w:val="24"/>
        </w:rPr>
        <w:t>subject into the day according to its chunk value.</w:t>
      </w:r>
      <w:r w:rsidRPr="00730CF9">
        <w:rPr>
          <w:rFonts w:ascii="Times New Roman" w:hAnsi="Times New Roman" w:cs="Times New Roman"/>
          <w:sz w:val="24"/>
          <w:szCs w:val="24"/>
        </w:rPr>
        <w:t xml:space="preserve"> If there is no vacancy, it simply traipses on to the next day and tries its luck.</w:t>
      </w:r>
    </w:p>
    <w:p w:rsidR="00730CF9"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In the event that Monday works, (the leapfrog analogy plays in here), it “skips over” Tuesday and goes to Wednesday. And so on.</w:t>
      </w:r>
    </w:p>
    <w:p w:rsidR="00730CF9" w:rsidRPr="00730CF9" w:rsidRDefault="00730CF9" w:rsidP="00730CF9">
      <w:pPr>
        <w:pStyle w:val="ListParagraph"/>
        <w:numPr>
          <w:ilvl w:val="0"/>
          <w:numId w:val="12"/>
        </w:numPr>
        <w:jc w:val="both"/>
        <w:rPr>
          <w:rFonts w:ascii="Times New Roman" w:hAnsi="Times New Roman" w:cs="Times New Roman"/>
          <w:sz w:val="24"/>
          <w:szCs w:val="24"/>
        </w:rPr>
      </w:pPr>
      <w:r w:rsidRPr="00730CF9">
        <w:rPr>
          <w:rFonts w:ascii="Times New Roman" w:hAnsi="Times New Roman" w:cs="Times New Roman"/>
          <w:sz w:val="24"/>
          <w:szCs w:val="24"/>
        </w:rPr>
        <w:t>If after reaching the end of the week like so, and it still isn’t through packeting said subject, it sweeps back to days it skipped.</w:t>
      </w:r>
    </w:p>
    <w:p w:rsidR="005843CD" w:rsidRDefault="005843CD" w:rsidP="006B65A1">
      <w:pPr>
        <w:jc w:val="both"/>
        <w:rPr>
          <w:rFonts w:ascii="Times New Roman" w:hAnsi="Times New Roman" w:cs="Times New Roman"/>
          <w:sz w:val="24"/>
          <w:szCs w:val="24"/>
        </w:rPr>
      </w:pPr>
    </w:p>
    <w:p w:rsidR="00157C77" w:rsidRDefault="00157C77" w:rsidP="006B65A1">
      <w:pPr>
        <w:jc w:val="both"/>
        <w:rPr>
          <w:rFonts w:ascii="Times New Roman" w:hAnsi="Times New Roman" w:cs="Times New Roman"/>
          <w:sz w:val="24"/>
          <w:szCs w:val="24"/>
        </w:rPr>
      </w:pPr>
    </w:p>
    <w:sectPr w:rsidR="00157C77" w:rsidSect="00525C00">
      <w:footerReference w:type="default" r:id="rId9"/>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977" w:rsidRDefault="00C52977" w:rsidP="00FC4B96">
      <w:pPr>
        <w:spacing w:after="0" w:line="240" w:lineRule="auto"/>
      </w:pPr>
      <w:r>
        <w:separator/>
      </w:r>
    </w:p>
  </w:endnote>
  <w:endnote w:type="continuationSeparator" w:id="0">
    <w:p w:rsidR="00C52977" w:rsidRDefault="00C52977" w:rsidP="00FC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55665"/>
      <w:docPartObj>
        <w:docPartGallery w:val="Page Numbers (Bottom of Page)"/>
        <w:docPartUnique/>
      </w:docPartObj>
    </w:sdtPr>
    <w:sdtEndPr>
      <w:rPr>
        <w:color w:val="7F7F7F" w:themeColor="background1" w:themeShade="7F"/>
        <w:spacing w:val="60"/>
      </w:rPr>
    </w:sdtEndPr>
    <w:sdtContent>
      <w:p w:rsidR="00FC4B96" w:rsidRDefault="00FC4B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7BE3" w:rsidRPr="00C97BE3">
          <w:rPr>
            <w:b/>
            <w:bCs/>
            <w:noProof/>
          </w:rPr>
          <w:t>7</w:t>
        </w:r>
        <w:r>
          <w:rPr>
            <w:b/>
            <w:bCs/>
            <w:noProof/>
          </w:rPr>
          <w:fldChar w:fldCharType="end"/>
        </w:r>
        <w:r>
          <w:rPr>
            <w:b/>
            <w:bCs/>
          </w:rPr>
          <w:t xml:space="preserve"> | </w:t>
        </w:r>
        <w:r>
          <w:rPr>
            <w:color w:val="7F7F7F" w:themeColor="background1" w:themeShade="7F"/>
            <w:spacing w:val="60"/>
          </w:rPr>
          <w:t>Page</w:t>
        </w:r>
      </w:p>
    </w:sdtContent>
  </w:sdt>
  <w:p w:rsidR="00FC4B96" w:rsidRDefault="00FC4B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977" w:rsidRDefault="00C52977" w:rsidP="00FC4B96">
      <w:pPr>
        <w:spacing w:after="0" w:line="240" w:lineRule="auto"/>
      </w:pPr>
      <w:r>
        <w:separator/>
      </w:r>
    </w:p>
  </w:footnote>
  <w:footnote w:type="continuationSeparator" w:id="0">
    <w:p w:rsidR="00C52977" w:rsidRDefault="00C52977" w:rsidP="00FC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o:bullet="t">
        <v:imagedata r:id="rId1" o:title="mso9EB1"/>
      </v:shape>
    </w:pict>
  </w:numPicBullet>
  <w:abstractNum w:abstractNumId="0" w15:restartNumberingAfterBreak="0">
    <w:nsid w:val="01071E8A"/>
    <w:multiLevelType w:val="hybridMultilevel"/>
    <w:tmpl w:val="B8646C6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56E88"/>
    <w:multiLevelType w:val="hybridMultilevel"/>
    <w:tmpl w:val="9F3A02B2"/>
    <w:lvl w:ilvl="0" w:tplc="235CCE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C24BF"/>
    <w:multiLevelType w:val="multilevel"/>
    <w:tmpl w:val="BE1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07F08"/>
    <w:multiLevelType w:val="multilevel"/>
    <w:tmpl w:val="752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933E3"/>
    <w:multiLevelType w:val="hybridMultilevel"/>
    <w:tmpl w:val="0C2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611F3"/>
    <w:multiLevelType w:val="hybridMultilevel"/>
    <w:tmpl w:val="83E8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5406E"/>
    <w:multiLevelType w:val="hybridMultilevel"/>
    <w:tmpl w:val="DCB4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A38A5"/>
    <w:multiLevelType w:val="hybridMultilevel"/>
    <w:tmpl w:val="C4B6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5C49"/>
    <w:multiLevelType w:val="multilevel"/>
    <w:tmpl w:val="4300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17EF3"/>
    <w:multiLevelType w:val="hybridMultilevel"/>
    <w:tmpl w:val="EBFC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7300D"/>
    <w:multiLevelType w:val="hybridMultilevel"/>
    <w:tmpl w:val="3CF8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D1F9D"/>
    <w:multiLevelType w:val="hybridMultilevel"/>
    <w:tmpl w:val="F59E4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8"/>
  </w:num>
  <w:num w:numId="5">
    <w:abstractNumId w:val="3"/>
  </w:num>
  <w:num w:numId="6">
    <w:abstractNumId w:val="10"/>
  </w:num>
  <w:num w:numId="7">
    <w:abstractNumId w:val="6"/>
  </w:num>
  <w:num w:numId="8">
    <w:abstractNumId w:val="11"/>
  </w:num>
  <w:num w:numId="9">
    <w:abstractNumId w:val="7"/>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1A"/>
    <w:rsid w:val="000036C9"/>
    <w:rsid w:val="00015E1A"/>
    <w:rsid w:val="0002417E"/>
    <w:rsid w:val="00034D47"/>
    <w:rsid w:val="0004677C"/>
    <w:rsid w:val="000530F9"/>
    <w:rsid w:val="0006013D"/>
    <w:rsid w:val="00060B85"/>
    <w:rsid w:val="00061D30"/>
    <w:rsid w:val="00065353"/>
    <w:rsid w:val="0006761E"/>
    <w:rsid w:val="00096723"/>
    <w:rsid w:val="000A4665"/>
    <w:rsid w:val="000D3360"/>
    <w:rsid w:val="000D750F"/>
    <w:rsid w:val="000E6851"/>
    <w:rsid w:val="00113EBC"/>
    <w:rsid w:val="00116CB5"/>
    <w:rsid w:val="00145479"/>
    <w:rsid w:val="00154198"/>
    <w:rsid w:val="00156D41"/>
    <w:rsid w:val="0015711B"/>
    <w:rsid w:val="00157C77"/>
    <w:rsid w:val="00161B70"/>
    <w:rsid w:val="00166CD9"/>
    <w:rsid w:val="001B41A1"/>
    <w:rsid w:val="00201851"/>
    <w:rsid w:val="002345D5"/>
    <w:rsid w:val="00253B66"/>
    <w:rsid w:val="002628BD"/>
    <w:rsid w:val="00265AEC"/>
    <w:rsid w:val="002942F8"/>
    <w:rsid w:val="002A70CF"/>
    <w:rsid w:val="002B76FA"/>
    <w:rsid w:val="002E1A1C"/>
    <w:rsid w:val="00310C75"/>
    <w:rsid w:val="00321572"/>
    <w:rsid w:val="003268EA"/>
    <w:rsid w:val="00351572"/>
    <w:rsid w:val="003551ED"/>
    <w:rsid w:val="00380DEA"/>
    <w:rsid w:val="003911C3"/>
    <w:rsid w:val="00392D37"/>
    <w:rsid w:val="00397663"/>
    <w:rsid w:val="003B644A"/>
    <w:rsid w:val="003D35CB"/>
    <w:rsid w:val="003D5BFB"/>
    <w:rsid w:val="00407E48"/>
    <w:rsid w:val="004142EF"/>
    <w:rsid w:val="00442AC8"/>
    <w:rsid w:val="004655ED"/>
    <w:rsid w:val="00475C93"/>
    <w:rsid w:val="00483C4C"/>
    <w:rsid w:val="00487896"/>
    <w:rsid w:val="00491FEE"/>
    <w:rsid w:val="004945D7"/>
    <w:rsid w:val="004A3B0C"/>
    <w:rsid w:val="004B47AE"/>
    <w:rsid w:val="004B6138"/>
    <w:rsid w:val="004C6A1C"/>
    <w:rsid w:val="004E5E99"/>
    <w:rsid w:val="004E7420"/>
    <w:rsid w:val="004F5B1A"/>
    <w:rsid w:val="00511F95"/>
    <w:rsid w:val="00525C00"/>
    <w:rsid w:val="005266F2"/>
    <w:rsid w:val="005843CD"/>
    <w:rsid w:val="00597DCE"/>
    <w:rsid w:val="005A7551"/>
    <w:rsid w:val="005B3AA7"/>
    <w:rsid w:val="005C101C"/>
    <w:rsid w:val="005E2797"/>
    <w:rsid w:val="005F7342"/>
    <w:rsid w:val="00610CAD"/>
    <w:rsid w:val="00626AB0"/>
    <w:rsid w:val="00661349"/>
    <w:rsid w:val="006B65A1"/>
    <w:rsid w:val="006D6823"/>
    <w:rsid w:val="006D6BC2"/>
    <w:rsid w:val="006D7F81"/>
    <w:rsid w:val="006E0530"/>
    <w:rsid w:val="006E3386"/>
    <w:rsid w:val="006E61B3"/>
    <w:rsid w:val="006F0190"/>
    <w:rsid w:val="007079B5"/>
    <w:rsid w:val="00715C65"/>
    <w:rsid w:val="007165B9"/>
    <w:rsid w:val="007209F3"/>
    <w:rsid w:val="0072250B"/>
    <w:rsid w:val="00730CF9"/>
    <w:rsid w:val="0075029C"/>
    <w:rsid w:val="007506DA"/>
    <w:rsid w:val="0076600A"/>
    <w:rsid w:val="00795931"/>
    <w:rsid w:val="007A469D"/>
    <w:rsid w:val="007B2E51"/>
    <w:rsid w:val="007B50E6"/>
    <w:rsid w:val="007B5285"/>
    <w:rsid w:val="007D3A64"/>
    <w:rsid w:val="007F662B"/>
    <w:rsid w:val="00831DDA"/>
    <w:rsid w:val="008543CD"/>
    <w:rsid w:val="008733AB"/>
    <w:rsid w:val="0088034F"/>
    <w:rsid w:val="0088129B"/>
    <w:rsid w:val="00887DDB"/>
    <w:rsid w:val="008B0894"/>
    <w:rsid w:val="008D1443"/>
    <w:rsid w:val="008F7E75"/>
    <w:rsid w:val="0090065D"/>
    <w:rsid w:val="009169EB"/>
    <w:rsid w:val="00920076"/>
    <w:rsid w:val="009334AB"/>
    <w:rsid w:val="00940B61"/>
    <w:rsid w:val="00954463"/>
    <w:rsid w:val="00995CB1"/>
    <w:rsid w:val="009A2097"/>
    <w:rsid w:val="009A4D04"/>
    <w:rsid w:val="009B0238"/>
    <w:rsid w:val="009C3FF8"/>
    <w:rsid w:val="009C7F1D"/>
    <w:rsid w:val="009D1B87"/>
    <w:rsid w:val="009D6351"/>
    <w:rsid w:val="009D7CAB"/>
    <w:rsid w:val="009D7D0C"/>
    <w:rsid w:val="00A4288E"/>
    <w:rsid w:val="00A77150"/>
    <w:rsid w:val="00A77305"/>
    <w:rsid w:val="00AB16F4"/>
    <w:rsid w:val="00AC7FC4"/>
    <w:rsid w:val="00AE0CE3"/>
    <w:rsid w:val="00B01E80"/>
    <w:rsid w:val="00B21284"/>
    <w:rsid w:val="00B42CF7"/>
    <w:rsid w:val="00B65151"/>
    <w:rsid w:val="00B830EA"/>
    <w:rsid w:val="00BB4870"/>
    <w:rsid w:val="00BD389A"/>
    <w:rsid w:val="00BD5304"/>
    <w:rsid w:val="00BE461E"/>
    <w:rsid w:val="00BE75CE"/>
    <w:rsid w:val="00BF2E8A"/>
    <w:rsid w:val="00C1682F"/>
    <w:rsid w:val="00C47644"/>
    <w:rsid w:val="00C52977"/>
    <w:rsid w:val="00C53986"/>
    <w:rsid w:val="00C64EBA"/>
    <w:rsid w:val="00C65D42"/>
    <w:rsid w:val="00C7121C"/>
    <w:rsid w:val="00C868E4"/>
    <w:rsid w:val="00C97BE3"/>
    <w:rsid w:val="00CC2CC4"/>
    <w:rsid w:val="00CF73A5"/>
    <w:rsid w:val="00D2555A"/>
    <w:rsid w:val="00D25EF9"/>
    <w:rsid w:val="00D27DE6"/>
    <w:rsid w:val="00D33E2F"/>
    <w:rsid w:val="00D45E77"/>
    <w:rsid w:val="00D535B9"/>
    <w:rsid w:val="00D54C78"/>
    <w:rsid w:val="00D5656A"/>
    <w:rsid w:val="00D67E1A"/>
    <w:rsid w:val="00D958DB"/>
    <w:rsid w:val="00D97F3A"/>
    <w:rsid w:val="00DB16A4"/>
    <w:rsid w:val="00DC4BF5"/>
    <w:rsid w:val="00DF03B1"/>
    <w:rsid w:val="00DF07AD"/>
    <w:rsid w:val="00E01206"/>
    <w:rsid w:val="00E07086"/>
    <w:rsid w:val="00E4284D"/>
    <w:rsid w:val="00E61C3B"/>
    <w:rsid w:val="00E84329"/>
    <w:rsid w:val="00E944BF"/>
    <w:rsid w:val="00EA2B1F"/>
    <w:rsid w:val="00EA3852"/>
    <w:rsid w:val="00EA7E88"/>
    <w:rsid w:val="00EB3823"/>
    <w:rsid w:val="00EB7F06"/>
    <w:rsid w:val="00EC684F"/>
    <w:rsid w:val="00ED1421"/>
    <w:rsid w:val="00ED500F"/>
    <w:rsid w:val="00F06782"/>
    <w:rsid w:val="00F14928"/>
    <w:rsid w:val="00FA0BEE"/>
    <w:rsid w:val="00FC03F0"/>
    <w:rsid w:val="00FC4B96"/>
    <w:rsid w:val="00FE08E4"/>
    <w:rsid w:val="00FE382E"/>
    <w:rsid w:val="00FF0F12"/>
    <w:rsid w:val="00F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9703"/>
  <w15:chartTrackingRefBased/>
  <w15:docId w15:val="{91FDECF4-5987-44C5-BC93-557971A4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B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13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5353"/>
    <w:pPr>
      <w:ind w:left="720"/>
      <w:contextualSpacing/>
    </w:pPr>
  </w:style>
  <w:style w:type="character" w:customStyle="1" w:styleId="Heading4Char">
    <w:name w:val="Heading 4 Char"/>
    <w:basedOn w:val="DefaultParagraphFont"/>
    <w:link w:val="Heading4"/>
    <w:uiPriority w:val="9"/>
    <w:rsid w:val="00EA2B1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A2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B1F"/>
    <w:rPr>
      <w:b/>
      <w:bCs/>
    </w:rPr>
  </w:style>
  <w:style w:type="character" w:customStyle="1" w:styleId="tree">
    <w:name w:val="tree"/>
    <w:basedOn w:val="DefaultParagraphFont"/>
    <w:rsid w:val="00EA2B1F"/>
  </w:style>
  <w:style w:type="paragraph" w:styleId="NoSpacing">
    <w:name w:val="No Spacing"/>
    <w:link w:val="NoSpacingChar"/>
    <w:uiPriority w:val="1"/>
    <w:qFormat/>
    <w:rsid w:val="00525C00"/>
    <w:pPr>
      <w:spacing w:after="0" w:line="240" w:lineRule="auto"/>
    </w:pPr>
    <w:rPr>
      <w:rFonts w:eastAsiaTheme="minorEastAsia"/>
    </w:rPr>
  </w:style>
  <w:style w:type="character" w:customStyle="1" w:styleId="NoSpacingChar">
    <w:name w:val="No Spacing Char"/>
    <w:basedOn w:val="DefaultParagraphFont"/>
    <w:link w:val="NoSpacing"/>
    <w:uiPriority w:val="1"/>
    <w:rsid w:val="00525C00"/>
    <w:rPr>
      <w:rFonts w:eastAsiaTheme="minorEastAsia"/>
    </w:rPr>
  </w:style>
  <w:style w:type="character" w:styleId="PlaceholderText">
    <w:name w:val="Placeholder Text"/>
    <w:basedOn w:val="DefaultParagraphFont"/>
    <w:uiPriority w:val="99"/>
    <w:semiHidden/>
    <w:rsid w:val="00442AC8"/>
    <w:rPr>
      <w:color w:val="808080"/>
    </w:rPr>
  </w:style>
  <w:style w:type="paragraph" w:styleId="Header">
    <w:name w:val="header"/>
    <w:basedOn w:val="Normal"/>
    <w:link w:val="HeaderChar"/>
    <w:uiPriority w:val="99"/>
    <w:unhideWhenUsed/>
    <w:rsid w:val="00FC4B9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C4B96"/>
  </w:style>
  <w:style w:type="paragraph" w:styleId="Footer">
    <w:name w:val="footer"/>
    <w:basedOn w:val="Normal"/>
    <w:link w:val="FooterChar"/>
    <w:uiPriority w:val="99"/>
    <w:unhideWhenUsed/>
    <w:rsid w:val="00FC4B9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C4B96"/>
  </w:style>
  <w:style w:type="paragraph" w:styleId="TOCHeading">
    <w:name w:val="TOC Heading"/>
    <w:basedOn w:val="Heading1"/>
    <w:next w:val="Normal"/>
    <w:uiPriority w:val="39"/>
    <w:unhideWhenUsed/>
    <w:qFormat/>
    <w:rsid w:val="0006013D"/>
    <w:pPr>
      <w:outlineLvl w:val="9"/>
    </w:pPr>
  </w:style>
  <w:style w:type="paragraph" w:styleId="TOC2">
    <w:name w:val="toc 2"/>
    <w:basedOn w:val="Normal"/>
    <w:next w:val="Normal"/>
    <w:autoRedefine/>
    <w:uiPriority w:val="39"/>
    <w:unhideWhenUsed/>
    <w:rsid w:val="0006013D"/>
    <w:pPr>
      <w:spacing w:after="100"/>
      <w:ind w:left="220"/>
    </w:pPr>
  </w:style>
  <w:style w:type="paragraph" w:styleId="TOC3">
    <w:name w:val="toc 3"/>
    <w:basedOn w:val="Normal"/>
    <w:next w:val="Normal"/>
    <w:autoRedefine/>
    <w:uiPriority w:val="39"/>
    <w:unhideWhenUsed/>
    <w:rsid w:val="0006013D"/>
    <w:pPr>
      <w:spacing w:after="100"/>
      <w:ind w:left="440"/>
    </w:pPr>
  </w:style>
  <w:style w:type="character" w:styleId="Hyperlink">
    <w:name w:val="Hyperlink"/>
    <w:basedOn w:val="DefaultParagraphFont"/>
    <w:uiPriority w:val="99"/>
    <w:unhideWhenUsed/>
    <w:rsid w:val="00060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1BDE9-BA71-4DEE-B4DB-A4039230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Timetable Generator Software Review</vt:lpstr>
    </vt:vector>
  </TitlesOfParts>
  <Company>Microsoft</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Timetable Generator Software Review</dc:title>
  <dc:subject/>
  <dc:creator>Oluwatomilayo Inioluwa, OWOEYE</dc:creator>
  <cp:keywords/>
  <dc:description/>
  <cp:lastModifiedBy>Owoeye Olu'atomi</cp:lastModifiedBy>
  <cp:revision>173</cp:revision>
  <dcterms:created xsi:type="dcterms:W3CDTF">2022-04-03T23:34:00Z</dcterms:created>
  <dcterms:modified xsi:type="dcterms:W3CDTF">2022-08-02T06:35:00Z</dcterms:modified>
</cp:coreProperties>
</file>