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8969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《应用中心总览页_页面结构描述_V1》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2026-04-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</w:t>
      </w:r>
    </w:p>
    <w:p w14:paraId="76FEE8C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一、 整体框架</w:t>
      </w:r>
    </w:p>
    <w:p w14:paraId="3A69A00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页面采用“顶部固定导航 + 主体内容滚动 + 底部页脚”布局，主体宽度限制为 max-w-7xl，居中显示，背景浅灰色。</w:t>
      </w:r>
    </w:p>
    <w:p w14:paraId="335091D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二、 页面区块详细描述（从上至下）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"/>
        <w:gridCol w:w="1664"/>
        <w:gridCol w:w="2211"/>
        <w:gridCol w:w="4169"/>
      </w:tblGrid>
      <w:tr w14:paraId="62FF3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AB9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140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区块名称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9E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位置与布局描述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59B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内容与功能说明</w:t>
            </w:r>
          </w:p>
        </w:tc>
      </w:tr>
      <w:tr w14:paraId="37E68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F90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DFC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顶部导航栏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7F2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固定顶部，白色背景，高64px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E03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左侧Logo+品牌名+主导航（应用中心高亮）；右侧搜索框、语言/用户图标、登录按钮</w:t>
            </w:r>
          </w:p>
        </w:tc>
      </w:tr>
      <w:tr w14:paraId="61976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A3D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F3C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面包屑导航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CCC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主体顶部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648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“首页 / 应用中心”</w:t>
            </w:r>
          </w:p>
        </w:tc>
      </w:tr>
      <w:tr w14:paraId="51601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ECA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DA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页面标题区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848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单列全宽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9F0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大标题“应用中心” + 描述文字</w:t>
            </w:r>
          </w:p>
        </w:tc>
      </w:tr>
      <w:tr w14:paraId="15C0F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4ED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201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应用领域卡片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1CA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三列网格（响应式）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8FB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汽车电子、AI服务器与数据中心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。每卡片含示意图标、标题、描述、特性标签、跳转按钮。悬停有边框变色和上浮效果</w:t>
            </w:r>
          </w:p>
        </w:tc>
      </w:tr>
      <w:tr w14:paraId="13EEE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EAD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44C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热门子应用入口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623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四列网格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87F5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ADAS自动驾驶、BMS电池管理、GPU加速器、OBC车载充电机。每项含图标、标题、描述，可点击跳转至对应详情页指定标签</w:t>
            </w:r>
          </w:p>
        </w:tc>
      </w:tr>
      <w:tr w14:paraId="227A9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494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06B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设计工具入口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EF8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三列网格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D59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寿命推算工具、SPICE模型、3D-CAD模型。每项含图标、标题、描述、箭头</w:t>
            </w:r>
          </w:p>
        </w:tc>
      </w:tr>
      <w:tr w14:paraId="4247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AD9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614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技术资源横幅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A42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单列全宽，深蓝背景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92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白皮书标题、描述、下载按钮</w:t>
            </w:r>
          </w:p>
        </w:tc>
      </w:tr>
      <w:tr w14:paraId="11573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182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146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页脚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A6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页面底部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4A3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四列：网站导航、产品中心（9类电容器）、关于我们、联系支持（电话/邮箱/地址/二维码占位）及版权信息</w:t>
            </w:r>
          </w:p>
        </w:tc>
      </w:tr>
    </w:tbl>
    <w:p w14:paraId="05E65975">
      <w:pPr>
        <w:rPr>
          <w:rFonts w:hint="eastAsia" w:ascii="微软雅黑" w:hAnsi="微软雅黑" w:eastAsia="微软雅黑" w:cs="微软雅黑"/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42401E"/>
    <w:rsid w:val="6FD56E6E"/>
    <w:rsid w:val="79237955"/>
    <w:rsid w:val="7CD4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1032</Words>
  <Characters>1166</Characters>
  <Lines>0</Lines>
  <Paragraphs>0</Paragraphs>
  <TotalTime>46</TotalTime>
  <ScaleCrop>false</ScaleCrop>
  <LinksUpToDate>false</LinksUpToDate>
  <CharactersWithSpaces>1221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2026-04-18T01:23:00Z</dcterms:created>
  <dc:creator>Administrator</dc:creator>
  <cp:lastModifiedBy>WPS_1750757121</cp:lastModifiedBy>
  <dcterms:modified xsi:type="dcterms:W3CDTF">2026-04-27T07:46:01Z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eyJoZGlkIjoiZDFkOGE5MGMxZDVjZDQ2N2E5NzA3ZWQ2ZDhlNjMzZDkiLCJ1c2VySWQiOiIxNzEzNTcwMjU2In0=</vt:lpwstr>
  </property>
  <property fmtid="{D5CDD505-2E9C-101B-9397-08002B2CF9AE}" pid="4" name="ICV">
    <vt:lpwstr>C240F0E7AC134A529654E7D073E33FF2_12</vt:lpwstr>
  </property>
</Properties>
</file>