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2D5E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jc w:val="center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应用中心汽车电子_菜单层级_V1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》2026-04-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</w:t>
      </w:r>
    </w:p>
    <w:p w14:paraId="1D6C15E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 主导航菜单层级（顶部固定导航栏）</w:t>
      </w:r>
    </w:p>
    <w:p w14:paraId="126065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该部分为网站全局功能入口，悬停激活二级菜单。</w:t>
      </w:r>
    </w:p>
    <w:p w14:paraId="28B7207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首页</w:t>
      </w:r>
    </w:p>
    <w:p w14:paraId="1D12FEA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动态轮播</w:t>
      </w:r>
    </w:p>
    <w:p w14:paraId="4218CDB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搜索功能</w:t>
      </w:r>
    </w:p>
    <w:p w14:paraId="0212683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产品矩阵</w:t>
      </w:r>
    </w:p>
    <w:p w14:paraId="49711D8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设计工具</w:t>
      </w:r>
    </w:p>
    <w:p w14:paraId="379620F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应用指南</w:t>
      </w:r>
    </w:p>
    <w:p w14:paraId="07958CD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新闻中心</w:t>
      </w:r>
    </w:p>
    <w:p w14:paraId="7674272E">
      <w:pPr>
        <w:rPr>
          <w:rFonts w:hint="eastAsia" w:ascii="微软雅黑" w:hAnsi="微软雅黑" w:eastAsia="微软雅黑" w:cs="微软雅黑"/>
          <w:color w:val="auto"/>
        </w:rPr>
      </w:pPr>
    </w:p>
    <w:p w14:paraId="2428E5A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产品中心</w:t>
      </w:r>
    </w:p>
    <w:p w14:paraId="794EA90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筛选功能</w:t>
      </w:r>
    </w:p>
    <w:p w14:paraId="63D2F19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产品详情页</w:t>
      </w:r>
    </w:p>
    <w:p w14:paraId="6F5507D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产品搜索</w:t>
      </w:r>
    </w:p>
    <w:p w14:paraId="284D6009">
      <w:pPr>
        <w:rPr>
          <w:rFonts w:hint="eastAsia" w:ascii="微软雅黑" w:hAnsi="微软雅黑" w:eastAsia="微软雅黑" w:cs="微软雅黑"/>
          <w:color w:val="auto"/>
        </w:rPr>
      </w:pPr>
    </w:p>
    <w:p w14:paraId="50C6BAD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应用中心 (当前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模块</w:t>
      </w:r>
      <w:r>
        <w:rPr>
          <w:rFonts w:hint="eastAsia" w:ascii="微软雅黑" w:hAnsi="微软雅黑" w:eastAsia="微软雅黑" w:cs="微软雅黑"/>
          <w:color w:val="auto"/>
        </w:rPr>
        <w:t>)</w:t>
      </w:r>
    </w:p>
    <w:p w14:paraId="1EA0774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应用总览</w:t>
      </w:r>
    </w:p>
    <w:p w14:paraId="11E0BB0D">
      <w:pPr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</w:t>
      </w:r>
      <w:bookmarkStart w:id="0" w:name="_GoBack"/>
      <w:r>
        <w:rPr>
          <w:rFonts w:hint="eastAsia" w:ascii="微软雅黑" w:hAnsi="微软雅黑" w:eastAsia="微软雅黑" w:cs="微软雅黑"/>
          <w:color w:val="0000FF"/>
        </w:rPr>
        <w:t>汽车电子 ← 当前页面</w:t>
      </w:r>
    </w:p>
    <w:bookmarkEnd w:id="0"/>
    <w:p w14:paraId="6385D3E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AI服务器与数据中心</w:t>
      </w:r>
    </w:p>
    <w:p w14:paraId="30CDC8DE">
      <w:pPr>
        <w:rPr>
          <w:rFonts w:hint="eastAsia" w:ascii="微软雅黑" w:hAnsi="微软雅黑" w:eastAsia="微软雅黑" w:cs="微软雅黑"/>
          <w:color w:val="auto"/>
        </w:rPr>
      </w:pPr>
    </w:p>
    <w:p w14:paraId="7953A66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设计工具</w:t>
      </w:r>
    </w:p>
    <w:p w14:paraId="4AFA8AF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3D-CAD</w:t>
      </w:r>
    </w:p>
    <w:p w14:paraId="6FC5C70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寿命计算工具</w:t>
      </w:r>
    </w:p>
    <w:p w14:paraId="37A6DC5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可靠性实验数据</w:t>
      </w:r>
    </w:p>
    <w:p w14:paraId="3AD72FF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SPICE模型</w:t>
      </w:r>
    </w:p>
    <w:p w14:paraId="6A5511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S参数</w:t>
      </w:r>
    </w:p>
    <w:p w14:paraId="3126FD26">
      <w:pPr>
        <w:rPr>
          <w:rFonts w:hint="eastAsia" w:ascii="微软雅黑" w:hAnsi="微软雅黑" w:eastAsia="微软雅黑" w:cs="微软雅黑"/>
          <w:color w:val="auto"/>
        </w:rPr>
      </w:pPr>
    </w:p>
    <w:p w14:paraId="602D5BE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服务支持</w:t>
      </w:r>
    </w:p>
    <w:p w14:paraId="454FA46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知识库 (FAQ)</w:t>
      </w:r>
    </w:p>
    <w:p w14:paraId="799D4F1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下载中心</w:t>
      </w:r>
    </w:p>
    <w:p w14:paraId="57A9B3C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合规证书</w:t>
      </w:r>
    </w:p>
    <w:p w14:paraId="6587879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新闻资讯</w:t>
      </w:r>
    </w:p>
    <w:p w14:paraId="7C27CF59">
      <w:pPr>
        <w:rPr>
          <w:rFonts w:hint="eastAsia" w:ascii="微软雅黑" w:hAnsi="微软雅黑" w:eastAsia="微软雅黑" w:cs="微软雅黑"/>
          <w:color w:val="auto"/>
        </w:rPr>
      </w:pPr>
    </w:p>
    <w:p w14:paraId="75C3115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关于永铭</w:t>
      </w:r>
    </w:p>
    <w:p w14:paraId="4993E0C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公司简介</w:t>
      </w:r>
    </w:p>
    <w:p w14:paraId="12C1D5C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企业荣誉</w:t>
      </w:r>
    </w:p>
    <w:p w14:paraId="51A4A0E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代理商网络</w:t>
      </w:r>
    </w:p>
    <w:p w14:paraId="1547AFF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联系我们</w:t>
      </w:r>
    </w:p>
    <w:p w14:paraId="1B112C1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加入我们</w:t>
      </w:r>
    </w:p>
    <w:p w14:paraId="157CFA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原材料采购</w:t>
      </w:r>
    </w:p>
    <w:p w14:paraId="6958D63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 面包屑内容层级（页面数据分类路径）</w:t>
      </w:r>
    </w:p>
    <w:p w14:paraId="659093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该部分位于主体内容顶部，用于指示当前产品在数据库分类中的物理位置。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1545"/>
        <w:gridCol w:w="2032"/>
        <w:gridCol w:w="3246"/>
      </w:tblGrid>
      <w:tr w14:paraId="408B8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9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59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层级深度</w:t>
            </w:r>
          </w:p>
        </w:tc>
        <w:tc>
          <w:tcPr>
            <w:tcW w:w="154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CBE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7F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0C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D43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6D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一级</w:t>
            </w:r>
          </w:p>
        </w:tc>
        <w:tc>
          <w:tcPr>
            <w:tcW w:w="1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F1F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20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B1A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可点击链接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BC3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返回网站首页</w:t>
            </w:r>
          </w:p>
        </w:tc>
      </w:tr>
      <w:tr w14:paraId="7B801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B36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二级</w:t>
            </w:r>
          </w:p>
        </w:tc>
        <w:tc>
          <w:tcPr>
            <w:tcW w:w="1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F9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应用中心</w:t>
            </w:r>
          </w:p>
        </w:tc>
        <w:tc>
          <w:tcPr>
            <w:tcW w:w="20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F02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纯文本（当前页）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70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应用中心总览，不可点击</w:t>
            </w:r>
          </w:p>
        </w:tc>
      </w:tr>
      <w:tr w14:paraId="20784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E5081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三级</w:t>
            </w:r>
          </w:p>
        </w:tc>
        <w:tc>
          <w:tcPr>
            <w:tcW w:w="1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E6D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汽车电子</w:t>
            </w:r>
          </w:p>
        </w:tc>
        <w:tc>
          <w:tcPr>
            <w:tcW w:w="20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9C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纯文本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48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当前页</w:t>
            </w:r>
          </w:p>
        </w:tc>
      </w:tr>
    </w:tbl>
    <w:p w14:paraId="2C3608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三、页面内应用层级（一级→二级→三级→推荐系列）</w:t>
      </w:r>
    </w:p>
    <w:p w14:paraId="15C5BCB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汽车电子</w:t>
      </w:r>
    </w:p>
    <w:p w14:paraId="13FF778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主驱/电驱电控</w:t>
      </w:r>
    </w:p>
    <w:p w14:paraId="17805E6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DC-DC转换器 → VHT/VHU, VPG</w:t>
      </w:r>
    </w:p>
    <w:p w14:paraId="38F4C19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DC-AC逆变器 → 薄膜电容</w:t>
      </w:r>
    </w:p>
    <w:p w14:paraId="1197574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EPS转向控制 → LKL(R), VKM</w:t>
      </w:r>
    </w:p>
    <w:p w14:paraId="3EAB311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电机驱动 → VHT, VPG</w:t>
      </w:r>
    </w:p>
    <w:p w14:paraId="17AD6F2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充电系统</w:t>
      </w:r>
    </w:p>
    <w:p w14:paraId="13DBA5E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OBC车载充电机 → VHT/VHU, CW3H, LKD</w:t>
      </w:r>
    </w:p>
    <w:p w14:paraId="4FBBF48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DC-DC转换器 → VHT/VHU, 薄膜电容</w:t>
      </w:r>
    </w:p>
    <w:p w14:paraId="5EB8AD2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BMS电池管理 → VHT, VPT</w:t>
      </w:r>
    </w:p>
    <w:p w14:paraId="4708C79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安全部件</w:t>
      </w:r>
    </w:p>
    <w:p w14:paraId="4FC065C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安全气囊 → LK(引线型), VKO(贴片型)</w:t>
      </w:r>
    </w:p>
    <w:p w14:paraId="5FB0097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ABS防抱死系统 → VKO, VKM</w:t>
      </w:r>
    </w:p>
    <w:p w14:paraId="210348B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EPS → LKL(R), 液态抗震SMD</w:t>
      </w:r>
    </w:p>
    <w:p w14:paraId="1C0EE41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one-box/ESC/EBS → VKO, LKL(R)</w:t>
      </w:r>
    </w:p>
    <w:p w14:paraId="3A00FC5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ADAS/自动驾驶</w:t>
      </w:r>
    </w:p>
    <w:p w14:paraId="59B5F36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域控制器 → NPX, VHT</w:t>
      </w:r>
    </w:p>
    <w:p w14:paraId="284BBCF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毫米波雷达 → VHT, VKM</w:t>
      </w:r>
    </w:p>
    <w:p w14:paraId="552437C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摄像头模组 → NPX, VKM</w:t>
      </w:r>
    </w:p>
    <w:p w14:paraId="7FD27D4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热管理</w:t>
      </w:r>
    </w:p>
    <w:p w14:paraId="0332F7A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电子水泵/油泵 → VHE, 液态贴片SMD</w:t>
      </w:r>
    </w:p>
    <w:p w14:paraId="56704E8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空调压缩机 → VHE, VHT</w:t>
      </w:r>
    </w:p>
    <w:p w14:paraId="7FE2C8D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冷却风扇/鼓风机 → 液态贴片SMD, VPG</w:t>
      </w:r>
    </w:p>
    <w:p w14:paraId="08C5CDD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PTC加热器 → VHE, VPG</w:t>
      </w:r>
    </w:p>
    <w:p w14:paraId="1620C02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智能座舱</w:t>
      </w:r>
    </w:p>
    <w:p w14:paraId="63EF125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域控制器/HUD → NPX, VKM</w:t>
      </w:r>
    </w:p>
    <w:p w14:paraId="78FBB3D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多媒体/T-BOX → VKM, VPT</w:t>
      </w:r>
    </w:p>
    <w:p w14:paraId="7DD79CE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车窗/天窗/座椅 → 液态贴片SMD, VPG</w:t>
      </w:r>
    </w:p>
    <w:p w14:paraId="1F2BB51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├── 车灯</w:t>
      </w:r>
    </w:p>
    <w:p w14:paraId="30F78FE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├── 前照大灯/LED → NPX, VHT</w:t>
      </w:r>
    </w:p>
    <w:p w14:paraId="7612858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│   └── 刹车/转向/尾灯 → VKM, VPG</w:t>
      </w:r>
    </w:p>
    <w:p w14:paraId="74C6CCC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└── 充电桩</w:t>
      </w:r>
    </w:p>
    <w:p w14:paraId="70AD904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├── AC-DC整流 → VPG, 薄膜电容</w:t>
      </w:r>
    </w:p>
    <w:p w14:paraId="57CF72D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└── DC-DC变换 → CW3H, LKD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9276BD"/>
    <w:rsid w:val="459169B5"/>
    <w:rsid w:val="579B4AE0"/>
    <w:rsid w:val="6D131F92"/>
    <w:rsid w:val="6D42401E"/>
    <w:rsid w:val="7BCF0546"/>
    <w:rsid w:val="7F7A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809</Words>
  <Characters>1038</Characters>
  <Lines>0</Lines>
  <Paragraphs>0</Paragraphs>
  <TotalTime>6</TotalTime>
  <ScaleCrop>false</ScaleCrop>
  <LinksUpToDate>false</LinksUpToDate>
  <CharactersWithSpaces>1310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卖电容的小女孩</cp:lastModifiedBy>
  <dcterms:modified xsi:type="dcterms:W3CDTF">2026-04-28T02:11:12Z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eyJoZGlkIjoiNTIzMDM3NzNlNjk1MjA0NjVlMTQ2MTVhYzZkMjljYzIiLCJ1c2VySWQiOiI0NzU2NjA1MjYifQ==</vt:lpwstr>
  </property>
  <property fmtid="{D5CDD505-2E9C-101B-9397-08002B2CF9AE}" pid="4" name="ICV">
    <vt:lpwstr>C240F0E7AC134A529654E7D073E33FF2_12</vt:lpwstr>
  </property>
</Properties>
</file>