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9FFBB" w14:textId="77777777" w:rsidR="002744C1" w:rsidRPr="00CC0AA3" w:rsidRDefault="002744C1" w:rsidP="00CC0AA3">
      <w:pPr>
        <w:pStyle w:val="Heading2"/>
        <w:spacing w:before="0" w:beforeAutospacing="0"/>
        <w:rPr>
          <w:rFonts w:ascii="Roboto" w:hAnsi="Roboto"/>
          <w:color w:val="2C363A"/>
        </w:rPr>
      </w:pPr>
      <w:bookmarkStart w:id="0" w:name="_Hlk152099607"/>
      <w:bookmarkEnd w:id="0"/>
      <w:r>
        <w:rPr>
          <w:rFonts w:ascii="Calibri" w:hAnsi="Calibri"/>
          <w:sz w:val="22"/>
          <w:szCs w:val="22"/>
        </w:rPr>
        <w:t xml:space="preserve">Original </w:t>
      </w:r>
      <w:r w:rsidRPr="000D40FF">
        <w:rPr>
          <w:rFonts w:ascii="Calibri" w:hAnsi="Calibri"/>
          <w:sz w:val="22"/>
          <w:szCs w:val="22"/>
        </w:rPr>
        <w:t>Manuscript ID:</w:t>
      </w:r>
      <w:r>
        <w:rPr>
          <w:rFonts w:ascii="Calibri" w:hAnsi="Calibri"/>
          <w:sz w:val="22"/>
          <w:szCs w:val="22"/>
        </w:rPr>
        <w:t xml:space="preserve"> Access-</w:t>
      </w:r>
      <w:r w:rsidRPr="00CC0AA3">
        <w:rPr>
          <w:rFonts w:asciiTheme="minorHAnsi" w:hAnsiTheme="minorHAnsi" w:cstheme="minorHAnsi"/>
          <w:sz w:val="22"/>
          <w:szCs w:val="22"/>
        </w:rPr>
        <w:t>20</w:t>
      </w:r>
      <w:r w:rsidRPr="00CC0AA3">
        <w:rPr>
          <w:rFonts w:asciiTheme="minorHAnsi" w:hAnsiTheme="minorHAnsi" w:cstheme="minorHAnsi"/>
          <w:color w:val="2C363A"/>
          <w:sz w:val="22"/>
          <w:szCs w:val="22"/>
        </w:rPr>
        <w:t>23-31917</w:t>
      </w:r>
    </w:p>
    <w:p w14:paraId="5914AD2E" w14:textId="77777777" w:rsidR="002744C1" w:rsidRPr="0085204B" w:rsidRDefault="002744C1" w:rsidP="00542A71">
      <w:pPr>
        <w:jc w:val="both"/>
        <w:rPr>
          <w:rFonts w:ascii="Calibri" w:hAnsi="Calibri"/>
          <w:b/>
          <w:sz w:val="22"/>
          <w:szCs w:val="22"/>
        </w:rPr>
      </w:pPr>
      <w:r>
        <w:rPr>
          <w:rFonts w:ascii="Calibri" w:hAnsi="Calibri"/>
          <w:sz w:val="22"/>
          <w:szCs w:val="22"/>
        </w:rPr>
        <w:t>05-12-2023</w:t>
      </w:r>
      <w:r>
        <w:rPr>
          <w:rFonts w:ascii="Calibri" w:hAnsi="Calibri"/>
          <w:sz w:val="22"/>
          <w:szCs w:val="22"/>
        </w:rPr>
        <w:tab/>
      </w:r>
    </w:p>
    <w:p w14:paraId="0944AE7B" w14:textId="77777777" w:rsidR="002744C1" w:rsidRPr="000D40FF" w:rsidRDefault="002744C1" w:rsidP="00542A71">
      <w:pPr>
        <w:jc w:val="both"/>
        <w:rPr>
          <w:rFonts w:ascii="Calibri" w:hAnsi="Calibri"/>
          <w:sz w:val="22"/>
          <w:szCs w:val="22"/>
        </w:rPr>
      </w:pPr>
      <w:r>
        <w:rPr>
          <w:rFonts w:ascii="Calibri" w:hAnsi="Calibri"/>
          <w:b/>
          <w:sz w:val="22"/>
          <w:szCs w:val="22"/>
        </w:rPr>
        <w:t xml:space="preserve">Original Article </w:t>
      </w:r>
      <w:r w:rsidRPr="000D40FF">
        <w:rPr>
          <w:rFonts w:ascii="Calibri" w:hAnsi="Calibri"/>
          <w:b/>
          <w:sz w:val="22"/>
          <w:szCs w:val="22"/>
        </w:rPr>
        <w:t xml:space="preserve">Title: </w:t>
      </w:r>
      <w:r>
        <w:rPr>
          <w:rFonts w:ascii="Calibri" w:hAnsi="Calibri"/>
          <w:b/>
          <w:sz w:val="22"/>
          <w:szCs w:val="22"/>
        </w:rPr>
        <w:t>“</w:t>
      </w:r>
      <w:r>
        <w:rPr>
          <w:rFonts w:ascii="Calibri" w:hAnsi="Calibri"/>
          <w:sz w:val="22"/>
          <w:szCs w:val="22"/>
        </w:rPr>
        <w:t>Electricity Theft Detection for Smart Homes: Harnessing the Power of Machine Learning with Real and Synthetic Attacks”</w:t>
      </w:r>
    </w:p>
    <w:p w14:paraId="2AE66653" w14:textId="77777777" w:rsidR="002744C1" w:rsidRPr="000D40FF" w:rsidRDefault="002744C1" w:rsidP="00542A71">
      <w:pPr>
        <w:jc w:val="both"/>
        <w:rPr>
          <w:rFonts w:ascii="Calibri" w:hAnsi="Calibri"/>
          <w:sz w:val="22"/>
          <w:szCs w:val="22"/>
        </w:rPr>
      </w:pPr>
    </w:p>
    <w:p w14:paraId="63F0361F" w14:textId="77777777" w:rsidR="002744C1" w:rsidRDefault="002744C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Pr>
          <w:rFonts w:ascii="Calibri" w:hAnsi="Calibri"/>
          <w:sz w:val="22"/>
          <w:szCs w:val="22"/>
        </w:rPr>
        <w:t>IEEE Access Editor</w:t>
      </w:r>
    </w:p>
    <w:p w14:paraId="11593767" w14:textId="77777777" w:rsidR="002744C1" w:rsidRPr="000D40FF" w:rsidRDefault="002744C1"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26AF32BA" w14:textId="77777777" w:rsidR="002744C1" w:rsidRPr="000D40FF" w:rsidRDefault="002744C1" w:rsidP="00956C2C">
      <w:pPr>
        <w:jc w:val="both"/>
        <w:rPr>
          <w:rFonts w:ascii="Calibri" w:hAnsi="Calibri"/>
          <w:sz w:val="22"/>
          <w:szCs w:val="22"/>
        </w:rPr>
      </w:pPr>
    </w:p>
    <w:p w14:paraId="2A39C7EA" w14:textId="77777777" w:rsidR="002744C1" w:rsidRPr="000D40FF" w:rsidRDefault="002744C1" w:rsidP="00542A71">
      <w:pPr>
        <w:jc w:val="both"/>
        <w:rPr>
          <w:rFonts w:ascii="Calibri" w:hAnsi="Calibri"/>
          <w:sz w:val="22"/>
          <w:szCs w:val="22"/>
        </w:rPr>
      </w:pPr>
    </w:p>
    <w:p w14:paraId="05B71448" w14:textId="77777777" w:rsidR="002744C1" w:rsidRPr="000D40FF" w:rsidRDefault="002744C1" w:rsidP="00542A71">
      <w:pPr>
        <w:jc w:val="both"/>
        <w:rPr>
          <w:rFonts w:ascii="Calibri" w:hAnsi="Calibri"/>
          <w:sz w:val="22"/>
          <w:szCs w:val="22"/>
        </w:rPr>
      </w:pPr>
    </w:p>
    <w:p w14:paraId="5B91D171" w14:textId="77777777" w:rsidR="002744C1" w:rsidRPr="000D40FF" w:rsidRDefault="002744C1" w:rsidP="00542A71">
      <w:pPr>
        <w:jc w:val="both"/>
        <w:rPr>
          <w:rFonts w:ascii="Calibri" w:hAnsi="Calibri"/>
          <w:sz w:val="22"/>
          <w:szCs w:val="22"/>
        </w:rPr>
      </w:pPr>
      <w:r>
        <w:rPr>
          <w:rFonts w:ascii="Calibri" w:hAnsi="Calibri"/>
          <w:sz w:val="22"/>
          <w:szCs w:val="22"/>
        </w:rPr>
        <w:t>Dear Editor,</w:t>
      </w:r>
    </w:p>
    <w:p w14:paraId="041CBA3D" w14:textId="77777777" w:rsidR="002744C1" w:rsidRPr="000D40FF" w:rsidRDefault="002744C1" w:rsidP="00542A71">
      <w:pPr>
        <w:jc w:val="both"/>
        <w:rPr>
          <w:rFonts w:ascii="Calibri" w:hAnsi="Calibri"/>
          <w:sz w:val="22"/>
          <w:szCs w:val="22"/>
        </w:rPr>
      </w:pPr>
    </w:p>
    <w:p w14:paraId="5D2175FF" w14:textId="77777777" w:rsidR="002744C1" w:rsidRPr="000D40FF" w:rsidRDefault="002744C1" w:rsidP="00542A71">
      <w:pPr>
        <w:jc w:val="both"/>
        <w:rPr>
          <w:rFonts w:ascii="Calibri" w:hAnsi="Calibri"/>
          <w:sz w:val="22"/>
          <w:szCs w:val="22"/>
        </w:rPr>
      </w:pPr>
      <w:r>
        <w:rPr>
          <w:rFonts w:ascii="Calibri" w:hAnsi="Calibri"/>
          <w:sz w:val="22"/>
          <w:szCs w:val="22"/>
        </w:rPr>
        <w:t>Thank you</w:t>
      </w:r>
      <w:r w:rsidRPr="000D40FF">
        <w:rPr>
          <w:rFonts w:ascii="Calibri" w:hAnsi="Calibri"/>
          <w:sz w:val="22"/>
          <w:szCs w:val="22"/>
        </w:rPr>
        <w:t xml:space="preserve"> fo</w:t>
      </w:r>
      <w:r>
        <w:rPr>
          <w:rFonts w:ascii="Calibri" w:hAnsi="Calibri"/>
          <w:sz w:val="22"/>
          <w:szCs w:val="22"/>
        </w:rPr>
        <w:t>r allowing a resubmission of our manuscript, with an opportunity to address the reviewers’ comments</w:t>
      </w:r>
      <w:r w:rsidRPr="000D40FF">
        <w:rPr>
          <w:rFonts w:ascii="Calibri" w:hAnsi="Calibri"/>
          <w:sz w:val="22"/>
          <w:szCs w:val="22"/>
        </w:rPr>
        <w:t>.</w:t>
      </w:r>
    </w:p>
    <w:p w14:paraId="67B8AE8C" w14:textId="77777777" w:rsidR="002744C1" w:rsidRPr="000D40FF" w:rsidRDefault="002744C1" w:rsidP="001D0341">
      <w:pPr>
        <w:jc w:val="both"/>
        <w:rPr>
          <w:rFonts w:ascii="Calibri" w:hAnsi="Calibri"/>
          <w:sz w:val="22"/>
          <w:szCs w:val="22"/>
        </w:rPr>
      </w:pPr>
      <w:r>
        <w:rPr>
          <w:rFonts w:ascii="Calibri" w:hAnsi="Calibri"/>
          <w:sz w:val="22"/>
          <w:szCs w:val="22"/>
        </w:rPr>
        <w:t>We are uploading</w:t>
      </w:r>
      <w:r w:rsidRPr="000D40FF">
        <w:rPr>
          <w:rFonts w:ascii="Calibri" w:hAnsi="Calibri"/>
          <w:sz w:val="22"/>
          <w:szCs w:val="22"/>
        </w:rPr>
        <w:t xml:space="preserve"> </w:t>
      </w:r>
      <w:r>
        <w:rPr>
          <w:rFonts w:ascii="Calibri" w:hAnsi="Calibri"/>
          <w:sz w:val="22"/>
          <w:szCs w:val="22"/>
        </w:rPr>
        <w:t xml:space="preserve">(a) </w:t>
      </w:r>
      <w:r w:rsidRPr="000D40FF">
        <w:rPr>
          <w:rFonts w:ascii="Calibri" w:hAnsi="Calibri"/>
          <w:sz w:val="22"/>
          <w:szCs w:val="22"/>
        </w:rPr>
        <w:t xml:space="preserve">our point-by-point response to the comments </w:t>
      </w:r>
      <w:r>
        <w:rPr>
          <w:rFonts w:ascii="Calibri" w:hAnsi="Calibri"/>
          <w:sz w:val="22"/>
          <w:szCs w:val="22"/>
        </w:rPr>
        <w:t>(</w:t>
      </w:r>
      <w:r w:rsidRPr="000D40FF">
        <w:rPr>
          <w:rFonts w:ascii="Calibri" w:hAnsi="Calibri"/>
          <w:sz w:val="22"/>
          <w:szCs w:val="22"/>
        </w:rPr>
        <w:t>below</w:t>
      </w:r>
      <w:r>
        <w:rPr>
          <w:rFonts w:ascii="Calibri" w:hAnsi="Calibri"/>
          <w:sz w:val="22"/>
          <w:szCs w:val="22"/>
        </w:rPr>
        <w:t xml:space="preserve">) (response to reviewers, under </w:t>
      </w:r>
      <w:r w:rsidRPr="000A0418">
        <w:rPr>
          <w:rFonts w:ascii="Calibri" w:hAnsi="Calibri"/>
          <w:sz w:val="22"/>
          <w:szCs w:val="22"/>
        </w:rPr>
        <w:t>“Author’s Response Files</w:t>
      </w:r>
      <w:r>
        <w:rPr>
          <w:rFonts w:ascii="Calibri" w:hAnsi="Calibri"/>
          <w:i/>
          <w:iCs/>
          <w:sz w:val="22"/>
          <w:szCs w:val="22"/>
        </w:rPr>
        <w:t>”</w:t>
      </w:r>
      <w:r>
        <w:rPr>
          <w:rFonts w:ascii="Calibri" w:hAnsi="Calibri"/>
          <w:sz w:val="22"/>
          <w:szCs w:val="22"/>
        </w:rPr>
        <w:t>), (b) an updated manuscript with yellow highlighting indicating changes (as “Highlighted PDF</w:t>
      </w:r>
      <w:r>
        <w:rPr>
          <w:rFonts w:ascii="Calibri" w:hAnsi="Calibri"/>
          <w:i/>
          <w:iCs/>
          <w:sz w:val="22"/>
          <w:szCs w:val="22"/>
        </w:rPr>
        <w:t>”</w:t>
      </w:r>
      <w:r>
        <w:rPr>
          <w:rFonts w:ascii="Calibri" w:hAnsi="Calibri"/>
          <w:sz w:val="22"/>
          <w:szCs w:val="22"/>
        </w:rPr>
        <w:t>), and (c)</w:t>
      </w:r>
      <w:r w:rsidRPr="001D0341">
        <w:rPr>
          <w:rFonts w:ascii="Calibri" w:hAnsi="Calibri"/>
          <w:sz w:val="22"/>
          <w:szCs w:val="22"/>
        </w:rPr>
        <w:t xml:space="preserve"> </w:t>
      </w:r>
      <w:r>
        <w:rPr>
          <w:rFonts w:ascii="Calibri" w:hAnsi="Calibri"/>
          <w:sz w:val="22"/>
          <w:szCs w:val="22"/>
        </w:rPr>
        <w:t>a clean</w:t>
      </w:r>
      <w:r w:rsidRPr="000D40FF">
        <w:rPr>
          <w:rFonts w:ascii="Calibri" w:hAnsi="Calibri"/>
          <w:sz w:val="22"/>
          <w:szCs w:val="22"/>
        </w:rPr>
        <w:t xml:space="preserve"> updated</w:t>
      </w:r>
      <w:r w:rsidRPr="001D0341">
        <w:rPr>
          <w:rFonts w:ascii="Calibri" w:hAnsi="Calibri"/>
          <w:sz w:val="22"/>
          <w:szCs w:val="22"/>
        </w:rPr>
        <w:t xml:space="preserve"> </w:t>
      </w:r>
      <w:r w:rsidRPr="000D40FF">
        <w:rPr>
          <w:rFonts w:ascii="Calibri" w:hAnsi="Calibri"/>
          <w:sz w:val="22"/>
          <w:szCs w:val="22"/>
        </w:rPr>
        <w:t>manuscript</w:t>
      </w:r>
      <w:r>
        <w:rPr>
          <w:rFonts w:ascii="Calibri" w:hAnsi="Calibri"/>
          <w:sz w:val="22"/>
          <w:szCs w:val="22"/>
        </w:rPr>
        <w:t xml:space="preserve"> without highlights (“</w:t>
      </w:r>
      <w:r w:rsidRPr="000A0418">
        <w:rPr>
          <w:rFonts w:ascii="Calibri" w:hAnsi="Calibri"/>
          <w:sz w:val="22"/>
          <w:szCs w:val="22"/>
        </w:rPr>
        <w:t>Main Manuscript</w:t>
      </w:r>
      <w:r>
        <w:rPr>
          <w:rFonts w:ascii="Calibri" w:hAnsi="Calibri"/>
          <w:sz w:val="22"/>
          <w:szCs w:val="22"/>
        </w:rPr>
        <w:t>”</w:t>
      </w:r>
      <w:r w:rsidRPr="00290600">
        <w:rPr>
          <w:rFonts w:ascii="Calibri" w:hAnsi="Calibri"/>
          <w:i/>
          <w:iCs/>
          <w:sz w:val="22"/>
          <w:szCs w:val="22"/>
        </w:rPr>
        <w:t>).</w:t>
      </w:r>
    </w:p>
    <w:p w14:paraId="330D14D1" w14:textId="77777777" w:rsidR="002744C1" w:rsidRPr="000D40FF" w:rsidRDefault="002744C1" w:rsidP="00542A71">
      <w:pPr>
        <w:rPr>
          <w:rFonts w:ascii="Calibri" w:hAnsi="Calibri"/>
          <w:sz w:val="22"/>
          <w:szCs w:val="22"/>
        </w:rPr>
      </w:pPr>
    </w:p>
    <w:p w14:paraId="17E4553E" w14:textId="77777777" w:rsidR="002744C1" w:rsidRPr="000D40FF" w:rsidRDefault="002744C1" w:rsidP="00542A71">
      <w:pPr>
        <w:rPr>
          <w:rFonts w:ascii="Calibri" w:hAnsi="Calibri"/>
          <w:sz w:val="22"/>
          <w:szCs w:val="22"/>
        </w:rPr>
      </w:pPr>
    </w:p>
    <w:p w14:paraId="2DA6F1A8" w14:textId="77777777" w:rsidR="002744C1" w:rsidRPr="000D40FF" w:rsidRDefault="002744C1" w:rsidP="00542A71">
      <w:pPr>
        <w:rPr>
          <w:rFonts w:ascii="Calibri" w:hAnsi="Calibri"/>
          <w:sz w:val="22"/>
          <w:szCs w:val="22"/>
        </w:rPr>
      </w:pPr>
      <w:r w:rsidRPr="000D40FF">
        <w:rPr>
          <w:rFonts w:ascii="Calibri" w:hAnsi="Calibri"/>
          <w:sz w:val="22"/>
          <w:szCs w:val="22"/>
        </w:rPr>
        <w:t>Best regards,</w:t>
      </w:r>
    </w:p>
    <w:p w14:paraId="78919477" w14:textId="77777777" w:rsidR="002744C1" w:rsidRPr="000D40FF" w:rsidRDefault="002744C1" w:rsidP="00542A71">
      <w:pPr>
        <w:spacing w:after="0"/>
        <w:rPr>
          <w:rFonts w:ascii="Calibri" w:hAnsi="Calibri"/>
          <w:sz w:val="22"/>
          <w:szCs w:val="22"/>
        </w:rPr>
      </w:pPr>
      <w:r>
        <w:rPr>
          <w:rFonts w:ascii="Calibri" w:hAnsi="Calibri"/>
          <w:sz w:val="22"/>
          <w:szCs w:val="22"/>
        </w:rPr>
        <w:t>Abraham et al.</w:t>
      </w:r>
    </w:p>
    <w:p w14:paraId="03F9A2A7" w14:textId="77777777" w:rsidR="002744C1" w:rsidRPr="000D40FF" w:rsidRDefault="002744C1" w:rsidP="00542A71">
      <w:pPr>
        <w:spacing w:after="0"/>
        <w:rPr>
          <w:rFonts w:ascii="Calibri" w:hAnsi="Calibri"/>
          <w:sz w:val="22"/>
          <w:szCs w:val="22"/>
        </w:rPr>
      </w:pPr>
    </w:p>
    <w:p w14:paraId="1AE1993E" w14:textId="77777777" w:rsidR="002744C1" w:rsidRPr="000D40FF" w:rsidRDefault="002744C1" w:rsidP="00542A71">
      <w:pPr>
        <w:rPr>
          <w:rFonts w:ascii="Calibri" w:hAnsi="Calibri"/>
          <w:sz w:val="22"/>
          <w:szCs w:val="22"/>
        </w:rPr>
      </w:pPr>
    </w:p>
    <w:p w14:paraId="5BC09851" w14:textId="77777777" w:rsidR="002744C1" w:rsidRPr="000D40FF" w:rsidRDefault="002744C1" w:rsidP="00542A71">
      <w:pPr>
        <w:rPr>
          <w:rFonts w:ascii="Calibri" w:hAnsi="Calibri"/>
          <w:sz w:val="22"/>
          <w:szCs w:val="22"/>
        </w:rPr>
      </w:pPr>
    </w:p>
    <w:p w14:paraId="06A04F7E" w14:textId="77777777" w:rsidR="002744C1" w:rsidRPr="000D40FF" w:rsidRDefault="002744C1" w:rsidP="00542A71">
      <w:pPr>
        <w:rPr>
          <w:rFonts w:ascii="Calibri" w:hAnsi="Calibri"/>
          <w:sz w:val="22"/>
          <w:szCs w:val="22"/>
        </w:rPr>
      </w:pPr>
    </w:p>
    <w:p w14:paraId="4F16561C" w14:textId="77777777" w:rsidR="002744C1" w:rsidRPr="000D40FF" w:rsidRDefault="002744C1" w:rsidP="00542A71">
      <w:pPr>
        <w:rPr>
          <w:rFonts w:ascii="Calibri" w:hAnsi="Calibri"/>
          <w:sz w:val="22"/>
          <w:szCs w:val="22"/>
        </w:rPr>
      </w:pPr>
    </w:p>
    <w:p w14:paraId="26F25900" w14:textId="77777777" w:rsidR="002744C1" w:rsidRPr="000D40FF" w:rsidRDefault="002744C1" w:rsidP="00542A71">
      <w:pPr>
        <w:rPr>
          <w:rFonts w:ascii="Calibri" w:hAnsi="Calibri"/>
          <w:sz w:val="22"/>
          <w:szCs w:val="22"/>
        </w:rPr>
      </w:pPr>
    </w:p>
    <w:p w14:paraId="3A4D0CE6" w14:textId="77777777" w:rsidR="002744C1" w:rsidRPr="000D40FF" w:rsidRDefault="002744C1" w:rsidP="00542A71">
      <w:pPr>
        <w:rPr>
          <w:rFonts w:ascii="Calibri" w:hAnsi="Calibri"/>
          <w:b/>
          <w:sz w:val="22"/>
          <w:szCs w:val="22"/>
        </w:rPr>
      </w:pPr>
    </w:p>
    <w:p w14:paraId="38F49A5D" w14:textId="77777777" w:rsidR="002744C1" w:rsidRDefault="002744C1" w:rsidP="00542A71">
      <w:pPr>
        <w:jc w:val="both"/>
        <w:rPr>
          <w:rFonts w:ascii="Calibri" w:hAnsi="Calibri"/>
          <w:sz w:val="22"/>
          <w:szCs w:val="22"/>
        </w:rPr>
      </w:pPr>
    </w:p>
    <w:p w14:paraId="1AD2AE37" w14:textId="77777777" w:rsidR="002744C1" w:rsidRDefault="002744C1" w:rsidP="00542A71">
      <w:pPr>
        <w:jc w:val="both"/>
        <w:rPr>
          <w:rFonts w:ascii="Calibri" w:hAnsi="Calibri"/>
          <w:sz w:val="22"/>
          <w:szCs w:val="22"/>
        </w:rPr>
      </w:pPr>
    </w:p>
    <w:p w14:paraId="1F7231F3" w14:textId="77777777" w:rsidR="002744C1" w:rsidRPr="000D40FF" w:rsidRDefault="002744C1" w:rsidP="00542A71">
      <w:pPr>
        <w:jc w:val="both"/>
        <w:rPr>
          <w:rFonts w:ascii="Calibri" w:hAnsi="Calibri"/>
          <w:sz w:val="22"/>
          <w:szCs w:val="22"/>
        </w:rPr>
      </w:pPr>
    </w:p>
    <w:p w14:paraId="7AF2F311" w14:textId="77777777" w:rsidR="002744C1" w:rsidRPr="000D40FF" w:rsidRDefault="002744C1" w:rsidP="00542A71">
      <w:pPr>
        <w:jc w:val="both"/>
        <w:rPr>
          <w:rFonts w:ascii="Calibri" w:hAnsi="Calibri"/>
          <w:sz w:val="22"/>
          <w:szCs w:val="22"/>
        </w:rPr>
      </w:pPr>
    </w:p>
    <w:p w14:paraId="5563D16E" w14:textId="77777777" w:rsidR="002744C1" w:rsidRDefault="002744C1" w:rsidP="00542A71">
      <w:pPr>
        <w:jc w:val="both"/>
        <w:rPr>
          <w:rFonts w:ascii="Calibri" w:hAnsi="Calibri"/>
          <w:sz w:val="22"/>
          <w:szCs w:val="22"/>
        </w:rPr>
      </w:pPr>
    </w:p>
    <w:p w14:paraId="71664558" w14:textId="77777777" w:rsidR="002744C1" w:rsidRPr="00250FA4" w:rsidRDefault="002744C1" w:rsidP="00250FA4">
      <w:pPr>
        <w:jc w:val="both"/>
        <w:rPr>
          <w:rFonts w:ascii="Calibri" w:hAnsi="Calibri"/>
          <w:sz w:val="22"/>
          <w:szCs w:val="22"/>
        </w:rPr>
      </w:pPr>
      <w:r w:rsidRPr="00250FA4">
        <w:rPr>
          <w:rFonts w:ascii="Calibri" w:hAnsi="Calibri"/>
          <w:b/>
          <w:bCs/>
          <w:color w:val="008000"/>
          <w:sz w:val="22"/>
          <w:szCs w:val="22"/>
        </w:rPr>
        <w:lastRenderedPageBreak/>
        <w:t>Reviewer#1, Concern # 1 (please list here):</w:t>
      </w:r>
      <w:r w:rsidRPr="00F97649">
        <w:rPr>
          <w:rFonts w:ascii="Roboto" w:hAnsi="Roboto"/>
          <w:color w:val="2C363A"/>
          <w:sz w:val="21"/>
          <w:szCs w:val="21"/>
          <w:shd w:val="clear" w:color="auto" w:fill="FFFFFF"/>
        </w:rPr>
        <w:t xml:space="preserve"> </w:t>
      </w:r>
      <w:r>
        <w:rPr>
          <w:rFonts w:ascii="Roboto" w:hAnsi="Roboto"/>
          <w:color w:val="2C363A"/>
          <w:sz w:val="21"/>
          <w:szCs w:val="21"/>
          <w:shd w:val="clear" w:color="auto" w:fill="FFFFFF"/>
        </w:rPr>
        <w:t>This paper tackles electricity theft detection in smart homes by machine learning with real and synthetic attacks. Overall, this paper is well written. I recommend it for publication.</w:t>
      </w:r>
      <w:r w:rsidRPr="00250FA4">
        <w:rPr>
          <w:rFonts w:ascii="Calibri" w:hAnsi="Calibri"/>
          <w:b/>
          <w:bCs/>
          <w:color w:val="008000"/>
          <w:sz w:val="22"/>
          <w:szCs w:val="22"/>
        </w:rPr>
        <w:t xml:space="preserve"> </w:t>
      </w:r>
      <w:r>
        <w:rPr>
          <w:rFonts w:ascii="Calibri" w:hAnsi="Calibri"/>
          <w:sz w:val="22"/>
          <w:szCs w:val="22"/>
        </w:rPr>
        <w:t>Accept (minor edits)</w:t>
      </w:r>
    </w:p>
    <w:p w14:paraId="7B7F3FBE" w14:textId="77777777" w:rsidR="002744C1" w:rsidRPr="000C4DD1" w:rsidRDefault="002744C1" w:rsidP="002C7B7E">
      <w:pPr>
        <w:spacing w:after="160" w:line="259" w:lineRule="auto"/>
        <w:rPr>
          <w:rFonts w:ascii="Roboto" w:eastAsiaTheme="minorEastAsia" w:hAnsi="Roboto" w:cstheme="minorBidi"/>
          <w:sz w:val="21"/>
          <w:szCs w:val="21"/>
          <w:lang w:eastAsia="ja-JP"/>
        </w:rPr>
      </w:pPr>
      <w:r w:rsidRPr="00250FA4">
        <w:rPr>
          <w:rFonts w:ascii="Calibri" w:hAnsi="Calibri"/>
          <w:b/>
          <w:bCs/>
          <w:color w:val="008000"/>
          <w:sz w:val="22"/>
          <w:szCs w:val="22"/>
        </w:rPr>
        <w:t xml:space="preserve">Author response:  </w:t>
      </w:r>
      <w:r w:rsidRPr="000C4DD1">
        <w:rPr>
          <w:rFonts w:ascii="Roboto" w:eastAsiaTheme="minorEastAsia" w:hAnsi="Roboto" w:cstheme="minorBidi"/>
          <w:sz w:val="21"/>
          <w:szCs w:val="21"/>
          <w:lang w:eastAsia="ja-JP"/>
        </w:rPr>
        <w:t>We would like to express our sincere gratitude for your positive evaluation of our manuscript. Your acceptance of and suggestions for minor edits are greatly appreciated.</w:t>
      </w:r>
    </w:p>
    <w:p w14:paraId="5BBD691D" w14:textId="77777777" w:rsidR="002744C1" w:rsidRPr="002C7B7E" w:rsidRDefault="002744C1" w:rsidP="002C7B7E">
      <w:p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In response to your recommendations for minor edits, I have carefully reviewed the manuscript. During this review, we focused on the following areas to ensure further improvement and alignment with journal standards:</w:t>
      </w:r>
    </w:p>
    <w:p w14:paraId="0C765894"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Restructuring the paper to enhance consistency.</w:t>
      </w:r>
    </w:p>
    <w:p w14:paraId="3330CD7B"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Clarify the proposed framework model and feature selection process.</w:t>
      </w:r>
    </w:p>
    <w:p w14:paraId="7247A57F"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Addressing discrepancies between confusion matrices and Receiver Operating Characteristic (ROC) curves.</w:t>
      </w:r>
    </w:p>
    <w:p w14:paraId="41A4F3B8"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Expanding the comparative analysis of our model with the existing literature.</w:t>
      </w:r>
    </w:p>
    <w:p w14:paraId="7026B9F9"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We have corrected typographical errors, refined captions, labeled tables appropriately, and conducted comprehensive proofreading of the manuscript.</w:t>
      </w:r>
    </w:p>
    <w:p w14:paraId="18B98763" w14:textId="77777777" w:rsidR="002744C1" w:rsidRPr="002C7B7E" w:rsidRDefault="002744C1" w:rsidP="002C7B7E">
      <w:p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Although specific suggestions or areas of focus were not provided, we endeavored to proactively identify and address potential improvements. We remain open to any specific feedback you or the editorial team may have in the future and are committed to making the necessary adjustments to enhance our manuscript.</w:t>
      </w:r>
    </w:p>
    <w:p w14:paraId="208B933E" w14:textId="77777777" w:rsidR="002744C1" w:rsidRPr="002C7B7E" w:rsidRDefault="002744C1" w:rsidP="002C7B7E">
      <w:p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Thank you again for your valuable feedback and support.</w:t>
      </w:r>
    </w:p>
    <w:p w14:paraId="259C86CB" w14:textId="77777777" w:rsidR="002744C1" w:rsidRPr="00250FA4" w:rsidRDefault="002744C1" w:rsidP="00250FA4">
      <w:pPr>
        <w:jc w:val="both"/>
        <w:rPr>
          <w:rFonts w:ascii="Calibri" w:hAnsi="Calibri"/>
          <w:b/>
          <w:bCs/>
          <w:color w:val="008000"/>
          <w:sz w:val="22"/>
          <w:szCs w:val="22"/>
        </w:rPr>
      </w:pPr>
    </w:p>
    <w:p w14:paraId="00EBE85A"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Author action: We updated the manuscript by ….</w:t>
      </w:r>
    </w:p>
    <w:p w14:paraId="753D668F" w14:textId="77777777" w:rsidR="002744C1" w:rsidRPr="00250FA4" w:rsidRDefault="003D0007" w:rsidP="00250FA4">
      <w:pPr>
        <w:jc w:val="both"/>
        <w:rPr>
          <w:rFonts w:ascii="Calibri" w:hAnsi="Calibri"/>
          <w:b/>
          <w:bCs/>
          <w:color w:val="008000"/>
          <w:sz w:val="22"/>
          <w:szCs w:val="22"/>
        </w:rPr>
      </w:pPr>
      <w:r>
        <w:rPr>
          <w:rFonts w:ascii="Calibri" w:hAnsi="Calibri"/>
          <w:b/>
          <w:bCs/>
          <w:color w:val="008000"/>
          <w:sz w:val="22"/>
          <w:szCs w:val="22"/>
        </w:rPr>
        <w:pict w14:anchorId="7376D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14:paraId="4F94800C"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Reviewer#2, Concern # 1 (please list here):</w:t>
      </w:r>
      <w:r w:rsidRPr="00C23541">
        <w:rPr>
          <w:rFonts w:ascii="Calibri" w:hAnsi="Calibri"/>
          <w:sz w:val="22"/>
          <w:szCs w:val="22"/>
        </w:rPr>
        <w:t xml:space="preserve"> </w:t>
      </w:r>
      <w:r>
        <w:rPr>
          <w:rFonts w:ascii="Roboto" w:hAnsi="Roboto"/>
          <w:color w:val="2C363A"/>
          <w:sz w:val="21"/>
          <w:szCs w:val="21"/>
          <w:shd w:val="clear" w:color="auto" w:fill="FFFFFF"/>
        </w:rPr>
        <w:t>The contribution is very weak as thousands of relevant works are doing exactly the same using machine learning in electricity theft detection and evaluated benign and malicious samples.</w:t>
      </w:r>
    </w:p>
    <w:p w14:paraId="0F013ABB" w14:textId="4944D54F" w:rsidR="002744C1" w:rsidRDefault="002744C1" w:rsidP="00292995">
      <w:pPr>
        <w:spacing w:after="160" w:line="259" w:lineRule="auto"/>
        <w:rPr>
          <w:rFonts w:ascii="Roboto" w:hAnsi="Roboto"/>
          <w:sz w:val="21"/>
          <w:szCs w:val="21"/>
        </w:rPr>
      </w:pPr>
      <w:r w:rsidRPr="00250FA4">
        <w:rPr>
          <w:rFonts w:ascii="Calibri" w:hAnsi="Calibri"/>
          <w:b/>
          <w:bCs/>
          <w:color w:val="008000"/>
          <w:sz w:val="22"/>
          <w:szCs w:val="22"/>
        </w:rPr>
        <w:t xml:space="preserve">Author response:  </w:t>
      </w:r>
      <w:r>
        <w:rPr>
          <w:rFonts w:ascii="Roboto" w:hAnsi="Roboto"/>
          <w:sz w:val="21"/>
          <w:szCs w:val="21"/>
        </w:rPr>
        <w:t>We</w:t>
      </w:r>
      <w:r w:rsidRPr="00887FE7">
        <w:rPr>
          <w:rFonts w:ascii="Roboto" w:hAnsi="Roboto"/>
          <w:sz w:val="21"/>
          <w:szCs w:val="21"/>
        </w:rPr>
        <w:t xml:space="preserve"> appreciate your insights and the opportunity to further discuss the contribution of our work in the context of the existing literature on machine learning in electricity theft detection</w:t>
      </w:r>
      <w:r w:rsidR="00E476E0">
        <w:rPr>
          <w:rFonts w:ascii="Roboto" w:hAnsi="Roboto"/>
          <w:sz w:val="21"/>
          <w:szCs w:val="21"/>
        </w:rPr>
        <w:t xml:space="preserve"> in Section I, subsection C – contribution of our proposed models</w:t>
      </w:r>
    </w:p>
    <w:p w14:paraId="6EB5D18B" w14:textId="77777777" w:rsidR="002744C1" w:rsidRPr="00B34275" w:rsidRDefault="002744C1" w:rsidP="00250FA4">
      <w:pPr>
        <w:jc w:val="both"/>
        <w:rPr>
          <w:rFonts w:ascii="Calibri" w:hAnsi="Calibri"/>
          <w:sz w:val="22"/>
          <w:szCs w:val="22"/>
        </w:rPr>
      </w:pPr>
      <w:r w:rsidRPr="00250FA4">
        <w:rPr>
          <w:rFonts w:ascii="Calibri" w:hAnsi="Calibri"/>
          <w:b/>
          <w:bCs/>
          <w:color w:val="008000"/>
          <w:sz w:val="22"/>
          <w:szCs w:val="22"/>
        </w:rPr>
        <w:t xml:space="preserve">Author action: </w:t>
      </w:r>
      <w:r w:rsidRPr="00B34275">
        <w:rPr>
          <w:rFonts w:ascii="Calibri" w:hAnsi="Calibri"/>
          <w:b/>
          <w:bCs/>
          <w:sz w:val="22"/>
          <w:szCs w:val="22"/>
        </w:rPr>
        <w:t xml:space="preserve">We have updated the manuscript by </w:t>
      </w:r>
      <w:r>
        <w:rPr>
          <w:rFonts w:ascii="Calibri" w:hAnsi="Calibri"/>
          <w:sz w:val="22"/>
          <w:szCs w:val="22"/>
        </w:rPr>
        <w:t>rearranging the introduction and highlighting the contributions of our model to electricity theft detection in smart homes.</w:t>
      </w:r>
    </w:p>
    <w:p w14:paraId="5034B735" w14:textId="77777777" w:rsidR="002744C1" w:rsidRPr="00250FA4" w:rsidRDefault="003D0007" w:rsidP="00250FA4">
      <w:pPr>
        <w:jc w:val="both"/>
        <w:rPr>
          <w:rFonts w:ascii="Calibri" w:hAnsi="Calibri"/>
          <w:b/>
          <w:bCs/>
          <w:color w:val="008000"/>
          <w:sz w:val="22"/>
          <w:szCs w:val="22"/>
        </w:rPr>
      </w:pPr>
      <w:r>
        <w:rPr>
          <w:rFonts w:ascii="Calibri" w:hAnsi="Calibri"/>
          <w:b/>
          <w:bCs/>
          <w:color w:val="008000"/>
          <w:sz w:val="22"/>
          <w:szCs w:val="22"/>
        </w:rPr>
        <w:pict w14:anchorId="30FE67A5">
          <v:shape id="_x0000_i1026" type="#_x0000_t75" alt="Default Line" style="width:481.55pt;height:1.55pt" o:hrpct="0" o:hralign="center" o:hr="t">
            <v:imagedata r:id="rId5" o:title="Default Line"/>
          </v:shape>
        </w:pict>
      </w:r>
    </w:p>
    <w:p w14:paraId="116553E2" w14:textId="77777777" w:rsidR="002744C1" w:rsidRPr="00250FA4" w:rsidRDefault="002744C1" w:rsidP="00250FA4">
      <w:pPr>
        <w:jc w:val="both"/>
        <w:rPr>
          <w:rFonts w:ascii="Calibri" w:hAnsi="Calibri"/>
          <w:b/>
          <w:bCs/>
          <w:color w:val="008000"/>
          <w:sz w:val="22"/>
          <w:szCs w:val="22"/>
        </w:rPr>
      </w:pPr>
    </w:p>
    <w:p w14:paraId="774FC097"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Reviewer#2, Concern # 2 (please list here):</w:t>
      </w:r>
      <w:r w:rsidRPr="00C23541">
        <w:rPr>
          <w:rFonts w:ascii="Calibri" w:hAnsi="Calibri"/>
          <w:sz w:val="22"/>
          <w:szCs w:val="22"/>
        </w:rPr>
        <w:t xml:space="preserve"> </w:t>
      </w:r>
      <w:r w:rsidRPr="00DE0F19">
        <w:rPr>
          <w:rFonts w:ascii="Calibri" w:hAnsi="Calibri"/>
          <w:sz w:val="22"/>
          <w:szCs w:val="22"/>
        </w:rPr>
        <w:t>Are the references provided applicable and sufficient? No</w:t>
      </w:r>
    </w:p>
    <w:p w14:paraId="499C6999"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 xml:space="preserve">Author response:  </w:t>
      </w:r>
      <w:r>
        <w:rPr>
          <w:rFonts w:ascii="Calibri" w:hAnsi="Calibri"/>
          <w:sz w:val="22"/>
          <w:szCs w:val="22"/>
        </w:rPr>
        <w:t>We have checked and added references as we updated the manuscript</w:t>
      </w:r>
    </w:p>
    <w:p w14:paraId="108BFF75"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Author action: We updated the manuscript by ….</w:t>
      </w:r>
    </w:p>
    <w:p w14:paraId="65D3DC0E" w14:textId="77777777" w:rsidR="002744C1" w:rsidRPr="00250FA4" w:rsidRDefault="003D0007" w:rsidP="00250FA4">
      <w:pPr>
        <w:jc w:val="both"/>
        <w:rPr>
          <w:rFonts w:ascii="Calibri" w:hAnsi="Calibri"/>
          <w:b/>
          <w:bCs/>
          <w:color w:val="008000"/>
          <w:sz w:val="22"/>
          <w:szCs w:val="22"/>
        </w:rPr>
      </w:pPr>
      <w:r>
        <w:rPr>
          <w:rFonts w:ascii="Calibri" w:hAnsi="Calibri"/>
          <w:b/>
          <w:bCs/>
          <w:color w:val="008000"/>
          <w:sz w:val="22"/>
          <w:szCs w:val="22"/>
        </w:rPr>
        <w:pict w14:anchorId="2ADB0454">
          <v:shape id="_x0000_i1027" type="#_x0000_t75" alt="Default Line" style="width:481.55pt;height:1.55pt" o:hrpct="0" o:hralign="center" o:hr="t">
            <v:imagedata r:id="rId5" o:title="Default Line"/>
          </v:shape>
        </w:pict>
      </w:r>
    </w:p>
    <w:p w14:paraId="0BADF9E7" w14:textId="77777777" w:rsidR="002744C1" w:rsidRDefault="002744C1" w:rsidP="0013252C">
      <w:pPr>
        <w:spacing w:after="0"/>
        <w:rPr>
          <w:rFonts w:ascii="Roboto" w:eastAsia="Times New Roman" w:hAnsi="Roboto"/>
          <w:color w:val="2C363A"/>
          <w:sz w:val="21"/>
          <w:szCs w:val="21"/>
          <w:shd w:val="clear" w:color="auto" w:fill="FFFFFF"/>
          <w:lang w:eastAsia="ja-JP"/>
        </w:rPr>
      </w:pPr>
      <w:r w:rsidRPr="000D40FF">
        <w:rPr>
          <w:rFonts w:ascii="Calibri" w:hAnsi="Calibri"/>
          <w:b/>
          <w:bCs/>
          <w:color w:val="008000"/>
          <w:sz w:val="22"/>
          <w:szCs w:val="22"/>
        </w:rPr>
        <w:t>Reviewer#</w:t>
      </w:r>
      <w:r>
        <w:rPr>
          <w:rFonts w:ascii="Calibri" w:hAnsi="Calibri"/>
          <w:b/>
          <w:bCs/>
          <w:color w:val="008000"/>
          <w:sz w:val="22"/>
          <w:szCs w:val="22"/>
        </w:rPr>
        <w:t>3, Concern # 1 (please list here)</w:t>
      </w:r>
      <w:r w:rsidRPr="000D40FF">
        <w:rPr>
          <w:rFonts w:ascii="Calibri" w:hAnsi="Calibri"/>
          <w:b/>
          <w:bCs/>
          <w:color w:val="008000"/>
          <w:sz w:val="22"/>
          <w:szCs w:val="22"/>
        </w:rPr>
        <w:t>:</w:t>
      </w:r>
      <w:r w:rsidRPr="000D40FF">
        <w:rPr>
          <w:rFonts w:ascii="Calibri" w:hAnsi="Calibri"/>
          <w:color w:val="008000"/>
          <w:sz w:val="22"/>
          <w:szCs w:val="22"/>
        </w:rPr>
        <w:t xml:space="preserve"> </w:t>
      </w:r>
      <w:r w:rsidRPr="0013252C">
        <w:rPr>
          <w:rFonts w:ascii="Roboto" w:eastAsia="Times New Roman" w:hAnsi="Roboto"/>
          <w:color w:val="2C363A"/>
          <w:sz w:val="21"/>
          <w:szCs w:val="21"/>
          <w:shd w:val="clear" w:color="auto" w:fill="FFFFFF"/>
          <w:lang w:eastAsia="ja-JP"/>
        </w:rPr>
        <w:t>1.  The main motivation of the paper as well as a summary of the contribution should be stated in the abstract.</w:t>
      </w:r>
    </w:p>
    <w:p w14:paraId="2C58CD37" w14:textId="77777777" w:rsidR="002744C1" w:rsidRDefault="002744C1" w:rsidP="0013252C">
      <w:pPr>
        <w:spacing w:after="0"/>
        <w:rPr>
          <w:rFonts w:ascii="Roboto" w:eastAsia="Times New Roman" w:hAnsi="Roboto"/>
          <w:color w:val="2C363A"/>
          <w:sz w:val="21"/>
          <w:szCs w:val="21"/>
          <w:shd w:val="clear" w:color="auto" w:fill="FFFFFF"/>
          <w:lang w:eastAsia="ja-JP"/>
        </w:rPr>
      </w:pPr>
    </w:p>
    <w:p w14:paraId="65C57698" w14:textId="09806FE7" w:rsidR="002744C1" w:rsidRDefault="002744C1" w:rsidP="00A94204">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Pr="00AD00AE">
        <w:rPr>
          <w:rFonts w:ascii="Calibri" w:hAnsi="Calibri"/>
          <w:sz w:val="22"/>
          <w:szCs w:val="22"/>
        </w:rPr>
        <w:t>Thank you for taking the time to read and review the manuscript. We appreciate your valuable suggestions and have revised our manuscript accordingly. Below are the responses to your questions and concerns</w:t>
      </w:r>
      <w:r>
        <w:rPr>
          <w:rFonts w:ascii="Calibri" w:hAnsi="Calibri"/>
          <w:sz w:val="22"/>
          <w:szCs w:val="22"/>
        </w:rPr>
        <w:t>:</w:t>
      </w:r>
    </w:p>
    <w:p w14:paraId="708F85E7" w14:textId="58316BA9" w:rsidR="002744C1" w:rsidRPr="000D40FF" w:rsidRDefault="002744C1" w:rsidP="00542A7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have updated the manuscript by reformatting the abstract</w:t>
      </w:r>
      <w:r w:rsidR="00BB05D9">
        <w:rPr>
          <w:rFonts w:ascii="Calibri" w:hAnsi="Calibri"/>
          <w:sz w:val="22"/>
          <w:szCs w:val="22"/>
        </w:rPr>
        <w:t xml:space="preserve">. The introduction section has updated to </w:t>
      </w:r>
      <w:r>
        <w:rPr>
          <w:rFonts w:ascii="Calibri" w:hAnsi="Calibri"/>
          <w:sz w:val="22"/>
          <w:szCs w:val="22"/>
        </w:rPr>
        <w:t xml:space="preserve">include the </w:t>
      </w:r>
      <w:r w:rsidR="00BB05D9">
        <w:rPr>
          <w:rFonts w:ascii="Calibri" w:hAnsi="Calibri"/>
          <w:sz w:val="22"/>
          <w:szCs w:val="22"/>
        </w:rPr>
        <w:t xml:space="preserve">research gap, literature review, </w:t>
      </w:r>
      <w:r>
        <w:rPr>
          <w:rFonts w:ascii="Calibri" w:hAnsi="Calibri"/>
          <w:sz w:val="22"/>
          <w:szCs w:val="22"/>
        </w:rPr>
        <w:t>main motivation of the paper as well as a summary of the contribution.</w:t>
      </w:r>
    </w:p>
    <w:p w14:paraId="4D10EA79" w14:textId="77777777" w:rsidR="002744C1" w:rsidRDefault="003D0007" w:rsidP="00542A71">
      <w:pPr>
        <w:jc w:val="both"/>
        <w:rPr>
          <w:rFonts w:ascii="Calibri" w:hAnsi="Calibri"/>
          <w:b/>
          <w:color w:val="000090"/>
          <w:sz w:val="22"/>
          <w:szCs w:val="22"/>
        </w:rPr>
      </w:pPr>
      <w:r>
        <w:rPr>
          <w:rFonts w:ascii="Calibri" w:hAnsi="Calibri"/>
          <w:b/>
          <w:noProof/>
          <w:color w:val="000090"/>
          <w:sz w:val="22"/>
          <w:szCs w:val="22"/>
        </w:rPr>
        <w:pict w14:anchorId="2F41C6C2">
          <v:shape id="_x0000_i1028" type="#_x0000_t75" alt="Default Line" style="width:481.55pt;height:1.55pt;mso-width-percent:0;mso-height-percent:0;mso-width-percent:0;mso-height-percent:0" o:hrpct="0" o:hralign="center" o:hr="t">
            <v:imagedata r:id="rId5" o:title="Default Line"/>
          </v:shape>
        </w:pict>
      </w:r>
    </w:p>
    <w:p w14:paraId="1D001207" w14:textId="77777777" w:rsidR="002744C1" w:rsidRDefault="002744C1" w:rsidP="0013252C">
      <w:pPr>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3, Concern # 2 (please list here)</w:t>
      </w:r>
      <w:r w:rsidRPr="000D40FF">
        <w:rPr>
          <w:rFonts w:ascii="Calibri" w:hAnsi="Calibri"/>
          <w:b/>
          <w:bCs/>
          <w:color w:val="008000"/>
          <w:sz w:val="22"/>
          <w:szCs w:val="22"/>
        </w:rPr>
        <w:t>:</w:t>
      </w:r>
      <w:r w:rsidRPr="000D40FF">
        <w:rPr>
          <w:rFonts w:ascii="Calibri" w:hAnsi="Calibri"/>
          <w:color w:val="008000"/>
          <w:sz w:val="22"/>
          <w:szCs w:val="22"/>
        </w:rPr>
        <w:t xml:space="preserve"> </w:t>
      </w:r>
      <w:r w:rsidRPr="0013252C">
        <w:rPr>
          <w:rFonts w:ascii="Roboto" w:eastAsia="Times New Roman" w:hAnsi="Roboto"/>
          <w:color w:val="2C363A"/>
          <w:sz w:val="21"/>
          <w:szCs w:val="21"/>
          <w:shd w:val="clear" w:color="auto" w:fill="FFFFFF"/>
          <w:lang w:eastAsia="ja-JP"/>
        </w:rPr>
        <w:t>2.</w:t>
      </w:r>
      <w:r>
        <w:rPr>
          <w:rFonts w:ascii="Roboto" w:eastAsia="Times New Roman" w:hAnsi="Roboto"/>
          <w:color w:val="2C363A"/>
          <w:sz w:val="21"/>
          <w:szCs w:val="21"/>
          <w:shd w:val="clear" w:color="auto" w:fill="FFFFFF"/>
          <w:lang w:eastAsia="ja-JP"/>
        </w:rPr>
        <w:t xml:space="preserve"> </w:t>
      </w:r>
      <w:r w:rsidRPr="0013252C">
        <w:rPr>
          <w:rFonts w:ascii="Roboto" w:eastAsia="Times New Roman" w:hAnsi="Roboto"/>
          <w:color w:val="2C363A"/>
          <w:sz w:val="21"/>
          <w:szCs w:val="21"/>
          <w:shd w:val="clear" w:color="auto" w:fill="FFFFFF"/>
          <w:lang w:eastAsia="ja-JP"/>
        </w:rPr>
        <w:t>It is better to divide the Introduction into the following sections.</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a.      The motivation for this study is as follows:</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b.      Literature Review:</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c.      Study gaps:</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d.      Contribution:</w:t>
      </w:r>
    </w:p>
    <w:p w14:paraId="26C069DD" w14:textId="30B97D0B" w:rsidR="002744C1" w:rsidRDefault="002744C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Pr>
          <w:rFonts w:ascii="Calibri" w:hAnsi="Calibri"/>
          <w:sz w:val="22"/>
          <w:szCs w:val="22"/>
        </w:rPr>
        <w:t xml:space="preserve"> </w:t>
      </w:r>
      <w:r w:rsidR="00451DBB">
        <w:rPr>
          <w:rFonts w:ascii="Calibri" w:hAnsi="Calibri"/>
          <w:sz w:val="22"/>
          <w:szCs w:val="22"/>
        </w:rPr>
        <w:t xml:space="preserve">Introduction section has been updated accordingly. </w:t>
      </w:r>
    </w:p>
    <w:p w14:paraId="32882DF6" w14:textId="51731B64"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creating Motivation, Literature review, study gaps, and contribution subsections under the Introduction</w:t>
      </w:r>
      <w:r w:rsidR="00C71C69">
        <w:rPr>
          <w:rFonts w:ascii="Calibri" w:hAnsi="Calibri"/>
          <w:sz w:val="22"/>
          <w:szCs w:val="22"/>
        </w:rPr>
        <w:t xml:space="preserve"> section</w:t>
      </w:r>
      <w:r>
        <w:rPr>
          <w:rFonts w:ascii="Calibri" w:hAnsi="Calibri"/>
          <w:sz w:val="22"/>
          <w:szCs w:val="22"/>
        </w:rPr>
        <w:t>.</w:t>
      </w:r>
    </w:p>
    <w:p w14:paraId="2D57FE86" w14:textId="77777777" w:rsidR="002744C1" w:rsidRDefault="003D0007" w:rsidP="001D0341">
      <w:pPr>
        <w:jc w:val="both"/>
        <w:rPr>
          <w:rFonts w:ascii="Calibri" w:hAnsi="Calibri"/>
          <w:b/>
          <w:color w:val="000090"/>
          <w:sz w:val="22"/>
          <w:szCs w:val="22"/>
        </w:rPr>
      </w:pPr>
      <w:r>
        <w:rPr>
          <w:rFonts w:ascii="Calibri" w:hAnsi="Calibri"/>
          <w:b/>
          <w:noProof/>
          <w:color w:val="000090"/>
          <w:sz w:val="22"/>
          <w:szCs w:val="22"/>
        </w:rPr>
        <w:pict w14:anchorId="0972DBD1">
          <v:shape id="_x0000_i1029" type="#_x0000_t75" alt="Default Line" style="width:481.55pt;height:1.55pt;mso-width-percent:0;mso-height-percent:0;mso-width-percent:0;mso-height-percent:0" o:hrpct="0" o:hralign="center" o:hr="t">
            <v:imagedata r:id="rId5" o:title="Default Line"/>
          </v:shape>
        </w:pict>
      </w:r>
    </w:p>
    <w:p w14:paraId="23CC3173" w14:textId="77777777" w:rsidR="002744C1" w:rsidRPr="0013252C" w:rsidRDefault="002744C1" w:rsidP="00BC6268">
      <w:pPr>
        <w:spacing w:after="0"/>
        <w:rPr>
          <w:rFonts w:ascii="Times New Roman" w:eastAsia="Times New Roman" w:hAnsi="Times New Roman"/>
          <w:lang w:eastAsia="ja-JP"/>
        </w:rPr>
      </w:pPr>
      <w:r w:rsidRPr="000D40FF">
        <w:rPr>
          <w:rFonts w:ascii="Calibri" w:hAnsi="Calibri"/>
          <w:b/>
          <w:bCs/>
          <w:color w:val="008000"/>
          <w:sz w:val="22"/>
          <w:szCs w:val="22"/>
        </w:rPr>
        <w:t>Reviewer#</w:t>
      </w:r>
      <w:r>
        <w:rPr>
          <w:rFonts w:ascii="Calibri" w:hAnsi="Calibri"/>
          <w:b/>
          <w:bCs/>
          <w:color w:val="008000"/>
          <w:sz w:val="22"/>
          <w:szCs w:val="22"/>
        </w:rPr>
        <w:t>3, Concern # 3 (please list here)</w:t>
      </w:r>
      <w:r w:rsidRPr="000D40FF">
        <w:rPr>
          <w:rFonts w:ascii="Calibri" w:hAnsi="Calibri"/>
          <w:b/>
          <w:bCs/>
          <w:color w:val="008000"/>
          <w:sz w:val="22"/>
          <w:szCs w:val="22"/>
        </w:rPr>
        <w:t>:</w:t>
      </w:r>
      <w:r w:rsidRPr="000D40FF">
        <w:rPr>
          <w:rFonts w:ascii="Calibri" w:hAnsi="Calibri"/>
          <w:color w:val="008000"/>
          <w:sz w:val="22"/>
          <w:szCs w:val="22"/>
        </w:rPr>
        <w:t xml:space="preserve">  </w:t>
      </w:r>
      <w:r w:rsidRPr="0013252C">
        <w:rPr>
          <w:rFonts w:ascii="Roboto" w:eastAsia="Times New Roman" w:hAnsi="Roboto"/>
          <w:color w:val="2C363A"/>
          <w:sz w:val="21"/>
          <w:szCs w:val="21"/>
          <w:shd w:val="clear" w:color="auto" w:fill="FFFFFF"/>
          <w:lang w:eastAsia="ja-JP"/>
        </w:rPr>
        <w:t>3. The structure of the paper as a whole is inconsistent with the overall review:</w:t>
      </w:r>
    </w:p>
    <w:p w14:paraId="6B91C94A" w14:textId="77777777" w:rsidR="002744C1" w:rsidRPr="00BC6268" w:rsidRDefault="002744C1" w:rsidP="00BC6268">
      <w:pPr>
        <w:rPr>
          <w:rFonts w:ascii="Calibri" w:hAnsi="Calibri"/>
          <w:color w:val="008000"/>
          <w:sz w:val="22"/>
          <w:szCs w:val="22"/>
        </w:rPr>
      </w:pPr>
    </w:p>
    <w:p w14:paraId="52E404C8" w14:textId="77777777" w:rsidR="002744C1" w:rsidRDefault="002744C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Pr>
          <w:rFonts w:ascii="Calibri" w:hAnsi="Calibri"/>
          <w:sz w:val="22"/>
          <w:szCs w:val="22"/>
        </w:rPr>
        <w:t>For consistency, we have restructured the paper according to the suggestions above.</w:t>
      </w:r>
    </w:p>
    <w:p w14:paraId="109851E3" w14:textId="77777777"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have updated the manuscript by rearranging each section in our manuscript for consistency.</w:t>
      </w:r>
    </w:p>
    <w:p w14:paraId="3E8A3427" w14:textId="77777777" w:rsidR="002744C1" w:rsidRDefault="003D0007" w:rsidP="001D0341">
      <w:pPr>
        <w:jc w:val="both"/>
        <w:rPr>
          <w:rFonts w:ascii="Calibri" w:hAnsi="Calibri"/>
          <w:b/>
          <w:color w:val="000090"/>
          <w:sz w:val="22"/>
          <w:szCs w:val="22"/>
        </w:rPr>
      </w:pPr>
      <w:r>
        <w:rPr>
          <w:rFonts w:ascii="Calibri" w:hAnsi="Calibri"/>
          <w:b/>
          <w:noProof/>
          <w:color w:val="000090"/>
          <w:sz w:val="22"/>
          <w:szCs w:val="22"/>
        </w:rPr>
        <w:pict w14:anchorId="1667A484">
          <v:shape id="_x0000_i1030" type="#_x0000_t75" alt="Default Line" style="width:481.55pt;height:1.55pt;mso-width-percent:0;mso-height-percent:0;mso-width-percent:0;mso-height-percent:0" o:hrpct="0" o:hralign="center" o:hr="t">
            <v:imagedata r:id="rId5" o:title="Default Line"/>
          </v:shape>
        </w:pict>
      </w:r>
    </w:p>
    <w:p w14:paraId="56FF88F8" w14:textId="77777777" w:rsidR="002744C1" w:rsidRDefault="002744C1" w:rsidP="001D0341">
      <w:pPr>
        <w:jc w:val="both"/>
        <w:rPr>
          <w:rFonts w:ascii="Roboto" w:hAnsi="Roboto"/>
          <w:color w:val="2C363A"/>
          <w:sz w:val="21"/>
          <w:szCs w:val="21"/>
          <w:shd w:val="clear" w:color="auto" w:fill="FFFFFF"/>
        </w:rPr>
      </w:pPr>
      <w:r w:rsidRPr="000D40FF">
        <w:rPr>
          <w:rFonts w:ascii="Calibri" w:hAnsi="Calibri"/>
          <w:b/>
          <w:bCs/>
          <w:color w:val="008000"/>
          <w:sz w:val="22"/>
          <w:szCs w:val="22"/>
        </w:rPr>
        <w:t>Reviewer#</w:t>
      </w:r>
      <w:r>
        <w:rPr>
          <w:rFonts w:ascii="Calibri" w:hAnsi="Calibri"/>
          <w:b/>
          <w:bCs/>
          <w:color w:val="008000"/>
          <w:sz w:val="22"/>
          <w:szCs w:val="22"/>
        </w:rPr>
        <w:t>4, Concern # 1 (please list here)</w:t>
      </w:r>
      <w:r w:rsidRPr="000D40FF">
        <w:rPr>
          <w:rFonts w:ascii="Calibri" w:hAnsi="Calibri"/>
          <w:b/>
          <w:bCs/>
          <w:color w:val="008000"/>
          <w:sz w:val="22"/>
          <w:szCs w:val="22"/>
        </w:rPr>
        <w:t>:</w:t>
      </w:r>
      <w:r w:rsidRPr="0013252C">
        <w:rPr>
          <w:rFonts w:ascii="Roboto" w:hAnsi="Roboto"/>
          <w:color w:val="2C363A"/>
          <w:sz w:val="21"/>
          <w:szCs w:val="21"/>
          <w:shd w:val="clear" w:color="auto" w:fill="FFFFFF"/>
        </w:rPr>
        <w:t xml:space="preserve"> </w:t>
      </w:r>
    </w:p>
    <w:p w14:paraId="243672E7" w14:textId="77777777" w:rsidR="002744C1" w:rsidRDefault="002744C1" w:rsidP="00C23541">
      <w:pPr>
        <w:rPr>
          <w:rFonts w:ascii="Roboto" w:hAnsi="Roboto"/>
          <w:color w:val="2C363A"/>
          <w:sz w:val="21"/>
          <w:szCs w:val="21"/>
          <w:shd w:val="clear" w:color="auto" w:fill="FFFFFF"/>
        </w:rPr>
      </w:pPr>
      <w:r>
        <w:rPr>
          <w:rFonts w:ascii="Roboto" w:hAnsi="Roboto"/>
          <w:color w:val="2C363A"/>
          <w:sz w:val="21"/>
          <w:szCs w:val="21"/>
          <w:shd w:val="clear" w:color="auto" w:fill="FFFFFF"/>
        </w:rPr>
        <w:t>1) What is the rationale behind classifying the attacks to 5 categories shown in Fig. 1. In other words, given that the proposed framework in Fig. 3 is able to recognize the attack and also the class of the attack, what the importance of such a detection/classification will be for the operator?</w:t>
      </w:r>
    </w:p>
    <w:p w14:paraId="57E2D578" w14:textId="77777777" w:rsidR="002744C1" w:rsidRDefault="002744C1" w:rsidP="00C23541">
      <w:pPr>
        <w:rPr>
          <w:rFonts w:ascii="Calibri" w:hAnsi="Calibri"/>
          <w:sz w:val="22"/>
          <w:szCs w:val="22"/>
        </w:rPr>
      </w:pPr>
      <w:r>
        <w:rPr>
          <w:rFonts w:ascii="Roboto" w:hAnsi="Roboto"/>
          <w:color w:val="2C363A"/>
          <w:sz w:val="21"/>
          <w:szCs w:val="21"/>
        </w:rPr>
        <w:br/>
      </w: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Pr="00AD00AE">
        <w:rPr>
          <w:rFonts w:ascii="Calibri" w:hAnsi="Calibri"/>
          <w:sz w:val="22"/>
          <w:szCs w:val="22"/>
        </w:rPr>
        <w:t>Thank you for taking the time to read and review the manuscript. We appreciate your valuable suggestions and have revised our manuscript accordingly. Below are the responses to your questions and concerns</w:t>
      </w:r>
      <w:r>
        <w:rPr>
          <w:rFonts w:ascii="Calibri" w:hAnsi="Calibri"/>
          <w:sz w:val="22"/>
          <w:szCs w:val="22"/>
        </w:rPr>
        <w:t>:</w:t>
      </w:r>
    </w:p>
    <w:p w14:paraId="3424365C" w14:textId="6C139230" w:rsidR="002744C1" w:rsidRDefault="002744C1" w:rsidP="0001313F">
      <w:pPr>
        <w:jc w:val="both"/>
        <w:rPr>
          <w:rFonts w:ascii="Calibri" w:hAnsi="Calibri"/>
          <w:sz w:val="22"/>
          <w:szCs w:val="22"/>
        </w:rPr>
      </w:pPr>
      <w:r w:rsidRPr="00D7728D">
        <w:rPr>
          <w:rFonts w:ascii="Calibri" w:hAnsi="Calibri"/>
          <w:sz w:val="22"/>
          <w:szCs w:val="22"/>
        </w:rPr>
        <w:t xml:space="preserve">Comparing the details </w:t>
      </w:r>
      <w:r>
        <w:rPr>
          <w:rFonts w:ascii="Calibri" w:hAnsi="Calibri"/>
          <w:sz w:val="22"/>
          <w:szCs w:val="22"/>
        </w:rPr>
        <w:t xml:space="preserve">of </w:t>
      </w:r>
      <w:r w:rsidRPr="00D7728D">
        <w:rPr>
          <w:rFonts w:ascii="Calibri" w:hAnsi="Calibri"/>
          <w:sz w:val="22"/>
          <w:szCs w:val="22"/>
        </w:rPr>
        <w:t>multiclass classification in Figure 1 with the preprocessing for binary classification in Figure 2, we discuss</w:t>
      </w:r>
      <w:r>
        <w:rPr>
          <w:rFonts w:ascii="Calibri" w:hAnsi="Calibri"/>
          <w:sz w:val="22"/>
          <w:szCs w:val="22"/>
        </w:rPr>
        <w:t>ed</w:t>
      </w:r>
      <w:r w:rsidRPr="00D7728D">
        <w:rPr>
          <w:rFonts w:ascii="Calibri" w:hAnsi="Calibri"/>
          <w:sz w:val="22"/>
          <w:szCs w:val="22"/>
        </w:rPr>
        <w:t xml:space="preserve"> several points regarding their implications within the context of an anomaly detection framework such as the one shown in Figure 3.</w:t>
      </w:r>
      <w:r w:rsidR="0059613A">
        <w:rPr>
          <w:rFonts w:ascii="Calibri" w:hAnsi="Calibri"/>
          <w:sz w:val="22"/>
          <w:szCs w:val="22"/>
        </w:rPr>
        <w:t xml:space="preserve"> We updated this in section III of our manuscript.</w:t>
      </w:r>
    </w:p>
    <w:p w14:paraId="6C46321F" w14:textId="7FE44DD2" w:rsidR="002744C1" w:rsidRDefault="00400CBF" w:rsidP="0001313F">
      <w:pPr>
        <w:jc w:val="both"/>
        <w:rPr>
          <w:rFonts w:ascii="Calibri" w:hAnsi="Calibri"/>
          <w:sz w:val="22"/>
          <w:szCs w:val="22"/>
        </w:rPr>
      </w:pPr>
      <w:r>
        <w:rPr>
          <w:rFonts w:ascii="Calibri" w:hAnsi="Calibri"/>
          <w:sz w:val="22"/>
          <w:szCs w:val="22"/>
        </w:rPr>
        <w:t>The importance of the detection/classification was highlighted in section IV of our manuscript</w:t>
      </w:r>
    </w:p>
    <w:p w14:paraId="7F32C751" w14:textId="77777777"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correcting errors in Fig. 3 caption and also included the benefit of recognizing both specific attacks and unclassified anomalies.</w:t>
      </w:r>
    </w:p>
    <w:p w14:paraId="5A1572AC" w14:textId="77777777" w:rsidR="002744C1" w:rsidRDefault="003D0007" w:rsidP="001D0341">
      <w:pPr>
        <w:jc w:val="both"/>
        <w:rPr>
          <w:rFonts w:ascii="Calibri" w:hAnsi="Calibri"/>
          <w:b/>
          <w:color w:val="000090"/>
          <w:sz w:val="22"/>
          <w:szCs w:val="22"/>
        </w:rPr>
      </w:pPr>
      <w:r>
        <w:rPr>
          <w:rFonts w:ascii="Calibri" w:hAnsi="Calibri"/>
          <w:b/>
          <w:noProof/>
          <w:color w:val="000090"/>
          <w:sz w:val="22"/>
          <w:szCs w:val="22"/>
        </w:rPr>
        <w:pict w14:anchorId="211F0949">
          <v:shape id="_x0000_i1031" type="#_x0000_t75" alt="Default Line" style="width:481.55pt;height:1.55pt;mso-width-percent:0;mso-height-percent:0;mso-width-percent:0;mso-height-percent:0" o:hrpct="0" o:hralign="center" o:hr="t">
            <v:imagedata r:id="rId5" o:title="Default Line"/>
          </v:shape>
        </w:pict>
      </w:r>
    </w:p>
    <w:p w14:paraId="03DD2141" w14:textId="77777777" w:rsidR="002744C1" w:rsidRPr="0044442E" w:rsidRDefault="002744C1" w:rsidP="00BC6268">
      <w:pPr>
        <w:rPr>
          <w:rFonts w:asciiTheme="minorHAnsi" w:hAnsiTheme="minorHAnsi" w:cstheme="minorHAnsi"/>
          <w:color w:val="008000"/>
          <w:sz w:val="22"/>
          <w:szCs w:val="22"/>
        </w:rPr>
      </w:pPr>
      <w:r w:rsidRPr="000D40FF">
        <w:rPr>
          <w:rFonts w:ascii="Calibri" w:hAnsi="Calibri"/>
          <w:b/>
          <w:bCs/>
          <w:color w:val="008000"/>
          <w:sz w:val="22"/>
          <w:szCs w:val="22"/>
        </w:rPr>
        <w:lastRenderedPageBreak/>
        <w:t>Reviewer#</w:t>
      </w:r>
      <w:r>
        <w:rPr>
          <w:rFonts w:ascii="Calibri" w:hAnsi="Calibri"/>
          <w:b/>
          <w:bCs/>
          <w:color w:val="008000"/>
          <w:sz w:val="22"/>
          <w:szCs w:val="22"/>
        </w:rPr>
        <w:t>4, Concern # 2 (please list here)</w:t>
      </w:r>
      <w:r w:rsidRPr="000D40FF">
        <w:rPr>
          <w:rFonts w:ascii="Calibri" w:hAnsi="Calibri"/>
          <w:b/>
          <w:bCs/>
          <w:color w:val="008000"/>
          <w:sz w:val="22"/>
          <w:szCs w:val="22"/>
        </w:rPr>
        <w:t>:</w:t>
      </w:r>
      <w:r>
        <w:rPr>
          <w:rFonts w:ascii="Calibri" w:hAnsi="Calibri"/>
          <w:b/>
          <w:bCs/>
          <w:color w:val="008000"/>
          <w:sz w:val="22"/>
          <w:szCs w:val="22"/>
        </w:rPr>
        <w:t xml:space="preserve"> </w:t>
      </w:r>
      <w:r w:rsidRPr="0044442E">
        <w:rPr>
          <w:rFonts w:asciiTheme="minorHAnsi" w:hAnsiTheme="minorHAnsi" w:cstheme="minorHAnsi"/>
          <w:color w:val="2C363A"/>
          <w:sz w:val="22"/>
          <w:szCs w:val="22"/>
          <w:shd w:val="clear" w:color="auto" w:fill="FFFFFF"/>
        </w:rPr>
        <w:t>2) Please provide more insights on the model selection and feature selection for the proposed machine learning framework. I recommend including more information about maximum-likelihood parameter estimation while optimizing the objective function.</w:t>
      </w:r>
    </w:p>
    <w:p w14:paraId="55517C40" w14:textId="72A6CB9E" w:rsidR="002744C1" w:rsidRDefault="002744C1" w:rsidP="001D0341">
      <w:pPr>
        <w:jc w:val="both"/>
        <w:rPr>
          <w:rFonts w:asciiTheme="minorHAnsi" w:hAnsiTheme="minorHAnsi" w:cstheme="minorHAnsi"/>
          <w:sz w:val="22"/>
          <w:szCs w:val="22"/>
        </w:rPr>
      </w:pPr>
      <w:r w:rsidRPr="0044442E">
        <w:rPr>
          <w:rFonts w:asciiTheme="minorHAnsi" w:hAnsiTheme="minorHAnsi" w:cstheme="minorHAnsi"/>
          <w:b/>
          <w:sz w:val="22"/>
          <w:szCs w:val="22"/>
        </w:rPr>
        <w:t>Author response:</w:t>
      </w:r>
      <w:r w:rsidRPr="0044442E">
        <w:rPr>
          <w:rFonts w:asciiTheme="minorHAnsi" w:hAnsiTheme="minorHAnsi" w:cstheme="minorHAnsi"/>
          <w:sz w:val="22"/>
          <w:szCs w:val="22"/>
        </w:rPr>
        <w:t xml:space="preserve"> </w:t>
      </w:r>
      <w:r w:rsidR="00400CBF">
        <w:rPr>
          <w:rFonts w:asciiTheme="minorHAnsi" w:hAnsiTheme="minorHAnsi" w:cstheme="minorHAnsi"/>
          <w:sz w:val="22"/>
          <w:szCs w:val="22"/>
        </w:rPr>
        <w:t>We address the model selection in section VI – Experiments results and performance overview</w:t>
      </w:r>
    </w:p>
    <w:p w14:paraId="22F648F7" w14:textId="4037F5A0"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Feature Selection for the Proposed ML Framework</w:t>
      </w:r>
      <w:r w:rsidR="00400CBF">
        <w:rPr>
          <w:rFonts w:asciiTheme="minorHAnsi" w:hAnsiTheme="minorHAnsi" w:cstheme="minorHAnsi"/>
          <w:sz w:val="22"/>
          <w:szCs w:val="22"/>
        </w:rPr>
        <w:t xml:space="preserve"> was addressed in section V – ETD experiments</w:t>
      </w:r>
    </w:p>
    <w:p w14:paraId="35D4DE81" w14:textId="77777777"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have updated the manuscript by elaborating on the model and feature selection of our proposed ML framework with relevant references.  </w:t>
      </w:r>
    </w:p>
    <w:p w14:paraId="4268C6D7" w14:textId="77777777" w:rsidR="002744C1" w:rsidRPr="00BC6268" w:rsidRDefault="003D0007" w:rsidP="001D0341">
      <w:pPr>
        <w:jc w:val="both"/>
        <w:rPr>
          <w:rFonts w:ascii="Calibri" w:hAnsi="Calibri"/>
          <w:b/>
          <w:color w:val="000090"/>
          <w:sz w:val="22"/>
          <w:szCs w:val="22"/>
        </w:rPr>
      </w:pPr>
      <w:r>
        <w:rPr>
          <w:rFonts w:ascii="Calibri" w:hAnsi="Calibri"/>
          <w:b/>
          <w:noProof/>
          <w:color w:val="000090"/>
          <w:sz w:val="22"/>
          <w:szCs w:val="22"/>
        </w:rPr>
        <w:pict w14:anchorId="3EB40B3D">
          <v:shape id="_x0000_i1032" type="#_x0000_t75" alt="Default Line" style="width:481.55pt;height:1.55pt;mso-width-percent:0;mso-height-percent:0;mso-width-percent:0;mso-height-percent:0" o:hrpct="0" o:hralign="center" o:hr="t">
            <v:imagedata r:id="rId5" o:title="Default Line"/>
          </v:shape>
        </w:pict>
      </w:r>
    </w:p>
    <w:p w14:paraId="48A106FD" w14:textId="77777777" w:rsidR="002744C1" w:rsidRDefault="002744C1" w:rsidP="00BC6268">
      <w:pPr>
        <w:rPr>
          <w:rFonts w:ascii="Roboto" w:hAnsi="Roboto"/>
          <w:color w:val="2C363A"/>
          <w:sz w:val="21"/>
          <w:szCs w:val="21"/>
          <w:shd w:val="clear" w:color="auto" w:fill="FFFFFF"/>
        </w:rPr>
      </w:pPr>
      <w:r w:rsidRPr="000D40FF">
        <w:rPr>
          <w:rFonts w:ascii="Calibri" w:hAnsi="Calibri"/>
          <w:b/>
          <w:bCs/>
          <w:color w:val="008000"/>
          <w:sz w:val="22"/>
          <w:szCs w:val="22"/>
        </w:rPr>
        <w:t>Reviewer#</w:t>
      </w:r>
      <w:r>
        <w:rPr>
          <w:rFonts w:ascii="Calibri" w:hAnsi="Calibri"/>
          <w:b/>
          <w:bCs/>
          <w:color w:val="008000"/>
          <w:sz w:val="22"/>
          <w:szCs w:val="22"/>
        </w:rPr>
        <w:t>4, Concern # 3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 xml:space="preserve">3) </w:t>
      </w:r>
      <w:bookmarkStart w:id="1" w:name="_Hlk151836718"/>
      <w:r>
        <w:rPr>
          <w:rFonts w:ascii="Roboto" w:hAnsi="Roboto"/>
          <w:color w:val="2C363A"/>
          <w:sz w:val="21"/>
          <w:szCs w:val="21"/>
          <w:shd w:val="clear" w:color="auto" w:fill="FFFFFF"/>
        </w:rPr>
        <w:t>Please fill the gap between confusion matrices and receiver operating characteristic curves. It is not clear how the curves represent a general view on the content of the confusion matrices. Please kindly explain</w:t>
      </w:r>
      <w:bookmarkEnd w:id="1"/>
      <w:r>
        <w:rPr>
          <w:rFonts w:ascii="Roboto" w:hAnsi="Roboto"/>
          <w:color w:val="2C363A"/>
          <w:sz w:val="21"/>
          <w:szCs w:val="21"/>
          <w:shd w:val="clear" w:color="auto" w:fill="FFFFFF"/>
        </w:rPr>
        <w:t>.</w:t>
      </w:r>
    </w:p>
    <w:p w14:paraId="5AA7A21F" w14:textId="5FCDB514" w:rsidR="002744C1" w:rsidRPr="00E476E0" w:rsidRDefault="002744C1" w:rsidP="00E476E0">
      <w:pPr>
        <w:jc w:val="both"/>
        <w:rPr>
          <w:rFonts w:ascii="Calibri" w:hAnsi="Calibri"/>
          <w:sz w:val="22"/>
          <w:szCs w:val="22"/>
        </w:rPr>
      </w:pPr>
      <w:r w:rsidRPr="00EB56D8">
        <w:rPr>
          <w:rFonts w:ascii="Calibri" w:hAnsi="Calibri"/>
          <w:b/>
          <w:sz w:val="22"/>
          <w:szCs w:val="22"/>
        </w:rPr>
        <w:t>Author response:</w:t>
      </w:r>
      <w:r w:rsidRPr="00EB56D8">
        <w:rPr>
          <w:rFonts w:ascii="Calibri" w:hAnsi="Calibri"/>
          <w:sz w:val="22"/>
          <w:szCs w:val="22"/>
        </w:rPr>
        <w:t xml:space="preserve">  </w:t>
      </w:r>
      <w:r w:rsidR="003561D7">
        <w:rPr>
          <w:rFonts w:ascii="Calibri" w:hAnsi="Calibri"/>
          <w:sz w:val="22"/>
          <w:szCs w:val="22"/>
        </w:rPr>
        <w:t>This is also address in section VI of our updated manuscript – Experiments result and performance evaluation</w:t>
      </w:r>
    </w:p>
    <w:p w14:paraId="6C0365C3" w14:textId="19C1A42F" w:rsidR="002744C1"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3561D7">
        <w:rPr>
          <w:rFonts w:ascii="Calibri" w:hAnsi="Calibri"/>
          <w:sz w:val="22"/>
          <w:szCs w:val="22"/>
        </w:rPr>
        <w:t>updating the</w:t>
      </w:r>
      <w:r>
        <w:rPr>
          <w:rFonts w:ascii="Calibri" w:hAnsi="Calibri"/>
          <w:sz w:val="22"/>
          <w:szCs w:val="22"/>
        </w:rPr>
        <w:t xml:space="preserve"> figures and table to validate reviewers’ comments</w:t>
      </w:r>
      <w:r w:rsidR="00515C4F">
        <w:rPr>
          <w:rFonts w:ascii="Calibri" w:hAnsi="Calibri"/>
          <w:sz w:val="22"/>
          <w:szCs w:val="22"/>
        </w:rPr>
        <w:t xml:space="preserve"> in section V</w:t>
      </w:r>
      <w:r w:rsidR="003561D7">
        <w:rPr>
          <w:rFonts w:ascii="Calibri" w:hAnsi="Calibri"/>
          <w:sz w:val="22"/>
          <w:szCs w:val="22"/>
        </w:rPr>
        <w:t>I</w:t>
      </w:r>
      <w:r w:rsidR="00515C4F">
        <w:rPr>
          <w:rFonts w:ascii="Calibri" w:hAnsi="Calibri"/>
          <w:sz w:val="22"/>
          <w:szCs w:val="22"/>
        </w:rPr>
        <w:t xml:space="preserve"> of our manuscript.</w:t>
      </w:r>
    </w:p>
    <w:p w14:paraId="5963D643" w14:textId="77777777" w:rsidR="002744C1" w:rsidRPr="00BC6268" w:rsidRDefault="003D0007" w:rsidP="00BC6268">
      <w:pPr>
        <w:jc w:val="both"/>
        <w:rPr>
          <w:rFonts w:ascii="Calibri" w:hAnsi="Calibri"/>
          <w:b/>
          <w:color w:val="000090"/>
          <w:sz w:val="22"/>
          <w:szCs w:val="22"/>
        </w:rPr>
      </w:pPr>
      <w:r>
        <w:rPr>
          <w:rFonts w:ascii="Calibri" w:hAnsi="Calibri"/>
          <w:b/>
          <w:noProof/>
          <w:color w:val="000090"/>
          <w:sz w:val="22"/>
          <w:szCs w:val="22"/>
        </w:rPr>
        <w:pict w14:anchorId="1C1FF536">
          <v:shape id="_x0000_i1042" type="#_x0000_t75" alt="Default Line" style="width:481.55pt;height:1.55pt;mso-width-percent:0;mso-height-percent:0;mso-width-percent:0;mso-height-percent:0" o:hrpct="0" o:hralign="center" o:hr="t">
            <v:imagedata r:id="rId5" o:title="Default Line"/>
          </v:shape>
        </w:pict>
      </w:r>
    </w:p>
    <w:p w14:paraId="661F9BE2" w14:textId="77777777" w:rsidR="002744C1" w:rsidRDefault="002744C1" w:rsidP="00BC6268">
      <w:pPr>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4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4) Please report the training and testing errors of the proposed framework. How to guarantee a trade-off between these two errors?</w:t>
      </w:r>
    </w:p>
    <w:p w14:paraId="65AC1B3F" w14:textId="2F32C0CF" w:rsidR="002744C1" w:rsidRDefault="002744C1" w:rsidP="00133405">
      <w:pPr>
        <w:spacing w:after="160" w:line="259" w:lineRule="auto"/>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3561D7">
        <w:rPr>
          <w:rFonts w:ascii="Calibri" w:hAnsi="Calibri"/>
          <w:sz w:val="22"/>
          <w:szCs w:val="22"/>
        </w:rPr>
        <w:t>Our model train and test errors in Section VI, subsection B</w:t>
      </w:r>
    </w:p>
    <w:p w14:paraId="676E1C58" w14:textId="77777777" w:rsidR="002744C1" w:rsidRPr="000D40FF" w:rsidRDefault="002744C1" w:rsidP="00BC6268">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adding more figures and references.</w:t>
      </w:r>
    </w:p>
    <w:p w14:paraId="064257D4" w14:textId="77777777" w:rsidR="002744C1" w:rsidRPr="00BC6268" w:rsidRDefault="003D0007" w:rsidP="00BC6268">
      <w:pPr>
        <w:jc w:val="both"/>
        <w:rPr>
          <w:rFonts w:ascii="Calibri" w:hAnsi="Calibri"/>
          <w:b/>
          <w:color w:val="000090"/>
          <w:sz w:val="22"/>
          <w:szCs w:val="22"/>
        </w:rPr>
      </w:pPr>
      <w:r>
        <w:rPr>
          <w:rFonts w:ascii="Calibri" w:hAnsi="Calibri"/>
          <w:b/>
          <w:noProof/>
          <w:color w:val="000090"/>
          <w:sz w:val="22"/>
          <w:szCs w:val="22"/>
        </w:rPr>
        <w:pict w14:anchorId="110EC820">
          <v:shape id="_x0000_i1034" type="#_x0000_t75" alt="Default Line" style="width:481.55pt;height:1.55pt;mso-width-percent:0;mso-height-percent:0;mso-width-percent:0;mso-height-percent:0" o:hrpct="0" o:hralign="center" o:hr="t">
            <v:imagedata r:id="rId5" o:title="Default Line"/>
          </v:shape>
        </w:pict>
      </w:r>
    </w:p>
    <w:p w14:paraId="3A301D28" w14:textId="77777777" w:rsidR="002744C1" w:rsidRDefault="002744C1" w:rsidP="00CA106A">
      <w:pPr>
        <w:rPr>
          <w:rFonts w:ascii="Calibri" w:hAnsi="Calibri"/>
          <w:b/>
          <w:sz w:val="22"/>
          <w:szCs w:val="22"/>
        </w:rPr>
      </w:pPr>
      <w:r w:rsidRPr="000D40FF">
        <w:rPr>
          <w:rFonts w:ascii="Calibri" w:hAnsi="Calibri"/>
          <w:b/>
          <w:bCs/>
          <w:color w:val="008000"/>
          <w:sz w:val="22"/>
          <w:szCs w:val="22"/>
        </w:rPr>
        <w:t>Reviewer#</w:t>
      </w:r>
      <w:r>
        <w:rPr>
          <w:rFonts w:ascii="Calibri" w:hAnsi="Calibri"/>
          <w:b/>
          <w:bCs/>
          <w:color w:val="008000"/>
          <w:sz w:val="22"/>
          <w:szCs w:val="22"/>
        </w:rPr>
        <w:t>4, Concern # 5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 xml:space="preserve">5) The performance of the proposed framework must be compared with other machine learning-based techniques (e.g., SVM) available in the existing literature. Please also report the </w:t>
      </w:r>
      <w:bookmarkStart w:id="2" w:name="_Hlk152601071"/>
      <w:r>
        <w:rPr>
          <w:rFonts w:ascii="Roboto" w:hAnsi="Roboto"/>
          <w:color w:val="2C363A"/>
          <w:sz w:val="21"/>
          <w:szCs w:val="21"/>
          <w:shd w:val="clear" w:color="auto" w:fill="FFFFFF"/>
        </w:rPr>
        <w:t>limitations of the proposed framework</w:t>
      </w:r>
      <w:bookmarkEnd w:id="2"/>
      <w:r>
        <w:rPr>
          <w:rFonts w:ascii="Roboto" w:hAnsi="Roboto"/>
          <w:color w:val="2C363A"/>
          <w:sz w:val="21"/>
          <w:szCs w:val="21"/>
          <w:shd w:val="clear" w:color="auto" w:fill="FFFFFF"/>
        </w:rPr>
        <w:t>.</w:t>
      </w:r>
      <w:r>
        <w:rPr>
          <w:rFonts w:ascii="Roboto" w:hAnsi="Roboto"/>
          <w:color w:val="2C363A"/>
          <w:sz w:val="21"/>
          <w:szCs w:val="21"/>
        </w:rPr>
        <w:br/>
      </w:r>
    </w:p>
    <w:p w14:paraId="62DB69C3" w14:textId="6DBA845A" w:rsidR="002744C1" w:rsidRPr="00502962" w:rsidRDefault="002744C1" w:rsidP="00CA106A">
      <w:pPr>
        <w:rPr>
          <w:rFonts w:ascii="Calibri" w:hAnsi="Calibri"/>
          <w:sz w:val="22"/>
          <w:szCs w:val="22"/>
        </w:rPr>
      </w:pPr>
      <w:r w:rsidRPr="00502962">
        <w:rPr>
          <w:rFonts w:ascii="Calibri" w:hAnsi="Calibri"/>
          <w:b/>
          <w:sz w:val="22"/>
          <w:szCs w:val="22"/>
        </w:rPr>
        <w:t>Author response:</w:t>
      </w:r>
      <w:r w:rsidRPr="00502962">
        <w:rPr>
          <w:rFonts w:ascii="Calibri" w:hAnsi="Calibri"/>
          <w:sz w:val="22"/>
          <w:szCs w:val="22"/>
        </w:rPr>
        <w:t xml:space="preserve">  </w:t>
      </w:r>
      <w:r w:rsidR="00F643D6">
        <w:rPr>
          <w:rFonts w:ascii="Calibri" w:hAnsi="Calibri"/>
          <w:sz w:val="22"/>
          <w:szCs w:val="22"/>
        </w:rPr>
        <w:t>We address the comparison with benchmark models in section VII and the limitation in section VIII.</w:t>
      </w:r>
    </w:p>
    <w:p w14:paraId="5CFB88A3" w14:textId="77777777" w:rsidR="002744C1" w:rsidRPr="000D40FF" w:rsidRDefault="002744C1" w:rsidP="00BC6268">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removing our model limitations from the Discussion and Future Work section and created a subsection for our model limitations.</w:t>
      </w:r>
    </w:p>
    <w:p w14:paraId="38B5C396" w14:textId="77777777" w:rsidR="002744C1" w:rsidRPr="00BC6268" w:rsidRDefault="003D0007" w:rsidP="00BC6268">
      <w:pPr>
        <w:jc w:val="both"/>
        <w:rPr>
          <w:rFonts w:ascii="Calibri" w:hAnsi="Calibri"/>
          <w:b/>
          <w:color w:val="000090"/>
          <w:sz w:val="22"/>
          <w:szCs w:val="22"/>
        </w:rPr>
      </w:pPr>
      <w:r>
        <w:rPr>
          <w:rFonts w:ascii="Calibri" w:hAnsi="Calibri"/>
          <w:b/>
          <w:noProof/>
          <w:color w:val="000090"/>
          <w:sz w:val="22"/>
          <w:szCs w:val="22"/>
        </w:rPr>
        <w:pict w14:anchorId="7F202D3E">
          <v:shape id="_x0000_i1035" type="#_x0000_t75" alt="Default Line" style="width:481.55pt;height:1.55pt;mso-width-percent:0;mso-height-percent:0;mso-width-percent:0;mso-height-percent:0" o:hrpct="0" o:hralign="center" o:hr="t">
            <v:imagedata r:id="rId5" o:title="Default Line"/>
          </v:shape>
        </w:pict>
      </w:r>
    </w:p>
    <w:p w14:paraId="301D1A53" w14:textId="77777777" w:rsidR="002744C1" w:rsidRDefault="002744C1" w:rsidP="00BC6268">
      <w:pPr>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6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6) There are several typos throughout the draft (e.g., Table ??, etc.). Please do a second, more focused, proofreading before final decision can be made.</w:t>
      </w:r>
    </w:p>
    <w:p w14:paraId="6787AAE8" w14:textId="77777777" w:rsidR="002744C1" w:rsidRDefault="002744C1" w:rsidP="00BC6268">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E93CF5">
        <w:rPr>
          <w:rFonts w:ascii="Calibri" w:hAnsi="Calibri"/>
          <w:sz w:val="22"/>
          <w:szCs w:val="22"/>
        </w:rPr>
        <w:t xml:space="preserve"> </w:t>
      </w:r>
      <w:r w:rsidRPr="0002759C">
        <w:rPr>
          <w:rFonts w:ascii="Calibri" w:hAnsi="Calibri"/>
          <w:sz w:val="22"/>
          <w:szCs w:val="22"/>
        </w:rPr>
        <w:t>Thank you for your comments, we reviewed and revised our paper/manuscript thoroughly. We have proofread and corrected the typographical errors throughout the manuscript.</w:t>
      </w:r>
      <w:r w:rsidRPr="000D40FF">
        <w:rPr>
          <w:rFonts w:ascii="Calibri" w:hAnsi="Calibri"/>
          <w:sz w:val="22"/>
          <w:szCs w:val="22"/>
        </w:rPr>
        <w:t xml:space="preserve">  </w:t>
      </w:r>
    </w:p>
    <w:p w14:paraId="5AB46E6E" w14:textId="77777777"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checking with PaperPal Preflight to check for grammatical issues.</w:t>
      </w:r>
    </w:p>
    <w:p w14:paraId="56FD5E3B" w14:textId="77777777" w:rsidR="002744C1" w:rsidRDefault="003D0007" w:rsidP="001D0341">
      <w:pPr>
        <w:jc w:val="both"/>
        <w:rPr>
          <w:rFonts w:ascii="Calibri" w:hAnsi="Calibri"/>
          <w:b/>
          <w:noProof/>
          <w:color w:val="000090"/>
          <w:sz w:val="22"/>
          <w:szCs w:val="22"/>
        </w:rPr>
      </w:pPr>
      <w:r>
        <w:rPr>
          <w:rFonts w:ascii="Calibri" w:hAnsi="Calibri"/>
          <w:b/>
          <w:noProof/>
          <w:color w:val="000090"/>
          <w:sz w:val="22"/>
          <w:szCs w:val="22"/>
        </w:rPr>
        <w:pict w14:anchorId="10749784">
          <v:shape id="_x0000_i1036" type="#_x0000_t75" alt="Default Line" style="width:481.55pt;height:1.55pt;mso-width-percent:0;mso-height-percent:0;mso-width-percent:0;mso-height-percent:0" o:hrpct="0" o:hralign="center" o:hr="t">
            <v:imagedata r:id="rId5" o:title="Default Line"/>
          </v:shape>
        </w:pict>
      </w:r>
    </w:p>
    <w:p w14:paraId="5114E954" w14:textId="77777777" w:rsidR="002744C1" w:rsidRDefault="002744C1" w:rsidP="00342E3C">
      <w:pPr>
        <w:rPr>
          <w:rFonts w:ascii="Calibri" w:hAnsi="Calibri"/>
          <w:color w:val="008000"/>
          <w:sz w:val="22"/>
          <w:szCs w:val="22"/>
        </w:rPr>
      </w:pPr>
      <w:r w:rsidRPr="000D40FF">
        <w:rPr>
          <w:rFonts w:ascii="Calibri" w:hAnsi="Calibri"/>
          <w:b/>
          <w:bCs/>
          <w:color w:val="008000"/>
          <w:sz w:val="22"/>
          <w:szCs w:val="22"/>
        </w:rPr>
        <w:lastRenderedPageBreak/>
        <w:t>Reviewer#</w:t>
      </w:r>
      <w:r>
        <w:rPr>
          <w:rFonts w:ascii="Calibri" w:hAnsi="Calibri"/>
          <w:b/>
          <w:bCs/>
          <w:color w:val="008000"/>
          <w:sz w:val="22"/>
          <w:szCs w:val="22"/>
        </w:rPr>
        <w:t>4, Concern # 7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7) Is the subject matter presented in a comprehensive manner? No. It is not.</w:t>
      </w:r>
    </w:p>
    <w:p w14:paraId="2A482AF0" w14:textId="77777777" w:rsidR="002744C1" w:rsidRDefault="002744C1" w:rsidP="00342E3C">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E93CF5">
        <w:rPr>
          <w:rFonts w:ascii="Calibri" w:hAnsi="Calibri"/>
          <w:sz w:val="22"/>
          <w:szCs w:val="22"/>
        </w:rPr>
        <w:t xml:space="preserve"> </w:t>
      </w:r>
      <w:r>
        <w:rPr>
          <w:rFonts w:ascii="Calibri" w:hAnsi="Calibri"/>
          <w:sz w:val="22"/>
          <w:szCs w:val="22"/>
        </w:rPr>
        <w:t>We have updated all comments from the reviewers and have represented our manuscript according to the IEEE Access Journal guidelines</w:t>
      </w:r>
      <w:r w:rsidRPr="0002759C">
        <w:rPr>
          <w:rFonts w:ascii="Calibri" w:hAnsi="Calibri"/>
          <w:sz w:val="22"/>
          <w:szCs w:val="22"/>
        </w:rPr>
        <w:t>.</w:t>
      </w:r>
      <w:r w:rsidRPr="000D40FF">
        <w:rPr>
          <w:rFonts w:ascii="Calibri" w:hAnsi="Calibri"/>
          <w:sz w:val="22"/>
          <w:szCs w:val="22"/>
        </w:rPr>
        <w:t xml:space="preserve">  </w:t>
      </w:r>
    </w:p>
    <w:p w14:paraId="2DA3F07C" w14:textId="69F1A805" w:rsidR="002744C1" w:rsidRPr="00CA106A" w:rsidRDefault="002744C1" w:rsidP="00342E3C">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F643D6">
        <w:rPr>
          <w:rFonts w:ascii="Calibri" w:hAnsi="Calibri"/>
          <w:sz w:val="22"/>
          <w:szCs w:val="22"/>
        </w:rPr>
        <w:t>reorganizing our figures, tables to match relevant sections</w:t>
      </w:r>
      <w:r>
        <w:rPr>
          <w:rFonts w:ascii="Calibri" w:hAnsi="Calibri"/>
          <w:sz w:val="22"/>
          <w:szCs w:val="22"/>
        </w:rPr>
        <w:t xml:space="preserve"> and IEEE Access Journal guidelines.</w:t>
      </w:r>
      <w:r w:rsidR="003D0007">
        <w:rPr>
          <w:rFonts w:ascii="Calibri" w:hAnsi="Calibri"/>
          <w:b/>
          <w:noProof/>
          <w:color w:val="000090"/>
          <w:sz w:val="22"/>
          <w:szCs w:val="22"/>
        </w:rPr>
        <w:pict w14:anchorId="63E55D52">
          <v:shape id="_x0000_i1037" type="#_x0000_t75" alt="Default Line" style="width:481.55pt;height:1.55pt;mso-width-percent:0;mso-height-percent:0;mso-width-percent:0;mso-height-percent:0" o:hrpct="0" o:hralign="center" o:hr="t">
            <v:imagedata r:id="rId5" o:title="Default Line"/>
          </v:shape>
        </w:pict>
      </w:r>
    </w:p>
    <w:p w14:paraId="054DA0D7" w14:textId="77777777" w:rsidR="002744C1" w:rsidRPr="001D0341" w:rsidRDefault="002744C1" w:rsidP="00542A71">
      <w:pPr>
        <w:jc w:val="both"/>
        <w:rPr>
          <w:rFonts w:ascii="Calibri" w:hAnsi="Calibri"/>
          <w:i/>
          <w:sz w:val="22"/>
          <w:szCs w:val="22"/>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Pr>
          <w:rFonts w:ascii="Calibri" w:hAnsi="Calibri"/>
          <w:i/>
          <w:sz w:val="22"/>
          <w:szCs w:val="22"/>
        </w:rPr>
        <w:t>Excessive cases of recommending non-relevant articles should be reported to ieeeaccesseic@ieee.org</w:t>
      </w:r>
    </w:p>
    <w:sectPr w:rsidR="002744C1" w:rsidRPr="001D0341" w:rsidSect="00E16A74">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605000"/>
    <w:multiLevelType w:val="multilevel"/>
    <w:tmpl w:val="8736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F1E5C"/>
    <w:multiLevelType w:val="multilevel"/>
    <w:tmpl w:val="AB4A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141E0"/>
    <w:multiLevelType w:val="multilevel"/>
    <w:tmpl w:val="02ACD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269D2"/>
    <w:multiLevelType w:val="multilevel"/>
    <w:tmpl w:val="E19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96AA5"/>
    <w:multiLevelType w:val="multilevel"/>
    <w:tmpl w:val="FA08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E6FD7"/>
    <w:multiLevelType w:val="multilevel"/>
    <w:tmpl w:val="B78E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D3008"/>
    <w:multiLevelType w:val="multilevel"/>
    <w:tmpl w:val="D14E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904A0"/>
    <w:multiLevelType w:val="multilevel"/>
    <w:tmpl w:val="4A8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DF16B1"/>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36150"/>
    <w:multiLevelType w:val="multilevel"/>
    <w:tmpl w:val="FEA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455A89"/>
    <w:multiLevelType w:val="multilevel"/>
    <w:tmpl w:val="ED1C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9B6D38"/>
    <w:multiLevelType w:val="multilevel"/>
    <w:tmpl w:val="966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DD48A7"/>
    <w:multiLevelType w:val="multilevel"/>
    <w:tmpl w:val="0878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E45D9F"/>
    <w:multiLevelType w:val="multilevel"/>
    <w:tmpl w:val="ADE0EA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0B0498"/>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77573B"/>
    <w:multiLevelType w:val="multilevel"/>
    <w:tmpl w:val="6A0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271078"/>
    <w:multiLevelType w:val="multilevel"/>
    <w:tmpl w:val="F0325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55A62"/>
    <w:multiLevelType w:val="hybridMultilevel"/>
    <w:tmpl w:val="F6DA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B54C9"/>
    <w:multiLevelType w:val="multilevel"/>
    <w:tmpl w:val="AF9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B37755"/>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491076"/>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D34F41"/>
    <w:multiLevelType w:val="multilevel"/>
    <w:tmpl w:val="6CF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832F66"/>
    <w:multiLevelType w:val="multilevel"/>
    <w:tmpl w:val="258E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14558"/>
    <w:multiLevelType w:val="multilevel"/>
    <w:tmpl w:val="235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4"/>
  </w:num>
  <w:num w:numId="3">
    <w:abstractNumId w:val="22"/>
  </w:num>
  <w:num w:numId="4">
    <w:abstractNumId w:val="16"/>
  </w:num>
  <w:num w:numId="5">
    <w:abstractNumId w:val="3"/>
  </w:num>
  <w:num w:numId="6">
    <w:abstractNumId w:val="10"/>
  </w:num>
  <w:num w:numId="7">
    <w:abstractNumId w:val="24"/>
  </w:num>
  <w:num w:numId="8">
    <w:abstractNumId w:val="19"/>
  </w:num>
  <w:num w:numId="9">
    <w:abstractNumId w:val="23"/>
  </w:num>
  <w:num w:numId="10">
    <w:abstractNumId w:val="2"/>
  </w:num>
  <w:num w:numId="11">
    <w:abstractNumId w:val="17"/>
  </w:num>
  <w:num w:numId="12">
    <w:abstractNumId w:val="4"/>
  </w:num>
  <w:num w:numId="13">
    <w:abstractNumId w:val="6"/>
  </w:num>
  <w:num w:numId="14">
    <w:abstractNumId w:val="1"/>
  </w:num>
  <w:num w:numId="15">
    <w:abstractNumId w:val="11"/>
  </w:num>
  <w:num w:numId="16">
    <w:abstractNumId w:val="5"/>
  </w:num>
  <w:num w:numId="17">
    <w:abstractNumId w:val="12"/>
  </w:num>
  <w:num w:numId="18">
    <w:abstractNumId w:val="8"/>
  </w:num>
  <w:num w:numId="19">
    <w:abstractNumId w:val="18"/>
  </w:num>
  <w:num w:numId="20">
    <w:abstractNumId w:val="13"/>
  </w:num>
  <w:num w:numId="21">
    <w:abstractNumId w:val="20"/>
  </w:num>
  <w:num w:numId="22">
    <w:abstractNumId w:val="21"/>
  </w:num>
  <w:num w:numId="23">
    <w:abstractNumId w:val="9"/>
  </w:num>
  <w:num w:numId="24">
    <w:abstractNumId w:val="15"/>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1313F"/>
    <w:rsid w:val="000718E3"/>
    <w:rsid w:val="000A0418"/>
    <w:rsid w:val="000A2A9B"/>
    <w:rsid w:val="000D01B5"/>
    <w:rsid w:val="001279A6"/>
    <w:rsid w:val="0013252C"/>
    <w:rsid w:val="00133405"/>
    <w:rsid w:val="001801B7"/>
    <w:rsid w:val="00180F64"/>
    <w:rsid w:val="00193A92"/>
    <w:rsid w:val="001951EC"/>
    <w:rsid w:val="001D0341"/>
    <w:rsid w:val="001D2B86"/>
    <w:rsid w:val="001D46EF"/>
    <w:rsid w:val="001E7CB8"/>
    <w:rsid w:val="001F5EA1"/>
    <w:rsid w:val="00250FA4"/>
    <w:rsid w:val="0026329B"/>
    <w:rsid w:val="002634BE"/>
    <w:rsid w:val="002744C1"/>
    <w:rsid w:val="00290600"/>
    <w:rsid w:val="00290619"/>
    <w:rsid w:val="00292995"/>
    <w:rsid w:val="002C68B8"/>
    <w:rsid w:val="002C7B7E"/>
    <w:rsid w:val="002D3E4C"/>
    <w:rsid w:val="002F33CA"/>
    <w:rsid w:val="00301C12"/>
    <w:rsid w:val="00342E3C"/>
    <w:rsid w:val="003561D7"/>
    <w:rsid w:val="00361B5A"/>
    <w:rsid w:val="0037677F"/>
    <w:rsid w:val="003B6E19"/>
    <w:rsid w:val="003D0007"/>
    <w:rsid w:val="00400CBF"/>
    <w:rsid w:val="0044442E"/>
    <w:rsid w:val="00451DBB"/>
    <w:rsid w:val="00453CD0"/>
    <w:rsid w:val="004702A9"/>
    <w:rsid w:val="004818C6"/>
    <w:rsid w:val="004C57DC"/>
    <w:rsid w:val="00502962"/>
    <w:rsid w:val="005144AB"/>
    <w:rsid w:val="00515C4F"/>
    <w:rsid w:val="00542A71"/>
    <w:rsid w:val="00563810"/>
    <w:rsid w:val="0056687F"/>
    <w:rsid w:val="00582276"/>
    <w:rsid w:val="00586977"/>
    <w:rsid w:val="00591C40"/>
    <w:rsid w:val="0059613A"/>
    <w:rsid w:val="00597950"/>
    <w:rsid w:val="005A68B3"/>
    <w:rsid w:val="005D1A2D"/>
    <w:rsid w:val="00611008"/>
    <w:rsid w:val="00631630"/>
    <w:rsid w:val="00653A0F"/>
    <w:rsid w:val="006748AC"/>
    <w:rsid w:val="00685177"/>
    <w:rsid w:val="006B30BC"/>
    <w:rsid w:val="006E3364"/>
    <w:rsid w:val="00722FC9"/>
    <w:rsid w:val="00782F97"/>
    <w:rsid w:val="007D35A9"/>
    <w:rsid w:val="008153FE"/>
    <w:rsid w:val="008175E4"/>
    <w:rsid w:val="0085204B"/>
    <w:rsid w:val="008725D9"/>
    <w:rsid w:val="008B1D24"/>
    <w:rsid w:val="008C12E5"/>
    <w:rsid w:val="008C1F27"/>
    <w:rsid w:val="008E0ABF"/>
    <w:rsid w:val="008F03EF"/>
    <w:rsid w:val="00907EB6"/>
    <w:rsid w:val="00912C86"/>
    <w:rsid w:val="00956C2C"/>
    <w:rsid w:val="00965608"/>
    <w:rsid w:val="00985E63"/>
    <w:rsid w:val="009B52F1"/>
    <w:rsid w:val="009D057D"/>
    <w:rsid w:val="009E383C"/>
    <w:rsid w:val="00A73FCD"/>
    <w:rsid w:val="00A76265"/>
    <w:rsid w:val="00A81F50"/>
    <w:rsid w:val="00A850D8"/>
    <w:rsid w:val="00A94204"/>
    <w:rsid w:val="00AD00AE"/>
    <w:rsid w:val="00AD595B"/>
    <w:rsid w:val="00B33CE3"/>
    <w:rsid w:val="00B34275"/>
    <w:rsid w:val="00B41281"/>
    <w:rsid w:val="00B456C7"/>
    <w:rsid w:val="00B86D63"/>
    <w:rsid w:val="00BA009F"/>
    <w:rsid w:val="00BB05D9"/>
    <w:rsid w:val="00BC3957"/>
    <w:rsid w:val="00BC6268"/>
    <w:rsid w:val="00C01DDC"/>
    <w:rsid w:val="00C12C0A"/>
    <w:rsid w:val="00C23541"/>
    <w:rsid w:val="00C517FA"/>
    <w:rsid w:val="00C71C69"/>
    <w:rsid w:val="00C85FA1"/>
    <w:rsid w:val="00C9488F"/>
    <w:rsid w:val="00CA0F3B"/>
    <w:rsid w:val="00CA106A"/>
    <w:rsid w:val="00CA26E0"/>
    <w:rsid w:val="00CA717C"/>
    <w:rsid w:val="00CB06B2"/>
    <w:rsid w:val="00CC0AA3"/>
    <w:rsid w:val="00D33CCD"/>
    <w:rsid w:val="00D35B1B"/>
    <w:rsid w:val="00D56BA2"/>
    <w:rsid w:val="00D779D6"/>
    <w:rsid w:val="00DA1F33"/>
    <w:rsid w:val="00DD5735"/>
    <w:rsid w:val="00DE02C0"/>
    <w:rsid w:val="00DE0F19"/>
    <w:rsid w:val="00DE6EB9"/>
    <w:rsid w:val="00DF333B"/>
    <w:rsid w:val="00DF34B4"/>
    <w:rsid w:val="00E00D0E"/>
    <w:rsid w:val="00E16A74"/>
    <w:rsid w:val="00E26422"/>
    <w:rsid w:val="00E476E0"/>
    <w:rsid w:val="00E564BE"/>
    <w:rsid w:val="00E93CF5"/>
    <w:rsid w:val="00E968D3"/>
    <w:rsid w:val="00EA605E"/>
    <w:rsid w:val="00EA79C1"/>
    <w:rsid w:val="00EB56D8"/>
    <w:rsid w:val="00EB58C5"/>
    <w:rsid w:val="00F37586"/>
    <w:rsid w:val="00F417FB"/>
    <w:rsid w:val="00F51422"/>
    <w:rsid w:val="00F56468"/>
    <w:rsid w:val="00F643D6"/>
    <w:rsid w:val="00F87449"/>
    <w:rsid w:val="00F97649"/>
    <w:rsid w:val="00FB738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41"/>
    <w:pPr>
      <w:spacing w:after="200"/>
    </w:pPr>
    <w:rPr>
      <w:sz w:val="24"/>
      <w:szCs w:val="24"/>
    </w:rPr>
  </w:style>
  <w:style w:type="paragraph" w:styleId="Heading2">
    <w:name w:val="heading 2"/>
    <w:basedOn w:val="Normal"/>
    <w:link w:val="Heading2Char"/>
    <w:uiPriority w:val="9"/>
    <w:qFormat/>
    <w:rsid w:val="00CC0AA3"/>
    <w:pPr>
      <w:spacing w:before="100" w:beforeAutospacing="1" w:after="100" w:afterAutospacing="1"/>
      <w:outlineLvl w:val="1"/>
    </w:pPr>
    <w:rPr>
      <w:rFonts w:ascii="Times New Roman" w:eastAsia="Times New Roman" w:hAnsi="Times New Roman"/>
      <w:b/>
      <w:bCs/>
      <w:sz w:val="36"/>
      <w:szCs w:val="36"/>
      <w:lang w:eastAsia="ja-JP"/>
    </w:rPr>
  </w:style>
  <w:style w:type="paragraph" w:styleId="Heading3">
    <w:name w:val="heading 3"/>
    <w:basedOn w:val="Normal"/>
    <w:next w:val="Normal"/>
    <w:link w:val="Heading3Char"/>
    <w:uiPriority w:val="9"/>
    <w:semiHidden/>
    <w:unhideWhenUsed/>
    <w:qFormat/>
    <w:rsid w:val="00CA0F3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 w:type="character" w:customStyle="1" w:styleId="Heading2Char">
    <w:name w:val="Heading 2 Char"/>
    <w:basedOn w:val="DefaultParagraphFont"/>
    <w:link w:val="Heading2"/>
    <w:uiPriority w:val="9"/>
    <w:rsid w:val="00CC0AA3"/>
    <w:rPr>
      <w:rFonts w:ascii="Times New Roman" w:eastAsia="Times New Roman" w:hAnsi="Times New Roman"/>
      <w:b/>
      <w:bCs/>
      <w:sz w:val="36"/>
      <w:szCs w:val="36"/>
      <w:lang w:eastAsia="ja-JP"/>
    </w:rPr>
  </w:style>
  <w:style w:type="character" w:customStyle="1" w:styleId="Heading3Char">
    <w:name w:val="Heading 3 Char"/>
    <w:basedOn w:val="DefaultParagraphFont"/>
    <w:link w:val="Heading3"/>
    <w:uiPriority w:val="9"/>
    <w:semiHidden/>
    <w:rsid w:val="00CA0F3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72"/>
    <w:qFormat/>
    <w:rsid w:val="00965608"/>
    <w:pPr>
      <w:ind w:left="720"/>
      <w:contextualSpacing/>
    </w:pPr>
  </w:style>
  <w:style w:type="table" w:styleId="TableGrid">
    <w:name w:val="Table Grid"/>
    <w:basedOn w:val="TableNormal"/>
    <w:uiPriority w:val="39"/>
    <w:rsid w:val="00CA717C"/>
    <w:rPr>
      <w:rFonts w:asciiTheme="minorHAnsi" w:eastAsiaTheme="minorEastAsia" w:hAnsiTheme="minorHAnsi" w:cstheme="minorBid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386733">
      <w:bodyDiv w:val="1"/>
      <w:marLeft w:val="0"/>
      <w:marRight w:val="0"/>
      <w:marTop w:val="0"/>
      <w:marBottom w:val="0"/>
      <w:divBdr>
        <w:top w:val="none" w:sz="0" w:space="0" w:color="auto"/>
        <w:left w:val="none" w:sz="0" w:space="0" w:color="auto"/>
        <w:bottom w:val="none" w:sz="0" w:space="0" w:color="auto"/>
        <w:right w:val="none" w:sz="0" w:space="0" w:color="auto"/>
      </w:divBdr>
    </w:div>
    <w:div w:id="373580263">
      <w:bodyDiv w:val="1"/>
      <w:marLeft w:val="0"/>
      <w:marRight w:val="0"/>
      <w:marTop w:val="0"/>
      <w:marBottom w:val="0"/>
      <w:divBdr>
        <w:top w:val="none" w:sz="0" w:space="0" w:color="auto"/>
        <w:left w:val="none" w:sz="0" w:space="0" w:color="auto"/>
        <w:bottom w:val="none" w:sz="0" w:space="0" w:color="auto"/>
        <w:right w:val="none" w:sz="0" w:space="0" w:color="auto"/>
      </w:divBdr>
    </w:div>
    <w:div w:id="546112466">
      <w:bodyDiv w:val="1"/>
      <w:marLeft w:val="0"/>
      <w:marRight w:val="0"/>
      <w:marTop w:val="0"/>
      <w:marBottom w:val="0"/>
      <w:divBdr>
        <w:top w:val="none" w:sz="0" w:space="0" w:color="auto"/>
        <w:left w:val="none" w:sz="0" w:space="0" w:color="auto"/>
        <w:bottom w:val="none" w:sz="0" w:space="0" w:color="auto"/>
        <w:right w:val="none" w:sz="0" w:space="0" w:color="auto"/>
      </w:divBdr>
    </w:div>
    <w:div w:id="727648762">
      <w:bodyDiv w:val="1"/>
      <w:marLeft w:val="0"/>
      <w:marRight w:val="0"/>
      <w:marTop w:val="0"/>
      <w:marBottom w:val="0"/>
      <w:divBdr>
        <w:top w:val="none" w:sz="0" w:space="0" w:color="auto"/>
        <w:left w:val="none" w:sz="0" w:space="0" w:color="auto"/>
        <w:bottom w:val="none" w:sz="0" w:space="0" w:color="auto"/>
        <w:right w:val="none" w:sz="0" w:space="0" w:color="auto"/>
      </w:divBdr>
    </w:div>
    <w:div w:id="841164345">
      <w:bodyDiv w:val="1"/>
      <w:marLeft w:val="0"/>
      <w:marRight w:val="0"/>
      <w:marTop w:val="0"/>
      <w:marBottom w:val="0"/>
      <w:divBdr>
        <w:top w:val="none" w:sz="0" w:space="0" w:color="auto"/>
        <w:left w:val="none" w:sz="0" w:space="0" w:color="auto"/>
        <w:bottom w:val="none" w:sz="0" w:space="0" w:color="auto"/>
        <w:right w:val="none" w:sz="0" w:space="0" w:color="auto"/>
      </w:divBdr>
    </w:div>
    <w:div w:id="985209464">
      <w:bodyDiv w:val="1"/>
      <w:marLeft w:val="0"/>
      <w:marRight w:val="0"/>
      <w:marTop w:val="0"/>
      <w:marBottom w:val="0"/>
      <w:divBdr>
        <w:top w:val="none" w:sz="0" w:space="0" w:color="auto"/>
        <w:left w:val="none" w:sz="0" w:space="0" w:color="auto"/>
        <w:bottom w:val="none" w:sz="0" w:space="0" w:color="auto"/>
        <w:right w:val="none" w:sz="0" w:space="0" w:color="auto"/>
      </w:divBdr>
    </w:div>
    <w:div w:id="1038550728">
      <w:bodyDiv w:val="1"/>
      <w:marLeft w:val="0"/>
      <w:marRight w:val="0"/>
      <w:marTop w:val="0"/>
      <w:marBottom w:val="0"/>
      <w:divBdr>
        <w:top w:val="none" w:sz="0" w:space="0" w:color="auto"/>
        <w:left w:val="none" w:sz="0" w:space="0" w:color="auto"/>
        <w:bottom w:val="none" w:sz="0" w:space="0" w:color="auto"/>
        <w:right w:val="none" w:sz="0" w:space="0" w:color="auto"/>
      </w:divBdr>
    </w:div>
    <w:div w:id="1040130481">
      <w:bodyDiv w:val="1"/>
      <w:marLeft w:val="0"/>
      <w:marRight w:val="0"/>
      <w:marTop w:val="0"/>
      <w:marBottom w:val="0"/>
      <w:divBdr>
        <w:top w:val="none" w:sz="0" w:space="0" w:color="auto"/>
        <w:left w:val="none" w:sz="0" w:space="0" w:color="auto"/>
        <w:bottom w:val="none" w:sz="0" w:space="0" w:color="auto"/>
        <w:right w:val="none" w:sz="0" w:space="0" w:color="auto"/>
      </w:divBdr>
    </w:div>
    <w:div w:id="1114250403">
      <w:bodyDiv w:val="1"/>
      <w:marLeft w:val="0"/>
      <w:marRight w:val="0"/>
      <w:marTop w:val="0"/>
      <w:marBottom w:val="0"/>
      <w:divBdr>
        <w:top w:val="none" w:sz="0" w:space="0" w:color="auto"/>
        <w:left w:val="none" w:sz="0" w:space="0" w:color="auto"/>
        <w:bottom w:val="none" w:sz="0" w:space="0" w:color="auto"/>
        <w:right w:val="none" w:sz="0" w:space="0" w:color="auto"/>
      </w:divBdr>
    </w:div>
    <w:div w:id="1216310843">
      <w:bodyDiv w:val="1"/>
      <w:marLeft w:val="0"/>
      <w:marRight w:val="0"/>
      <w:marTop w:val="0"/>
      <w:marBottom w:val="0"/>
      <w:divBdr>
        <w:top w:val="none" w:sz="0" w:space="0" w:color="auto"/>
        <w:left w:val="none" w:sz="0" w:space="0" w:color="auto"/>
        <w:bottom w:val="none" w:sz="0" w:space="0" w:color="auto"/>
        <w:right w:val="none" w:sz="0" w:space="0" w:color="auto"/>
      </w:divBdr>
    </w:div>
    <w:div w:id="1326863787">
      <w:bodyDiv w:val="1"/>
      <w:marLeft w:val="0"/>
      <w:marRight w:val="0"/>
      <w:marTop w:val="0"/>
      <w:marBottom w:val="0"/>
      <w:divBdr>
        <w:top w:val="none" w:sz="0" w:space="0" w:color="auto"/>
        <w:left w:val="none" w:sz="0" w:space="0" w:color="auto"/>
        <w:bottom w:val="none" w:sz="0" w:space="0" w:color="auto"/>
        <w:right w:val="none" w:sz="0" w:space="0" w:color="auto"/>
      </w:divBdr>
    </w:div>
    <w:div w:id="1395815168">
      <w:bodyDiv w:val="1"/>
      <w:marLeft w:val="0"/>
      <w:marRight w:val="0"/>
      <w:marTop w:val="0"/>
      <w:marBottom w:val="0"/>
      <w:divBdr>
        <w:top w:val="none" w:sz="0" w:space="0" w:color="auto"/>
        <w:left w:val="none" w:sz="0" w:space="0" w:color="auto"/>
        <w:bottom w:val="none" w:sz="0" w:space="0" w:color="auto"/>
        <w:right w:val="none" w:sz="0" w:space="0" w:color="auto"/>
      </w:divBdr>
    </w:div>
    <w:div w:id="1588154113">
      <w:bodyDiv w:val="1"/>
      <w:marLeft w:val="0"/>
      <w:marRight w:val="0"/>
      <w:marTop w:val="0"/>
      <w:marBottom w:val="0"/>
      <w:divBdr>
        <w:top w:val="none" w:sz="0" w:space="0" w:color="auto"/>
        <w:left w:val="none" w:sz="0" w:space="0" w:color="auto"/>
        <w:bottom w:val="none" w:sz="0" w:space="0" w:color="auto"/>
        <w:right w:val="none" w:sz="0" w:space="0" w:color="auto"/>
      </w:divBdr>
    </w:div>
    <w:div w:id="1818768208">
      <w:bodyDiv w:val="1"/>
      <w:marLeft w:val="0"/>
      <w:marRight w:val="0"/>
      <w:marTop w:val="0"/>
      <w:marBottom w:val="0"/>
      <w:divBdr>
        <w:top w:val="none" w:sz="0" w:space="0" w:color="auto"/>
        <w:left w:val="none" w:sz="0" w:space="0" w:color="auto"/>
        <w:bottom w:val="none" w:sz="0" w:space="0" w:color="auto"/>
        <w:right w:val="none" w:sz="0" w:space="0" w:color="auto"/>
      </w:divBdr>
    </w:div>
    <w:div w:id="1870217608">
      <w:bodyDiv w:val="1"/>
      <w:marLeft w:val="0"/>
      <w:marRight w:val="0"/>
      <w:marTop w:val="0"/>
      <w:marBottom w:val="0"/>
      <w:divBdr>
        <w:top w:val="none" w:sz="0" w:space="0" w:color="auto"/>
        <w:left w:val="none" w:sz="0" w:space="0" w:color="auto"/>
        <w:bottom w:val="none" w:sz="0" w:space="0" w:color="auto"/>
        <w:right w:val="none" w:sz="0" w:space="0" w:color="auto"/>
      </w:divBdr>
    </w:div>
    <w:div w:id="1890796635">
      <w:bodyDiv w:val="1"/>
      <w:marLeft w:val="0"/>
      <w:marRight w:val="0"/>
      <w:marTop w:val="0"/>
      <w:marBottom w:val="0"/>
      <w:divBdr>
        <w:top w:val="none" w:sz="0" w:space="0" w:color="auto"/>
        <w:left w:val="none" w:sz="0" w:space="0" w:color="auto"/>
        <w:bottom w:val="none" w:sz="0" w:space="0" w:color="auto"/>
        <w:right w:val="none" w:sz="0" w:space="0" w:color="auto"/>
      </w:divBdr>
    </w:div>
    <w:div w:id="2039576111">
      <w:bodyDiv w:val="1"/>
      <w:marLeft w:val="0"/>
      <w:marRight w:val="0"/>
      <w:marTop w:val="0"/>
      <w:marBottom w:val="0"/>
      <w:divBdr>
        <w:top w:val="none" w:sz="0" w:space="0" w:color="auto"/>
        <w:left w:val="none" w:sz="0" w:space="0" w:color="auto"/>
        <w:bottom w:val="none" w:sz="0" w:space="0" w:color="auto"/>
        <w:right w:val="none" w:sz="0" w:space="0" w:color="auto"/>
      </w:divBdr>
    </w:div>
    <w:div w:id="210707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E257C2-C4C9-4C45-B8F1-EE08FE27FA08}">
  <we:reference id="wa200001361" version="2.2.1.0" store="en-US" storeType="OMEX"/>
  <we:alternateReferences>
    <we:reference id="wa200001361" version="2.2.1.0" store="WA200001361" storeType="OMEX"/>
  </we:alternateReferences>
  <we:properties>
    <we:property name="paperpal-document-id" value="&quot;37751121-0473-466f-8e18-26ba5a1ea8b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5</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Olufemi Abraham</cp:lastModifiedBy>
  <cp:revision>2</cp:revision>
  <cp:lastPrinted>2023-12-21T06:26:00Z</cp:lastPrinted>
  <dcterms:created xsi:type="dcterms:W3CDTF">2023-12-26T17:29:00Z</dcterms:created>
  <dcterms:modified xsi:type="dcterms:W3CDTF">2023-12-26T17:29:00Z</dcterms:modified>
</cp:coreProperties>
</file>