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75E" w:rsidRDefault="00E9175E" w:rsidP="00E9175E">
      <w:pPr>
        <w:spacing w:after="0" w:line="240" w:lineRule="auto"/>
        <w:outlineLvl w:val="1"/>
        <w:rPr>
          <w:rFonts w:ascii="Segoe UI" w:eastAsia="Times New Roman" w:hAnsi="Segoe UI" w:cs="Segoe UI"/>
          <w:sz w:val="36"/>
          <w:szCs w:val="36"/>
        </w:rPr>
      </w:pPr>
      <w:r w:rsidRPr="00E9175E">
        <w:rPr>
          <w:rFonts w:ascii="Segoe UI" w:eastAsia="Times New Roman" w:hAnsi="Segoe UI" w:cs="Segoe UI"/>
          <w:sz w:val="36"/>
          <w:szCs w:val="36"/>
        </w:rPr>
        <w:t>String Methods in JavaScript</w:t>
      </w:r>
    </w:p>
    <w:p w:rsidR="00E9175E" w:rsidRPr="00E9175E" w:rsidRDefault="00E9175E" w:rsidP="00E9175E">
      <w:pPr>
        <w:spacing w:after="0" w:line="240" w:lineRule="auto"/>
        <w:outlineLvl w:val="1"/>
        <w:rPr>
          <w:rFonts w:ascii="Segoe UI" w:eastAsia="Times New Roman" w:hAnsi="Segoe UI" w:cs="Segoe UI"/>
          <w:sz w:val="36"/>
          <w:szCs w:val="36"/>
        </w:rPr>
      </w:pPr>
      <w:bookmarkStart w:id="0" w:name="_GoBack"/>
      <w:bookmarkEnd w:id="0"/>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Introduction to String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In JavaScript, every string comes with a set of built-in actions called methods. These methods allow us to perform specific operations on strings, similar to how every Pokémon has its own set of moves. All strings share the same set of methods, so the string "hello" can do the same things as the string "goodbye".</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Exploring String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 xml:space="preserve">Methods can be found in the Chrome </w:t>
      </w:r>
      <w:proofErr w:type="spellStart"/>
      <w:r w:rsidRPr="00E9175E">
        <w:rPr>
          <w:rFonts w:ascii="Segoe UI" w:eastAsia="Times New Roman" w:hAnsi="Segoe UI" w:cs="Segoe UI"/>
          <w:sz w:val="27"/>
          <w:szCs w:val="27"/>
        </w:rPr>
        <w:t>DevTools</w:t>
      </w:r>
      <w:proofErr w:type="spellEnd"/>
      <w:r w:rsidRPr="00E9175E">
        <w:rPr>
          <w:rFonts w:ascii="Segoe UI" w:eastAsia="Times New Roman" w:hAnsi="Segoe UI" w:cs="Segoe UI"/>
          <w:sz w:val="27"/>
          <w:szCs w:val="27"/>
        </w:rPr>
        <w:t>. For example, if you type </w:t>
      </w:r>
      <w:r w:rsidRPr="00E9175E">
        <w:rPr>
          <w:rFonts w:ascii="Consolas" w:eastAsia="Times New Roman" w:hAnsi="Consolas" w:cs="Courier New"/>
          <w:b/>
          <w:bCs/>
          <w:sz w:val="20"/>
          <w:szCs w:val="20"/>
        </w:rPr>
        <w:t>"hello".</w:t>
      </w:r>
      <w:r w:rsidRPr="00E9175E">
        <w:rPr>
          <w:rFonts w:ascii="Segoe UI" w:eastAsia="Times New Roman" w:hAnsi="Segoe UI" w:cs="Segoe UI"/>
          <w:sz w:val="27"/>
          <w:szCs w:val="27"/>
        </w:rPr>
        <w:t> </w:t>
      </w:r>
      <w:proofErr w:type="gramStart"/>
      <w:r w:rsidRPr="00E9175E">
        <w:rPr>
          <w:rFonts w:ascii="Segoe UI" w:eastAsia="Times New Roman" w:hAnsi="Segoe UI" w:cs="Segoe UI"/>
          <w:sz w:val="27"/>
          <w:szCs w:val="27"/>
        </w:rPr>
        <w:t>and</w:t>
      </w:r>
      <w:proofErr w:type="gramEnd"/>
      <w:r w:rsidRPr="00E9175E">
        <w:rPr>
          <w:rFonts w:ascii="Segoe UI" w:eastAsia="Times New Roman" w:hAnsi="Segoe UI" w:cs="Segoe UI"/>
          <w:sz w:val="27"/>
          <w:szCs w:val="27"/>
        </w:rPr>
        <w:t xml:space="preserve"> look at the suggestions, you will see methods like </w:t>
      </w:r>
      <w:proofErr w:type="spellStart"/>
      <w:r w:rsidRPr="00E9175E">
        <w:rPr>
          <w:rFonts w:ascii="Consolas" w:eastAsia="Times New Roman" w:hAnsi="Consolas" w:cs="Courier New"/>
          <w:b/>
          <w:bCs/>
          <w:sz w:val="20"/>
          <w:szCs w:val="20"/>
        </w:rPr>
        <w:t>toLowerCase</w:t>
      </w:r>
      <w:proofErr w:type="spell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w:t>
      </w:r>
      <w:proofErr w:type="spell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w:t>
      </w:r>
      <w:r w:rsidRPr="00E9175E">
        <w:rPr>
          <w:rFonts w:ascii="Consolas" w:eastAsia="Times New Roman" w:hAnsi="Consolas" w:cs="Courier New"/>
          <w:b/>
          <w:bCs/>
          <w:sz w:val="20"/>
          <w:szCs w:val="20"/>
        </w:rPr>
        <w:t>substring()</w:t>
      </w:r>
      <w:r w:rsidRPr="00E9175E">
        <w:rPr>
          <w:rFonts w:ascii="Segoe UI" w:eastAsia="Times New Roman" w:hAnsi="Segoe UI" w:cs="Segoe UI"/>
          <w:sz w:val="27"/>
          <w:szCs w:val="27"/>
        </w:rPr>
        <w:t>, </w:t>
      </w:r>
      <w:r w:rsidRPr="00E9175E">
        <w:rPr>
          <w:rFonts w:ascii="Consolas" w:eastAsia="Times New Roman" w:hAnsi="Consolas" w:cs="Courier New"/>
          <w:b/>
          <w:bCs/>
          <w:sz w:val="20"/>
          <w:szCs w:val="20"/>
        </w:rPr>
        <w:t>repeat()</w:t>
      </w:r>
      <w:r w:rsidRPr="00E9175E">
        <w:rPr>
          <w:rFonts w:ascii="Segoe UI" w:eastAsia="Times New Roman" w:hAnsi="Segoe UI" w:cs="Segoe UI"/>
          <w:sz w:val="27"/>
          <w:szCs w:val="27"/>
        </w:rPr>
        <w:t>, and </w:t>
      </w:r>
      <w:proofErr w:type="spellStart"/>
      <w:r w:rsidRPr="00E9175E">
        <w:rPr>
          <w:rFonts w:ascii="Consolas" w:eastAsia="Times New Roman" w:hAnsi="Consolas" w:cs="Courier New"/>
          <w:b/>
          <w:bCs/>
          <w:sz w:val="20"/>
          <w:szCs w:val="20"/>
        </w:rPr>
        <w:t>charAt</w:t>
      </w:r>
      <w:proofErr w:type="spell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These are all actions you can perform on a string. You can also refer to the MDN documentation for a comprehensive list of string methods.</w:t>
      </w:r>
    </w:p>
    <w:p w:rsidR="00E9175E" w:rsidRPr="00E9175E" w:rsidRDefault="00E9175E" w:rsidP="00E9175E">
      <w:pPr>
        <w:spacing w:after="0" w:line="240" w:lineRule="auto"/>
        <w:outlineLvl w:val="2"/>
        <w:rPr>
          <w:rFonts w:ascii="Segoe UI" w:eastAsia="Times New Roman" w:hAnsi="Segoe UI" w:cs="Segoe UI"/>
          <w:b/>
          <w:bCs/>
          <w:sz w:val="27"/>
          <w:szCs w:val="27"/>
        </w:rPr>
      </w:pPr>
      <w:r w:rsidRPr="00E9175E">
        <w:rPr>
          <w:rFonts w:ascii="Segoe UI" w:eastAsia="Times New Roman" w:hAnsi="Segoe UI" w:cs="Segoe UI"/>
          <w:b/>
          <w:bCs/>
          <w:sz w:val="27"/>
          <w:szCs w:val="27"/>
        </w:rPr>
        <w:t>Properties vs.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Strings have properties and methods. For example, the </w:t>
      </w:r>
      <w:r w:rsidRPr="00E9175E">
        <w:rPr>
          <w:rFonts w:ascii="Consolas" w:eastAsia="Times New Roman" w:hAnsi="Consolas" w:cs="Courier New"/>
          <w:b/>
          <w:bCs/>
          <w:sz w:val="20"/>
          <w:szCs w:val="20"/>
        </w:rPr>
        <w:t>length</w:t>
      </w:r>
      <w:r w:rsidRPr="00E9175E">
        <w:rPr>
          <w:rFonts w:ascii="Segoe UI" w:eastAsia="Times New Roman" w:hAnsi="Segoe UI" w:cs="Segoe UI"/>
          <w:sz w:val="27"/>
          <w:szCs w:val="27"/>
        </w:rPr>
        <w:t> property gives you the length of the string. There is only one property, </w:t>
      </w:r>
      <w:r w:rsidRPr="00E9175E">
        <w:rPr>
          <w:rFonts w:ascii="Consolas" w:eastAsia="Times New Roman" w:hAnsi="Consolas" w:cs="Courier New"/>
          <w:b/>
          <w:bCs/>
          <w:sz w:val="20"/>
          <w:szCs w:val="20"/>
        </w:rPr>
        <w:t>length</w:t>
      </w:r>
      <w:r w:rsidRPr="00E9175E">
        <w:rPr>
          <w:rFonts w:ascii="Segoe UI" w:eastAsia="Times New Roman" w:hAnsi="Segoe UI" w:cs="Segoe UI"/>
          <w:sz w:val="27"/>
          <w:szCs w:val="27"/>
        </w:rPr>
        <w:t>, but there are many methods. Methods allow you to change the casing, replace portions of a string, search within a string, duplicate it, or combine strings.</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Syntax for Using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To use a method, you write the string, followed by a dot, the method name, and parentheses. For example, to access the </w:t>
      </w:r>
      <w:r w:rsidRPr="00E9175E">
        <w:rPr>
          <w:rFonts w:ascii="Consolas" w:eastAsia="Times New Roman" w:hAnsi="Consolas" w:cs="Courier New"/>
          <w:b/>
          <w:bCs/>
          <w:sz w:val="20"/>
          <w:szCs w:val="20"/>
        </w:rPr>
        <w:t>length</w:t>
      </w:r>
      <w:r w:rsidRPr="00E9175E">
        <w:rPr>
          <w:rFonts w:ascii="Segoe UI" w:eastAsia="Times New Roman" w:hAnsi="Segoe UI" w:cs="Segoe UI"/>
          <w:sz w:val="27"/>
          <w:szCs w:val="27"/>
        </w:rPr>
        <w:t> property, you write </w:t>
      </w:r>
      <w:r w:rsidRPr="00E9175E">
        <w:rPr>
          <w:rFonts w:ascii="Consolas" w:eastAsia="Times New Roman" w:hAnsi="Consolas" w:cs="Courier New"/>
          <w:b/>
          <w:bCs/>
          <w:sz w:val="20"/>
          <w:szCs w:val="20"/>
        </w:rPr>
        <w:t>"</w:t>
      </w:r>
      <w:proofErr w:type="spellStart"/>
      <w:r w:rsidRPr="00E9175E">
        <w:rPr>
          <w:rFonts w:ascii="Consolas" w:eastAsia="Times New Roman" w:hAnsi="Consolas" w:cs="Courier New"/>
          <w:b/>
          <w:bCs/>
          <w:sz w:val="20"/>
          <w:szCs w:val="20"/>
        </w:rPr>
        <w:t>hello".length</w:t>
      </w:r>
      <w:proofErr w:type="spellEnd"/>
      <w:r w:rsidRPr="00E9175E">
        <w:rPr>
          <w:rFonts w:ascii="Segoe UI" w:eastAsia="Times New Roman" w:hAnsi="Segoe UI" w:cs="Segoe UI"/>
          <w:sz w:val="27"/>
          <w:szCs w:val="27"/>
        </w:rPr>
        <w:t> (no parentheses). To execute a method, you must include the parentheses, such as </w:t>
      </w:r>
      <w:proofErr w:type="spellStart"/>
      <w:proofErr w:type="gram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If you omit the parentheses, the method is not executed.</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 xml:space="preserve">Example: Using </w:t>
      </w:r>
      <w:proofErr w:type="spellStart"/>
      <w:proofErr w:type="gramStart"/>
      <w:r w:rsidRPr="00E9175E">
        <w:rPr>
          <w:rFonts w:ascii="Segoe UI" w:eastAsia="Times New Roman" w:hAnsi="Segoe UI" w:cs="Segoe UI"/>
          <w:b/>
          <w:bCs/>
          <w:sz w:val="36"/>
          <w:szCs w:val="36"/>
        </w:rPr>
        <w:t>toUpperCase</w:t>
      </w:r>
      <w:proofErr w:type="spellEnd"/>
      <w:r w:rsidRPr="00E9175E">
        <w:rPr>
          <w:rFonts w:ascii="Segoe UI" w:eastAsia="Times New Roman" w:hAnsi="Segoe UI" w:cs="Segoe UI"/>
          <w:b/>
          <w:bCs/>
          <w:sz w:val="36"/>
          <w:szCs w:val="36"/>
        </w:rPr>
        <w:t>()</w:t>
      </w:r>
      <w:proofErr w:type="gramEnd"/>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The </w:t>
      </w:r>
      <w:proofErr w:type="spellStart"/>
      <w:proofErr w:type="gram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method creates a new version of a string in all uppercase letters.</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9175E">
        <w:rPr>
          <w:rFonts w:ascii="Consolas" w:eastAsia="Times New Roman" w:hAnsi="Consolas" w:cs="Courier New"/>
          <w:sz w:val="20"/>
          <w:szCs w:val="20"/>
        </w:rPr>
        <w:t>let</w:t>
      </w:r>
      <w:proofErr w:type="gramEnd"/>
      <w:r w:rsidRPr="00E9175E">
        <w:rPr>
          <w:rFonts w:ascii="Consolas" w:eastAsia="Times New Roman" w:hAnsi="Consolas" w:cs="Courier New"/>
          <w:sz w:val="20"/>
          <w:szCs w:val="20"/>
        </w:rPr>
        <w:t xml:space="preserve"> </w:t>
      </w:r>
      <w:proofErr w:type="spellStart"/>
      <w:r w:rsidRPr="00E9175E">
        <w:rPr>
          <w:rFonts w:ascii="Consolas" w:eastAsia="Times New Roman" w:hAnsi="Consolas" w:cs="Courier New"/>
          <w:sz w:val="20"/>
          <w:szCs w:val="20"/>
        </w:rPr>
        <w:t>msg</w:t>
      </w:r>
      <w:proofErr w:type="spellEnd"/>
      <w:r w:rsidRPr="00E9175E">
        <w:rPr>
          <w:rFonts w:ascii="Consolas" w:eastAsia="Times New Roman" w:hAnsi="Consolas" w:cs="Courier New"/>
          <w:sz w:val="20"/>
          <w:szCs w:val="20"/>
        </w:rPr>
        <w:t xml:space="preserve"> = "leave me alone right now </w:t>
      </w:r>
      <w:proofErr w:type="spellStart"/>
      <w:r w:rsidRPr="00E9175E">
        <w:rPr>
          <w:rFonts w:ascii="Consolas" w:eastAsia="Times New Roman" w:hAnsi="Consolas" w:cs="Courier New"/>
          <w:sz w:val="20"/>
          <w:szCs w:val="20"/>
        </w:rPr>
        <w:t>i</w:t>
      </w:r>
      <w:proofErr w:type="spellEnd"/>
      <w:r w:rsidRPr="00E9175E">
        <w:rPr>
          <w:rFonts w:ascii="Consolas" w:eastAsia="Times New Roman" w:hAnsi="Consolas" w:cs="Courier New"/>
          <w:sz w:val="20"/>
          <w:szCs w:val="20"/>
        </w:rPr>
        <w:t xml:space="preserve"> hate you </w:t>
      </w:r>
      <w:proofErr w:type="spellStart"/>
      <w:r w:rsidRPr="00E9175E">
        <w:rPr>
          <w:rFonts w:ascii="Consolas" w:eastAsia="Times New Roman" w:hAnsi="Consolas" w:cs="Courier New"/>
          <w:sz w:val="20"/>
          <w:szCs w:val="20"/>
        </w:rPr>
        <w:t>plz</w:t>
      </w:r>
      <w:proofErr w:type="spellEnd"/>
      <w:r w:rsidRPr="00E9175E">
        <w:rPr>
          <w:rFonts w:ascii="Consolas" w:eastAsia="Times New Roman" w:hAnsi="Consolas" w:cs="Courier New"/>
          <w:sz w:val="20"/>
          <w:szCs w:val="20"/>
        </w:rPr>
        <w:t>"</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9175E">
        <w:rPr>
          <w:rFonts w:ascii="Consolas" w:eastAsia="Times New Roman" w:hAnsi="Consolas" w:cs="Courier New"/>
          <w:sz w:val="20"/>
          <w:szCs w:val="20"/>
        </w:rPr>
        <w:t>msg.toUpperCase</w:t>
      </w:r>
      <w:proofErr w:type="spellEnd"/>
      <w:r w:rsidRPr="00E9175E">
        <w:rPr>
          <w:rFonts w:ascii="Consolas" w:eastAsia="Times New Roman" w:hAnsi="Consolas" w:cs="Courier New"/>
          <w:sz w:val="20"/>
          <w:szCs w:val="20"/>
        </w:rPr>
        <w:t>()</w:t>
      </w:r>
      <w:proofErr w:type="gramEnd"/>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Non-Destructive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Methods like </w:t>
      </w:r>
      <w:proofErr w:type="spellStart"/>
      <w:proofErr w:type="gram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are non-destructive, meaning the original string remains unchanged. The method returns a new string.</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lastRenderedPageBreak/>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9175E">
        <w:rPr>
          <w:rFonts w:ascii="Consolas" w:eastAsia="Times New Roman" w:hAnsi="Consolas" w:cs="Courier New"/>
          <w:sz w:val="20"/>
          <w:szCs w:val="20"/>
        </w:rPr>
        <w:t>let</w:t>
      </w:r>
      <w:proofErr w:type="gramEnd"/>
      <w:r w:rsidRPr="00E9175E">
        <w:rPr>
          <w:rFonts w:ascii="Consolas" w:eastAsia="Times New Roman" w:hAnsi="Consolas" w:cs="Courier New"/>
          <w:sz w:val="20"/>
          <w:szCs w:val="20"/>
        </w:rPr>
        <w:t xml:space="preserve"> </w:t>
      </w:r>
      <w:proofErr w:type="spellStart"/>
      <w:r w:rsidRPr="00E9175E">
        <w:rPr>
          <w:rFonts w:ascii="Consolas" w:eastAsia="Times New Roman" w:hAnsi="Consolas" w:cs="Courier New"/>
          <w:sz w:val="20"/>
          <w:szCs w:val="20"/>
        </w:rPr>
        <w:t>angryMsg</w:t>
      </w:r>
      <w:proofErr w:type="spellEnd"/>
      <w:r w:rsidRPr="00E9175E">
        <w:rPr>
          <w:rFonts w:ascii="Consolas" w:eastAsia="Times New Roman" w:hAnsi="Consolas" w:cs="Courier New"/>
          <w:sz w:val="20"/>
          <w:szCs w:val="20"/>
        </w:rPr>
        <w:t xml:space="preserve"> = </w:t>
      </w:r>
      <w:proofErr w:type="spellStart"/>
      <w:r w:rsidRPr="00E9175E">
        <w:rPr>
          <w:rFonts w:ascii="Consolas" w:eastAsia="Times New Roman" w:hAnsi="Consolas" w:cs="Courier New"/>
          <w:sz w:val="20"/>
          <w:szCs w:val="20"/>
        </w:rPr>
        <w:t>msg.toUpperCase</w:t>
      </w:r>
      <w:proofErr w:type="spellEnd"/>
      <w:r w:rsidRPr="00E9175E">
        <w:rPr>
          <w:rFonts w:ascii="Consolas" w:eastAsia="Times New Roman" w:hAnsi="Consolas" w:cs="Courier New"/>
          <w:sz w:val="20"/>
          <w:szCs w:val="20"/>
        </w:rPr>
        <w:t>()</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 xml:space="preserve">Using </w:t>
      </w:r>
      <w:proofErr w:type="spellStart"/>
      <w:proofErr w:type="gramStart"/>
      <w:r w:rsidRPr="00E9175E">
        <w:rPr>
          <w:rFonts w:ascii="Segoe UI" w:eastAsia="Times New Roman" w:hAnsi="Segoe UI" w:cs="Segoe UI"/>
          <w:b/>
          <w:bCs/>
          <w:sz w:val="36"/>
          <w:szCs w:val="36"/>
        </w:rPr>
        <w:t>toLowerCase</w:t>
      </w:r>
      <w:proofErr w:type="spellEnd"/>
      <w:r w:rsidRPr="00E9175E">
        <w:rPr>
          <w:rFonts w:ascii="Segoe UI" w:eastAsia="Times New Roman" w:hAnsi="Segoe UI" w:cs="Segoe UI"/>
          <w:b/>
          <w:bCs/>
          <w:sz w:val="36"/>
          <w:szCs w:val="36"/>
        </w:rPr>
        <w:t>()</w:t>
      </w:r>
      <w:proofErr w:type="gramEnd"/>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The </w:t>
      </w:r>
      <w:proofErr w:type="spellStart"/>
      <w:proofErr w:type="gramStart"/>
      <w:r w:rsidRPr="00E9175E">
        <w:rPr>
          <w:rFonts w:ascii="Consolas" w:eastAsia="Times New Roman" w:hAnsi="Consolas" w:cs="Courier New"/>
          <w:b/>
          <w:bCs/>
          <w:sz w:val="20"/>
          <w:szCs w:val="20"/>
        </w:rPr>
        <w:t>toLowerCase</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method returns a new string with all characters in lowercase.</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9175E">
        <w:rPr>
          <w:rFonts w:ascii="Consolas" w:eastAsia="Times New Roman" w:hAnsi="Consolas" w:cs="Courier New"/>
          <w:sz w:val="20"/>
          <w:szCs w:val="20"/>
        </w:rPr>
        <w:t>"LOLOLOLOL".</w:t>
      </w:r>
      <w:proofErr w:type="spellStart"/>
      <w:proofErr w:type="gramStart"/>
      <w:r w:rsidRPr="00E9175E">
        <w:rPr>
          <w:rFonts w:ascii="Consolas" w:eastAsia="Times New Roman" w:hAnsi="Consolas" w:cs="Courier New"/>
          <w:sz w:val="20"/>
          <w:szCs w:val="20"/>
        </w:rPr>
        <w:t>toLowerCase</w:t>
      </w:r>
      <w:proofErr w:type="spellEnd"/>
      <w:r w:rsidRPr="00E9175E">
        <w:rPr>
          <w:rFonts w:ascii="Consolas" w:eastAsia="Times New Roman" w:hAnsi="Consolas" w:cs="Courier New"/>
          <w:sz w:val="20"/>
          <w:szCs w:val="20"/>
        </w:rPr>
        <w:t>()</w:t>
      </w:r>
      <w:proofErr w:type="gramEnd"/>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 xml:space="preserve">The </w:t>
      </w:r>
      <w:proofErr w:type="gramStart"/>
      <w:r w:rsidRPr="00E9175E">
        <w:rPr>
          <w:rFonts w:ascii="Segoe UI" w:eastAsia="Times New Roman" w:hAnsi="Segoe UI" w:cs="Segoe UI"/>
          <w:b/>
          <w:bCs/>
          <w:sz w:val="36"/>
          <w:szCs w:val="36"/>
        </w:rPr>
        <w:t>trim(</w:t>
      </w:r>
      <w:proofErr w:type="gramEnd"/>
      <w:r w:rsidRPr="00E9175E">
        <w:rPr>
          <w:rFonts w:ascii="Segoe UI" w:eastAsia="Times New Roman" w:hAnsi="Segoe UI" w:cs="Segoe UI"/>
          <w:b/>
          <w:bCs/>
          <w:sz w:val="36"/>
          <w:szCs w:val="36"/>
        </w:rPr>
        <w:t>) Method</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The </w:t>
      </w:r>
      <w:proofErr w:type="gramStart"/>
      <w:r w:rsidRPr="00E9175E">
        <w:rPr>
          <w:rFonts w:ascii="Consolas" w:eastAsia="Times New Roman" w:hAnsi="Consolas" w:cs="Courier New"/>
          <w:b/>
          <w:bCs/>
          <w:sz w:val="20"/>
          <w:szCs w:val="20"/>
        </w:rPr>
        <w:t>trim(</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method removes whitespace from the beginning and end of a string. This is useful when dealing with user input or data that may have extra spaces.</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9175E">
        <w:rPr>
          <w:rFonts w:ascii="Consolas" w:eastAsia="Times New Roman" w:hAnsi="Consolas" w:cs="Courier New"/>
          <w:sz w:val="20"/>
          <w:szCs w:val="20"/>
        </w:rPr>
        <w:t>let</w:t>
      </w:r>
      <w:proofErr w:type="gramEnd"/>
      <w:r w:rsidRPr="00E9175E">
        <w:rPr>
          <w:rFonts w:ascii="Consolas" w:eastAsia="Times New Roman" w:hAnsi="Consolas" w:cs="Courier New"/>
          <w:sz w:val="20"/>
          <w:szCs w:val="20"/>
        </w:rPr>
        <w:t xml:space="preserve"> </w:t>
      </w:r>
      <w:proofErr w:type="spellStart"/>
      <w:r w:rsidRPr="00E9175E">
        <w:rPr>
          <w:rFonts w:ascii="Consolas" w:eastAsia="Times New Roman" w:hAnsi="Consolas" w:cs="Courier New"/>
          <w:sz w:val="20"/>
          <w:szCs w:val="20"/>
        </w:rPr>
        <w:t>userInput</w:t>
      </w:r>
      <w:proofErr w:type="spellEnd"/>
      <w:r w:rsidRPr="00E9175E">
        <w:rPr>
          <w:rFonts w:ascii="Consolas" w:eastAsia="Times New Roman" w:hAnsi="Consolas" w:cs="Courier New"/>
          <w:sz w:val="20"/>
          <w:szCs w:val="20"/>
        </w:rPr>
        <w:t xml:space="preserve"> = "   Hello, my name is Tim.   "</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9175E">
        <w:rPr>
          <w:rFonts w:ascii="Consolas" w:eastAsia="Times New Roman" w:hAnsi="Consolas" w:cs="Courier New"/>
          <w:sz w:val="20"/>
          <w:szCs w:val="20"/>
        </w:rPr>
        <w:t>userInput.trim</w:t>
      </w:r>
      <w:proofErr w:type="spellEnd"/>
      <w:r w:rsidRPr="00E9175E">
        <w:rPr>
          <w:rFonts w:ascii="Consolas" w:eastAsia="Times New Roman" w:hAnsi="Consolas" w:cs="Courier New"/>
          <w:sz w:val="20"/>
          <w:szCs w:val="20"/>
        </w:rPr>
        <w:t>()</w:t>
      </w:r>
      <w:proofErr w:type="gramEnd"/>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 xml:space="preserve">Behavior of </w:t>
      </w:r>
      <w:proofErr w:type="gramStart"/>
      <w:r w:rsidRPr="00E9175E">
        <w:rPr>
          <w:rFonts w:ascii="Segoe UI" w:eastAsia="Times New Roman" w:hAnsi="Segoe UI" w:cs="Segoe UI"/>
          <w:b/>
          <w:bCs/>
          <w:sz w:val="36"/>
          <w:szCs w:val="36"/>
        </w:rPr>
        <w:t>trim()</w:t>
      </w:r>
      <w:proofErr w:type="gramEnd"/>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The </w:t>
      </w:r>
      <w:proofErr w:type="gramStart"/>
      <w:r w:rsidRPr="00E9175E">
        <w:rPr>
          <w:rFonts w:ascii="Consolas" w:eastAsia="Times New Roman" w:hAnsi="Consolas" w:cs="Courier New"/>
          <w:b/>
          <w:bCs/>
          <w:sz w:val="20"/>
          <w:szCs w:val="20"/>
        </w:rPr>
        <w:t>trim(</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method only removes spaces from the left and right sides of a string. It does not remove spaces in the middle or non-space characters.</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Chaining Methods</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You can chain methods together to perform multiple operations in a single line. For example, you can trim a string and then convert it to uppercase.</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E9175E">
        <w:rPr>
          <w:rFonts w:ascii="Consolas" w:eastAsia="Times New Roman" w:hAnsi="Consolas" w:cs="Courier New"/>
          <w:sz w:val="20"/>
          <w:szCs w:val="20"/>
        </w:rPr>
        <w:t>let</w:t>
      </w:r>
      <w:proofErr w:type="gramEnd"/>
      <w:r w:rsidRPr="00E9175E">
        <w:rPr>
          <w:rFonts w:ascii="Consolas" w:eastAsia="Times New Roman" w:hAnsi="Consolas" w:cs="Courier New"/>
          <w:sz w:val="20"/>
          <w:szCs w:val="20"/>
        </w:rPr>
        <w:t xml:space="preserve"> greeting = "hello again!!!     "</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9175E">
        <w:rPr>
          <w:rFonts w:ascii="Consolas" w:eastAsia="Times New Roman" w:hAnsi="Consolas" w:cs="Courier New"/>
          <w:sz w:val="20"/>
          <w:szCs w:val="20"/>
        </w:rPr>
        <w:t>greeting.trim</w:t>
      </w:r>
      <w:proofErr w:type="spellEnd"/>
      <w:r w:rsidRPr="00E9175E">
        <w:rPr>
          <w:rFonts w:ascii="Consolas" w:eastAsia="Times New Roman" w:hAnsi="Consolas" w:cs="Courier New"/>
          <w:sz w:val="20"/>
          <w:szCs w:val="20"/>
        </w:rPr>
        <w:t>(</w:t>
      </w:r>
      <w:proofErr w:type="gramEnd"/>
      <w:r w:rsidRPr="00E9175E">
        <w:rPr>
          <w:rFonts w:ascii="Consolas" w:eastAsia="Times New Roman" w:hAnsi="Consolas" w:cs="Courier New"/>
          <w:sz w:val="20"/>
          <w:szCs w:val="20"/>
        </w:rPr>
        <w:t>).</w:t>
      </w:r>
      <w:proofErr w:type="spellStart"/>
      <w:r w:rsidRPr="00E9175E">
        <w:rPr>
          <w:rFonts w:ascii="Consolas" w:eastAsia="Times New Roman" w:hAnsi="Consolas" w:cs="Courier New"/>
          <w:sz w:val="20"/>
          <w:szCs w:val="20"/>
        </w:rPr>
        <w:t>toUpperCase</w:t>
      </w:r>
      <w:proofErr w:type="spellEnd"/>
      <w:r w:rsidRPr="00E9175E">
        <w:rPr>
          <w:rFonts w:ascii="Consolas" w:eastAsia="Times New Roman" w:hAnsi="Consolas" w:cs="Courier New"/>
          <w:sz w:val="20"/>
          <w:szCs w:val="20"/>
        </w:rPr>
        <w:t>()</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Order of Method Chaining</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When chaining methods, the operations are performed from left to right. For example, </w:t>
      </w:r>
      <w:proofErr w:type="spellStart"/>
      <w:proofErr w:type="gramStart"/>
      <w:r w:rsidRPr="00E9175E">
        <w:rPr>
          <w:rFonts w:ascii="Consolas" w:eastAsia="Times New Roman" w:hAnsi="Consolas" w:cs="Courier New"/>
          <w:b/>
          <w:bCs/>
          <w:sz w:val="20"/>
          <w:szCs w:val="20"/>
        </w:rPr>
        <w:t>greeting.trim</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proofErr w:type="spell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first trims the string, then converts it to uppercase. You can continue chaining more methods as needed.</w:t>
      </w:r>
    </w:p>
    <w:p w:rsidR="00E9175E" w:rsidRPr="00E9175E" w:rsidRDefault="00E9175E" w:rsidP="00E9175E">
      <w:pPr>
        <w:spacing w:after="0" w:line="240" w:lineRule="auto"/>
        <w:outlineLvl w:val="2"/>
        <w:rPr>
          <w:rFonts w:ascii="Segoe UI" w:eastAsia="Times New Roman" w:hAnsi="Segoe UI" w:cs="Segoe UI"/>
          <w:b/>
          <w:bCs/>
          <w:sz w:val="27"/>
          <w:szCs w:val="27"/>
        </w:rPr>
      </w:pPr>
      <w:proofErr w:type="spellStart"/>
      <w:proofErr w:type="gramStart"/>
      <w:r w:rsidRPr="00E9175E">
        <w:rPr>
          <w:rFonts w:ascii="Segoe UI" w:eastAsia="Times New Roman" w:hAnsi="Segoe UI" w:cs="Segoe UI"/>
          <w:b/>
          <w:bCs/>
          <w:sz w:val="27"/>
          <w:szCs w:val="27"/>
        </w:rPr>
        <w:t>javascript</w:t>
      </w:r>
      <w:proofErr w:type="spellEnd"/>
      <w:proofErr w:type="gramEnd"/>
      <w:r w:rsidRPr="00E9175E">
        <w:rPr>
          <w:rFonts w:ascii="Segoe UI" w:eastAsia="Times New Roman" w:hAnsi="Segoe UI" w:cs="Segoe UI"/>
          <w:b/>
          <w:bCs/>
          <w:sz w:val="27"/>
          <w:szCs w:val="27"/>
        </w:rPr>
        <w:t xml:space="preserve"> Code Sample</w:t>
      </w:r>
    </w:p>
    <w:p w:rsidR="00E9175E" w:rsidRPr="00E9175E" w:rsidRDefault="00E9175E" w:rsidP="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9175E">
        <w:rPr>
          <w:rFonts w:ascii="Consolas" w:eastAsia="Times New Roman" w:hAnsi="Consolas" w:cs="Courier New"/>
          <w:sz w:val="20"/>
          <w:szCs w:val="20"/>
        </w:rPr>
        <w:t>greeting.trim</w:t>
      </w:r>
      <w:proofErr w:type="spellEnd"/>
      <w:r w:rsidRPr="00E9175E">
        <w:rPr>
          <w:rFonts w:ascii="Consolas" w:eastAsia="Times New Roman" w:hAnsi="Consolas" w:cs="Courier New"/>
          <w:sz w:val="20"/>
          <w:szCs w:val="20"/>
        </w:rPr>
        <w:t>(</w:t>
      </w:r>
      <w:proofErr w:type="gramEnd"/>
      <w:r w:rsidRPr="00E9175E">
        <w:rPr>
          <w:rFonts w:ascii="Consolas" w:eastAsia="Times New Roman" w:hAnsi="Consolas" w:cs="Courier New"/>
          <w:sz w:val="20"/>
          <w:szCs w:val="20"/>
        </w:rPr>
        <w:t>).</w:t>
      </w:r>
      <w:proofErr w:type="spellStart"/>
      <w:r w:rsidRPr="00E9175E">
        <w:rPr>
          <w:rFonts w:ascii="Consolas" w:eastAsia="Times New Roman" w:hAnsi="Consolas" w:cs="Courier New"/>
          <w:sz w:val="20"/>
          <w:szCs w:val="20"/>
        </w:rPr>
        <w:t>toUpperCase</w:t>
      </w:r>
      <w:proofErr w:type="spellEnd"/>
      <w:r w:rsidRPr="00E9175E">
        <w:rPr>
          <w:rFonts w:ascii="Consolas" w:eastAsia="Times New Roman" w:hAnsi="Consolas" w:cs="Courier New"/>
          <w:sz w:val="20"/>
          <w:szCs w:val="20"/>
        </w:rPr>
        <w:t>().</w:t>
      </w:r>
      <w:proofErr w:type="spellStart"/>
      <w:r w:rsidRPr="00E9175E">
        <w:rPr>
          <w:rFonts w:ascii="Consolas" w:eastAsia="Times New Roman" w:hAnsi="Consolas" w:cs="Courier New"/>
          <w:sz w:val="20"/>
          <w:szCs w:val="20"/>
        </w:rPr>
        <w:t>toLowerCase</w:t>
      </w:r>
      <w:proofErr w:type="spellEnd"/>
      <w:r w:rsidRPr="00E9175E">
        <w:rPr>
          <w:rFonts w:ascii="Consolas" w:eastAsia="Times New Roman" w:hAnsi="Consolas" w:cs="Courier New"/>
          <w:sz w:val="20"/>
          <w:szCs w:val="20"/>
        </w:rPr>
        <w:t>()</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Conclusion</w:t>
      </w:r>
    </w:p>
    <w:p w:rsidR="00E9175E" w:rsidRPr="00E9175E" w:rsidRDefault="00E9175E" w:rsidP="00E9175E">
      <w:pPr>
        <w:spacing w:after="0" w:line="240" w:lineRule="auto"/>
        <w:jc w:val="both"/>
        <w:rPr>
          <w:rFonts w:ascii="Segoe UI" w:eastAsia="Times New Roman" w:hAnsi="Segoe UI" w:cs="Segoe UI"/>
          <w:sz w:val="27"/>
          <w:szCs w:val="27"/>
        </w:rPr>
      </w:pPr>
      <w:r w:rsidRPr="00E9175E">
        <w:rPr>
          <w:rFonts w:ascii="Segoe UI" w:eastAsia="Times New Roman" w:hAnsi="Segoe UI" w:cs="Segoe UI"/>
          <w:sz w:val="27"/>
          <w:szCs w:val="27"/>
        </w:rPr>
        <w:t>Chaining string methods is common in JavaScript and allows for concise, readable code when transforming strings.</w:t>
      </w:r>
    </w:p>
    <w:p w:rsidR="00E9175E" w:rsidRPr="00E9175E" w:rsidRDefault="00E9175E" w:rsidP="00E9175E">
      <w:pPr>
        <w:spacing w:after="0" w:line="240" w:lineRule="auto"/>
        <w:outlineLvl w:val="1"/>
        <w:rPr>
          <w:rFonts w:ascii="Segoe UI" w:eastAsia="Times New Roman" w:hAnsi="Segoe UI" w:cs="Segoe UI"/>
          <w:b/>
          <w:bCs/>
          <w:sz w:val="36"/>
          <w:szCs w:val="36"/>
        </w:rPr>
      </w:pPr>
      <w:r w:rsidRPr="00E9175E">
        <w:rPr>
          <w:rFonts w:ascii="Segoe UI" w:eastAsia="Times New Roman" w:hAnsi="Segoe UI" w:cs="Segoe UI"/>
          <w:b/>
          <w:bCs/>
          <w:sz w:val="36"/>
          <w:szCs w:val="36"/>
        </w:rPr>
        <w:t>Key Takeaways</w:t>
      </w:r>
    </w:p>
    <w:p w:rsidR="00E9175E" w:rsidRPr="00E9175E" w:rsidRDefault="00E9175E" w:rsidP="00E9175E">
      <w:pPr>
        <w:numPr>
          <w:ilvl w:val="0"/>
          <w:numId w:val="1"/>
        </w:numPr>
        <w:spacing w:after="0" w:line="240" w:lineRule="auto"/>
        <w:ind w:left="0"/>
        <w:rPr>
          <w:rFonts w:ascii="Segoe UI" w:eastAsia="Times New Roman" w:hAnsi="Segoe UI" w:cs="Segoe UI"/>
          <w:sz w:val="27"/>
          <w:szCs w:val="27"/>
        </w:rPr>
      </w:pPr>
      <w:r w:rsidRPr="00E9175E">
        <w:rPr>
          <w:rFonts w:ascii="Segoe UI" w:eastAsia="Times New Roman" w:hAnsi="Segoe UI" w:cs="Segoe UI"/>
          <w:sz w:val="27"/>
          <w:szCs w:val="27"/>
        </w:rPr>
        <w:t>Strings in JavaScript have built-in methods that allow various actions, such as changing case, trimming whitespace, and chaining multiple operations.</w:t>
      </w:r>
    </w:p>
    <w:p w:rsidR="00E9175E" w:rsidRPr="00E9175E" w:rsidRDefault="00E9175E" w:rsidP="00E9175E">
      <w:pPr>
        <w:numPr>
          <w:ilvl w:val="0"/>
          <w:numId w:val="1"/>
        </w:numPr>
        <w:spacing w:after="0" w:line="240" w:lineRule="auto"/>
        <w:ind w:left="0"/>
        <w:rPr>
          <w:rFonts w:ascii="Segoe UI" w:eastAsia="Times New Roman" w:hAnsi="Segoe UI" w:cs="Segoe UI"/>
          <w:sz w:val="27"/>
          <w:szCs w:val="27"/>
        </w:rPr>
      </w:pPr>
      <w:r w:rsidRPr="00E9175E">
        <w:rPr>
          <w:rFonts w:ascii="Segoe UI" w:eastAsia="Times New Roman" w:hAnsi="Segoe UI" w:cs="Segoe UI"/>
          <w:sz w:val="27"/>
          <w:szCs w:val="27"/>
        </w:rPr>
        <w:t>Methods are executed using parentheses after the method name, while properties like </w:t>
      </w:r>
      <w:r w:rsidRPr="00E9175E">
        <w:rPr>
          <w:rFonts w:ascii="Consolas" w:eastAsia="Times New Roman" w:hAnsi="Consolas" w:cs="Courier New"/>
          <w:b/>
          <w:bCs/>
          <w:sz w:val="20"/>
          <w:szCs w:val="20"/>
        </w:rPr>
        <w:t>length</w:t>
      </w:r>
      <w:r w:rsidRPr="00E9175E">
        <w:rPr>
          <w:rFonts w:ascii="Segoe UI" w:eastAsia="Times New Roman" w:hAnsi="Segoe UI" w:cs="Segoe UI"/>
          <w:sz w:val="27"/>
          <w:szCs w:val="27"/>
        </w:rPr>
        <w:t> do not require parentheses.</w:t>
      </w:r>
    </w:p>
    <w:p w:rsidR="00E9175E" w:rsidRPr="00E9175E" w:rsidRDefault="00E9175E" w:rsidP="00E9175E">
      <w:pPr>
        <w:numPr>
          <w:ilvl w:val="0"/>
          <w:numId w:val="1"/>
        </w:numPr>
        <w:spacing w:after="0" w:line="240" w:lineRule="auto"/>
        <w:ind w:left="0"/>
        <w:rPr>
          <w:rFonts w:ascii="Segoe UI" w:eastAsia="Times New Roman" w:hAnsi="Segoe UI" w:cs="Segoe UI"/>
          <w:sz w:val="27"/>
          <w:szCs w:val="27"/>
        </w:rPr>
      </w:pPr>
      <w:r w:rsidRPr="00E9175E">
        <w:rPr>
          <w:rFonts w:ascii="Segoe UI" w:eastAsia="Times New Roman" w:hAnsi="Segoe UI" w:cs="Segoe UI"/>
          <w:sz w:val="27"/>
          <w:szCs w:val="27"/>
        </w:rPr>
        <w:t>String methods like </w:t>
      </w:r>
      <w:proofErr w:type="spellStart"/>
      <w:proofErr w:type="gramStart"/>
      <w:r w:rsidRPr="00E9175E">
        <w:rPr>
          <w:rFonts w:ascii="Consolas" w:eastAsia="Times New Roman" w:hAnsi="Consolas" w:cs="Courier New"/>
          <w:b/>
          <w:bCs/>
          <w:sz w:val="20"/>
          <w:szCs w:val="20"/>
        </w:rPr>
        <w:t>toUpperCase</w:t>
      </w:r>
      <w:proofErr w:type="spellEnd"/>
      <w:r w:rsidRPr="00E9175E">
        <w:rPr>
          <w:rFonts w:ascii="Consolas" w:eastAsia="Times New Roman" w:hAnsi="Consolas" w:cs="Courier New"/>
          <w:b/>
          <w:bCs/>
          <w:sz w:val="20"/>
          <w:szCs w:val="20"/>
        </w:rPr>
        <w:t>(</w:t>
      </w:r>
      <w:proofErr w:type="gram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w:t>
      </w:r>
      <w:proofErr w:type="spellStart"/>
      <w:r w:rsidRPr="00E9175E">
        <w:rPr>
          <w:rFonts w:ascii="Consolas" w:eastAsia="Times New Roman" w:hAnsi="Consolas" w:cs="Courier New"/>
          <w:b/>
          <w:bCs/>
          <w:sz w:val="20"/>
          <w:szCs w:val="20"/>
        </w:rPr>
        <w:t>toLowerCase</w:t>
      </w:r>
      <w:proofErr w:type="spellEnd"/>
      <w:r w:rsidRPr="00E9175E">
        <w:rPr>
          <w:rFonts w:ascii="Consolas" w:eastAsia="Times New Roman" w:hAnsi="Consolas" w:cs="Courier New"/>
          <w:b/>
          <w:bCs/>
          <w:sz w:val="20"/>
          <w:szCs w:val="20"/>
        </w:rPr>
        <w:t>()</w:t>
      </w:r>
      <w:r w:rsidRPr="00E9175E">
        <w:rPr>
          <w:rFonts w:ascii="Segoe UI" w:eastAsia="Times New Roman" w:hAnsi="Segoe UI" w:cs="Segoe UI"/>
          <w:sz w:val="27"/>
          <w:szCs w:val="27"/>
        </w:rPr>
        <w:t>, and </w:t>
      </w:r>
      <w:r w:rsidRPr="00E9175E">
        <w:rPr>
          <w:rFonts w:ascii="Consolas" w:eastAsia="Times New Roman" w:hAnsi="Consolas" w:cs="Courier New"/>
          <w:b/>
          <w:bCs/>
          <w:sz w:val="20"/>
          <w:szCs w:val="20"/>
        </w:rPr>
        <w:t>trim()</w:t>
      </w:r>
      <w:r w:rsidRPr="00E9175E">
        <w:rPr>
          <w:rFonts w:ascii="Segoe UI" w:eastAsia="Times New Roman" w:hAnsi="Segoe UI" w:cs="Segoe UI"/>
          <w:sz w:val="27"/>
          <w:szCs w:val="27"/>
        </w:rPr>
        <w:t> return new strings and do not modify the original string.</w:t>
      </w:r>
    </w:p>
    <w:p w:rsidR="00E9175E" w:rsidRPr="00E9175E" w:rsidRDefault="00E9175E" w:rsidP="00E9175E">
      <w:pPr>
        <w:numPr>
          <w:ilvl w:val="0"/>
          <w:numId w:val="1"/>
        </w:numPr>
        <w:spacing w:after="0" w:line="240" w:lineRule="auto"/>
        <w:ind w:left="0"/>
        <w:rPr>
          <w:rFonts w:ascii="Segoe UI" w:eastAsia="Times New Roman" w:hAnsi="Segoe UI" w:cs="Segoe UI"/>
          <w:sz w:val="27"/>
          <w:szCs w:val="27"/>
        </w:rPr>
      </w:pPr>
      <w:r w:rsidRPr="00E9175E">
        <w:rPr>
          <w:rFonts w:ascii="Segoe UI" w:eastAsia="Times New Roman" w:hAnsi="Segoe UI" w:cs="Segoe UI"/>
          <w:sz w:val="27"/>
          <w:szCs w:val="27"/>
        </w:rPr>
        <w:t>Methods can be chained together to perform multiple transformations in a single line.</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425F23"/>
    <w:multiLevelType w:val="multilevel"/>
    <w:tmpl w:val="1BA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75E"/>
    <w:rsid w:val="00B32D8B"/>
    <w:rsid w:val="00E91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28E10C-0DE9-4878-B60A-ED40963A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917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17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7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175E"/>
    <w:rPr>
      <w:rFonts w:ascii="Times New Roman" w:eastAsia="Times New Roman" w:hAnsi="Times New Roman" w:cs="Times New Roman"/>
      <w:b/>
      <w:bCs/>
      <w:sz w:val="27"/>
      <w:szCs w:val="27"/>
    </w:rPr>
  </w:style>
  <w:style w:type="paragraph" w:customStyle="1" w:styleId="ud-text-md">
    <w:name w:val="ud-text-md"/>
    <w:basedOn w:val="Normal"/>
    <w:rsid w:val="00E9175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9175E"/>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E9175E"/>
  </w:style>
  <w:style w:type="paragraph" w:styleId="HTMLPreformatted">
    <w:name w:val="HTML Preformatted"/>
    <w:basedOn w:val="Normal"/>
    <w:link w:val="HTMLPreformattedChar"/>
    <w:uiPriority w:val="99"/>
    <w:semiHidden/>
    <w:unhideWhenUsed/>
    <w:rsid w:val="00E9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17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029274">
      <w:bodyDiv w:val="1"/>
      <w:marLeft w:val="0"/>
      <w:marRight w:val="0"/>
      <w:marTop w:val="0"/>
      <w:marBottom w:val="0"/>
      <w:divBdr>
        <w:top w:val="none" w:sz="0" w:space="0" w:color="auto"/>
        <w:left w:val="none" w:sz="0" w:space="0" w:color="auto"/>
        <w:bottom w:val="none" w:sz="0" w:space="0" w:color="auto"/>
        <w:right w:val="none" w:sz="0" w:space="0" w:color="auto"/>
      </w:divBdr>
      <w:divsChild>
        <w:div w:id="1546481160">
          <w:marLeft w:val="0"/>
          <w:marRight w:val="0"/>
          <w:marTop w:val="0"/>
          <w:marBottom w:val="0"/>
          <w:divBdr>
            <w:top w:val="none" w:sz="0" w:space="0" w:color="auto"/>
            <w:left w:val="none" w:sz="0" w:space="0" w:color="auto"/>
            <w:bottom w:val="none" w:sz="0" w:space="0" w:color="auto"/>
            <w:right w:val="none" w:sz="0" w:space="0" w:color="auto"/>
          </w:divBdr>
          <w:divsChild>
            <w:div w:id="799034269">
              <w:marLeft w:val="0"/>
              <w:marRight w:val="0"/>
              <w:marTop w:val="0"/>
              <w:marBottom w:val="0"/>
              <w:divBdr>
                <w:top w:val="none" w:sz="0" w:space="0" w:color="auto"/>
                <w:left w:val="none" w:sz="0" w:space="0" w:color="auto"/>
                <w:bottom w:val="none" w:sz="0" w:space="0" w:color="auto"/>
                <w:right w:val="none" w:sz="0" w:space="0" w:color="auto"/>
              </w:divBdr>
              <w:divsChild>
                <w:div w:id="2024089974">
                  <w:marLeft w:val="0"/>
                  <w:marRight w:val="0"/>
                  <w:marTop w:val="0"/>
                  <w:marBottom w:val="0"/>
                  <w:divBdr>
                    <w:top w:val="none" w:sz="0" w:space="0" w:color="auto"/>
                    <w:left w:val="none" w:sz="0" w:space="0" w:color="auto"/>
                    <w:bottom w:val="none" w:sz="0" w:space="0" w:color="auto"/>
                    <w:right w:val="none" w:sz="0" w:space="0" w:color="auto"/>
                  </w:divBdr>
                </w:div>
              </w:divsChild>
            </w:div>
            <w:div w:id="874465020">
              <w:marLeft w:val="0"/>
              <w:marRight w:val="0"/>
              <w:marTop w:val="0"/>
              <w:marBottom w:val="0"/>
              <w:divBdr>
                <w:top w:val="none" w:sz="0" w:space="0" w:color="auto"/>
                <w:left w:val="none" w:sz="0" w:space="0" w:color="auto"/>
                <w:bottom w:val="none" w:sz="0" w:space="0" w:color="auto"/>
                <w:right w:val="none" w:sz="0" w:space="0" w:color="auto"/>
              </w:divBdr>
              <w:divsChild>
                <w:div w:id="1540823930">
                  <w:marLeft w:val="0"/>
                  <w:marRight w:val="0"/>
                  <w:marTop w:val="0"/>
                  <w:marBottom w:val="0"/>
                  <w:divBdr>
                    <w:top w:val="none" w:sz="0" w:space="0" w:color="auto"/>
                    <w:left w:val="none" w:sz="0" w:space="0" w:color="auto"/>
                    <w:bottom w:val="none" w:sz="0" w:space="0" w:color="auto"/>
                    <w:right w:val="none" w:sz="0" w:space="0" w:color="auto"/>
                  </w:divBdr>
                </w:div>
              </w:divsChild>
            </w:div>
            <w:div w:id="904994037">
              <w:marLeft w:val="0"/>
              <w:marRight w:val="0"/>
              <w:marTop w:val="0"/>
              <w:marBottom w:val="0"/>
              <w:divBdr>
                <w:top w:val="none" w:sz="0" w:space="0" w:color="auto"/>
                <w:left w:val="none" w:sz="0" w:space="0" w:color="auto"/>
                <w:bottom w:val="none" w:sz="0" w:space="0" w:color="auto"/>
                <w:right w:val="none" w:sz="0" w:space="0" w:color="auto"/>
              </w:divBdr>
              <w:divsChild>
                <w:div w:id="1000039356">
                  <w:marLeft w:val="0"/>
                  <w:marRight w:val="0"/>
                  <w:marTop w:val="0"/>
                  <w:marBottom w:val="0"/>
                  <w:divBdr>
                    <w:top w:val="none" w:sz="0" w:space="0" w:color="auto"/>
                    <w:left w:val="none" w:sz="0" w:space="0" w:color="auto"/>
                    <w:bottom w:val="none" w:sz="0" w:space="0" w:color="auto"/>
                    <w:right w:val="none" w:sz="0" w:space="0" w:color="auto"/>
                  </w:divBdr>
                </w:div>
              </w:divsChild>
            </w:div>
            <w:div w:id="558325353">
              <w:marLeft w:val="0"/>
              <w:marRight w:val="0"/>
              <w:marTop w:val="0"/>
              <w:marBottom w:val="0"/>
              <w:divBdr>
                <w:top w:val="none" w:sz="0" w:space="0" w:color="auto"/>
                <w:left w:val="none" w:sz="0" w:space="0" w:color="auto"/>
                <w:bottom w:val="none" w:sz="0" w:space="0" w:color="auto"/>
                <w:right w:val="none" w:sz="0" w:space="0" w:color="auto"/>
              </w:divBdr>
              <w:divsChild>
                <w:div w:id="1866478129">
                  <w:marLeft w:val="0"/>
                  <w:marRight w:val="0"/>
                  <w:marTop w:val="0"/>
                  <w:marBottom w:val="0"/>
                  <w:divBdr>
                    <w:top w:val="none" w:sz="0" w:space="0" w:color="auto"/>
                    <w:left w:val="none" w:sz="0" w:space="0" w:color="auto"/>
                    <w:bottom w:val="none" w:sz="0" w:space="0" w:color="auto"/>
                    <w:right w:val="none" w:sz="0" w:space="0" w:color="auto"/>
                  </w:divBdr>
                </w:div>
              </w:divsChild>
            </w:div>
            <w:div w:id="783036957">
              <w:marLeft w:val="0"/>
              <w:marRight w:val="0"/>
              <w:marTop w:val="0"/>
              <w:marBottom w:val="0"/>
              <w:divBdr>
                <w:top w:val="none" w:sz="0" w:space="0" w:color="auto"/>
                <w:left w:val="none" w:sz="0" w:space="0" w:color="auto"/>
                <w:bottom w:val="none" w:sz="0" w:space="0" w:color="auto"/>
                <w:right w:val="none" w:sz="0" w:space="0" w:color="auto"/>
              </w:divBdr>
              <w:divsChild>
                <w:div w:id="2103601467">
                  <w:marLeft w:val="0"/>
                  <w:marRight w:val="0"/>
                  <w:marTop w:val="0"/>
                  <w:marBottom w:val="0"/>
                  <w:divBdr>
                    <w:top w:val="none" w:sz="0" w:space="0" w:color="auto"/>
                    <w:left w:val="none" w:sz="0" w:space="0" w:color="auto"/>
                    <w:bottom w:val="none" w:sz="0" w:space="0" w:color="auto"/>
                    <w:right w:val="none" w:sz="0" w:space="0" w:color="auto"/>
                  </w:divBdr>
                </w:div>
              </w:divsChild>
            </w:div>
            <w:div w:id="437721892">
              <w:marLeft w:val="0"/>
              <w:marRight w:val="0"/>
              <w:marTop w:val="0"/>
              <w:marBottom w:val="0"/>
              <w:divBdr>
                <w:top w:val="none" w:sz="0" w:space="0" w:color="auto"/>
                <w:left w:val="none" w:sz="0" w:space="0" w:color="auto"/>
                <w:bottom w:val="none" w:sz="0" w:space="0" w:color="auto"/>
                <w:right w:val="none" w:sz="0" w:space="0" w:color="auto"/>
              </w:divBdr>
            </w:div>
            <w:div w:id="1250886411">
              <w:marLeft w:val="0"/>
              <w:marRight w:val="0"/>
              <w:marTop w:val="0"/>
              <w:marBottom w:val="0"/>
              <w:divBdr>
                <w:top w:val="none" w:sz="0" w:space="0" w:color="auto"/>
                <w:left w:val="none" w:sz="0" w:space="0" w:color="auto"/>
                <w:bottom w:val="none" w:sz="0" w:space="0" w:color="auto"/>
                <w:right w:val="none" w:sz="0" w:space="0" w:color="auto"/>
              </w:divBdr>
            </w:div>
            <w:div w:id="600139789">
              <w:marLeft w:val="0"/>
              <w:marRight w:val="0"/>
              <w:marTop w:val="0"/>
              <w:marBottom w:val="0"/>
              <w:divBdr>
                <w:top w:val="none" w:sz="0" w:space="0" w:color="auto"/>
                <w:left w:val="none" w:sz="0" w:space="0" w:color="auto"/>
                <w:bottom w:val="none" w:sz="0" w:space="0" w:color="auto"/>
                <w:right w:val="none" w:sz="0" w:space="0" w:color="auto"/>
              </w:divBdr>
              <w:divsChild>
                <w:div w:id="1120418684">
                  <w:marLeft w:val="0"/>
                  <w:marRight w:val="0"/>
                  <w:marTop w:val="0"/>
                  <w:marBottom w:val="0"/>
                  <w:divBdr>
                    <w:top w:val="none" w:sz="0" w:space="0" w:color="auto"/>
                    <w:left w:val="none" w:sz="0" w:space="0" w:color="auto"/>
                    <w:bottom w:val="none" w:sz="0" w:space="0" w:color="auto"/>
                    <w:right w:val="none" w:sz="0" w:space="0" w:color="auto"/>
                  </w:divBdr>
                </w:div>
              </w:divsChild>
            </w:div>
            <w:div w:id="1572957339">
              <w:marLeft w:val="0"/>
              <w:marRight w:val="0"/>
              <w:marTop w:val="0"/>
              <w:marBottom w:val="0"/>
              <w:divBdr>
                <w:top w:val="none" w:sz="0" w:space="0" w:color="auto"/>
                <w:left w:val="none" w:sz="0" w:space="0" w:color="auto"/>
                <w:bottom w:val="none" w:sz="0" w:space="0" w:color="auto"/>
                <w:right w:val="none" w:sz="0" w:space="0" w:color="auto"/>
              </w:divBdr>
            </w:div>
            <w:div w:id="730883580">
              <w:marLeft w:val="0"/>
              <w:marRight w:val="0"/>
              <w:marTop w:val="0"/>
              <w:marBottom w:val="0"/>
              <w:divBdr>
                <w:top w:val="none" w:sz="0" w:space="0" w:color="auto"/>
                <w:left w:val="none" w:sz="0" w:space="0" w:color="auto"/>
                <w:bottom w:val="none" w:sz="0" w:space="0" w:color="auto"/>
                <w:right w:val="none" w:sz="0" w:space="0" w:color="auto"/>
              </w:divBdr>
              <w:divsChild>
                <w:div w:id="612834083">
                  <w:marLeft w:val="0"/>
                  <w:marRight w:val="0"/>
                  <w:marTop w:val="0"/>
                  <w:marBottom w:val="0"/>
                  <w:divBdr>
                    <w:top w:val="none" w:sz="0" w:space="0" w:color="auto"/>
                    <w:left w:val="none" w:sz="0" w:space="0" w:color="auto"/>
                    <w:bottom w:val="none" w:sz="0" w:space="0" w:color="auto"/>
                    <w:right w:val="none" w:sz="0" w:space="0" w:color="auto"/>
                  </w:divBdr>
                </w:div>
              </w:divsChild>
            </w:div>
            <w:div w:id="494955326">
              <w:marLeft w:val="0"/>
              <w:marRight w:val="0"/>
              <w:marTop w:val="0"/>
              <w:marBottom w:val="0"/>
              <w:divBdr>
                <w:top w:val="none" w:sz="0" w:space="0" w:color="auto"/>
                <w:left w:val="none" w:sz="0" w:space="0" w:color="auto"/>
                <w:bottom w:val="none" w:sz="0" w:space="0" w:color="auto"/>
                <w:right w:val="none" w:sz="0" w:space="0" w:color="auto"/>
              </w:divBdr>
            </w:div>
            <w:div w:id="506362396">
              <w:marLeft w:val="0"/>
              <w:marRight w:val="0"/>
              <w:marTop w:val="0"/>
              <w:marBottom w:val="0"/>
              <w:divBdr>
                <w:top w:val="none" w:sz="0" w:space="0" w:color="auto"/>
                <w:left w:val="none" w:sz="0" w:space="0" w:color="auto"/>
                <w:bottom w:val="none" w:sz="0" w:space="0" w:color="auto"/>
                <w:right w:val="none" w:sz="0" w:space="0" w:color="auto"/>
              </w:divBdr>
              <w:divsChild>
                <w:div w:id="1188833047">
                  <w:marLeft w:val="0"/>
                  <w:marRight w:val="0"/>
                  <w:marTop w:val="0"/>
                  <w:marBottom w:val="0"/>
                  <w:divBdr>
                    <w:top w:val="none" w:sz="0" w:space="0" w:color="auto"/>
                    <w:left w:val="none" w:sz="0" w:space="0" w:color="auto"/>
                    <w:bottom w:val="none" w:sz="0" w:space="0" w:color="auto"/>
                    <w:right w:val="none" w:sz="0" w:space="0" w:color="auto"/>
                  </w:divBdr>
                </w:div>
              </w:divsChild>
            </w:div>
            <w:div w:id="945305365">
              <w:marLeft w:val="0"/>
              <w:marRight w:val="0"/>
              <w:marTop w:val="0"/>
              <w:marBottom w:val="0"/>
              <w:divBdr>
                <w:top w:val="none" w:sz="0" w:space="0" w:color="auto"/>
                <w:left w:val="none" w:sz="0" w:space="0" w:color="auto"/>
                <w:bottom w:val="none" w:sz="0" w:space="0" w:color="auto"/>
                <w:right w:val="none" w:sz="0" w:space="0" w:color="auto"/>
              </w:divBdr>
            </w:div>
            <w:div w:id="1135950256">
              <w:marLeft w:val="0"/>
              <w:marRight w:val="0"/>
              <w:marTop w:val="0"/>
              <w:marBottom w:val="0"/>
              <w:divBdr>
                <w:top w:val="none" w:sz="0" w:space="0" w:color="auto"/>
                <w:left w:val="none" w:sz="0" w:space="0" w:color="auto"/>
                <w:bottom w:val="none" w:sz="0" w:space="0" w:color="auto"/>
                <w:right w:val="none" w:sz="0" w:space="0" w:color="auto"/>
              </w:divBdr>
            </w:div>
            <w:div w:id="558326185">
              <w:marLeft w:val="0"/>
              <w:marRight w:val="0"/>
              <w:marTop w:val="0"/>
              <w:marBottom w:val="0"/>
              <w:divBdr>
                <w:top w:val="none" w:sz="0" w:space="0" w:color="auto"/>
                <w:left w:val="none" w:sz="0" w:space="0" w:color="auto"/>
                <w:bottom w:val="none" w:sz="0" w:space="0" w:color="auto"/>
                <w:right w:val="none" w:sz="0" w:space="0" w:color="auto"/>
              </w:divBdr>
              <w:divsChild>
                <w:div w:id="819997743">
                  <w:marLeft w:val="0"/>
                  <w:marRight w:val="0"/>
                  <w:marTop w:val="0"/>
                  <w:marBottom w:val="0"/>
                  <w:divBdr>
                    <w:top w:val="none" w:sz="0" w:space="0" w:color="auto"/>
                    <w:left w:val="none" w:sz="0" w:space="0" w:color="auto"/>
                    <w:bottom w:val="none" w:sz="0" w:space="0" w:color="auto"/>
                    <w:right w:val="none" w:sz="0" w:space="0" w:color="auto"/>
                  </w:divBdr>
                </w:div>
              </w:divsChild>
            </w:div>
            <w:div w:id="1283802468">
              <w:marLeft w:val="0"/>
              <w:marRight w:val="0"/>
              <w:marTop w:val="0"/>
              <w:marBottom w:val="0"/>
              <w:divBdr>
                <w:top w:val="none" w:sz="0" w:space="0" w:color="auto"/>
                <w:left w:val="none" w:sz="0" w:space="0" w:color="auto"/>
                <w:bottom w:val="none" w:sz="0" w:space="0" w:color="auto"/>
                <w:right w:val="none" w:sz="0" w:space="0" w:color="auto"/>
              </w:divBdr>
              <w:divsChild>
                <w:div w:id="778720481">
                  <w:marLeft w:val="0"/>
                  <w:marRight w:val="0"/>
                  <w:marTop w:val="0"/>
                  <w:marBottom w:val="0"/>
                  <w:divBdr>
                    <w:top w:val="none" w:sz="0" w:space="0" w:color="auto"/>
                    <w:left w:val="none" w:sz="0" w:space="0" w:color="auto"/>
                    <w:bottom w:val="none" w:sz="0" w:space="0" w:color="auto"/>
                    <w:right w:val="none" w:sz="0" w:space="0" w:color="auto"/>
                  </w:divBdr>
                </w:div>
              </w:divsChild>
            </w:div>
            <w:div w:id="638002660">
              <w:marLeft w:val="0"/>
              <w:marRight w:val="0"/>
              <w:marTop w:val="0"/>
              <w:marBottom w:val="0"/>
              <w:divBdr>
                <w:top w:val="none" w:sz="0" w:space="0" w:color="auto"/>
                <w:left w:val="none" w:sz="0" w:space="0" w:color="auto"/>
                <w:bottom w:val="none" w:sz="0" w:space="0" w:color="auto"/>
                <w:right w:val="none" w:sz="0" w:space="0" w:color="auto"/>
              </w:divBdr>
            </w:div>
            <w:div w:id="511528908">
              <w:marLeft w:val="0"/>
              <w:marRight w:val="0"/>
              <w:marTop w:val="0"/>
              <w:marBottom w:val="0"/>
              <w:divBdr>
                <w:top w:val="none" w:sz="0" w:space="0" w:color="auto"/>
                <w:left w:val="none" w:sz="0" w:space="0" w:color="auto"/>
                <w:bottom w:val="none" w:sz="0" w:space="0" w:color="auto"/>
                <w:right w:val="none" w:sz="0" w:space="0" w:color="auto"/>
              </w:divBdr>
            </w:div>
            <w:div w:id="1649095394">
              <w:marLeft w:val="0"/>
              <w:marRight w:val="0"/>
              <w:marTop w:val="0"/>
              <w:marBottom w:val="0"/>
              <w:divBdr>
                <w:top w:val="none" w:sz="0" w:space="0" w:color="auto"/>
                <w:left w:val="none" w:sz="0" w:space="0" w:color="auto"/>
                <w:bottom w:val="none" w:sz="0" w:space="0" w:color="auto"/>
                <w:right w:val="none" w:sz="0" w:space="0" w:color="auto"/>
              </w:divBdr>
              <w:divsChild>
                <w:div w:id="1923836995">
                  <w:marLeft w:val="0"/>
                  <w:marRight w:val="0"/>
                  <w:marTop w:val="0"/>
                  <w:marBottom w:val="0"/>
                  <w:divBdr>
                    <w:top w:val="none" w:sz="0" w:space="0" w:color="auto"/>
                    <w:left w:val="none" w:sz="0" w:space="0" w:color="auto"/>
                    <w:bottom w:val="none" w:sz="0" w:space="0" w:color="auto"/>
                    <w:right w:val="none" w:sz="0" w:space="0" w:color="auto"/>
                  </w:divBdr>
                </w:div>
              </w:divsChild>
            </w:div>
            <w:div w:id="591353394">
              <w:marLeft w:val="0"/>
              <w:marRight w:val="0"/>
              <w:marTop w:val="0"/>
              <w:marBottom w:val="0"/>
              <w:divBdr>
                <w:top w:val="none" w:sz="0" w:space="0" w:color="auto"/>
                <w:left w:val="none" w:sz="0" w:space="0" w:color="auto"/>
                <w:bottom w:val="none" w:sz="0" w:space="0" w:color="auto"/>
                <w:right w:val="none" w:sz="0" w:space="0" w:color="auto"/>
              </w:divBdr>
            </w:div>
            <w:div w:id="1899510534">
              <w:marLeft w:val="0"/>
              <w:marRight w:val="0"/>
              <w:marTop w:val="0"/>
              <w:marBottom w:val="0"/>
              <w:divBdr>
                <w:top w:val="none" w:sz="0" w:space="0" w:color="auto"/>
                <w:left w:val="none" w:sz="0" w:space="0" w:color="auto"/>
                <w:bottom w:val="none" w:sz="0" w:space="0" w:color="auto"/>
                <w:right w:val="none" w:sz="0" w:space="0" w:color="auto"/>
              </w:divBdr>
              <w:divsChild>
                <w:div w:id="17511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93814">
          <w:marLeft w:val="0"/>
          <w:marRight w:val="0"/>
          <w:marTop w:val="0"/>
          <w:marBottom w:val="0"/>
          <w:divBdr>
            <w:top w:val="none" w:sz="0" w:space="0" w:color="auto"/>
            <w:left w:val="none" w:sz="0" w:space="0" w:color="auto"/>
            <w:bottom w:val="none" w:sz="0" w:space="0" w:color="auto"/>
            <w:right w:val="none" w:sz="0" w:space="0" w:color="auto"/>
          </w:divBdr>
          <w:divsChild>
            <w:div w:id="20074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3099</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String Methods in JavaScript</vt:lpstr>
      <vt:lpstr>    </vt:lpstr>
      <vt:lpstr>    Introduction to String Methods</vt:lpstr>
      <vt:lpstr>    Exploring String Methods</vt:lpstr>
      <vt:lpstr>        Properties vs. Methods</vt:lpstr>
      <vt:lpstr>    Syntax for Using Methods</vt:lpstr>
      <vt:lpstr>    Example: Using toUpperCase()</vt:lpstr>
      <vt:lpstr>        javascript Code Sample</vt:lpstr>
      <vt:lpstr>        javascript Code Sample</vt:lpstr>
      <vt:lpstr>    Non-Destructive Methods</vt:lpstr>
      <vt:lpstr>        javascript Code Sample</vt:lpstr>
      <vt:lpstr>    Using toLowerCase()</vt:lpstr>
      <vt:lpstr>        javascript Code Sample</vt:lpstr>
      <vt:lpstr>    The trim() Method</vt:lpstr>
      <vt:lpstr>        javascript Code Sample</vt:lpstr>
      <vt:lpstr>        javascript Code Sample</vt:lpstr>
      <vt:lpstr>    Behavior of trim()</vt:lpstr>
      <vt:lpstr>    Chaining Methods</vt:lpstr>
      <vt:lpstr>        javascript Code Sample</vt:lpstr>
      <vt:lpstr>        javascript Code Sample</vt:lpstr>
      <vt:lpstr>    Order of Method Chaining</vt:lpstr>
      <vt:lpstr>        javascript Code Sample</vt:lpstr>
      <vt:lpstr>    Conclusion</vt:lpstr>
      <vt:lpstr>    Key Takeaways</vt:lpstr>
    </vt:vector>
  </TitlesOfParts>
  <Company>HP</Company>
  <LinksUpToDate>false</LinksUpToDate>
  <CharactersWithSpaces>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2025-11-07T23:55:00Z</dcterms:created>
  <dcterms:modified xsi:type="dcterms:W3CDTF">2025-11-07T23:55:00Z</dcterms:modified>
</cp:coreProperties>
</file>