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290F" w:rsidRDefault="001D290F" w:rsidP="001D290F">
      <w:pPr>
        <w:spacing w:after="0" w:line="240" w:lineRule="auto"/>
        <w:outlineLvl w:val="1"/>
        <w:rPr>
          <w:rFonts w:ascii="Segoe UI" w:eastAsia="Times New Roman" w:hAnsi="Segoe UI" w:cs="Segoe UI"/>
          <w:sz w:val="36"/>
          <w:szCs w:val="36"/>
        </w:rPr>
      </w:pPr>
      <w:r w:rsidRPr="001D290F">
        <w:rPr>
          <w:rFonts w:ascii="Segoe UI" w:eastAsia="Times New Roman" w:hAnsi="Segoe UI" w:cs="Segoe UI"/>
          <w:sz w:val="36"/>
          <w:szCs w:val="36"/>
        </w:rPr>
        <w:t>Else-If</w:t>
      </w:r>
    </w:p>
    <w:p w:rsidR="001D290F" w:rsidRPr="001D290F" w:rsidRDefault="001D290F" w:rsidP="001D290F">
      <w:pPr>
        <w:spacing w:after="0" w:line="240" w:lineRule="auto"/>
        <w:outlineLvl w:val="1"/>
        <w:rPr>
          <w:rFonts w:ascii="Segoe UI" w:eastAsia="Times New Roman" w:hAnsi="Segoe UI" w:cs="Segoe UI"/>
          <w:sz w:val="36"/>
          <w:szCs w:val="36"/>
        </w:rPr>
      </w:pPr>
      <w:bookmarkStart w:id="0" w:name="_GoBack"/>
      <w:bookmarkEnd w:id="0"/>
    </w:p>
    <w:p w:rsidR="001D290F" w:rsidRPr="001D290F" w:rsidRDefault="001D290F" w:rsidP="001D290F">
      <w:pPr>
        <w:spacing w:after="0" w:line="240" w:lineRule="auto"/>
        <w:outlineLvl w:val="1"/>
        <w:rPr>
          <w:rFonts w:ascii="Segoe UI" w:eastAsia="Times New Roman" w:hAnsi="Segoe UI" w:cs="Segoe UI"/>
          <w:b/>
          <w:bCs/>
          <w:sz w:val="36"/>
          <w:szCs w:val="36"/>
        </w:rPr>
      </w:pPr>
      <w:r w:rsidRPr="001D290F">
        <w:rPr>
          <w:rFonts w:ascii="Segoe UI" w:eastAsia="Times New Roman" w:hAnsi="Segoe UI" w:cs="Segoe UI"/>
          <w:b/>
          <w:bCs/>
          <w:sz w:val="36"/>
          <w:szCs w:val="36"/>
        </w:rPr>
        <w:t>Introduction to Else-If Statements</w:t>
      </w:r>
    </w:p>
    <w:p w:rsidR="001D290F" w:rsidRPr="001D290F" w:rsidRDefault="001D290F" w:rsidP="001D290F">
      <w:pPr>
        <w:spacing w:after="0" w:line="240" w:lineRule="auto"/>
        <w:jc w:val="both"/>
        <w:rPr>
          <w:rFonts w:ascii="Segoe UI" w:eastAsia="Times New Roman" w:hAnsi="Segoe UI" w:cs="Segoe UI"/>
          <w:sz w:val="27"/>
          <w:szCs w:val="27"/>
        </w:rPr>
      </w:pPr>
      <w:r w:rsidRPr="001D290F">
        <w:rPr>
          <w:rFonts w:ascii="Segoe UI" w:eastAsia="Times New Roman" w:hAnsi="Segoe UI" w:cs="Segoe UI"/>
          <w:sz w:val="27"/>
          <w:szCs w:val="27"/>
        </w:rPr>
        <w:t>The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xml:space="preserve"> statement works in conjunction with </w:t>
      </w:r>
      <w:proofErr w:type="gramStart"/>
      <w:r w:rsidRPr="001D290F">
        <w:rPr>
          <w:rFonts w:ascii="Segoe UI" w:eastAsia="Times New Roman" w:hAnsi="Segoe UI" w:cs="Segoe UI"/>
          <w:sz w:val="27"/>
          <w:szCs w:val="27"/>
        </w:rPr>
        <w:t>an </w:t>
      </w:r>
      <w:r w:rsidRPr="001D290F">
        <w:rPr>
          <w:rFonts w:ascii="Consolas" w:eastAsia="Times New Roman" w:hAnsi="Consolas" w:cs="Courier New"/>
          <w:b/>
          <w:bCs/>
          <w:sz w:val="20"/>
          <w:szCs w:val="20"/>
        </w:rPr>
        <w:t>if</w:t>
      </w:r>
      <w:proofErr w:type="gramEnd"/>
      <w:r w:rsidRPr="001D290F">
        <w:rPr>
          <w:rFonts w:ascii="Segoe UI" w:eastAsia="Times New Roman" w:hAnsi="Segoe UI" w:cs="Segoe UI"/>
          <w:sz w:val="27"/>
          <w:szCs w:val="27"/>
        </w:rPr>
        <w:t xml:space="preserve"> statement. It only functions if it is preceded by </w:t>
      </w:r>
      <w:proofErr w:type="gramStart"/>
      <w:r w:rsidRPr="001D290F">
        <w:rPr>
          <w:rFonts w:ascii="Segoe UI" w:eastAsia="Times New Roman" w:hAnsi="Segoe UI" w:cs="Segoe UI"/>
          <w:sz w:val="27"/>
          <w:szCs w:val="27"/>
        </w:rPr>
        <w:t>an </w:t>
      </w:r>
      <w:r w:rsidRPr="001D290F">
        <w:rPr>
          <w:rFonts w:ascii="Consolas" w:eastAsia="Times New Roman" w:hAnsi="Consolas" w:cs="Courier New"/>
          <w:b/>
          <w:bCs/>
          <w:sz w:val="20"/>
          <w:szCs w:val="20"/>
        </w:rPr>
        <w:t>if</w:t>
      </w:r>
      <w:proofErr w:type="gramEnd"/>
      <w:r w:rsidRPr="001D290F">
        <w:rPr>
          <w:rFonts w:ascii="Segoe UI" w:eastAsia="Times New Roman" w:hAnsi="Segoe UI" w:cs="Segoe UI"/>
          <w:sz w:val="27"/>
          <w:szCs w:val="27"/>
        </w:rPr>
        <w:t>. You can think of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as "if not the first thing". If the initial </w:t>
      </w:r>
      <w:r w:rsidRPr="001D290F">
        <w:rPr>
          <w:rFonts w:ascii="Consolas" w:eastAsia="Times New Roman" w:hAnsi="Consolas" w:cs="Courier New"/>
          <w:b/>
          <w:bCs/>
          <w:sz w:val="20"/>
          <w:szCs w:val="20"/>
        </w:rPr>
        <w:t>if</w:t>
      </w:r>
      <w:r w:rsidRPr="001D290F">
        <w:rPr>
          <w:rFonts w:ascii="Segoe UI" w:eastAsia="Times New Roman" w:hAnsi="Segoe UI" w:cs="Segoe UI"/>
          <w:sz w:val="27"/>
          <w:szCs w:val="27"/>
        </w:rPr>
        <w:t> condition is false, then the program may try the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condition. This allows for multiple conditional checks in sequence.</w:t>
      </w:r>
    </w:p>
    <w:p w:rsidR="001D290F" w:rsidRPr="001D290F" w:rsidRDefault="001D290F" w:rsidP="001D290F">
      <w:pPr>
        <w:spacing w:after="0" w:line="240" w:lineRule="auto"/>
        <w:jc w:val="both"/>
        <w:rPr>
          <w:rFonts w:ascii="Segoe UI" w:eastAsia="Times New Roman" w:hAnsi="Segoe UI" w:cs="Segoe UI"/>
          <w:sz w:val="27"/>
          <w:szCs w:val="27"/>
        </w:rPr>
      </w:pPr>
      <w:r w:rsidRPr="001D290F">
        <w:rPr>
          <w:rFonts w:ascii="Segoe UI" w:eastAsia="Times New Roman" w:hAnsi="Segoe UI" w:cs="Segoe UI"/>
          <w:sz w:val="27"/>
          <w:szCs w:val="27"/>
        </w:rPr>
        <w:t>For example, consider a variable </w:t>
      </w:r>
      <w:r w:rsidRPr="001D290F">
        <w:rPr>
          <w:rFonts w:ascii="Consolas" w:eastAsia="Times New Roman" w:hAnsi="Consolas" w:cs="Courier New"/>
          <w:b/>
          <w:bCs/>
          <w:sz w:val="20"/>
          <w:szCs w:val="20"/>
        </w:rPr>
        <w:t>rating</w:t>
      </w:r>
      <w:r w:rsidRPr="001D290F">
        <w:rPr>
          <w:rFonts w:ascii="Segoe UI" w:eastAsia="Times New Roman" w:hAnsi="Segoe UI" w:cs="Segoe UI"/>
          <w:sz w:val="27"/>
          <w:szCs w:val="27"/>
        </w:rPr>
        <w:t> set to 2. Although it is redundant to check if </w:t>
      </w:r>
      <w:r w:rsidRPr="001D290F">
        <w:rPr>
          <w:rFonts w:ascii="Consolas" w:eastAsia="Times New Roman" w:hAnsi="Consolas" w:cs="Courier New"/>
          <w:b/>
          <w:bCs/>
          <w:sz w:val="20"/>
          <w:szCs w:val="20"/>
        </w:rPr>
        <w:t>rating</w:t>
      </w:r>
      <w:r w:rsidRPr="001D290F">
        <w:rPr>
          <w:rFonts w:ascii="Segoe UI" w:eastAsia="Times New Roman" w:hAnsi="Segoe UI" w:cs="Segoe UI"/>
          <w:sz w:val="27"/>
          <w:szCs w:val="27"/>
        </w:rPr>
        <w:t> is 3 or 2 when we know it is 2, imagine the value is random or coming from a user input. We first check if </w:t>
      </w:r>
      <w:r w:rsidRPr="001D290F">
        <w:rPr>
          <w:rFonts w:ascii="Consolas" w:eastAsia="Times New Roman" w:hAnsi="Consolas" w:cs="Courier New"/>
          <w:b/>
          <w:bCs/>
          <w:sz w:val="20"/>
          <w:szCs w:val="20"/>
        </w:rPr>
        <w:t>rating</w:t>
      </w:r>
      <w:r w:rsidRPr="001D290F">
        <w:rPr>
          <w:rFonts w:ascii="Segoe UI" w:eastAsia="Times New Roman" w:hAnsi="Segoe UI" w:cs="Segoe UI"/>
          <w:sz w:val="27"/>
          <w:szCs w:val="27"/>
        </w:rPr>
        <w:t> equals 3, which is false in this case, so the code skips that block and moves on to the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block that checks if </w:t>
      </w:r>
      <w:r w:rsidRPr="001D290F">
        <w:rPr>
          <w:rFonts w:ascii="Consolas" w:eastAsia="Times New Roman" w:hAnsi="Consolas" w:cs="Courier New"/>
          <w:b/>
          <w:bCs/>
          <w:sz w:val="20"/>
          <w:szCs w:val="20"/>
        </w:rPr>
        <w:t>rating</w:t>
      </w:r>
      <w:r w:rsidRPr="001D290F">
        <w:rPr>
          <w:rFonts w:ascii="Segoe UI" w:eastAsia="Times New Roman" w:hAnsi="Segoe UI" w:cs="Segoe UI"/>
          <w:sz w:val="27"/>
          <w:szCs w:val="27"/>
        </w:rPr>
        <w:t> equals 2. This block will run only if the first </w:t>
      </w:r>
      <w:r w:rsidRPr="001D290F">
        <w:rPr>
          <w:rFonts w:ascii="Consolas" w:eastAsia="Times New Roman" w:hAnsi="Consolas" w:cs="Courier New"/>
          <w:b/>
          <w:bCs/>
          <w:sz w:val="20"/>
          <w:szCs w:val="20"/>
        </w:rPr>
        <w:t>if</w:t>
      </w:r>
      <w:r w:rsidRPr="001D290F">
        <w:rPr>
          <w:rFonts w:ascii="Segoe UI" w:eastAsia="Times New Roman" w:hAnsi="Segoe UI" w:cs="Segoe UI"/>
          <w:sz w:val="27"/>
          <w:szCs w:val="27"/>
        </w:rPr>
        <w:t> condition was false, ensuring only one block executes.</w:t>
      </w:r>
    </w:p>
    <w:p w:rsidR="001D290F" w:rsidRPr="001D290F" w:rsidRDefault="001D290F" w:rsidP="001D290F">
      <w:pPr>
        <w:spacing w:after="0" w:line="240" w:lineRule="auto"/>
        <w:outlineLvl w:val="1"/>
        <w:rPr>
          <w:rFonts w:ascii="Segoe UI" w:eastAsia="Times New Roman" w:hAnsi="Segoe UI" w:cs="Segoe UI"/>
          <w:b/>
          <w:bCs/>
          <w:sz w:val="36"/>
          <w:szCs w:val="36"/>
        </w:rPr>
      </w:pPr>
      <w:r w:rsidRPr="001D290F">
        <w:rPr>
          <w:rFonts w:ascii="Segoe UI" w:eastAsia="Times New Roman" w:hAnsi="Segoe UI" w:cs="Segoe UI"/>
          <w:b/>
          <w:bCs/>
          <w:sz w:val="36"/>
          <w:szCs w:val="36"/>
        </w:rPr>
        <w:t>Practical Example: Days of the Week</w:t>
      </w:r>
    </w:p>
    <w:p w:rsidR="001D290F" w:rsidRPr="001D290F" w:rsidRDefault="001D290F" w:rsidP="001D290F">
      <w:pPr>
        <w:spacing w:after="0" w:line="240" w:lineRule="auto"/>
        <w:jc w:val="both"/>
        <w:rPr>
          <w:rFonts w:ascii="Segoe UI" w:eastAsia="Times New Roman" w:hAnsi="Segoe UI" w:cs="Segoe UI"/>
          <w:sz w:val="27"/>
          <w:szCs w:val="27"/>
        </w:rPr>
      </w:pPr>
      <w:r w:rsidRPr="001D290F">
        <w:rPr>
          <w:rFonts w:ascii="Segoe UI" w:eastAsia="Times New Roman" w:hAnsi="Segoe UI" w:cs="Segoe UI"/>
          <w:sz w:val="27"/>
          <w:szCs w:val="27"/>
        </w:rPr>
        <w:t>Let's demonstrate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with a simpler example involving days of the week and strings. We define a constant variable </w:t>
      </w:r>
      <w:proofErr w:type="spellStart"/>
      <w:r w:rsidRPr="001D290F">
        <w:rPr>
          <w:rFonts w:ascii="Consolas" w:eastAsia="Times New Roman" w:hAnsi="Consolas" w:cs="Courier New"/>
          <w:b/>
          <w:bCs/>
          <w:sz w:val="20"/>
          <w:szCs w:val="20"/>
        </w:rPr>
        <w:t>dayOfWeek</w:t>
      </w:r>
      <w:proofErr w:type="spellEnd"/>
      <w:r w:rsidRPr="001D290F">
        <w:rPr>
          <w:rFonts w:ascii="Segoe UI" w:eastAsia="Times New Roman" w:hAnsi="Segoe UI" w:cs="Segoe UI"/>
          <w:sz w:val="27"/>
          <w:szCs w:val="27"/>
        </w:rPr>
        <w:t xml:space="preserve"> initialized to "Monday". Since Monday is often considered a tough day of the week, we write </w:t>
      </w:r>
      <w:proofErr w:type="gramStart"/>
      <w:r w:rsidRPr="001D290F">
        <w:rPr>
          <w:rFonts w:ascii="Segoe UI" w:eastAsia="Times New Roman" w:hAnsi="Segoe UI" w:cs="Segoe UI"/>
          <w:sz w:val="27"/>
          <w:szCs w:val="27"/>
        </w:rPr>
        <w:t>an </w:t>
      </w:r>
      <w:r w:rsidRPr="001D290F">
        <w:rPr>
          <w:rFonts w:ascii="Consolas" w:eastAsia="Times New Roman" w:hAnsi="Consolas" w:cs="Courier New"/>
          <w:b/>
          <w:bCs/>
          <w:sz w:val="20"/>
          <w:szCs w:val="20"/>
        </w:rPr>
        <w:t>if</w:t>
      </w:r>
      <w:proofErr w:type="gramEnd"/>
      <w:r w:rsidRPr="001D290F">
        <w:rPr>
          <w:rFonts w:ascii="Segoe UI" w:eastAsia="Times New Roman" w:hAnsi="Segoe UI" w:cs="Segoe UI"/>
          <w:sz w:val="27"/>
          <w:szCs w:val="27"/>
        </w:rPr>
        <w:t> statement to check if </w:t>
      </w:r>
      <w:proofErr w:type="spellStart"/>
      <w:r w:rsidRPr="001D290F">
        <w:rPr>
          <w:rFonts w:ascii="Consolas" w:eastAsia="Times New Roman" w:hAnsi="Consolas" w:cs="Courier New"/>
          <w:b/>
          <w:bCs/>
          <w:sz w:val="20"/>
          <w:szCs w:val="20"/>
        </w:rPr>
        <w:t>dayOfWeek</w:t>
      </w:r>
      <w:proofErr w:type="spellEnd"/>
      <w:r w:rsidRPr="001D290F">
        <w:rPr>
          <w:rFonts w:ascii="Segoe UI" w:eastAsia="Times New Roman" w:hAnsi="Segoe UI" w:cs="Segoe UI"/>
          <w:sz w:val="27"/>
          <w:szCs w:val="27"/>
        </w:rPr>
        <w:t> equals "Monday" and print "</w:t>
      </w:r>
      <w:proofErr w:type="spellStart"/>
      <w:r w:rsidRPr="001D290F">
        <w:rPr>
          <w:rFonts w:ascii="Segoe UI" w:eastAsia="Times New Roman" w:hAnsi="Segoe UI" w:cs="Segoe UI"/>
          <w:sz w:val="27"/>
          <w:szCs w:val="27"/>
        </w:rPr>
        <w:t>Ughhh</w:t>
      </w:r>
      <w:proofErr w:type="spellEnd"/>
      <w:r w:rsidRPr="001D290F">
        <w:rPr>
          <w:rFonts w:ascii="Segoe UI" w:eastAsia="Times New Roman" w:hAnsi="Segoe UI" w:cs="Segoe UI"/>
          <w:sz w:val="27"/>
          <w:szCs w:val="27"/>
        </w:rPr>
        <w:t>, I hate Mondays." to the console.</w:t>
      </w:r>
    </w:p>
    <w:p w:rsidR="001D290F" w:rsidRPr="001D290F" w:rsidRDefault="001D290F" w:rsidP="001D290F">
      <w:pPr>
        <w:spacing w:after="0" w:line="240" w:lineRule="auto"/>
        <w:jc w:val="both"/>
        <w:rPr>
          <w:rFonts w:ascii="Segoe UI" w:eastAsia="Times New Roman" w:hAnsi="Segoe UI" w:cs="Segoe UI"/>
          <w:sz w:val="27"/>
          <w:szCs w:val="27"/>
        </w:rPr>
      </w:pPr>
      <w:r w:rsidRPr="001D290F">
        <w:rPr>
          <w:rFonts w:ascii="Segoe UI" w:eastAsia="Times New Roman" w:hAnsi="Segoe UI" w:cs="Segoe UI"/>
          <w:sz w:val="27"/>
          <w:szCs w:val="27"/>
        </w:rPr>
        <w:t>If we refresh the page, the console outputs "</w:t>
      </w:r>
      <w:proofErr w:type="spellStart"/>
      <w:r w:rsidRPr="001D290F">
        <w:rPr>
          <w:rFonts w:ascii="Segoe UI" w:eastAsia="Times New Roman" w:hAnsi="Segoe UI" w:cs="Segoe UI"/>
          <w:sz w:val="27"/>
          <w:szCs w:val="27"/>
        </w:rPr>
        <w:t>Ughhh</w:t>
      </w:r>
      <w:proofErr w:type="spellEnd"/>
      <w:r w:rsidRPr="001D290F">
        <w:rPr>
          <w:rFonts w:ascii="Segoe UI" w:eastAsia="Times New Roman" w:hAnsi="Segoe UI" w:cs="Segoe UI"/>
          <w:sz w:val="27"/>
          <w:szCs w:val="27"/>
        </w:rPr>
        <w:t>, I hate Mondays." Next, we want to handle Saturdays differently. We add an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condition to check if </w:t>
      </w:r>
      <w:proofErr w:type="spellStart"/>
      <w:r w:rsidRPr="001D290F">
        <w:rPr>
          <w:rFonts w:ascii="Consolas" w:eastAsia="Times New Roman" w:hAnsi="Consolas" w:cs="Courier New"/>
          <w:b/>
          <w:bCs/>
          <w:sz w:val="20"/>
          <w:szCs w:val="20"/>
        </w:rPr>
        <w:t>dayOfWeek</w:t>
      </w:r>
      <w:proofErr w:type="spellEnd"/>
      <w:r w:rsidRPr="001D290F">
        <w:rPr>
          <w:rFonts w:ascii="Segoe UI" w:eastAsia="Times New Roman" w:hAnsi="Segoe UI" w:cs="Segoe UI"/>
          <w:sz w:val="27"/>
          <w:szCs w:val="27"/>
        </w:rPr>
        <w:t> equals "Saturday" and print "Yay, I love Saturdays.</w:t>
      </w:r>
      <w:proofErr w:type="gramStart"/>
      <w:r w:rsidRPr="001D290F">
        <w:rPr>
          <w:rFonts w:ascii="Segoe UI" w:eastAsia="Times New Roman" w:hAnsi="Segoe UI" w:cs="Segoe UI"/>
          <w:sz w:val="27"/>
          <w:szCs w:val="27"/>
        </w:rPr>
        <w:t>".</w:t>
      </w:r>
      <w:proofErr w:type="gramEnd"/>
      <w:r w:rsidRPr="001D290F">
        <w:rPr>
          <w:rFonts w:ascii="Segoe UI" w:eastAsia="Times New Roman" w:hAnsi="Segoe UI" w:cs="Segoe UI"/>
          <w:sz w:val="27"/>
          <w:szCs w:val="27"/>
        </w:rPr>
        <w:t xml:space="preserve"> Notice that the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is placed on the same line as the closing bracket of the previous </w:t>
      </w:r>
      <w:r w:rsidRPr="001D290F">
        <w:rPr>
          <w:rFonts w:ascii="Consolas" w:eastAsia="Times New Roman" w:hAnsi="Consolas" w:cs="Courier New"/>
          <w:b/>
          <w:bCs/>
          <w:sz w:val="20"/>
          <w:szCs w:val="20"/>
        </w:rPr>
        <w:t>if</w:t>
      </w:r>
      <w:r w:rsidRPr="001D290F">
        <w:rPr>
          <w:rFonts w:ascii="Segoe UI" w:eastAsia="Times New Roman" w:hAnsi="Segoe UI" w:cs="Segoe UI"/>
          <w:sz w:val="27"/>
          <w:szCs w:val="27"/>
        </w:rPr>
        <w:t> block; this is a stylistic choice and not mandatory.</w:t>
      </w:r>
    </w:p>
    <w:p w:rsidR="001D290F" w:rsidRPr="001D290F" w:rsidRDefault="001D290F" w:rsidP="001D290F">
      <w:pPr>
        <w:spacing w:after="0" w:line="240" w:lineRule="auto"/>
        <w:jc w:val="both"/>
        <w:rPr>
          <w:rFonts w:ascii="Segoe UI" w:eastAsia="Times New Roman" w:hAnsi="Segoe UI" w:cs="Segoe UI"/>
          <w:sz w:val="27"/>
          <w:szCs w:val="27"/>
        </w:rPr>
      </w:pPr>
      <w:r w:rsidRPr="001D290F">
        <w:rPr>
          <w:rFonts w:ascii="Segoe UI" w:eastAsia="Times New Roman" w:hAnsi="Segoe UI" w:cs="Segoe UI"/>
          <w:sz w:val="27"/>
          <w:szCs w:val="27"/>
        </w:rPr>
        <w:t>Only one of these blocks will run. For example, if </w:t>
      </w:r>
      <w:proofErr w:type="spellStart"/>
      <w:r w:rsidRPr="001D290F">
        <w:rPr>
          <w:rFonts w:ascii="Consolas" w:eastAsia="Times New Roman" w:hAnsi="Consolas" w:cs="Courier New"/>
          <w:b/>
          <w:bCs/>
          <w:sz w:val="20"/>
          <w:szCs w:val="20"/>
        </w:rPr>
        <w:t>dayOfWeek</w:t>
      </w:r>
      <w:proofErr w:type="spellEnd"/>
      <w:r w:rsidRPr="001D290F">
        <w:rPr>
          <w:rFonts w:ascii="Segoe UI" w:eastAsia="Times New Roman" w:hAnsi="Segoe UI" w:cs="Segoe UI"/>
          <w:sz w:val="27"/>
          <w:szCs w:val="27"/>
        </w:rPr>
        <w:t> is "Monday", the first block runs and the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block is skipped. If </w:t>
      </w:r>
      <w:proofErr w:type="spellStart"/>
      <w:r w:rsidRPr="001D290F">
        <w:rPr>
          <w:rFonts w:ascii="Consolas" w:eastAsia="Times New Roman" w:hAnsi="Consolas" w:cs="Courier New"/>
          <w:b/>
          <w:bCs/>
          <w:sz w:val="20"/>
          <w:szCs w:val="20"/>
        </w:rPr>
        <w:t>dayOfWeek</w:t>
      </w:r>
      <w:proofErr w:type="spellEnd"/>
      <w:r w:rsidRPr="001D290F">
        <w:rPr>
          <w:rFonts w:ascii="Segoe UI" w:eastAsia="Times New Roman" w:hAnsi="Segoe UI" w:cs="Segoe UI"/>
          <w:sz w:val="27"/>
          <w:szCs w:val="27"/>
        </w:rPr>
        <w:t> is "Saturday", the first </w:t>
      </w:r>
      <w:r w:rsidRPr="001D290F">
        <w:rPr>
          <w:rFonts w:ascii="Consolas" w:eastAsia="Times New Roman" w:hAnsi="Consolas" w:cs="Courier New"/>
          <w:b/>
          <w:bCs/>
          <w:sz w:val="20"/>
          <w:szCs w:val="20"/>
        </w:rPr>
        <w:t>if</w:t>
      </w:r>
      <w:r w:rsidRPr="001D290F">
        <w:rPr>
          <w:rFonts w:ascii="Segoe UI" w:eastAsia="Times New Roman" w:hAnsi="Segoe UI" w:cs="Segoe UI"/>
          <w:sz w:val="27"/>
          <w:szCs w:val="27"/>
        </w:rPr>
        <w:t> is false, so the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block runs. We can chain multiple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statements to handle more cases.</w:t>
      </w:r>
    </w:p>
    <w:p w:rsidR="001D290F" w:rsidRPr="001D290F" w:rsidRDefault="001D290F" w:rsidP="001D290F">
      <w:pPr>
        <w:spacing w:after="0" w:line="240" w:lineRule="auto"/>
        <w:outlineLvl w:val="1"/>
        <w:rPr>
          <w:rFonts w:ascii="Segoe UI" w:eastAsia="Times New Roman" w:hAnsi="Segoe UI" w:cs="Segoe UI"/>
          <w:b/>
          <w:bCs/>
          <w:sz w:val="36"/>
          <w:szCs w:val="36"/>
        </w:rPr>
      </w:pPr>
      <w:r w:rsidRPr="001D290F">
        <w:rPr>
          <w:rFonts w:ascii="Segoe UI" w:eastAsia="Times New Roman" w:hAnsi="Segoe UI" w:cs="Segoe UI"/>
          <w:b/>
          <w:bCs/>
          <w:sz w:val="36"/>
          <w:szCs w:val="36"/>
        </w:rPr>
        <w:t>Chaining Multiple Else-If Statements</w:t>
      </w:r>
    </w:p>
    <w:p w:rsidR="001D290F" w:rsidRPr="001D290F" w:rsidRDefault="001D290F" w:rsidP="001D290F">
      <w:pPr>
        <w:spacing w:after="0" w:line="240" w:lineRule="auto"/>
        <w:jc w:val="both"/>
        <w:rPr>
          <w:rFonts w:ascii="Segoe UI" w:eastAsia="Times New Roman" w:hAnsi="Segoe UI" w:cs="Segoe UI"/>
          <w:sz w:val="27"/>
          <w:szCs w:val="27"/>
        </w:rPr>
      </w:pPr>
      <w:r w:rsidRPr="001D290F">
        <w:rPr>
          <w:rFonts w:ascii="Segoe UI" w:eastAsia="Times New Roman" w:hAnsi="Segoe UI" w:cs="Segoe UI"/>
          <w:sz w:val="27"/>
          <w:szCs w:val="27"/>
        </w:rPr>
        <w:t>We can add another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to check for "Friday" and print "Fridays are decent, especially after work!</w:t>
      </w:r>
      <w:proofErr w:type="gramStart"/>
      <w:r w:rsidRPr="001D290F">
        <w:rPr>
          <w:rFonts w:ascii="Segoe UI" w:eastAsia="Times New Roman" w:hAnsi="Segoe UI" w:cs="Segoe UI"/>
          <w:sz w:val="27"/>
          <w:szCs w:val="27"/>
        </w:rPr>
        <w:t>".</w:t>
      </w:r>
      <w:proofErr w:type="gramEnd"/>
      <w:r w:rsidRPr="001D290F">
        <w:rPr>
          <w:rFonts w:ascii="Segoe UI" w:eastAsia="Times New Roman" w:hAnsi="Segoe UI" w:cs="Segoe UI"/>
          <w:sz w:val="27"/>
          <w:szCs w:val="27"/>
        </w:rPr>
        <w:t xml:space="preserve"> Now, there are three possible outcomes depending on the value of </w:t>
      </w:r>
      <w:proofErr w:type="spellStart"/>
      <w:r w:rsidRPr="001D290F">
        <w:rPr>
          <w:rFonts w:ascii="Consolas" w:eastAsia="Times New Roman" w:hAnsi="Consolas" w:cs="Courier New"/>
          <w:b/>
          <w:bCs/>
          <w:sz w:val="20"/>
          <w:szCs w:val="20"/>
        </w:rPr>
        <w:t>dayOfWeek</w:t>
      </w:r>
      <w:proofErr w:type="spellEnd"/>
      <w:r w:rsidRPr="001D290F">
        <w:rPr>
          <w:rFonts w:ascii="Segoe UI" w:eastAsia="Times New Roman" w:hAnsi="Segoe UI" w:cs="Segoe UI"/>
          <w:sz w:val="27"/>
          <w:szCs w:val="27"/>
        </w:rPr>
        <w:t>. For example, if </w:t>
      </w:r>
      <w:proofErr w:type="spellStart"/>
      <w:r w:rsidRPr="001D290F">
        <w:rPr>
          <w:rFonts w:ascii="Consolas" w:eastAsia="Times New Roman" w:hAnsi="Consolas" w:cs="Courier New"/>
          <w:b/>
          <w:bCs/>
          <w:sz w:val="20"/>
          <w:szCs w:val="20"/>
        </w:rPr>
        <w:t>dayOfWeek</w:t>
      </w:r>
      <w:proofErr w:type="spellEnd"/>
      <w:r w:rsidRPr="001D290F">
        <w:rPr>
          <w:rFonts w:ascii="Segoe UI" w:eastAsia="Times New Roman" w:hAnsi="Segoe UI" w:cs="Segoe UI"/>
          <w:sz w:val="27"/>
          <w:szCs w:val="27"/>
        </w:rPr>
        <w:t> is "Friday", the first two conditions are false, so the third block runs.</w:t>
      </w:r>
    </w:p>
    <w:p w:rsidR="001D290F" w:rsidRPr="001D290F" w:rsidRDefault="001D290F" w:rsidP="001D290F">
      <w:pPr>
        <w:spacing w:after="0" w:line="240" w:lineRule="auto"/>
        <w:jc w:val="both"/>
        <w:rPr>
          <w:rFonts w:ascii="Segoe UI" w:eastAsia="Times New Roman" w:hAnsi="Segoe UI" w:cs="Segoe UI"/>
          <w:sz w:val="27"/>
          <w:szCs w:val="27"/>
        </w:rPr>
      </w:pPr>
      <w:r w:rsidRPr="001D290F">
        <w:rPr>
          <w:rFonts w:ascii="Segoe UI" w:eastAsia="Times New Roman" w:hAnsi="Segoe UI" w:cs="Segoe UI"/>
          <w:sz w:val="27"/>
          <w:szCs w:val="27"/>
        </w:rPr>
        <w:lastRenderedPageBreak/>
        <w:t>If </w:t>
      </w:r>
      <w:proofErr w:type="spellStart"/>
      <w:r w:rsidRPr="001D290F">
        <w:rPr>
          <w:rFonts w:ascii="Consolas" w:eastAsia="Times New Roman" w:hAnsi="Consolas" w:cs="Courier New"/>
          <w:b/>
          <w:bCs/>
          <w:sz w:val="20"/>
          <w:szCs w:val="20"/>
        </w:rPr>
        <w:t>dayOfWeek</w:t>
      </w:r>
      <w:proofErr w:type="spellEnd"/>
      <w:r w:rsidRPr="001D290F">
        <w:rPr>
          <w:rFonts w:ascii="Segoe UI" w:eastAsia="Times New Roman" w:hAnsi="Segoe UI" w:cs="Segoe UI"/>
          <w:sz w:val="27"/>
          <w:szCs w:val="27"/>
        </w:rPr>
        <w:t> is set to an unhandled value like "fry daddy", none of the blocks will execute unless an </w:t>
      </w:r>
      <w:r w:rsidRPr="001D290F">
        <w:rPr>
          <w:rFonts w:ascii="Consolas" w:eastAsia="Times New Roman" w:hAnsi="Consolas" w:cs="Courier New"/>
          <w:b/>
          <w:bCs/>
          <w:sz w:val="20"/>
          <w:szCs w:val="20"/>
        </w:rPr>
        <w:t>else</w:t>
      </w:r>
      <w:r w:rsidRPr="001D290F">
        <w:rPr>
          <w:rFonts w:ascii="Segoe UI" w:eastAsia="Times New Roman" w:hAnsi="Segoe UI" w:cs="Segoe UI"/>
          <w:sz w:val="27"/>
          <w:szCs w:val="27"/>
        </w:rPr>
        <w:t> block is added later. This demonstrates how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chains allow for multiple mutually exclusive conditions.</w:t>
      </w:r>
    </w:p>
    <w:p w:rsidR="001D290F" w:rsidRPr="001D290F" w:rsidRDefault="001D290F" w:rsidP="001D290F">
      <w:pPr>
        <w:spacing w:after="0" w:line="240" w:lineRule="auto"/>
        <w:outlineLvl w:val="1"/>
        <w:rPr>
          <w:rFonts w:ascii="Segoe UI" w:eastAsia="Times New Roman" w:hAnsi="Segoe UI" w:cs="Segoe UI"/>
          <w:b/>
          <w:bCs/>
          <w:sz w:val="36"/>
          <w:szCs w:val="36"/>
        </w:rPr>
      </w:pPr>
      <w:r w:rsidRPr="001D290F">
        <w:rPr>
          <w:rFonts w:ascii="Segoe UI" w:eastAsia="Times New Roman" w:hAnsi="Segoe UI" w:cs="Segoe UI"/>
          <w:b/>
          <w:bCs/>
          <w:sz w:val="36"/>
          <w:szCs w:val="36"/>
        </w:rPr>
        <w:t>Example: Age-Based Pricing</w:t>
      </w:r>
    </w:p>
    <w:p w:rsidR="001D290F" w:rsidRPr="001D290F" w:rsidRDefault="001D290F" w:rsidP="001D290F">
      <w:pPr>
        <w:spacing w:after="0" w:line="240" w:lineRule="auto"/>
        <w:jc w:val="both"/>
        <w:rPr>
          <w:rFonts w:ascii="Segoe UI" w:eastAsia="Times New Roman" w:hAnsi="Segoe UI" w:cs="Segoe UI"/>
          <w:sz w:val="27"/>
          <w:szCs w:val="27"/>
        </w:rPr>
      </w:pPr>
      <w:r w:rsidRPr="001D290F">
        <w:rPr>
          <w:rFonts w:ascii="Segoe UI" w:eastAsia="Times New Roman" w:hAnsi="Segoe UI" w:cs="Segoe UI"/>
          <w:sz w:val="27"/>
          <w:szCs w:val="27"/>
        </w:rPr>
        <w:t>Let's consider a theme park with different age brackets for ticket pricing. We define a constant variable </w:t>
      </w:r>
      <w:r w:rsidRPr="001D290F">
        <w:rPr>
          <w:rFonts w:ascii="Consolas" w:eastAsia="Times New Roman" w:hAnsi="Consolas" w:cs="Courier New"/>
          <w:b/>
          <w:bCs/>
          <w:sz w:val="20"/>
          <w:szCs w:val="20"/>
        </w:rPr>
        <w:t>age</w:t>
      </w:r>
      <w:r w:rsidRPr="001D290F">
        <w:rPr>
          <w:rFonts w:ascii="Segoe UI" w:eastAsia="Times New Roman" w:hAnsi="Segoe UI" w:cs="Segoe UI"/>
          <w:sz w:val="27"/>
          <w:szCs w:val="27"/>
        </w:rPr>
        <w:t> set to 8. The pricing rules are:</w:t>
      </w:r>
    </w:p>
    <w:p w:rsidR="001D290F" w:rsidRPr="001D290F" w:rsidRDefault="001D290F" w:rsidP="001D290F">
      <w:pPr>
        <w:numPr>
          <w:ilvl w:val="0"/>
          <w:numId w:val="1"/>
        </w:numPr>
        <w:spacing w:after="0" w:line="240" w:lineRule="auto"/>
        <w:ind w:left="0"/>
        <w:rPr>
          <w:rFonts w:ascii="Segoe UI" w:eastAsia="Times New Roman" w:hAnsi="Segoe UI" w:cs="Segoe UI"/>
          <w:sz w:val="27"/>
          <w:szCs w:val="27"/>
        </w:rPr>
      </w:pPr>
      <w:r w:rsidRPr="001D290F">
        <w:rPr>
          <w:rFonts w:ascii="Segoe UI" w:eastAsia="Times New Roman" w:hAnsi="Segoe UI" w:cs="Segoe UI"/>
          <w:sz w:val="27"/>
          <w:szCs w:val="27"/>
        </w:rPr>
        <w:t>Ages 0 to less than 5: free entry</w:t>
      </w:r>
    </w:p>
    <w:p w:rsidR="001D290F" w:rsidRPr="001D290F" w:rsidRDefault="001D290F" w:rsidP="001D290F">
      <w:pPr>
        <w:numPr>
          <w:ilvl w:val="0"/>
          <w:numId w:val="1"/>
        </w:numPr>
        <w:spacing w:after="0" w:line="240" w:lineRule="auto"/>
        <w:ind w:left="0"/>
        <w:rPr>
          <w:rFonts w:ascii="Segoe UI" w:eastAsia="Times New Roman" w:hAnsi="Segoe UI" w:cs="Segoe UI"/>
          <w:sz w:val="27"/>
          <w:szCs w:val="27"/>
        </w:rPr>
      </w:pPr>
      <w:r w:rsidRPr="001D290F">
        <w:rPr>
          <w:rFonts w:ascii="Segoe UI" w:eastAsia="Times New Roman" w:hAnsi="Segoe UI" w:cs="Segoe UI"/>
          <w:sz w:val="27"/>
          <w:szCs w:val="27"/>
        </w:rPr>
        <w:t>Ages 5 to less than 10: child price of 10</w:t>
      </w:r>
    </w:p>
    <w:p w:rsidR="001D290F" w:rsidRPr="001D290F" w:rsidRDefault="001D290F" w:rsidP="001D290F">
      <w:pPr>
        <w:numPr>
          <w:ilvl w:val="0"/>
          <w:numId w:val="1"/>
        </w:numPr>
        <w:spacing w:after="0" w:line="240" w:lineRule="auto"/>
        <w:ind w:left="0"/>
        <w:rPr>
          <w:rFonts w:ascii="Segoe UI" w:eastAsia="Times New Roman" w:hAnsi="Segoe UI" w:cs="Segoe UI"/>
          <w:sz w:val="27"/>
          <w:szCs w:val="27"/>
        </w:rPr>
      </w:pPr>
      <w:r w:rsidRPr="001D290F">
        <w:rPr>
          <w:rFonts w:ascii="Segoe UI" w:eastAsia="Times New Roman" w:hAnsi="Segoe UI" w:cs="Segoe UI"/>
          <w:sz w:val="27"/>
          <w:szCs w:val="27"/>
        </w:rPr>
        <w:t>Ages 10 to less than 65: adult price of 20</w:t>
      </w:r>
    </w:p>
    <w:p w:rsidR="001D290F" w:rsidRPr="001D290F" w:rsidRDefault="001D290F" w:rsidP="001D290F">
      <w:pPr>
        <w:numPr>
          <w:ilvl w:val="0"/>
          <w:numId w:val="1"/>
        </w:numPr>
        <w:spacing w:after="0" w:line="240" w:lineRule="auto"/>
        <w:ind w:left="0"/>
        <w:rPr>
          <w:rFonts w:ascii="Segoe UI" w:eastAsia="Times New Roman" w:hAnsi="Segoe UI" w:cs="Segoe UI"/>
          <w:sz w:val="27"/>
          <w:szCs w:val="27"/>
        </w:rPr>
      </w:pPr>
      <w:r w:rsidRPr="001D290F">
        <w:rPr>
          <w:rFonts w:ascii="Segoe UI" w:eastAsia="Times New Roman" w:hAnsi="Segoe UI" w:cs="Segoe UI"/>
          <w:sz w:val="27"/>
          <w:szCs w:val="27"/>
        </w:rPr>
        <w:t>Ages 65 and above: senior discount price of 10</w:t>
      </w:r>
    </w:p>
    <w:p w:rsidR="001D290F" w:rsidRPr="001D290F" w:rsidRDefault="001D290F" w:rsidP="001D290F">
      <w:pPr>
        <w:spacing w:after="0" w:line="240" w:lineRule="auto"/>
        <w:jc w:val="both"/>
        <w:rPr>
          <w:rFonts w:ascii="Segoe UI" w:eastAsia="Times New Roman" w:hAnsi="Segoe UI" w:cs="Segoe UI"/>
          <w:sz w:val="27"/>
          <w:szCs w:val="27"/>
        </w:rPr>
      </w:pPr>
      <w:r w:rsidRPr="001D290F">
        <w:rPr>
          <w:rFonts w:ascii="Segoe UI" w:eastAsia="Times New Roman" w:hAnsi="Segoe UI" w:cs="Segoe UI"/>
          <w:sz w:val="27"/>
          <w:szCs w:val="27"/>
        </w:rPr>
        <w:t>We implement this using an </w:t>
      </w:r>
      <w:r w:rsidRPr="001D290F">
        <w:rPr>
          <w:rFonts w:ascii="Consolas" w:eastAsia="Times New Roman" w:hAnsi="Consolas" w:cs="Courier New"/>
          <w:b/>
          <w:bCs/>
          <w:sz w:val="20"/>
          <w:szCs w:val="20"/>
        </w:rPr>
        <w:t>if</w:t>
      </w:r>
      <w:r w:rsidRPr="001D290F">
        <w:rPr>
          <w:rFonts w:ascii="Segoe UI" w:eastAsia="Times New Roman" w:hAnsi="Segoe UI" w:cs="Segoe UI"/>
          <w:sz w:val="27"/>
          <w:szCs w:val="27"/>
        </w:rPr>
        <w:t>-</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chain. First, we check if </w:t>
      </w:r>
      <w:r w:rsidRPr="001D290F">
        <w:rPr>
          <w:rFonts w:ascii="Consolas" w:eastAsia="Times New Roman" w:hAnsi="Consolas" w:cs="Courier New"/>
          <w:b/>
          <w:bCs/>
          <w:sz w:val="20"/>
          <w:szCs w:val="20"/>
        </w:rPr>
        <w:t>age</w:t>
      </w:r>
      <w:r w:rsidRPr="001D290F">
        <w:rPr>
          <w:rFonts w:ascii="Segoe UI" w:eastAsia="Times New Roman" w:hAnsi="Segoe UI" w:cs="Segoe UI"/>
          <w:sz w:val="27"/>
          <w:szCs w:val="27"/>
        </w:rPr>
        <w:t> is less than 5 and print "You are a baby. You get in for free.</w:t>
      </w:r>
      <w:proofErr w:type="gramStart"/>
      <w:r w:rsidRPr="001D290F">
        <w:rPr>
          <w:rFonts w:ascii="Segoe UI" w:eastAsia="Times New Roman" w:hAnsi="Segoe UI" w:cs="Segoe UI"/>
          <w:sz w:val="27"/>
          <w:szCs w:val="27"/>
        </w:rPr>
        <w:t>".</w:t>
      </w:r>
      <w:proofErr w:type="gramEnd"/>
      <w:r w:rsidRPr="001D290F">
        <w:rPr>
          <w:rFonts w:ascii="Segoe UI" w:eastAsia="Times New Roman" w:hAnsi="Segoe UI" w:cs="Segoe UI"/>
          <w:sz w:val="27"/>
          <w:szCs w:val="27"/>
        </w:rPr>
        <w:t xml:space="preserve"> If that condition is false, we check if </w:t>
      </w:r>
      <w:r w:rsidRPr="001D290F">
        <w:rPr>
          <w:rFonts w:ascii="Consolas" w:eastAsia="Times New Roman" w:hAnsi="Consolas" w:cs="Courier New"/>
          <w:b/>
          <w:bCs/>
          <w:sz w:val="20"/>
          <w:szCs w:val="20"/>
        </w:rPr>
        <w:t>age</w:t>
      </w:r>
      <w:r w:rsidRPr="001D290F">
        <w:rPr>
          <w:rFonts w:ascii="Segoe UI" w:eastAsia="Times New Roman" w:hAnsi="Segoe UI" w:cs="Segoe UI"/>
          <w:sz w:val="27"/>
          <w:szCs w:val="27"/>
        </w:rPr>
        <w:t> is less than 10 and print "You are a child. You pay 10.</w:t>
      </w:r>
      <w:proofErr w:type="gramStart"/>
      <w:r w:rsidRPr="001D290F">
        <w:rPr>
          <w:rFonts w:ascii="Segoe UI" w:eastAsia="Times New Roman" w:hAnsi="Segoe UI" w:cs="Segoe UI"/>
          <w:sz w:val="27"/>
          <w:szCs w:val="27"/>
        </w:rPr>
        <w:t>".</w:t>
      </w:r>
      <w:proofErr w:type="gramEnd"/>
      <w:r w:rsidRPr="001D290F">
        <w:rPr>
          <w:rFonts w:ascii="Segoe UI" w:eastAsia="Times New Roman" w:hAnsi="Segoe UI" w:cs="Segoe UI"/>
          <w:sz w:val="27"/>
          <w:szCs w:val="27"/>
        </w:rPr>
        <w:t xml:space="preserve"> Next, if that is false, we check if </w:t>
      </w:r>
      <w:r w:rsidRPr="001D290F">
        <w:rPr>
          <w:rFonts w:ascii="Consolas" w:eastAsia="Times New Roman" w:hAnsi="Consolas" w:cs="Courier New"/>
          <w:b/>
          <w:bCs/>
          <w:sz w:val="20"/>
          <w:szCs w:val="20"/>
        </w:rPr>
        <w:t>age</w:t>
      </w:r>
      <w:r w:rsidRPr="001D290F">
        <w:rPr>
          <w:rFonts w:ascii="Segoe UI" w:eastAsia="Times New Roman" w:hAnsi="Segoe UI" w:cs="Segoe UI"/>
          <w:sz w:val="27"/>
          <w:szCs w:val="27"/>
        </w:rPr>
        <w:t> is less than 65 and print "You are an adult. You pay 20.</w:t>
      </w:r>
      <w:proofErr w:type="gramStart"/>
      <w:r w:rsidRPr="001D290F">
        <w:rPr>
          <w:rFonts w:ascii="Segoe UI" w:eastAsia="Times New Roman" w:hAnsi="Segoe UI" w:cs="Segoe UI"/>
          <w:sz w:val="27"/>
          <w:szCs w:val="27"/>
        </w:rPr>
        <w:t>".</w:t>
      </w:r>
      <w:proofErr w:type="gramEnd"/>
      <w:r w:rsidRPr="001D290F">
        <w:rPr>
          <w:rFonts w:ascii="Segoe UI" w:eastAsia="Times New Roman" w:hAnsi="Segoe UI" w:cs="Segoe UI"/>
          <w:sz w:val="27"/>
          <w:szCs w:val="27"/>
        </w:rPr>
        <w:t xml:space="preserve"> Finally, if none of these conditions are true, the person is considered a senior and gets a discount.</w:t>
      </w:r>
    </w:p>
    <w:p w:rsidR="001D290F" w:rsidRPr="001D290F" w:rsidRDefault="001D290F" w:rsidP="001D290F">
      <w:pPr>
        <w:spacing w:after="0" w:line="240" w:lineRule="auto"/>
        <w:jc w:val="both"/>
        <w:rPr>
          <w:rFonts w:ascii="Segoe UI" w:eastAsia="Times New Roman" w:hAnsi="Segoe UI" w:cs="Segoe UI"/>
          <w:sz w:val="27"/>
          <w:szCs w:val="27"/>
        </w:rPr>
      </w:pPr>
      <w:r w:rsidRPr="001D290F">
        <w:rPr>
          <w:rFonts w:ascii="Segoe UI" w:eastAsia="Times New Roman" w:hAnsi="Segoe UI" w:cs="Segoe UI"/>
          <w:sz w:val="27"/>
          <w:szCs w:val="27"/>
        </w:rPr>
        <w:t>The order of these conditions is important because each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block is only checked if all previous conditions were false. For example, the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checking if </w:t>
      </w:r>
      <w:r w:rsidRPr="001D290F">
        <w:rPr>
          <w:rFonts w:ascii="Consolas" w:eastAsia="Times New Roman" w:hAnsi="Consolas" w:cs="Courier New"/>
          <w:b/>
          <w:bCs/>
          <w:sz w:val="20"/>
          <w:szCs w:val="20"/>
        </w:rPr>
        <w:t>age</w:t>
      </w:r>
      <w:r w:rsidRPr="001D290F">
        <w:rPr>
          <w:rFonts w:ascii="Segoe UI" w:eastAsia="Times New Roman" w:hAnsi="Segoe UI" w:cs="Segoe UI"/>
          <w:sz w:val="27"/>
          <w:szCs w:val="27"/>
        </w:rPr>
        <w:t> is less than 10 only runs if </w:t>
      </w:r>
      <w:r w:rsidRPr="001D290F">
        <w:rPr>
          <w:rFonts w:ascii="Consolas" w:eastAsia="Times New Roman" w:hAnsi="Consolas" w:cs="Courier New"/>
          <w:b/>
          <w:bCs/>
          <w:sz w:val="20"/>
          <w:szCs w:val="20"/>
        </w:rPr>
        <w:t>age</w:t>
      </w:r>
      <w:r w:rsidRPr="001D290F">
        <w:rPr>
          <w:rFonts w:ascii="Segoe UI" w:eastAsia="Times New Roman" w:hAnsi="Segoe UI" w:cs="Segoe UI"/>
          <w:sz w:val="27"/>
          <w:szCs w:val="27"/>
        </w:rPr>
        <w:t> is not less than 5, effectively checking if </w:t>
      </w:r>
      <w:r w:rsidRPr="001D290F">
        <w:rPr>
          <w:rFonts w:ascii="Consolas" w:eastAsia="Times New Roman" w:hAnsi="Consolas" w:cs="Courier New"/>
          <w:b/>
          <w:bCs/>
          <w:sz w:val="20"/>
          <w:szCs w:val="20"/>
        </w:rPr>
        <w:t>age</w:t>
      </w:r>
      <w:r w:rsidRPr="001D290F">
        <w:rPr>
          <w:rFonts w:ascii="Segoe UI" w:eastAsia="Times New Roman" w:hAnsi="Segoe UI" w:cs="Segoe UI"/>
          <w:sz w:val="27"/>
          <w:szCs w:val="27"/>
        </w:rPr>
        <w:t> is between 5 and 10.</w:t>
      </w:r>
    </w:p>
    <w:p w:rsidR="001D290F" w:rsidRPr="001D290F" w:rsidRDefault="001D290F" w:rsidP="001D290F">
      <w:pPr>
        <w:spacing w:after="0" w:line="240" w:lineRule="auto"/>
        <w:jc w:val="both"/>
        <w:rPr>
          <w:rFonts w:ascii="Segoe UI" w:eastAsia="Times New Roman" w:hAnsi="Segoe UI" w:cs="Segoe UI"/>
          <w:sz w:val="27"/>
          <w:szCs w:val="27"/>
        </w:rPr>
      </w:pPr>
      <w:r w:rsidRPr="001D290F">
        <w:rPr>
          <w:rFonts w:ascii="Segoe UI" w:eastAsia="Times New Roman" w:hAnsi="Segoe UI" w:cs="Segoe UI"/>
          <w:sz w:val="27"/>
          <w:szCs w:val="27"/>
        </w:rPr>
        <w:t>This chaining ensures that only one pricing category applies based on the age. Changing the order or conditions could lead to incorrect categorization. This example highlights the importance of condition order in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chains.</w:t>
      </w:r>
    </w:p>
    <w:p w:rsidR="001D290F" w:rsidRPr="001D290F" w:rsidRDefault="001D290F" w:rsidP="001D290F">
      <w:pPr>
        <w:spacing w:after="0" w:line="240" w:lineRule="auto"/>
        <w:outlineLvl w:val="1"/>
        <w:rPr>
          <w:rFonts w:ascii="Segoe UI" w:eastAsia="Times New Roman" w:hAnsi="Segoe UI" w:cs="Segoe UI"/>
          <w:b/>
          <w:bCs/>
          <w:sz w:val="36"/>
          <w:szCs w:val="36"/>
        </w:rPr>
      </w:pPr>
      <w:r w:rsidRPr="001D290F">
        <w:rPr>
          <w:rFonts w:ascii="Segoe UI" w:eastAsia="Times New Roman" w:hAnsi="Segoe UI" w:cs="Segoe UI"/>
          <w:b/>
          <w:bCs/>
          <w:sz w:val="36"/>
          <w:szCs w:val="36"/>
        </w:rPr>
        <w:t>Summary</w:t>
      </w:r>
    </w:p>
    <w:p w:rsidR="001D290F" w:rsidRPr="001D290F" w:rsidRDefault="001D290F" w:rsidP="001D290F">
      <w:pPr>
        <w:spacing w:after="0" w:line="240" w:lineRule="auto"/>
        <w:jc w:val="both"/>
        <w:rPr>
          <w:rFonts w:ascii="Segoe UI" w:eastAsia="Times New Roman" w:hAnsi="Segoe UI" w:cs="Segoe UI"/>
          <w:sz w:val="27"/>
          <w:szCs w:val="27"/>
        </w:rPr>
      </w:pPr>
      <w:r w:rsidRPr="001D290F">
        <w:rPr>
          <w:rFonts w:ascii="Segoe UI" w:eastAsia="Times New Roman" w:hAnsi="Segoe UI" w:cs="Segoe UI"/>
          <w:sz w:val="27"/>
          <w:szCs w:val="27"/>
        </w:rPr>
        <w:t>To summarize,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xml:space="preserve"> statements must come after </w:t>
      </w:r>
      <w:proofErr w:type="gramStart"/>
      <w:r w:rsidRPr="001D290F">
        <w:rPr>
          <w:rFonts w:ascii="Segoe UI" w:eastAsia="Times New Roman" w:hAnsi="Segoe UI" w:cs="Segoe UI"/>
          <w:sz w:val="27"/>
          <w:szCs w:val="27"/>
        </w:rPr>
        <w:t>an </w:t>
      </w:r>
      <w:r w:rsidRPr="001D290F">
        <w:rPr>
          <w:rFonts w:ascii="Consolas" w:eastAsia="Times New Roman" w:hAnsi="Consolas" w:cs="Courier New"/>
          <w:b/>
          <w:bCs/>
          <w:sz w:val="20"/>
          <w:szCs w:val="20"/>
        </w:rPr>
        <w:t>if</w:t>
      </w:r>
      <w:proofErr w:type="gramEnd"/>
      <w:r w:rsidRPr="001D290F">
        <w:rPr>
          <w:rFonts w:ascii="Segoe UI" w:eastAsia="Times New Roman" w:hAnsi="Segoe UI" w:cs="Segoe UI"/>
          <w:sz w:val="27"/>
          <w:szCs w:val="27"/>
        </w:rPr>
        <w:t> or another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and allow for multiple sequential condition checks. Only the first true condition's block executes, and the rest are skipped. This chaining is useful for handling multiple mutually exclusive cases efficiently.</w:t>
      </w:r>
    </w:p>
    <w:p w:rsidR="001D290F" w:rsidRPr="001D290F" w:rsidRDefault="001D290F" w:rsidP="001D290F">
      <w:pPr>
        <w:spacing w:after="0" w:line="240" w:lineRule="auto"/>
        <w:outlineLvl w:val="1"/>
        <w:rPr>
          <w:rFonts w:ascii="Segoe UI" w:eastAsia="Times New Roman" w:hAnsi="Segoe UI" w:cs="Segoe UI"/>
          <w:b/>
          <w:bCs/>
          <w:sz w:val="36"/>
          <w:szCs w:val="36"/>
        </w:rPr>
      </w:pPr>
      <w:r w:rsidRPr="001D290F">
        <w:rPr>
          <w:rFonts w:ascii="Segoe UI" w:eastAsia="Times New Roman" w:hAnsi="Segoe UI" w:cs="Segoe UI"/>
          <w:b/>
          <w:bCs/>
          <w:sz w:val="36"/>
          <w:szCs w:val="36"/>
        </w:rPr>
        <w:t>Key Takeaways</w:t>
      </w:r>
    </w:p>
    <w:p w:rsidR="001D290F" w:rsidRPr="001D290F" w:rsidRDefault="001D290F" w:rsidP="001D290F">
      <w:pPr>
        <w:numPr>
          <w:ilvl w:val="0"/>
          <w:numId w:val="2"/>
        </w:numPr>
        <w:spacing w:after="0" w:line="240" w:lineRule="auto"/>
        <w:ind w:left="0"/>
        <w:rPr>
          <w:rFonts w:ascii="Segoe UI" w:eastAsia="Times New Roman" w:hAnsi="Segoe UI" w:cs="Segoe UI"/>
          <w:sz w:val="27"/>
          <w:szCs w:val="27"/>
        </w:rPr>
      </w:pPr>
      <w:r w:rsidRPr="001D290F">
        <w:rPr>
          <w:rFonts w:ascii="Segoe UI" w:eastAsia="Times New Roman" w:hAnsi="Segoe UI" w:cs="Segoe UI"/>
          <w:sz w:val="27"/>
          <w:szCs w:val="27"/>
        </w:rPr>
        <w:t>The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statement is used to chain multiple conditions after an initial </w:t>
      </w:r>
      <w:r w:rsidRPr="001D290F">
        <w:rPr>
          <w:rFonts w:ascii="Consolas" w:eastAsia="Times New Roman" w:hAnsi="Consolas" w:cs="Courier New"/>
          <w:b/>
          <w:bCs/>
          <w:sz w:val="20"/>
          <w:szCs w:val="20"/>
        </w:rPr>
        <w:t>if</w:t>
      </w:r>
      <w:r w:rsidRPr="001D290F">
        <w:rPr>
          <w:rFonts w:ascii="Segoe UI" w:eastAsia="Times New Roman" w:hAnsi="Segoe UI" w:cs="Segoe UI"/>
          <w:sz w:val="27"/>
          <w:szCs w:val="27"/>
        </w:rPr>
        <w:t> statement, executing only the first true condition.</w:t>
      </w:r>
    </w:p>
    <w:p w:rsidR="001D290F" w:rsidRPr="001D290F" w:rsidRDefault="001D290F" w:rsidP="001D290F">
      <w:pPr>
        <w:numPr>
          <w:ilvl w:val="0"/>
          <w:numId w:val="2"/>
        </w:numPr>
        <w:spacing w:after="0" w:line="240" w:lineRule="auto"/>
        <w:ind w:left="0"/>
        <w:rPr>
          <w:rFonts w:ascii="Segoe UI" w:eastAsia="Times New Roman" w:hAnsi="Segoe UI" w:cs="Segoe UI"/>
          <w:sz w:val="27"/>
          <w:szCs w:val="27"/>
        </w:rPr>
      </w:pPr>
      <w:r w:rsidRPr="001D290F">
        <w:rPr>
          <w:rFonts w:ascii="Segoe UI" w:eastAsia="Times New Roman" w:hAnsi="Segoe UI" w:cs="Segoe UI"/>
          <w:sz w:val="27"/>
          <w:szCs w:val="27"/>
        </w:rPr>
        <w:t>Only one block in an </w:t>
      </w:r>
      <w:r w:rsidRPr="001D290F">
        <w:rPr>
          <w:rFonts w:ascii="Consolas" w:eastAsia="Times New Roman" w:hAnsi="Consolas" w:cs="Courier New"/>
          <w:b/>
          <w:bCs/>
          <w:sz w:val="20"/>
          <w:szCs w:val="20"/>
        </w:rPr>
        <w:t>if</w:t>
      </w:r>
      <w:r w:rsidRPr="001D290F">
        <w:rPr>
          <w:rFonts w:ascii="Segoe UI" w:eastAsia="Times New Roman" w:hAnsi="Segoe UI" w:cs="Segoe UI"/>
          <w:sz w:val="27"/>
          <w:szCs w:val="27"/>
        </w:rPr>
        <w:t>-</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chain will execute, ensuring mutually exclusive conditions.</w:t>
      </w:r>
    </w:p>
    <w:p w:rsidR="001D290F" w:rsidRPr="001D290F" w:rsidRDefault="001D290F" w:rsidP="001D290F">
      <w:pPr>
        <w:numPr>
          <w:ilvl w:val="0"/>
          <w:numId w:val="2"/>
        </w:numPr>
        <w:spacing w:after="0" w:line="240" w:lineRule="auto"/>
        <w:ind w:left="0"/>
        <w:rPr>
          <w:rFonts w:ascii="Segoe UI" w:eastAsia="Times New Roman" w:hAnsi="Segoe UI" w:cs="Segoe UI"/>
          <w:sz w:val="27"/>
          <w:szCs w:val="27"/>
        </w:rPr>
      </w:pPr>
      <w:r w:rsidRPr="001D290F">
        <w:rPr>
          <w:rFonts w:ascii="Segoe UI" w:eastAsia="Times New Roman" w:hAnsi="Segoe UI" w:cs="Segoe UI"/>
          <w:sz w:val="27"/>
          <w:szCs w:val="27"/>
        </w:rPr>
        <w:t>The order of conditions in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chains matters, especially when checking ranges or overlapping conditions.</w:t>
      </w:r>
    </w:p>
    <w:p w:rsidR="001D290F" w:rsidRPr="001D290F" w:rsidRDefault="001D290F" w:rsidP="001D290F">
      <w:pPr>
        <w:numPr>
          <w:ilvl w:val="0"/>
          <w:numId w:val="2"/>
        </w:numPr>
        <w:spacing w:after="0" w:line="240" w:lineRule="auto"/>
        <w:ind w:left="0"/>
        <w:rPr>
          <w:rFonts w:ascii="Segoe UI" w:eastAsia="Times New Roman" w:hAnsi="Segoe UI" w:cs="Segoe UI"/>
          <w:sz w:val="27"/>
          <w:szCs w:val="27"/>
        </w:rPr>
      </w:pPr>
      <w:proofErr w:type="gramStart"/>
      <w:r w:rsidRPr="001D290F">
        <w:rPr>
          <w:rFonts w:ascii="Consolas" w:eastAsia="Times New Roman" w:hAnsi="Consolas" w:cs="Courier New"/>
          <w:b/>
          <w:bCs/>
          <w:sz w:val="20"/>
          <w:szCs w:val="20"/>
        </w:rPr>
        <w:t>else</w:t>
      </w:r>
      <w:proofErr w:type="gramEnd"/>
      <w:r w:rsidRPr="001D290F">
        <w:rPr>
          <w:rFonts w:ascii="Consolas" w:eastAsia="Times New Roman" w:hAnsi="Consolas" w:cs="Courier New"/>
          <w:b/>
          <w:bCs/>
          <w:sz w:val="20"/>
          <w:szCs w:val="20"/>
        </w:rPr>
        <w:t xml:space="preserve"> if</w:t>
      </w:r>
      <w:r w:rsidRPr="001D290F">
        <w:rPr>
          <w:rFonts w:ascii="Segoe UI" w:eastAsia="Times New Roman" w:hAnsi="Segoe UI" w:cs="Segoe UI"/>
          <w:sz w:val="27"/>
          <w:szCs w:val="27"/>
        </w:rPr>
        <w:t> must always follow an </w:t>
      </w:r>
      <w:r w:rsidRPr="001D290F">
        <w:rPr>
          <w:rFonts w:ascii="Consolas" w:eastAsia="Times New Roman" w:hAnsi="Consolas" w:cs="Courier New"/>
          <w:b/>
          <w:bCs/>
          <w:sz w:val="20"/>
          <w:szCs w:val="20"/>
        </w:rPr>
        <w:t>if</w:t>
      </w:r>
      <w:r w:rsidRPr="001D290F">
        <w:rPr>
          <w:rFonts w:ascii="Segoe UI" w:eastAsia="Times New Roman" w:hAnsi="Segoe UI" w:cs="Segoe UI"/>
          <w:sz w:val="27"/>
          <w:szCs w:val="27"/>
        </w:rPr>
        <w:t> or another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and can be chained multiple times for multiple conditions.</w:t>
      </w:r>
    </w:p>
    <w:p w:rsidR="00B32D8B" w:rsidRDefault="00B32D8B"/>
    <w:sectPr w:rsidR="00B32D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291955"/>
    <w:multiLevelType w:val="multilevel"/>
    <w:tmpl w:val="0A0E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800A8F"/>
    <w:multiLevelType w:val="multilevel"/>
    <w:tmpl w:val="69FE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290F"/>
    <w:rsid w:val="001D290F"/>
    <w:rsid w:val="00B32D8B"/>
    <w:rsid w:val="00C52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B927B0-1DEB-4511-854B-E882DA00D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D290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D290F"/>
    <w:rPr>
      <w:rFonts w:ascii="Times New Roman" w:eastAsia="Times New Roman" w:hAnsi="Times New Roman" w:cs="Times New Roman"/>
      <w:b/>
      <w:bCs/>
      <w:sz w:val="36"/>
      <w:szCs w:val="36"/>
    </w:rPr>
  </w:style>
  <w:style w:type="paragraph" w:customStyle="1" w:styleId="ud-text-md">
    <w:name w:val="ud-text-md"/>
    <w:basedOn w:val="Normal"/>
    <w:rsid w:val="001D290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D290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7009943">
      <w:bodyDiv w:val="1"/>
      <w:marLeft w:val="0"/>
      <w:marRight w:val="0"/>
      <w:marTop w:val="0"/>
      <w:marBottom w:val="0"/>
      <w:divBdr>
        <w:top w:val="none" w:sz="0" w:space="0" w:color="auto"/>
        <w:left w:val="none" w:sz="0" w:space="0" w:color="auto"/>
        <w:bottom w:val="none" w:sz="0" w:space="0" w:color="auto"/>
        <w:right w:val="none" w:sz="0" w:space="0" w:color="auto"/>
      </w:divBdr>
      <w:divsChild>
        <w:div w:id="242765190">
          <w:marLeft w:val="0"/>
          <w:marRight w:val="0"/>
          <w:marTop w:val="0"/>
          <w:marBottom w:val="0"/>
          <w:divBdr>
            <w:top w:val="none" w:sz="0" w:space="0" w:color="auto"/>
            <w:left w:val="none" w:sz="0" w:space="0" w:color="auto"/>
            <w:bottom w:val="none" w:sz="0" w:space="0" w:color="auto"/>
            <w:right w:val="none" w:sz="0" w:space="0" w:color="auto"/>
          </w:divBdr>
          <w:divsChild>
            <w:div w:id="1718972793">
              <w:marLeft w:val="0"/>
              <w:marRight w:val="0"/>
              <w:marTop w:val="0"/>
              <w:marBottom w:val="0"/>
              <w:divBdr>
                <w:top w:val="none" w:sz="0" w:space="0" w:color="auto"/>
                <w:left w:val="none" w:sz="0" w:space="0" w:color="auto"/>
                <w:bottom w:val="none" w:sz="0" w:space="0" w:color="auto"/>
                <w:right w:val="none" w:sz="0" w:space="0" w:color="auto"/>
              </w:divBdr>
              <w:divsChild>
                <w:div w:id="622618430">
                  <w:marLeft w:val="0"/>
                  <w:marRight w:val="0"/>
                  <w:marTop w:val="0"/>
                  <w:marBottom w:val="0"/>
                  <w:divBdr>
                    <w:top w:val="none" w:sz="0" w:space="0" w:color="auto"/>
                    <w:left w:val="none" w:sz="0" w:space="0" w:color="auto"/>
                    <w:bottom w:val="none" w:sz="0" w:space="0" w:color="auto"/>
                    <w:right w:val="none" w:sz="0" w:space="0" w:color="auto"/>
                  </w:divBdr>
                </w:div>
              </w:divsChild>
            </w:div>
            <w:div w:id="156112516">
              <w:marLeft w:val="0"/>
              <w:marRight w:val="0"/>
              <w:marTop w:val="0"/>
              <w:marBottom w:val="0"/>
              <w:divBdr>
                <w:top w:val="none" w:sz="0" w:space="0" w:color="auto"/>
                <w:left w:val="none" w:sz="0" w:space="0" w:color="auto"/>
                <w:bottom w:val="none" w:sz="0" w:space="0" w:color="auto"/>
                <w:right w:val="none" w:sz="0" w:space="0" w:color="auto"/>
              </w:divBdr>
              <w:divsChild>
                <w:div w:id="1297183005">
                  <w:marLeft w:val="0"/>
                  <w:marRight w:val="0"/>
                  <w:marTop w:val="0"/>
                  <w:marBottom w:val="0"/>
                  <w:divBdr>
                    <w:top w:val="none" w:sz="0" w:space="0" w:color="auto"/>
                    <w:left w:val="none" w:sz="0" w:space="0" w:color="auto"/>
                    <w:bottom w:val="none" w:sz="0" w:space="0" w:color="auto"/>
                    <w:right w:val="none" w:sz="0" w:space="0" w:color="auto"/>
                  </w:divBdr>
                </w:div>
              </w:divsChild>
            </w:div>
            <w:div w:id="624699548">
              <w:marLeft w:val="0"/>
              <w:marRight w:val="0"/>
              <w:marTop w:val="0"/>
              <w:marBottom w:val="0"/>
              <w:divBdr>
                <w:top w:val="none" w:sz="0" w:space="0" w:color="auto"/>
                <w:left w:val="none" w:sz="0" w:space="0" w:color="auto"/>
                <w:bottom w:val="none" w:sz="0" w:space="0" w:color="auto"/>
                <w:right w:val="none" w:sz="0" w:space="0" w:color="auto"/>
              </w:divBdr>
              <w:divsChild>
                <w:div w:id="1332174041">
                  <w:marLeft w:val="0"/>
                  <w:marRight w:val="0"/>
                  <w:marTop w:val="0"/>
                  <w:marBottom w:val="0"/>
                  <w:divBdr>
                    <w:top w:val="none" w:sz="0" w:space="0" w:color="auto"/>
                    <w:left w:val="none" w:sz="0" w:space="0" w:color="auto"/>
                    <w:bottom w:val="none" w:sz="0" w:space="0" w:color="auto"/>
                    <w:right w:val="none" w:sz="0" w:space="0" w:color="auto"/>
                  </w:divBdr>
                </w:div>
              </w:divsChild>
            </w:div>
            <w:div w:id="1307248580">
              <w:marLeft w:val="0"/>
              <w:marRight w:val="0"/>
              <w:marTop w:val="0"/>
              <w:marBottom w:val="0"/>
              <w:divBdr>
                <w:top w:val="none" w:sz="0" w:space="0" w:color="auto"/>
                <w:left w:val="none" w:sz="0" w:space="0" w:color="auto"/>
                <w:bottom w:val="none" w:sz="0" w:space="0" w:color="auto"/>
                <w:right w:val="none" w:sz="0" w:space="0" w:color="auto"/>
              </w:divBdr>
              <w:divsChild>
                <w:div w:id="1820074889">
                  <w:marLeft w:val="0"/>
                  <w:marRight w:val="0"/>
                  <w:marTop w:val="0"/>
                  <w:marBottom w:val="0"/>
                  <w:divBdr>
                    <w:top w:val="none" w:sz="0" w:space="0" w:color="auto"/>
                    <w:left w:val="none" w:sz="0" w:space="0" w:color="auto"/>
                    <w:bottom w:val="none" w:sz="0" w:space="0" w:color="auto"/>
                    <w:right w:val="none" w:sz="0" w:space="0" w:color="auto"/>
                  </w:divBdr>
                </w:div>
              </w:divsChild>
            </w:div>
            <w:div w:id="443429761">
              <w:marLeft w:val="0"/>
              <w:marRight w:val="0"/>
              <w:marTop w:val="0"/>
              <w:marBottom w:val="0"/>
              <w:divBdr>
                <w:top w:val="none" w:sz="0" w:space="0" w:color="auto"/>
                <w:left w:val="none" w:sz="0" w:space="0" w:color="auto"/>
                <w:bottom w:val="none" w:sz="0" w:space="0" w:color="auto"/>
                <w:right w:val="none" w:sz="0" w:space="0" w:color="auto"/>
              </w:divBdr>
              <w:divsChild>
                <w:div w:id="1756590932">
                  <w:marLeft w:val="0"/>
                  <w:marRight w:val="0"/>
                  <w:marTop w:val="0"/>
                  <w:marBottom w:val="0"/>
                  <w:divBdr>
                    <w:top w:val="none" w:sz="0" w:space="0" w:color="auto"/>
                    <w:left w:val="none" w:sz="0" w:space="0" w:color="auto"/>
                    <w:bottom w:val="none" w:sz="0" w:space="0" w:color="auto"/>
                    <w:right w:val="none" w:sz="0" w:space="0" w:color="auto"/>
                  </w:divBdr>
                </w:div>
              </w:divsChild>
            </w:div>
            <w:div w:id="598609570">
              <w:marLeft w:val="0"/>
              <w:marRight w:val="0"/>
              <w:marTop w:val="0"/>
              <w:marBottom w:val="0"/>
              <w:divBdr>
                <w:top w:val="none" w:sz="0" w:space="0" w:color="auto"/>
                <w:left w:val="none" w:sz="0" w:space="0" w:color="auto"/>
                <w:bottom w:val="none" w:sz="0" w:space="0" w:color="auto"/>
                <w:right w:val="none" w:sz="0" w:space="0" w:color="auto"/>
              </w:divBdr>
              <w:divsChild>
                <w:div w:id="1864980817">
                  <w:marLeft w:val="0"/>
                  <w:marRight w:val="0"/>
                  <w:marTop w:val="0"/>
                  <w:marBottom w:val="0"/>
                  <w:divBdr>
                    <w:top w:val="none" w:sz="0" w:space="0" w:color="auto"/>
                    <w:left w:val="none" w:sz="0" w:space="0" w:color="auto"/>
                    <w:bottom w:val="none" w:sz="0" w:space="0" w:color="auto"/>
                    <w:right w:val="none" w:sz="0" w:space="0" w:color="auto"/>
                  </w:divBdr>
                </w:div>
              </w:divsChild>
            </w:div>
            <w:div w:id="1012027232">
              <w:marLeft w:val="0"/>
              <w:marRight w:val="0"/>
              <w:marTop w:val="0"/>
              <w:marBottom w:val="0"/>
              <w:divBdr>
                <w:top w:val="none" w:sz="0" w:space="0" w:color="auto"/>
                <w:left w:val="none" w:sz="0" w:space="0" w:color="auto"/>
                <w:bottom w:val="none" w:sz="0" w:space="0" w:color="auto"/>
                <w:right w:val="none" w:sz="0" w:space="0" w:color="auto"/>
              </w:divBdr>
              <w:divsChild>
                <w:div w:id="1897660831">
                  <w:marLeft w:val="0"/>
                  <w:marRight w:val="0"/>
                  <w:marTop w:val="0"/>
                  <w:marBottom w:val="0"/>
                  <w:divBdr>
                    <w:top w:val="none" w:sz="0" w:space="0" w:color="auto"/>
                    <w:left w:val="none" w:sz="0" w:space="0" w:color="auto"/>
                    <w:bottom w:val="none" w:sz="0" w:space="0" w:color="auto"/>
                    <w:right w:val="none" w:sz="0" w:space="0" w:color="auto"/>
                  </w:divBdr>
                </w:div>
              </w:divsChild>
            </w:div>
            <w:div w:id="1509640065">
              <w:marLeft w:val="0"/>
              <w:marRight w:val="0"/>
              <w:marTop w:val="0"/>
              <w:marBottom w:val="0"/>
              <w:divBdr>
                <w:top w:val="none" w:sz="0" w:space="0" w:color="auto"/>
                <w:left w:val="none" w:sz="0" w:space="0" w:color="auto"/>
                <w:bottom w:val="none" w:sz="0" w:space="0" w:color="auto"/>
                <w:right w:val="none" w:sz="0" w:space="0" w:color="auto"/>
              </w:divBdr>
              <w:divsChild>
                <w:div w:id="176425660">
                  <w:marLeft w:val="0"/>
                  <w:marRight w:val="0"/>
                  <w:marTop w:val="0"/>
                  <w:marBottom w:val="0"/>
                  <w:divBdr>
                    <w:top w:val="none" w:sz="0" w:space="0" w:color="auto"/>
                    <w:left w:val="none" w:sz="0" w:space="0" w:color="auto"/>
                    <w:bottom w:val="none" w:sz="0" w:space="0" w:color="auto"/>
                    <w:right w:val="none" w:sz="0" w:space="0" w:color="auto"/>
                  </w:divBdr>
                </w:div>
              </w:divsChild>
            </w:div>
            <w:div w:id="1103838536">
              <w:marLeft w:val="0"/>
              <w:marRight w:val="0"/>
              <w:marTop w:val="0"/>
              <w:marBottom w:val="0"/>
              <w:divBdr>
                <w:top w:val="none" w:sz="0" w:space="0" w:color="auto"/>
                <w:left w:val="none" w:sz="0" w:space="0" w:color="auto"/>
                <w:bottom w:val="none" w:sz="0" w:space="0" w:color="auto"/>
                <w:right w:val="none" w:sz="0" w:space="0" w:color="auto"/>
              </w:divBdr>
              <w:divsChild>
                <w:div w:id="944537410">
                  <w:marLeft w:val="0"/>
                  <w:marRight w:val="0"/>
                  <w:marTop w:val="0"/>
                  <w:marBottom w:val="0"/>
                  <w:divBdr>
                    <w:top w:val="none" w:sz="0" w:space="0" w:color="auto"/>
                    <w:left w:val="none" w:sz="0" w:space="0" w:color="auto"/>
                    <w:bottom w:val="none" w:sz="0" w:space="0" w:color="auto"/>
                    <w:right w:val="none" w:sz="0" w:space="0" w:color="auto"/>
                  </w:divBdr>
                </w:div>
              </w:divsChild>
            </w:div>
            <w:div w:id="1212182813">
              <w:marLeft w:val="0"/>
              <w:marRight w:val="0"/>
              <w:marTop w:val="0"/>
              <w:marBottom w:val="0"/>
              <w:divBdr>
                <w:top w:val="none" w:sz="0" w:space="0" w:color="auto"/>
                <w:left w:val="none" w:sz="0" w:space="0" w:color="auto"/>
                <w:bottom w:val="none" w:sz="0" w:space="0" w:color="auto"/>
                <w:right w:val="none" w:sz="0" w:space="0" w:color="auto"/>
              </w:divBdr>
              <w:divsChild>
                <w:div w:id="268855729">
                  <w:marLeft w:val="0"/>
                  <w:marRight w:val="0"/>
                  <w:marTop w:val="0"/>
                  <w:marBottom w:val="0"/>
                  <w:divBdr>
                    <w:top w:val="none" w:sz="0" w:space="0" w:color="auto"/>
                    <w:left w:val="none" w:sz="0" w:space="0" w:color="auto"/>
                    <w:bottom w:val="none" w:sz="0" w:space="0" w:color="auto"/>
                    <w:right w:val="none" w:sz="0" w:space="0" w:color="auto"/>
                  </w:divBdr>
                </w:div>
              </w:divsChild>
            </w:div>
            <w:div w:id="947008802">
              <w:marLeft w:val="0"/>
              <w:marRight w:val="0"/>
              <w:marTop w:val="0"/>
              <w:marBottom w:val="0"/>
              <w:divBdr>
                <w:top w:val="none" w:sz="0" w:space="0" w:color="auto"/>
                <w:left w:val="none" w:sz="0" w:space="0" w:color="auto"/>
                <w:bottom w:val="none" w:sz="0" w:space="0" w:color="auto"/>
                <w:right w:val="none" w:sz="0" w:space="0" w:color="auto"/>
              </w:divBdr>
              <w:divsChild>
                <w:div w:id="413821007">
                  <w:marLeft w:val="0"/>
                  <w:marRight w:val="0"/>
                  <w:marTop w:val="0"/>
                  <w:marBottom w:val="0"/>
                  <w:divBdr>
                    <w:top w:val="none" w:sz="0" w:space="0" w:color="auto"/>
                    <w:left w:val="none" w:sz="0" w:space="0" w:color="auto"/>
                    <w:bottom w:val="none" w:sz="0" w:space="0" w:color="auto"/>
                    <w:right w:val="none" w:sz="0" w:space="0" w:color="auto"/>
                  </w:divBdr>
                </w:div>
              </w:divsChild>
            </w:div>
            <w:div w:id="1023244260">
              <w:marLeft w:val="0"/>
              <w:marRight w:val="0"/>
              <w:marTop w:val="0"/>
              <w:marBottom w:val="0"/>
              <w:divBdr>
                <w:top w:val="none" w:sz="0" w:space="0" w:color="auto"/>
                <w:left w:val="none" w:sz="0" w:space="0" w:color="auto"/>
                <w:bottom w:val="none" w:sz="0" w:space="0" w:color="auto"/>
                <w:right w:val="none" w:sz="0" w:space="0" w:color="auto"/>
              </w:divBdr>
              <w:divsChild>
                <w:div w:id="208838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407900">
          <w:marLeft w:val="0"/>
          <w:marRight w:val="0"/>
          <w:marTop w:val="0"/>
          <w:marBottom w:val="0"/>
          <w:divBdr>
            <w:top w:val="none" w:sz="0" w:space="0" w:color="auto"/>
            <w:left w:val="none" w:sz="0" w:space="0" w:color="auto"/>
            <w:bottom w:val="none" w:sz="0" w:space="0" w:color="auto"/>
            <w:right w:val="none" w:sz="0" w:space="0" w:color="auto"/>
          </w:divBdr>
          <w:divsChild>
            <w:div w:id="183051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648</Words>
  <Characters>3694</Characters>
  <Application>Microsoft Office Word</Application>
  <DocSecurity>0</DocSecurity>
  <Lines>30</Lines>
  <Paragraphs>8</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    Else-If</vt:lpstr>
      <vt:lpstr>    </vt:lpstr>
      <vt:lpstr>    Introduction to Else-If Statements</vt:lpstr>
      <vt:lpstr>    Practical Example: Days of the Week</vt:lpstr>
      <vt:lpstr>    Chaining Multiple Else-If Statements</vt:lpstr>
      <vt:lpstr>    Example: Age-Based Pricing</vt:lpstr>
      <vt:lpstr>    Summary</vt:lpstr>
      <vt:lpstr>    Key Takeaways</vt:lpstr>
    </vt:vector>
  </TitlesOfParts>
  <Company>HP</Company>
  <LinksUpToDate>false</LinksUpToDate>
  <CharactersWithSpaces>4334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2</cp:revision>
  <dcterms:created xsi:type="dcterms:W3CDTF">2025-11-08T00:11:00Z</dcterms:created>
  <dcterms:modified xsi:type="dcterms:W3CDTF">2025-11-08T00:11:00Z</dcterms:modified>
</cp:coreProperties>
</file>