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36A" w:rsidRDefault="00A8136A" w:rsidP="00A8136A">
      <w:pPr>
        <w:spacing w:after="0" w:line="240" w:lineRule="auto"/>
        <w:outlineLvl w:val="1"/>
        <w:rPr>
          <w:rFonts w:ascii="Segoe UI" w:eastAsia="Times New Roman" w:hAnsi="Segoe UI" w:cs="Segoe UI"/>
          <w:sz w:val="36"/>
          <w:szCs w:val="36"/>
        </w:rPr>
      </w:pPr>
      <w:r w:rsidRPr="00A8136A">
        <w:rPr>
          <w:rFonts w:ascii="Segoe UI" w:eastAsia="Times New Roman" w:hAnsi="Segoe UI" w:cs="Segoe UI"/>
          <w:sz w:val="36"/>
          <w:szCs w:val="36"/>
        </w:rPr>
        <w:t>Understanding Conditional Statements and the Else Clause</w:t>
      </w:r>
    </w:p>
    <w:p w:rsidR="00A8136A" w:rsidRPr="00A8136A" w:rsidRDefault="00A8136A" w:rsidP="00A8136A">
      <w:pPr>
        <w:spacing w:after="0" w:line="240" w:lineRule="auto"/>
        <w:outlineLvl w:val="1"/>
        <w:rPr>
          <w:rFonts w:ascii="Segoe UI" w:eastAsia="Times New Roman" w:hAnsi="Segoe UI" w:cs="Segoe UI"/>
          <w:sz w:val="36"/>
          <w:szCs w:val="36"/>
        </w:rPr>
      </w:pPr>
      <w:bookmarkStart w:id="0" w:name="_GoBack"/>
      <w:bookmarkEnd w:id="0"/>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Let's revisit the day of the week example from earlier. We have a variable </w:t>
      </w:r>
      <w:proofErr w:type="spellStart"/>
      <w:r w:rsidRPr="00A8136A">
        <w:rPr>
          <w:rFonts w:ascii="Consolas" w:eastAsia="Times New Roman" w:hAnsi="Consolas" w:cs="Courier New"/>
          <w:b/>
          <w:bCs/>
          <w:sz w:val="20"/>
          <w:szCs w:val="20"/>
        </w:rPr>
        <w:t>dayOfWeek</w:t>
      </w:r>
      <w:proofErr w:type="spellEnd"/>
      <w:r w:rsidRPr="00A8136A">
        <w:rPr>
          <w:rFonts w:ascii="Segoe UI" w:eastAsia="Times New Roman" w:hAnsi="Segoe UI" w:cs="Segoe UI"/>
          <w:sz w:val="27"/>
          <w:szCs w:val="27"/>
        </w:rPr>
        <w:t> set to </w:t>
      </w:r>
      <w:r w:rsidRPr="00A8136A">
        <w:rPr>
          <w:rFonts w:ascii="Consolas" w:eastAsia="Times New Roman" w:hAnsi="Consolas" w:cs="Courier New"/>
          <w:b/>
          <w:bCs/>
          <w:sz w:val="20"/>
          <w:szCs w:val="20"/>
        </w:rPr>
        <w:t>'Friday'</w:t>
      </w:r>
      <w:r w:rsidRPr="00A8136A">
        <w:rPr>
          <w:rFonts w:ascii="Segoe UI" w:eastAsia="Times New Roman" w:hAnsi="Segoe UI" w:cs="Segoe UI"/>
          <w:sz w:val="27"/>
          <w:szCs w:val="27"/>
        </w:rPr>
        <w:t>. We check if it's Monday, Saturday, or Friday, and then consider all other days separately.</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For each other day, such as Tuesday, I want to log </w:t>
      </w:r>
      <w:r w:rsidRPr="00A8136A">
        <w:rPr>
          <w:rFonts w:ascii="Consolas" w:eastAsia="Times New Roman" w:hAnsi="Consolas" w:cs="Courier New"/>
          <w:b/>
          <w:bCs/>
          <w:sz w:val="20"/>
          <w:szCs w:val="20"/>
        </w:rPr>
        <w:t>'MEH'</w:t>
      </w:r>
      <w:r w:rsidRPr="00A8136A">
        <w:rPr>
          <w:rFonts w:ascii="Segoe UI" w:eastAsia="Times New Roman" w:hAnsi="Segoe UI" w:cs="Segoe UI"/>
          <w:sz w:val="27"/>
          <w:szCs w:val="27"/>
        </w:rPr>
        <w:t>, indicating it's not a great day. I want to do this for every other day as well, including Wednesday, Thursday, and Sunday. Although Sunday isn't really meh, I could include it here too. They all share the same outcome.</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This approach seems a bit redundant. While not incorrect, it is unnecessary. There is a better way to handle this. For example, if the day is Thursday or Tuesday, I want to print </w:t>
      </w:r>
      <w:r w:rsidRPr="00A8136A">
        <w:rPr>
          <w:rFonts w:ascii="Consolas" w:eastAsia="Times New Roman" w:hAnsi="Consolas" w:cs="Courier New"/>
          <w:b/>
          <w:bCs/>
          <w:sz w:val="20"/>
          <w:szCs w:val="20"/>
        </w:rPr>
        <w:t>'MEH'</w:t>
      </w:r>
      <w:r w:rsidRPr="00A8136A">
        <w:rPr>
          <w:rFonts w:ascii="Segoe UI" w:eastAsia="Times New Roman" w:hAnsi="Segoe UI" w:cs="Segoe UI"/>
          <w:sz w:val="27"/>
          <w:szCs w:val="27"/>
        </w:rPr>
        <w:t>. Instead of checking each day individually, I can combine them.</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The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statement is part of our conditional structure. It acts as the last part of the conditional. If you have an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it must come last. We don't specify any condition or use parentheses with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It serves as a catchall, running only if no previous conditions were true.</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Think of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as: if nothing else was true, then do this. If any prior condition was true, the conditional ends and the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block is skipped. For example, if </w:t>
      </w:r>
      <w:r w:rsidRPr="00A8136A">
        <w:rPr>
          <w:rFonts w:ascii="Consolas" w:eastAsia="Times New Roman" w:hAnsi="Consolas" w:cs="Courier New"/>
          <w:b/>
          <w:bCs/>
          <w:sz w:val="20"/>
          <w:szCs w:val="20"/>
        </w:rPr>
        <w:t>rating</w:t>
      </w:r>
      <w:r w:rsidRPr="00A8136A">
        <w:rPr>
          <w:rFonts w:ascii="Segoe UI" w:eastAsia="Times New Roman" w:hAnsi="Segoe UI" w:cs="Segoe UI"/>
          <w:sz w:val="27"/>
          <w:szCs w:val="27"/>
        </w:rPr>
        <w:t> is -99, we check if it's 3, 2, or 1. Instead of checking for 0, -1, or -2 individually, we can use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to catch all other cases and print </w:t>
      </w:r>
      <w:r w:rsidRPr="00A8136A">
        <w:rPr>
          <w:rFonts w:ascii="Consolas" w:eastAsia="Times New Roman" w:hAnsi="Consolas" w:cs="Courier New"/>
          <w:b/>
          <w:bCs/>
          <w:sz w:val="20"/>
          <w:szCs w:val="20"/>
        </w:rPr>
        <w:t>'INVALID RATING!</w:t>
      </w:r>
      <w:proofErr w:type="gramStart"/>
      <w:r w:rsidRPr="00A8136A">
        <w:rPr>
          <w:rFonts w:ascii="Consolas" w:eastAsia="Times New Roman" w:hAnsi="Consolas" w:cs="Courier New"/>
          <w:b/>
          <w:bCs/>
          <w:sz w:val="20"/>
          <w:szCs w:val="20"/>
        </w:rPr>
        <w:t>'</w:t>
      </w:r>
      <w:r w:rsidRPr="00A8136A">
        <w:rPr>
          <w:rFonts w:ascii="Segoe UI" w:eastAsia="Times New Roman" w:hAnsi="Segoe UI" w:cs="Segoe UI"/>
          <w:sz w:val="27"/>
          <w:szCs w:val="27"/>
        </w:rPr>
        <w:t>.</w:t>
      </w:r>
      <w:proofErr w:type="gramEnd"/>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I can rewrite the earlier code by replacing the multiple checks for Tuesday, Wednesday, and Thursday with a single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block that logs </w:t>
      </w:r>
      <w:r w:rsidRPr="00A8136A">
        <w:rPr>
          <w:rFonts w:ascii="Consolas" w:eastAsia="Times New Roman" w:hAnsi="Consolas" w:cs="Courier New"/>
          <w:b/>
          <w:bCs/>
          <w:sz w:val="20"/>
          <w:szCs w:val="20"/>
        </w:rPr>
        <w:t>'MEH'</w:t>
      </w:r>
      <w:r w:rsidRPr="00A8136A">
        <w:rPr>
          <w:rFonts w:ascii="Segoe UI" w:eastAsia="Times New Roman" w:hAnsi="Segoe UI" w:cs="Segoe UI"/>
          <w:sz w:val="27"/>
          <w:szCs w:val="27"/>
        </w:rPr>
        <w:t>. This way, I don't have to specify each day explicitly. The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acts as a catchall for any other day.</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Now, if I set the day to Tuesday, the output is </w:t>
      </w:r>
      <w:r w:rsidRPr="00A8136A">
        <w:rPr>
          <w:rFonts w:ascii="Consolas" w:eastAsia="Times New Roman" w:hAnsi="Consolas" w:cs="Courier New"/>
          <w:b/>
          <w:bCs/>
          <w:sz w:val="20"/>
          <w:szCs w:val="20"/>
        </w:rPr>
        <w:t>'MEH'</w:t>
      </w:r>
      <w:r w:rsidRPr="00A8136A">
        <w:rPr>
          <w:rFonts w:ascii="Segoe UI" w:eastAsia="Times New Roman" w:hAnsi="Segoe UI" w:cs="Segoe UI"/>
          <w:sz w:val="27"/>
          <w:szCs w:val="27"/>
        </w:rPr>
        <w:t>. I can even prompt the user to enter a day using </w:t>
      </w:r>
      <w:proofErr w:type="gramStart"/>
      <w:r w:rsidRPr="00A8136A">
        <w:rPr>
          <w:rFonts w:ascii="Consolas" w:eastAsia="Times New Roman" w:hAnsi="Consolas" w:cs="Courier New"/>
          <w:b/>
          <w:bCs/>
          <w:sz w:val="20"/>
          <w:szCs w:val="20"/>
        </w:rPr>
        <w:t>prompt(</w:t>
      </w:r>
      <w:proofErr w:type="gramEnd"/>
      <w:r w:rsidRPr="00A8136A">
        <w:rPr>
          <w:rFonts w:ascii="Consolas" w:eastAsia="Times New Roman" w:hAnsi="Consolas" w:cs="Courier New"/>
          <w:b/>
          <w:bCs/>
          <w:sz w:val="20"/>
          <w:szCs w:val="20"/>
        </w:rPr>
        <w:t>'ENTER A DAY')</w:t>
      </w:r>
      <w:r w:rsidRPr="00A8136A">
        <w:rPr>
          <w:rFonts w:ascii="Segoe UI" w:eastAsia="Times New Roman" w:hAnsi="Segoe UI" w:cs="Segoe UI"/>
          <w:sz w:val="27"/>
          <w:szCs w:val="27"/>
        </w:rPr>
        <w:t>. However, since the days are uppercase in the code, the user must enter the day with the correct capitalization for the condition to match.</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For example, if I enter </w:t>
      </w:r>
      <w:r w:rsidRPr="00A8136A">
        <w:rPr>
          <w:rFonts w:ascii="Consolas" w:eastAsia="Times New Roman" w:hAnsi="Consolas" w:cs="Courier New"/>
          <w:b/>
          <w:bCs/>
          <w:sz w:val="20"/>
          <w:szCs w:val="20"/>
        </w:rPr>
        <w:t>'Monday'</w:t>
      </w:r>
      <w:r w:rsidRPr="00A8136A">
        <w:rPr>
          <w:rFonts w:ascii="Segoe UI" w:eastAsia="Times New Roman" w:hAnsi="Segoe UI" w:cs="Segoe UI"/>
          <w:sz w:val="27"/>
          <w:szCs w:val="27"/>
        </w:rPr>
        <w:t> with the first letter capitalized, or </w:t>
      </w:r>
      <w:r w:rsidRPr="00A8136A">
        <w:rPr>
          <w:rFonts w:ascii="Consolas" w:eastAsia="Times New Roman" w:hAnsi="Consolas" w:cs="Courier New"/>
          <w:b/>
          <w:bCs/>
          <w:sz w:val="20"/>
          <w:szCs w:val="20"/>
        </w:rPr>
        <w:t>'Wednesday'</w:t>
      </w:r>
      <w:r w:rsidRPr="00A8136A">
        <w:rPr>
          <w:rFonts w:ascii="Segoe UI" w:eastAsia="Times New Roman" w:hAnsi="Segoe UI" w:cs="Segoe UI"/>
          <w:sz w:val="27"/>
          <w:szCs w:val="27"/>
        </w:rPr>
        <w:t>, I get </w:t>
      </w:r>
      <w:r w:rsidRPr="00A8136A">
        <w:rPr>
          <w:rFonts w:ascii="Consolas" w:eastAsia="Times New Roman" w:hAnsi="Consolas" w:cs="Courier New"/>
          <w:b/>
          <w:bCs/>
          <w:sz w:val="20"/>
          <w:szCs w:val="20"/>
        </w:rPr>
        <w:t>'MEH'</w:t>
      </w:r>
      <w:r w:rsidRPr="00A8136A">
        <w:rPr>
          <w:rFonts w:ascii="Segoe UI" w:eastAsia="Times New Roman" w:hAnsi="Segoe UI" w:cs="Segoe UI"/>
          <w:sz w:val="27"/>
          <w:szCs w:val="27"/>
        </w:rPr>
        <w:t>. If I enter </w:t>
      </w:r>
      <w:r w:rsidRPr="00A8136A">
        <w:rPr>
          <w:rFonts w:ascii="Consolas" w:eastAsia="Times New Roman" w:hAnsi="Consolas" w:cs="Courier New"/>
          <w:b/>
          <w:bCs/>
          <w:sz w:val="20"/>
          <w:szCs w:val="20"/>
        </w:rPr>
        <w:t>'Friday'</w:t>
      </w:r>
      <w:r w:rsidRPr="00A8136A">
        <w:rPr>
          <w:rFonts w:ascii="Segoe UI" w:eastAsia="Times New Roman" w:hAnsi="Segoe UI" w:cs="Segoe UI"/>
          <w:sz w:val="27"/>
          <w:szCs w:val="27"/>
        </w:rPr>
        <w:t>, I get </w:t>
      </w:r>
      <w:r w:rsidRPr="00A8136A">
        <w:rPr>
          <w:rFonts w:ascii="Consolas" w:eastAsia="Times New Roman" w:hAnsi="Consolas" w:cs="Courier New"/>
          <w:b/>
          <w:bCs/>
          <w:sz w:val="20"/>
          <w:szCs w:val="20"/>
        </w:rPr>
        <w:t>'FRIDAYS ARE DECENT, ESPECIALLY AFTER WORK!</w:t>
      </w:r>
      <w:proofErr w:type="gramStart"/>
      <w:r w:rsidRPr="00A8136A">
        <w:rPr>
          <w:rFonts w:ascii="Consolas" w:eastAsia="Times New Roman" w:hAnsi="Consolas" w:cs="Courier New"/>
          <w:b/>
          <w:bCs/>
          <w:sz w:val="20"/>
          <w:szCs w:val="20"/>
        </w:rPr>
        <w:t>'</w:t>
      </w:r>
      <w:r w:rsidRPr="00A8136A">
        <w:rPr>
          <w:rFonts w:ascii="Segoe UI" w:eastAsia="Times New Roman" w:hAnsi="Segoe UI" w:cs="Segoe UI"/>
          <w:sz w:val="27"/>
          <w:szCs w:val="27"/>
        </w:rPr>
        <w:t>.</w:t>
      </w:r>
      <w:proofErr w:type="gramEnd"/>
      <w:r w:rsidRPr="00A8136A">
        <w:rPr>
          <w:rFonts w:ascii="Segoe UI" w:eastAsia="Times New Roman" w:hAnsi="Segoe UI" w:cs="Segoe UI"/>
          <w:sz w:val="27"/>
          <w:szCs w:val="27"/>
        </w:rPr>
        <w:t xml:space="preserve"> However, if the user enters an invalid day, such as </w:t>
      </w:r>
      <w:r w:rsidRPr="00A8136A">
        <w:rPr>
          <w:rFonts w:ascii="Consolas" w:eastAsia="Times New Roman" w:hAnsi="Consolas" w:cs="Courier New"/>
          <w:b/>
          <w:bCs/>
          <w:sz w:val="20"/>
          <w:szCs w:val="20"/>
        </w:rPr>
        <w:t>'zero'</w:t>
      </w:r>
      <w:r w:rsidRPr="00A8136A">
        <w:rPr>
          <w:rFonts w:ascii="Segoe UI" w:eastAsia="Times New Roman" w:hAnsi="Segoe UI" w:cs="Segoe UI"/>
          <w:sz w:val="27"/>
          <w:szCs w:val="27"/>
        </w:rPr>
        <w:t>, the program still outputs </w:t>
      </w:r>
      <w:r w:rsidRPr="00A8136A">
        <w:rPr>
          <w:rFonts w:ascii="Consolas" w:eastAsia="Times New Roman" w:hAnsi="Consolas" w:cs="Courier New"/>
          <w:b/>
          <w:bCs/>
          <w:sz w:val="20"/>
          <w:szCs w:val="20"/>
        </w:rPr>
        <w:t>'MEH'</w:t>
      </w:r>
      <w:r w:rsidRPr="00A8136A">
        <w:rPr>
          <w:rFonts w:ascii="Segoe UI" w:eastAsia="Times New Roman" w:hAnsi="Segoe UI" w:cs="Segoe UI"/>
          <w:sz w:val="27"/>
          <w:szCs w:val="27"/>
        </w:rPr>
        <w:t> because it does not validate the input beyond the specified days.</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lastRenderedPageBreak/>
        <w:t>To handle variations in user input capitalization, we can convert the input to lowercase using the </w:t>
      </w:r>
      <w:proofErr w:type="spellStart"/>
      <w:proofErr w:type="gramStart"/>
      <w:r w:rsidRPr="00A8136A">
        <w:rPr>
          <w:rFonts w:ascii="Consolas" w:eastAsia="Times New Roman" w:hAnsi="Consolas" w:cs="Courier New"/>
          <w:b/>
          <w:bCs/>
          <w:sz w:val="20"/>
          <w:szCs w:val="20"/>
        </w:rPr>
        <w:t>toLowerCase</w:t>
      </w:r>
      <w:proofErr w:type="spellEnd"/>
      <w:r w:rsidRPr="00A8136A">
        <w:rPr>
          <w:rFonts w:ascii="Consolas" w:eastAsia="Times New Roman" w:hAnsi="Consolas" w:cs="Courier New"/>
          <w:b/>
          <w:bCs/>
          <w:sz w:val="20"/>
          <w:szCs w:val="20"/>
        </w:rPr>
        <w:t>(</w:t>
      </w:r>
      <w:proofErr w:type="gramEnd"/>
      <w:r w:rsidRPr="00A8136A">
        <w:rPr>
          <w:rFonts w:ascii="Consolas" w:eastAsia="Times New Roman" w:hAnsi="Consolas" w:cs="Courier New"/>
          <w:b/>
          <w:bCs/>
          <w:sz w:val="20"/>
          <w:szCs w:val="20"/>
        </w:rPr>
        <w:t>)</w:t>
      </w:r>
      <w:r w:rsidRPr="00A8136A">
        <w:rPr>
          <w:rFonts w:ascii="Segoe UI" w:eastAsia="Times New Roman" w:hAnsi="Segoe UI" w:cs="Segoe UI"/>
          <w:sz w:val="27"/>
          <w:szCs w:val="27"/>
        </w:rPr>
        <w:t> method. This normalizes the input, allowing us to compare it to lowercase day strings in the code.</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For example, if the user enters </w:t>
      </w:r>
      <w:r w:rsidRPr="00A8136A">
        <w:rPr>
          <w:rFonts w:ascii="Consolas" w:eastAsia="Times New Roman" w:hAnsi="Consolas" w:cs="Courier New"/>
          <w:b/>
          <w:bCs/>
          <w:sz w:val="20"/>
          <w:szCs w:val="20"/>
        </w:rPr>
        <w:t>'</w:t>
      </w:r>
      <w:proofErr w:type="spellStart"/>
      <w:r w:rsidRPr="00A8136A">
        <w:rPr>
          <w:rFonts w:ascii="Consolas" w:eastAsia="Times New Roman" w:hAnsi="Consolas" w:cs="Courier New"/>
          <w:b/>
          <w:bCs/>
          <w:sz w:val="20"/>
          <w:szCs w:val="20"/>
        </w:rPr>
        <w:t>MONday</w:t>
      </w:r>
      <w:proofErr w:type="spellEnd"/>
      <w:r w:rsidRPr="00A8136A">
        <w:rPr>
          <w:rFonts w:ascii="Consolas" w:eastAsia="Times New Roman" w:hAnsi="Consolas" w:cs="Courier New"/>
          <w:b/>
          <w:bCs/>
          <w:sz w:val="20"/>
          <w:szCs w:val="20"/>
        </w:rPr>
        <w:t>'</w:t>
      </w:r>
      <w:r w:rsidRPr="00A8136A">
        <w:rPr>
          <w:rFonts w:ascii="Segoe UI" w:eastAsia="Times New Roman" w:hAnsi="Segoe UI" w:cs="Segoe UI"/>
          <w:sz w:val="27"/>
          <w:szCs w:val="27"/>
        </w:rPr>
        <w:t> or </w:t>
      </w:r>
      <w:r w:rsidRPr="00A8136A">
        <w:rPr>
          <w:rFonts w:ascii="Consolas" w:eastAsia="Times New Roman" w:hAnsi="Consolas" w:cs="Courier New"/>
          <w:b/>
          <w:bCs/>
          <w:sz w:val="20"/>
          <w:szCs w:val="20"/>
        </w:rPr>
        <w:t>'</w:t>
      </w:r>
      <w:proofErr w:type="spellStart"/>
      <w:r w:rsidRPr="00A8136A">
        <w:rPr>
          <w:rFonts w:ascii="Consolas" w:eastAsia="Times New Roman" w:hAnsi="Consolas" w:cs="Courier New"/>
          <w:b/>
          <w:bCs/>
          <w:sz w:val="20"/>
          <w:szCs w:val="20"/>
        </w:rPr>
        <w:t>fridAy</w:t>
      </w:r>
      <w:proofErr w:type="spellEnd"/>
      <w:r w:rsidRPr="00A8136A">
        <w:rPr>
          <w:rFonts w:ascii="Consolas" w:eastAsia="Times New Roman" w:hAnsi="Consolas" w:cs="Courier New"/>
          <w:b/>
          <w:bCs/>
          <w:sz w:val="20"/>
          <w:szCs w:val="20"/>
        </w:rPr>
        <w:t>'</w:t>
      </w:r>
      <w:r w:rsidRPr="00A8136A">
        <w:rPr>
          <w:rFonts w:ascii="Segoe UI" w:eastAsia="Times New Roman" w:hAnsi="Segoe UI" w:cs="Segoe UI"/>
          <w:sz w:val="27"/>
          <w:szCs w:val="27"/>
        </w:rPr>
        <w:t>, converting the input to lowercase ensures the comparisons work correctly, and the appropriate message is displayed regardless of input capitalization.</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The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statement is a catchall that runs if no previous conditions are met. However, in this example, it does not validate that the input is a valid day of the week. The program will accept any input and output </w:t>
      </w:r>
      <w:r w:rsidRPr="00A8136A">
        <w:rPr>
          <w:rFonts w:ascii="Consolas" w:eastAsia="Times New Roman" w:hAnsi="Consolas" w:cs="Courier New"/>
          <w:b/>
          <w:bCs/>
          <w:sz w:val="20"/>
          <w:szCs w:val="20"/>
        </w:rPr>
        <w:t>'MEH'</w:t>
      </w:r>
      <w:r w:rsidRPr="00A8136A">
        <w:rPr>
          <w:rFonts w:ascii="Segoe UI" w:eastAsia="Times New Roman" w:hAnsi="Segoe UI" w:cs="Segoe UI"/>
          <w:sz w:val="27"/>
          <w:szCs w:val="27"/>
        </w:rPr>
        <w:t> if it is not Monday, Saturday, or Friday.</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Next, consider a conditional that checks if a number is less than 0.5 and logs a message. Immediately after, it checks if the same number is greater than or equal to 0.5. Since these are mutually exclusive, we can simplify the code by removing the second </w:t>
      </w:r>
      <w:r w:rsidRPr="00A8136A">
        <w:rPr>
          <w:rFonts w:ascii="Consolas" w:eastAsia="Times New Roman" w:hAnsi="Consolas" w:cs="Courier New"/>
          <w:b/>
          <w:bCs/>
          <w:sz w:val="20"/>
          <w:szCs w:val="20"/>
        </w:rPr>
        <w:t>if</w:t>
      </w:r>
      <w:r w:rsidRPr="00A8136A">
        <w:rPr>
          <w:rFonts w:ascii="Segoe UI" w:eastAsia="Times New Roman" w:hAnsi="Segoe UI" w:cs="Segoe UI"/>
          <w:sz w:val="27"/>
          <w:szCs w:val="27"/>
        </w:rPr>
        <w:t> and replacing it with an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This way, if the number is not less than 0.5, the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block runs, indicating the number is greater than or equal to 0.5. This eliminates redundant checks and makes the code clearer.</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Additionally, to avoid duplicating code, such as printing the random number in both branches, we can print it once after the conditional. This ensures the number is printed regardless of the condition outcome.</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 xml:space="preserve">Remember, conditionals can have </w:t>
      </w:r>
      <w:proofErr w:type="gramStart"/>
      <w:r w:rsidRPr="00A8136A">
        <w:rPr>
          <w:rFonts w:ascii="Segoe UI" w:eastAsia="Times New Roman" w:hAnsi="Segoe UI" w:cs="Segoe UI"/>
          <w:sz w:val="27"/>
          <w:szCs w:val="27"/>
        </w:rPr>
        <w:t>an </w:t>
      </w:r>
      <w:r w:rsidRPr="00A8136A">
        <w:rPr>
          <w:rFonts w:ascii="Consolas" w:eastAsia="Times New Roman" w:hAnsi="Consolas" w:cs="Courier New"/>
          <w:b/>
          <w:bCs/>
          <w:sz w:val="20"/>
          <w:szCs w:val="20"/>
        </w:rPr>
        <w:t>if</w:t>
      </w:r>
      <w:proofErr w:type="gramEnd"/>
      <w:r w:rsidRPr="00A8136A">
        <w:rPr>
          <w:rFonts w:ascii="Segoe UI" w:eastAsia="Times New Roman" w:hAnsi="Segoe UI" w:cs="Segoe UI"/>
          <w:sz w:val="27"/>
          <w:szCs w:val="27"/>
        </w:rPr>
        <w:t> alone, an </w:t>
      </w:r>
      <w:r w:rsidRPr="00A8136A">
        <w:rPr>
          <w:rFonts w:ascii="Consolas" w:eastAsia="Times New Roman" w:hAnsi="Consolas" w:cs="Courier New"/>
          <w:b/>
          <w:bCs/>
          <w:sz w:val="20"/>
          <w:szCs w:val="20"/>
        </w:rPr>
        <w:t>if</w:t>
      </w:r>
      <w:r w:rsidRPr="00A8136A">
        <w:rPr>
          <w:rFonts w:ascii="Segoe UI" w:eastAsia="Times New Roman" w:hAnsi="Segoe UI" w:cs="Segoe UI"/>
          <w:sz w:val="27"/>
          <w:szCs w:val="27"/>
        </w:rPr>
        <w:t> with an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or an </w:t>
      </w:r>
      <w:r w:rsidRPr="00A8136A">
        <w:rPr>
          <w:rFonts w:ascii="Consolas" w:eastAsia="Times New Roman" w:hAnsi="Consolas" w:cs="Courier New"/>
          <w:b/>
          <w:bCs/>
          <w:sz w:val="20"/>
          <w:szCs w:val="20"/>
        </w:rPr>
        <w:t>if</w:t>
      </w:r>
      <w:r w:rsidRPr="00A8136A">
        <w:rPr>
          <w:rFonts w:ascii="Segoe UI" w:eastAsia="Times New Roman" w:hAnsi="Segoe UI" w:cs="Segoe UI"/>
          <w:sz w:val="27"/>
          <w:szCs w:val="27"/>
        </w:rPr>
        <w:t> with multiple </w:t>
      </w:r>
      <w:r w:rsidRPr="00A8136A">
        <w:rPr>
          <w:rFonts w:ascii="Consolas" w:eastAsia="Times New Roman" w:hAnsi="Consolas" w:cs="Courier New"/>
          <w:b/>
          <w:bCs/>
          <w:sz w:val="20"/>
          <w:szCs w:val="20"/>
        </w:rPr>
        <w:t>else if</w:t>
      </w:r>
      <w:r w:rsidRPr="00A8136A">
        <w:rPr>
          <w:rFonts w:ascii="Segoe UI" w:eastAsia="Times New Roman" w:hAnsi="Segoe UI" w:cs="Segoe UI"/>
          <w:sz w:val="27"/>
          <w:szCs w:val="27"/>
        </w:rPr>
        <w:t> blocks and a final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The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block, if present, must come last and does not have a condition. The </w:t>
      </w:r>
      <w:r w:rsidRPr="00A8136A">
        <w:rPr>
          <w:rFonts w:ascii="Consolas" w:eastAsia="Times New Roman" w:hAnsi="Consolas" w:cs="Courier New"/>
          <w:b/>
          <w:bCs/>
          <w:sz w:val="20"/>
          <w:szCs w:val="20"/>
        </w:rPr>
        <w:t>else if</w:t>
      </w:r>
      <w:r w:rsidRPr="00A8136A">
        <w:rPr>
          <w:rFonts w:ascii="Segoe UI" w:eastAsia="Times New Roman" w:hAnsi="Segoe UI" w:cs="Segoe UI"/>
          <w:sz w:val="27"/>
          <w:szCs w:val="27"/>
        </w:rPr>
        <w:t> blocks must follow the initial </w:t>
      </w:r>
      <w:r w:rsidRPr="00A8136A">
        <w:rPr>
          <w:rFonts w:ascii="Consolas" w:eastAsia="Times New Roman" w:hAnsi="Consolas" w:cs="Courier New"/>
          <w:b/>
          <w:bCs/>
          <w:sz w:val="20"/>
          <w:szCs w:val="20"/>
        </w:rPr>
        <w:t>if</w:t>
      </w:r>
      <w:r w:rsidRPr="00A8136A">
        <w:rPr>
          <w:rFonts w:ascii="Segoe UI" w:eastAsia="Times New Roman" w:hAnsi="Segoe UI" w:cs="Segoe UI"/>
          <w:sz w:val="27"/>
          <w:szCs w:val="27"/>
        </w:rPr>
        <w:t> or another </w:t>
      </w:r>
      <w:r w:rsidRPr="00A8136A">
        <w:rPr>
          <w:rFonts w:ascii="Consolas" w:eastAsia="Times New Roman" w:hAnsi="Consolas" w:cs="Courier New"/>
          <w:b/>
          <w:bCs/>
          <w:sz w:val="20"/>
          <w:szCs w:val="20"/>
        </w:rPr>
        <w:t>else if</w:t>
      </w:r>
      <w:r w:rsidRPr="00A8136A">
        <w:rPr>
          <w:rFonts w:ascii="Segoe UI" w:eastAsia="Times New Roman" w:hAnsi="Segoe UI" w:cs="Segoe UI"/>
          <w:sz w:val="27"/>
          <w:szCs w:val="27"/>
        </w:rPr>
        <w:t>.</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 xml:space="preserve">For example, you can have </w:t>
      </w:r>
      <w:proofErr w:type="gramStart"/>
      <w:r w:rsidRPr="00A8136A">
        <w:rPr>
          <w:rFonts w:ascii="Segoe UI" w:eastAsia="Times New Roman" w:hAnsi="Segoe UI" w:cs="Segoe UI"/>
          <w:sz w:val="27"/>
          <w:szCs w:val="27"/>
        </w:rPr>
        <w:t>an </w:t>
      </w:r>
      <w:r w:rsidRPr="00A8136A">
        <w:rPr>
          <w:rFonts w:ascii="Consolas" w:eastAsia="Times New Roman" w:hAnsi="Consolas" w:cs="Courier New"/>
          <w:b/>
          <w:bCs/>
          <w:sz w:val="20"/>
          <w:szCs w:val="20"/>
        </w:rPr>
        <w:t>if</w:t>
      </w:r>
      <w:proofErr w:type="gramEnd"/>
      <w:r w:rsidRPr="00A8136A">
        <w:rPr>
          <w:rFonts w:ascii="Segoe UI" w:eastAsia="Times New Roman" w:hAnsi="Segoe UI" w:cs="Segoe UI"/>
          <w:sz w:val="27"/>
          <w:szCs w:val="27"/>
        </w:rPr>
        <w:t> statement, followed by several </w:t>
      </w:r>
      <w:r w:rsidRPr="00A8136A">
        <w:rPr>
          <w:rFonts w:ascii="Consolas" w:eastAsia="Times New Roman" w:hAnsi="Consolas" w:cs="Courier New"/>
          <w:b/>
          <w:bCs/>
          <w:sz w:val="20"/>
          <w:szCs w:val="20"/>
        </w:rPr>
        <w:t>else if</w:t>
      </w:r>
      <w:r w:rsidRPr="00A8136A">
        <w:rPr>
          <w:rFonts w:ascii="Segoe UI" w:eastAsia="Times New Roman" w:hAnsi="Segoe UI" w:cs="Segoe UI"/>
          <w:sz w:val="27"/>
          <w:szCs w:val="27"/>
        </w:rPr>
        <w:t> statements, and then an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statement at the end. This structure allows for complex decision-making based on multiple conditions.</w:t>
      </w:r>
    </w:p>
    <w:p w:rsidR="00A8136A" w:rsidRPr="00A8136A" w:rsidRDefault="00A8136A" w:rsidP="00A8136A">
      <w:pPr>
        <w:spacing w:after="0" w:line="240" w:lineRule="auto"/>
        <w:jc w:val="both"/>
        <w:rPr>
          <w:rFonts w:ascii="Segoe UI" w:eastAsia="Times New Roman" w:hAnsi="Segoe UI" w:cs="Segoe UI"/>
          <w:sz w:val="27"/>
          <w:szCs w:val="27"/>
        </w:rPr>
      </w:pPr>
      <w:r w:rsidRPr="00A8136A">
        <w:rPr>
          <w:rFonts w:ascii="Segoe UI" w:eastAsia="Times New Roman" w:hAnsi="Segoe UI" w:cs="Segoe UI"/>
          <w:sz w:val="27"/>
          <w:szCs w:val="27"/>
        </w:rPr>
        <w:t>In summary, the basics of making decisions in code involve using </w:t>
      </w:r>
      <w:r w:rsidRPr="00A8136A">
        <w:rPr>
          <w:rFonts w:ascii="Consolas" w:eastAsia="Times New Roman" w:hAnsi="Consolas" w:cs="Courier New"/>
          <w:b/>
          <w:bCs/>
          <w:sz w:val="20"/>
          <w:szCs w:val="20"/>
        </w:rPr>
        <w:t>if</w:t>
      </w:r>
      <w:r w:rsidRPr="00A8136A">
        <w:rPr>
          <w:rFonts w:ascii="Segoe UI" w:eastAsia="Times New Roman" w:hAnsi="Segoe UI" w:cs="Segoe UI"/>
          <w:sz w:val="27"/>
          <w:szCs w:val="27"/>
        </w:rPr>
        <w:t>, </w:t>
      </w:r>
      <w:r w:rsidRPr="00A8136A">
        <w:rPr>
          <w:rFonts w:ascii="Consolas" w:eastAsia="Times New Roman" w:hAnsi="Consolas" w:cs="Courier New"/>
          <w:b/>
          <w:bCs/>
          <w:sz w:val="20"/>
          <w:szCs w:val="20"/>
        </w:rPr>
        <w:t>else if</w:t>
      </w:r>
      <w:r w:rsidRPr="00A8136A">
        <w:rPr>
          <w:rFonts w:ascii="Segoe UI" w:eastAsia="Times New Roman" w:hAnsi="Segoe UI" w:cs="Segoe UI"/>
          <w:sz w:val="27"/>
          <w:szCs w:val="27"/>
        </w:rPr>
        <w:t>, and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statements. We can also add more complex logic inside the parentheses, chaining conditions together to handle more complicated scenarios.</w:t>
      </w:r>
    </w:p>
    <w:p w:rsidR="00A8136A" w:rsidRPr="00A8136A" w:rsidRDefault="00A8136A" w:rsidP="00A8136A">
      <w:pPr>
        <w:spacing w:after="0" w:line="240" w:lineRule="auto"/>
        <w:outlineLvl w:val="1"/>
        <w:rPr>
          <w:rFonts w:ascii="Segoe UI" w:eastAsia="Times New Roman" w:hAnsi="Segoe UI" w:cs="Segoe UI"/>
          <w:b/>
          <w:bCs/>
          <w:sz w:val="36"/>
          <w:szCs w:val="36"/>
        </w:rPr>
      </w:pPr>
      <w:r w:rsidRPr="00A8136A">
        <w:rPr>
          <w:rFonts w:ascii="Segoe UI" w:eastAsia="Times New Roman" w:hAnsi="Segoe UI" w:cs="Segoe UI"/>
          <w:b/>
          <w:bCs/>
          <w:sz w:val="36"/>
          <w:szCs w:val="36"/>
        </w:rPr>
        <w:t>Key Takeaways</w:t>
      </w:r>
    </w:p>
    <w:p w:rsidR="00A8136A" w:rsidRPr="00A8136A" w:rsidRDefault="00A8136A" w:rsidP="00A8136A">
      <w:pPr>
        <w:numPr>
          <w:ilvl w:val="0"/>
          <w:numId w:val="1"/>
        </w:numPr>
        <w:spacing w:after="0" w:line="240" w:lineRule="auto"/>
        <w:ind w:left="0"/>
        <w:rPr>
          <w:rFonts w:ascii="Segoe UI" w:eastAsia="Times New Roman" w:hAnsi="Segoe UI" w:cs="Segoe UI"/>
          <w:sz w:val="27"/>
          <w:szCs w:val="27"/>
        </w:rPr>
      </w:pPr>
      <w:r w:rsidRPr="00A8136A">
        <w:rPr>
          <w:rFonts w:ascii="Segoe UI" w:eastAsia="Times New Roman" w:hAnsi="Segoe UI" w:cs="Segoe UI"/>
          <w:sz w:val="27"/>
          <w:szCs w:val="27"/>
        </w:rPr>
        <w:t>The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statement acts as a catchall in conditionals, executing when no prior conditions are met.</w:t>
      </w:r>
    </w:p>
    <w:p w:rsidR="00A8136A" w:rsidRPr="00A8136A" w:rsidRDefault="00A8136A" w:rsidP="00A8136A">
      <w:pPr>
        <w:numPr>
          <w:ilvl w:val="0"/>
          <w:numId w:val="1"/>
        </w:numPr>
        <w:spacing w:after="0" w:line="240" w:lineRule="auto"/>
        <w:ind w:left="0"/>
        <w:rPr>
          <w:rFonts w:ascii="Segoe UI" w:eastAsia="Times New Roman" w:hAnsi="Segoe UI" w:cs="Segoe UI"/>
          <w:sz w:val="27"/>
          <w:szCs w:val="27"/>
        </w:rPr>
      </w:pPr>
      <w:r w:rsidRPr="00A8136A">
        <w:rPr>
          <w:rFonts w:ascii="Segoe UI" w:eastAsia="Times New Roman" w:hAnsi="Segoe UI" w:cs="Segoe UI"/>
          <w:sz w:val="27"/>
          <w:szCs w:val="27"/>
        </w:rPr>
        <w:t>Using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can simplify code by avoiding repetitive checks for multiple similar cases.</w:t>
      </w:r>
    </w:p>
    <w:p w:rsidR="00A8136A" w:rsidRPr="00A8136A" w:rsidRDefault="00A8136A" w:rsidP="00A8136A">
      <w:pPr>
        <w:numPr>
          <w:ilvl w:val="0"/>
          <w:numId w:val="1"/>
        </w:numPr>
        <w:spacing w:after="0" w:line="240" w:lineRule="auto"/>
        <w:ind w:left="0"/>
        <w:rPr>
          <w:rFonts w:ascii="Segoe UI" w:eastAsia="Times New Roman" w:hAnsi="Segoe UI" w:cs="Segoe UI"/>
          <w:sz w:val="27"/>
          <w:szCs w:val="27"/>
        </w:rPr>
      </w:pPr>
      <w:r w:rsidRPr="00A8136A">
        <w:rPr>
          <w:rFonts w:ascii="Segoe UI" w:eastAsia="Times New Roman" w:hAnsi="Segoe UI" w:cs="Segoe UI"/>
          <w:sz w:val="27"/>
          <w:szCs w:val="27"/>
        </w:rPr>
        <w:t>Converting user input to a consistent case (e.g., lowercase) helps handle input variations effectively.</w:t>
      </w:r>
    </w:p>
    <w:p w:rsidR="00A8136A" w:rsidRPr="00A8136A" w:rsidRDefault="00A8136A" w:rsidP="00A8136A">
      <w:pPr>
        <w:numPr>
          <w:ilvl w:val="0"/>
          <w:numId w:val="1"/>
        </w:numPr>
        <w:spacing w:after="0" w:line="240" w:lineRule="auto"/>
        <w:ind w:left="0"/>
        <w:rPr>
          <w:rFonts w:ascii="Segoe UI" w:eastAsia="Times New Roman" w:hAnsi="Segoe UI" w:cs="Segoe UI"/>
          <w:sz w:val="27"/>
          <w:szCs w:val="27"/>
        </w:rPr>
      </w:pPr>
      <w:r w:rsidRPr="00A8136A">
        <w:rPr>
          <w:rFonts w:ascii="Segoe UI" w:eastAsia="Times New Roman" w:hAnsi="Segoe UI" w:cs="Segoe UI"/>
          <w:sz w:val="27"/>
          <w:szCs w:val="27"/>
        </w:rPr>
        <w:t>Conditional statements can be structured with </w:t>
      </w:r>
      <w:r w:rsidRPr="00A8136A">
        <w:rPr>
          <w:rFonts w:ascii="Consolas" w:eastAsia="Times New Roman" w:hAnsi="Consolas" w:cs="Courier New"/>
          <w:b/>
          <w:bCs/>
          <w:sz w:val="20"/>
          <w:szCs w:val="20"/>
        </w:rPr>
        <w:t>if</w:t>
      </w:r>
      <w:r w:rsidRPr="00A8136A">
        <w:rPr>
          <w:rFonts w:ascii="Segoe UI" w:eastAsia="Times New Roman" w:hAnsi="Segoe UI" w:cs="Segoe UI"/>
          <w:sz w:val="27"/>
          <w:szCs w:val="27"/>
        </w:rPr>
        <w:t>, multiple </w:t>
      </w:r>
      <w:r w:rsidRPr="00A8136A">
        <w:rPr>
          <w:rFonts w:ascii="Consolas" w:eastAsia="Times New Roman" w:hAnsi="Consolas" w:cs="Courier New"/>
          <w:b/>
          <w:bCs/>
          <w:sz w:val="20"/>
          <w:szCs w:val="20"/>
        </w:rPr>
        <w:t>else if</w:t>
      </w:r>
      <w:r w:rsidRPr="00A8136A">
        <w:rPr>
          <w:rFonts w:ascii="Segoe UI" w:eastAsia="Times New Roman" w:hAnsi="Segoe UI" w:cs="Segoe UI"/>
          <w:sz w:val="27"/>
          <w:szCs w:val="27"/>
        </w:rPr>
        <w:t>, and a final </w:t>
      </w:r>
      <w:r w:rsidRPr="00A8136A">
        <w:rPr>
          <w:rFonts w:ascii="Consolas" w:eastAsia="Times New Roman" w:hAnsi="Consolas" w:cs="Courier New"/>
          <w:b/>
          <w:bCs/>
          <w:sz w:val="20"/>
          <w:szCs w:val="20"/>
        </w:rPr>
        <w:t>else</w:t>
      </w:r>
      <w:r w:rsidRPr="00A8136A">
        <w:rPr>
          <w:rFonts w:ascii="Segoe UI" w:eastAsia="Times New Roman" w:hAnsi="Segoe UI" w:cs="Segoe UI"/>
          <w:sz w:val="27"/>
          <w:szCs w:val="27"/>
        </w:rPr>
        <w:t> for comprehensive decision-making.</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402631"/>
    <w:multiLevelType w:val="multilevel"/>
    <w:tmpl w:val="CA9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36A"/>
    <w:rsid w:val="00A8136A"/>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A17BCD-3A97-4E50-B205-BE1467A2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13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136A"/>
    <w:rPr>
      <w:rFonts w:ascii="Times New Roman" w:eastAsia="Times New Roman" w:hAnsi="Times New Roman" w:cs="Times New Roman"/>
      <w:b/>
      <w:bCs/>
      <w:sz w:val="36"/>
      <w:szCs w:val="36"/>
    </w:rPr>
  </w:style>
  <w:style w:type="paragraph" w:customStyle="1" w:styleId="ud-text-md">
    <w:name w:val="ud-text-md"/>
    <w:basedOn w:val="Normal"/>
    <w:rsid w:val="00A8136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813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797317">
      <w:bodyDiv w:val="1"/>
      <w:marLeft w:val="0"/>
      <w:marRight w:val="0"/>
      <w:marTop w:val="0"/>
      <w:marBottom w:val="0"/>
      <w:divBdr>
        <w:top w:val="none" w:sz="0" w:space="0" w:color="auto"/>
        <w:left w:val="none" w:sz="0" w:space="0" w:color="auto"/>
        <w:bottom w:val="none" w:sz="0" w:space="0" w:color="auto"/>
        <w:right w:val="none" w:sz="0" w:space="0" w:color="auto"/>
      </w:divBdr>
      <w:divsChild>
        <w:div w:id="1641496113">
          <w:marLeft w:val="0"/>
          <w:marRight w:val="0"/>
          <w:marTop w:val="0"/>
          <w:marBottom w:val="0"/>
          <w:divBdr>
            <w:top w:val="none" w:sz="0" w:space="0" w:color="auto"/>
            <w:left w:val="none" w:sz="0" w:space="0" w:color="auto"/>
            <w:bottom w:val="none" w:sz="0" w:space="0" w:color="auto"/>
            <w:right w:val="none" w:sz="0" w:space="0" w:color="auto"/>
          </w:divBdr>
          <w:divsChild>
            <w:div w:id="2107144806">
              <w:marLeft w:val="0"/>
              <w:marRight w:val="0"/>
              <w:marTop w:val="0"/>
              <w:marBottom w:val="0"/>
              <w:divBdr>
                <w:top w:val="none" w:sz="0" w:space="0" w:color="auto"/>
                <w:left w:val="none" w:sz="0" w:space="0" w:color="auto"/>
                <w:bottom w:val="none" w:sz="0" w:space="0" w:color="auto"/>
                <w:right w:val="none" w:sz="0" w:space="0" w:color="auto"/>
              </w:divBdr>
              <w:divsChild>
                <w:div w:id="103811323">
                  <w:marLeft w:val="0"/>
                  <w:marRight w:val="0"/>
                  <w:marTop w:val="0"/>
                  <w:marBottom w:val="0"/>
                  <w:divBdr>
                    <w:top w:val="none" w:sz="0" w:space="0" w:color="auto"/>
                    <w:left w:val="none" w:sz="0" w:space="0" w:color="auto"/>
                    <w:bottom w:val="none" w:sz="0" w:space="0" w:color="auto"/>
                    <w:right w:val="none" w:sz="0" w:space="0" w:color="auto"/>
                  </w:divBdr>
                </w:div>
              </w:divsChild>
            </w:div>
            <w:div w:id="1838376494">
              <w:marLeft w:val="0"/>
              <w:marRight w:val="0"/>
              <w:marTop w:val="0"/>
              <w:marBottom w:val="0"/>
              <w:divBdr>
                <w:top w:val="none" w:sz="0" w:space="0" w:color="auto"/>
                <w:left w:val="none" w:sz="0" w:space="0" w:color="auto"/>
                <w:bottom w:val="none" w:sz="0" w:space="0" w:color="auto"/>
                <w:right w:val="none" w:sz="0" w:space="0" w:color="auto"/>
              </w:divBdr>
              <w:divsChild>
                <w:div w:id="1386416572">
                  <w:marLeft w:val="0"/>
                  <w:marRight w:val="0"/>
                  <w:marTop w:val="0"/>
                  <w:marBottom w:val="0"/>
                  <w:divBdr>
                    <w:top w:val="none" w:sz="0" w:space="0" w:color="auto"/>
                    <w:left w:val="none" w:sz="0" w:space="0" w:color="auto"/>
                    <w:bottom w:val="none" w:sz="0" w:space="0" w:color="auto"/>
                    <w:right w:val="none" w:sz="0" w:space="0" w:color="auto"/>
                  </w:divBdr>
                </w:div>
              </w:divsChild>
            </w:div>
            <w:div w:id="1389065184">
              <w:marLeft w:val="0"/>
              <w:marRight w:val="0"/>
              <w:marTop w:val="0"/>
              <w:marBottom w:val="0"/>
              <w:divBdr>
                <w:top w:val="none" w:sz="0" w:space="0" w:color="auto"/>
                <w:left w:val="none" w:sz="0" w:space="0" w:color="auto"/>
                <w:bottom w:val="none" w:sz="0" w:space="0" w:color="auto"/>
                <w:right w:val="none" w:sz="0" w:space="0" w:color="auto"/>
              </w:divBdr>
              <w:divsChild>
                <w:div w:id="202986227">
                  <w:marLeft w:val="0"/>
                  <w:marRight w:val="0"/>
                  <w:marTop w:val="0"/>
                  <w:marBottom w:val="0"/>
                  <w:divBdr>
                    <w:top w:val="none" w:sz="0" w:space="0" w:color="auto"/>
                    <w:left w:val="none" w:sz="0" w:space="0" w:color="auto"/>
                    <w:bottom w:val="none" w:sz="0" w:space="0" w:color="auto"/>
                    <w:right w:val="none" w:sz="0" w:space="0" w:color="auto"/>
                  </w:divBdr>
                </w:div>
              </w:divsChild>
            </w:div>
            <w:div w:id="312564561">
              <w:marLeft w:val="0"/>
              <w:marRight w:val="0"/>
              <w:marTop w:val="0"/>
              <w:marBottom w:val="0"/>
              <w:divBdr>
                <w:top w:val="none" w:sz="0" w:space="0" w:color="auto"/>
                <w:left w:val="none" w:sz="0" w:space="0" w:color="auto"/>
                <w:bottom w:val="none" w:sz="0" w:space="0" w:color="auto"/>
                <w:right w:val="none" w:sz="0" w:space="0" w:color="auto"/>
              </w:divBdr>
              <w:divsChild>
                <w:div w:id="2146774543">
                  <w:marLeft w:val="0"/>
                  <w:marRight w:val="0"/>
                  <w:marTop w:val="0"/>
                  <w:marBottom w:val="0"/>
                  <w:divBdr>
                    <w:top w:val="none" w:sz="0" w:space="0" w:color="auto"/>
                    <w:left w:val="none" w:sz="0" w:space="0" w:color="auto"/>
                    <w:bottom w:val="none" w:sz="0" w:space="0" w:color="auto"/>
                    <w:right w:val="none" w:sz="0" w:space="0" w:color="auto"/>
                  </w:divBdr>
                </w:div>
              </w:divsChild>
            </w:div>
            <w:div w:id="1693844337">
              <w:marLeft w:val="0"/>
              <w:marRight w:val="0"/>
              <w:marTop w:val="0"/>
              <w:marBottom w:val="0"/>
              <w:divBdr>
                <w:top w:val="none" w:sz="0" w:space="0" w:color="auto"/>
                <w:left w:val="none" w:sz="0" w:space="0" w:color="auto"/>
                <w:bottom w:val="none" w:sz="0" w:space="0" w:color="auto"/>
                <w:right w:val="none" w:sz="0" w:space="0" w:color="auto"/>
              </w:divBdr>
              <w:divsChild>
                <w:div w:id="1277712149">
                  <w:marLeft w:val="0"/>
                  <w:marRight w:val="0"/>
                  <w:marTop w:val="0"/>
                  <w:marBottom w:val="0"/>
                  <w:divBdr>
                    <w:top w:val="none" w:sz="0" w:space="0" w:color="auto"/>
                    <w:left w:val="none" w:sz="0" w:space="0" w:color="auto"/>
                    <w:bottom w:val="none" w:sz="0" w:space="0" w:color="auto"/>
                    <w:right w:val="none" w:sz="0" w:space="0" w:color="auto"/>
                  </w:divBdr>
                </w:div>
              </w:divsChild>
            </w:div>
            <w:div w:id="1643845057">
              <w:marLeft w:val="0"/>
              <w:marRight w:val="0"/>
              <w:marTop w:val="0"/>
              <w:marBottom w:val="0"/>
              <w:divBdr>
                <w:top w:val="none" w:sz="0" w:space="0" w:color="auto"/>
                <w:left w:val="none" w:sz="0" w:space="0" w:color="auto"/>
                <w:bottom w:val="none" w:sz="0" w:space="0" w:color="auto"/>
                <w:right w:val="none" w:sz="0" w:space="0" w:color="auto"/>
              </w:divBdr>
              <w:divsChild>
                <w:div w:id="344525470">
                  <w:marLeft w:val="0"/>
                  <w:marRight w:val="0"/>
                  <w:marTop w:val="0"/>
                  <w:marBottom w:val="0"/>
                  <w:divBdr>
                    <w:top w:val="none" w:sz="0" w:space="0" w:color="auto"/>
                    <w:left w:val="none" w:sz="0" w:space="0" w:color="auto"/>
                    <w:bottom w:val="none" w:sz="0" w:space="0" w:color="auto"/>
                    <w:right w:val="none" w:sz="0" w:space="0" w:color="auto"/>
                  </w:divBdr>
                </w:div>
              </w:divsChild>
            </w:div>
            <w:div w:id="742877440">
              <w:marLeft w:val="0"/>
              <w:marRight w:val="0"/>
              <w:marTop w:val="0"/>
              <w:marBottom w:val="0"/>
              <w:divBdr>
                <w:top w:val="none" w:sz="0" w:space="0" w:color="auto"/>
                <w:left w:val="none" w:sz="0" w:space="0" w:color="auto"/>
                <w:bottom w:val="none" w:sz="0" w:space="0" w:color="auto"/>
                <w:right w:val="none" w:sz="0" w:space="0" w:color="auto"/>
              </w:divBdr>
              <w:divsChild>
                <w:div w:id="743070134">
                  <w:marLeft w:val="0"/>
                  <w:marRight w:val="0"/>
                  <w:marTop w:val="0"/>
                  <w:marBottom w:val="0"/>
                  <w:divBdr>
                    <w:top w:val="none" w:sz="0" w:space="0" w:color="auto"/>
                    <w:left w:val="none" w:sz="0" w:space="0" w:color="auto"/>
                    <w:bottom w:val="none" w:sz="0" w:space="0" w:color="auto"/>
                    <w:right w:val="none" w:sz="0" w:space="0" w:color="auto"/>
                  </w:divBdr>
                </w:div>
              </w:divsChild>
            </w:div>
            <w:div w:id="1695225864">
              <w:marLeft w:val="0"/>
              <w:marRight w:val="0"/>
              <w:marTop w:val="0"/>
              <w:marBottom w:val="0"/>
              <w:divBdr>
                <w:top w:val="none" w:sz="0" w:space="0" w:color="auto"/>
                <w:left w:val="none" w:sz="0" w:space="0" w:color="auto"/>
                <w:bottom w:val="none" w:sz="0" w:space="0" w:color="auto"/>
                <w:right w:val="none" w:sz="0" w:space="0" w:color="auto"/>
              </w:divBdr>
              <w:divsChild>
                <w:div w:id="1239556611">
                  <w:marLeft w:val="0"/>
                  <w:marRight w:val="0"/>
                  <w:marTop w:val="0"/>
                  <w:marBottom w:val="0"/>
                  <w:divBdr>
                    <w:top w:val="none" w:sz="0" w:space="0" w:color="auto"/>
                    <w:left w:val="none" w:sz="0" w:space="0" w:color="auto"/>
                    <w:bottom w:val="none" w:sz="0" w:space="0" w:color="auto"/>
                    <w:right w:val="none" w:sz="0" w:space="0" w:color="auto"/>
                  </w:divBdr>
                </w:div>
              </w:divsChild>
            </w:div>
            <w:div w:id="2108960285">
              <w:marLeft w:val="0"/>
              <w:marRight w:val="0"/>
              <w:marTop w:val="0"/>
              <w:marBottom w:val="0"/>
              <w:divBdr>
                <w:top w:val="none" w:sz="0" w:space="0" w:color="auto"/>
                <w:left w:val="none" w:sz="0" w:space="0" w:color="auto"/>
                <w:bottom w:val="none" w:sz="0" w:space="0" w:color="auto"/>
                <w:right w:val="none" w:sz="0" w:space="0" w:color="auto"/>
              </w:divBdr>
              <w:divsChild>
                <w:div w:id="2001690450">
                  <w:marLeft w:val="0"/>
                  <w:marRight w:val="0"/>
                  <w:marTop w:val="0"/>
                  <w:marBottom w:val="0"/>
                  <w:divBdr>
                    <w:top w:val="none" w:sz="0" w:space="0" w:color="auto"/>
                    <w:left w:val="none" w:sz="0" w:space="0" w:color="auto"/>
                    <w:bottom w:val="none" w:sz="0" w:space="0" w:color="auto"/>
                    <w:right w:val="none" w:sz="0" w:space="0" w:color="auto"/>
                  </w:divBdr>
                </w:div>
              </w:divsChild>
            </w:div>
            <w:div w:id="1209953305">
              <w:marLeft w:val="0"/>
              <w:marRight w:val="0"/>
              <w:marTop w:val="0"/>
              <w:marBottom w:val="0"/>
              <w:divBdr>
                <w:top w:val="none" w:sz="0" w:space="0" w:color="auto"/>
                <w:left w:val="none" w:sz="0" w:space="0" w:color="auto"/>
                <w:bottom w:val="none" w:sz="0" w:space="0" w:color="auto"/>
                <w:right w:val="none" w:sz="0" w:space="0" w:color="auto"/>
              </w:divBdr>
              <w:divsChild>
                <w:div w:id="393507129">
                  <w:marLeft w:val="0"/>
                  <w:marRight w:val="0"/>
                  <w:marTop w:val="0"/>
                  <w:marBottom w:val="0"/>
                  <w:divBdr>
                    <w:top w:val="none" w:sz="0" w:space="0" w:color="auto"/>
                    <w:left w:val="none" w:sz="0" w:space="0" w:color="auto"/>
                    <w:bottom w:val="none" w:sz="0" w:space="0" w:color="auto"/>
                    <w:right w:val="none" w:sz="0" w:space="0" w:color="auto"/>
                  </w:divBdr>
                </w:div>
              </w:divsChild>
            </w:div>
            <w:div w:id="220948968">
              <w:marLeft w:val="0"/>
              <w:marRight w:val="0"/>
              <w:marTop w:val="0"/>
              <w:marBottom w:val="0"/>
              <w:divBdr>
                <w:top w:val="none" w:sz="0" w:space="0" w:color="auto"/>
                <w:left w:val="none" w:sz="0" w:space="0" w:color="auto"/>
                <w:bottom w:val="none" w:sz="0" w:space="0" w:color="auto"/>
                <w:right w:val="none" w:sz="0" w:space="0" w:color="auto"/>
              </w:divBdr>
              <w:divsChild>
                <w:div w:id="837503618">
                  <w:marLeft w:val="0"/>
                  <w:marRight w:val="0"/>
                  <w:marTop w:val="0"/>
                  <w:marBottom w:val="0"/>
                  <w:divBdr>
                    <w:top w:val="none" w:sz="0" w:space="0" w:color="auto"/>
                    <w:left w:val="none" w:sz="0" w:space="0" w:color="auto"/>
                    <w:bottom w:val="none" w:sz="0" w:space="0" w:color="auto"/>
                    <w:right w:val="none" w:sz="0" w:space="0" w:color="auto"/>
                  </w:divBdr>
                </w:div>
              </w:divsChild>
            </w:div>
            <w:div w:id="1090544163">
              <w:marLeft w:val="0"/>
              <w:marRight w:val="0"/>
              <w:marTop w:val="0"/>
              <w:marBottom w:val="0"/>
              <w:divBdr>
                <w:top w:val="none" w:sz="0" w:space="0" w:color="auto"/>
                <w:left w:val="none" w:sz="0" w:space="0" w:color="auto"/>
                <w:bottom w:val="none" w:sz="0" w:space="0" w:color="auto"/>
                <w:right w:val="none" w:sz="0" w:space="0" w:color="auto"/>
              </w:divBdr>
              <w:divsChild>
                <w:div w:id="62870429">
                  <w:marLeft w:val="0"/>
                  <w:marRight w:val="0"/>
                  <w:marTop w:val="0"/>
                  <w:marBottom w:val="0"/>
                  <w:divBdr>
                    <w:top w:val="none" w:sz="0" w:space="0" w:color="auto"/>
                    <w:left w:val="none" w:sz="0" w:space="0" w:color="auto"/>
                    <w:bottom w:val="none" w:sz="0" w:space="0" w:color="auto"/>
                    <w:right w:val="none" w:sz="0" w:space="0" w:color="auto"/>
                  </w:divBdr>
                </w:div>
              </w:divsChild>
            </w:div>
            <w:div w:id="1423719348">
              <w:marLeft w:val="0"/>
              <w:marRight w:val="0"/>
              <w:marTop w:val="0"/>
              <w:marBottom w:val="0"/>
              <w:divBdr>
                <w:top w:val="none" w:sz="0" w:space="0" w:color="auto"/>
                <w:left w:val="none" w:sz="0" w:space="0" w:color="auto"/>
                <w:bottom w:val="none" w:sz="0" w:space="0" w:color="auto"/>
                <w:right w:val="none" w:sz="0" w:space="0" w:color="auto"/>
              </w:divBdr>
              <w:divsChild>
                <w:div w:id="216017254">
                  <w:marLeft w:val="0"/>
                  <w:marRight w:val="0"/>
                  <w:marTop w:val="0"/>
                  <w:marBottom w:val="0"/>
                  <w:divBdr>
                    <w:top w:val="none" w:sz="0" w:space="0" w:color="auto"/>
                    <w:left w:val="none" w:sz="0" w:space="0" w:color="auto"/>
                    <w:bottom w:val="none" w:sz="0" w:space="0" w:color="auto"/>
                    <w:right w:val="none" w:sz="0" w:space="0" w:color="auto"/>
                  </w:divBdr>
                </w:div>
              </w:divsChild>
            </w:div>
            <w:div w:id="758908122">
              <w:marLeft w:val="0"/>
              <w:marRight w:val="0"/>
              <w:marTop w:val="0"/>
              <w:marBottom w:val="0"/>
              <w:divBdr>
                <w:top w:val="none" w:sz="0" w:space="0" w:color="auto"/>
                <w:left w:val="none" w:sz="0" w:space="0" w:color="auto"/>
                <w:bottom w:val="none" w:sz="0" w:space="0" w:color="auto"/>
                <w:right w:val="none" w:sz="0" w:space="0" w:color="auto"/>
              </w:divBdr>
              <w:divsChild>
                <w:div w:id="99840459">
                  <w:marLeft w:val="0"/>
                  <w:marRight w:val="0"/>
                  <w:marTop w:val="0"/>
                  <w:marBottom w:val="0"/>
                  <w:divBdr>
                    <w:top w:val="none" w:sz="0" w:space="0" w:color="auto"/>
                    <w:left w:val="none" w:sz="0" w:space="0" w:color="auto"/>
                    <w:bottom w:val="none" w:sz="0" w:space="0" w:color="auto"/>
                    <w:right w:val="none" w:sz="0" w:space="0" w:color="auto"/>
                  </w:divBdr>
                </w:div>
              </w:divsChild>
            </w:div>
            <w:div w:id="2078283699">
              <w:marLeft w:val="0"/>
              <w:marRight w:val="0"/>
              <w:marTop w:val="0"/>
              <w:marBottom w:val="0"/>
              <w:divBdr>
                <w:top w:val="none" w:sz="0" w:space="0" w:color="auto"/>
                <w:left w:val="none" w:sz="0" w:space="0" w:color="auto"/>
                <w:bottom w:val="none" w:sz="0" w:space="0" w:color="auto"/>
                <w:right w:val="none" w:sz="0" w:space="0" w:color="auto"/>
              </w:divBdr>
              <w:divsChild>
                <w:div w:id="463624228">
                  <w:marLeft w:val="0"/>
                  <w:marRight w:val="0"/>
                  <w:marTop w:val="0"/>
                  <w:marBottom w:val="0"/>
                  <w:divBdr>
                    <w:top w:val="none" w:sz="0" w:space="0" w:color="auto"/>
                    <w:left w:val="none" w:sz="0" w:space="0" w:color="auto"/>
                    <w:bottom w:val="none" w:sz="0" w:space="0" w:color="auto"/>
                    <w:right w:val="none" w:sz="0" w:space="0" w:color="auto"/>
                  </w:divBdr>
                </w:div>
              </w:divsChild>
            </w:div>
            <w:div w:id="577327941">
              <w:marLeft w:val="0"/>
              <w:marRight w:val="0"/>
              <w:marTop w:val="0"/>
              <w:marBottom w:val="0"/>
              <w:divBdr>
                <w:top w:val="none" w:sz="0" w:space="0" w:color="auto"/>
                <w:left w:val="none" w:sz="0" w:space="0" w:color="auto"/>
                <w:bottom w:val="none" w:sz="0" w:space="0" w:color="auto"/>
                <w:right w:val="none" w:sz="0" w:space="0" w:color="auto"/>
              </w:divBdr>
              <w:divsChild>
                <w:div w:id="1256013522">
                  <w:marLeft w:val="0"/>
                  <w:marRight w:val="0"/>
                  <w:marTop w:val="0"/>
                  <w:marBottom w:val="0"/>
                  <w:divBdr>
                    <w:top w:val="none" w:sz="0" w:space="0" w:color="auto"/>
                    <w:left w:val="none" w:sz="0" w:space="0" w:color="auto"/>
                    <w:bottom w:val="none" w:sz="0" w:space="0" w:color="auto"/>
                    <w:right w:val="none" w:sz="0" w:space="0" w:color="auto"/>
                  </w:divBdr>
                </w:div>
              </w:divsChild>
            </w:div>
            <w:div w:id="2068065112">
              <w:marLeft w:val="0"/>
              <w:marRight w:val="0"/>
              <w:marTop w:val="0"/>
              <w:marBottom w:val="0"/>
              <w:divBdr>
                <w:top w:val="none" w:sz="0" w:space="0" w:color="auto"/>
                <w:left w:val="none" w:sz="0" w:space="0" w:color="auto"/>
                <w:bottom w:val="none" w:sz="0" w:space="0" w:color="auto"/>
                <w:right w:val="none" w:sz="0" w:space="0" w:color="auto"/>
              </w:divBdr>
              <w:divsChild>
                <w:div w:id="4655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5161">
          <w:marLeft w:val="0"/>
          <w:marRight w:val="0"/>
          <w:marTop w:val="0"/>
          <w:marBottom w:val="0"/>
          <w:divBdr>
            <w:top w:val="none" w:sz="0" w:space="0" w:color="auto"/>
            <w:left w:val="none" w:sz="0" w:space="0" w:color="auto"/>
            <w:bottom w:val="none" w:sz="0" w:space="0" w:color="auto"/>
            <w:right w:val="none" w:sz="0" w:space="0" w:color="auto"/>
          </w:divBdr>
          <w:divsChild>
            <w:div w:id="10439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700</Words>
  <Characters>3990</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Understanding Conditional Statements and the Else Clause</vt:lpstr>
      <vt:lpstr>    </vt:lpstr>
      <vt:lpstr>    Key Takeaways</vt:lpstr>
    </vt:vector>
  </TitlesOfParts>
  <Company>HP</Company>
  <LinksUpToDate>false</LinksUpToDate>
  <CharactersWithSpaces>4681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2025-11-08T00:13:00Z</dcterms:created>
  <dcterms:modified xsi:type="dcterms:W3CDTF">2025-11-08T00:13:00Z</dcterms:modified>
</cp:coreProperties>
</file>