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32"/>
          <w:szCs w:val="32"/>
          <w:u w:val="single"/>
        </w:rPr>
        <w:t xml:space="preserve">FOUNDER INTELLECTUAL PROPERTY</w:t>
      </w:r>
    </w:p>
    <w:p>
      <w:pPr>
        <w:spacing w:after="200" w:before="0"/>
        <w:jc w:val="center"/>
      </w:pPr>
      <w:r>
        <w:rPr>
          <w:rFonts w:ascii="Times New Roman" w:cs="Times New Roman" w:eastAsia="Times New Roman" w:hAnsi="Times New Roman"/>
          <w:b/>
          <w:bCs/>
          <w:color w:val="000000"/>
          <w:sz w:val="32"/>
          <w:szCs w:val="32"/>
          <w:u w:val="single"/>
        </w:rPr>
        <w:t xml:space="preserve">ASSIGNMENT AND CONFIDENTIALITY AGREEMENT</w:t>
      </w:r>
    </w:p>
    <w:p>
      <w:pPr>
        <w:spacing w:after="140" w:before="0" w:line="276" w:lineRule="auto"/>
        <w:jc w:val="both"/>
      </w:pPr>
      <w:r>
        <w:rPr>
          <w:rFonts w:ascii="Times New Roman" w:cs="Times New Roman" w:eastAsia="Times New Roman" w:hAnsi="Times New Roman"/>
          <w:color w:val="000000"/>
          <w:sz w:val="24"/>
          <w:szCs w:val="24"/>
        </w:rPr>
        <w:t xml:space="preserve">This Founder Intellectual Property Assignment and Confidentiality Agreement ("Agreement") is entered into as of _______________________, 2025, between Vylapp LLC, an Indiana limited liability company, with its principal office at 1680 Foyt Dr, Apt D, Indianapolis, Indiana 46224 ("Company"), and the undersigned founder ("Founder").</w:t>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WHEREAS, Founder has been involved in the creation and development of intellectual property for and on behalf of the Company; and</w:t>
      </w:r>
    </w:p>
    <w:p>
      <w:pPr>
        <w:spacing w:after="140" w:before="0" w:line="276" w:lineRule="auto"/>
        <w:jc w:val="both"/>
      </w:pPr>
      <w:r>
        <w:rPr>
          <w:rFonts w:ascii="Times New Roman" w:cs="Times New Roman" w:eastAsia="Times New Roman" w:hAnsi="Times New Roman"/>
          <w:color w:val="000000"/>
          <w:sz w:val="24"/>
          <w:szCs w:val="24"/>
        </w:rPr>
        <w:t xml:space="preserve">WHEREAS, the Company desires to ensure that all intellectual property created by or for the Company is owned exclusively by the Company;</w:t>
      </w:r>
    </w:p>
    <w:p>
      <w:pPr>
        <w:spacing w:after="140" w:before="0" w:line="276" w:lineRule="auto"/>
        <w:jc w:val="both"/>
      </w:pPr>
      <w:r>
        <w:rPr>
          <w:rFonts w:ascii="Times New Roman" w:cs="Times New Roman" w:eastAsia="Times New Roman" w:hAnsi="Times New Roman"/>
          <w:color w:val="000000"/>
          <w:sz w:val="24"/>
          <w:szCs w:val="24"/>
        </w:rPr>
        <w:t xml:space="preserve">NOW THEREFORE, in consideration of the mutual covenants herein and Founder's membership interest in the Company, the parties agree as follows: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w:t>
      </w:r>
      <w:r>
        <w:rPr>
          <w:rFonts w:ascii="Times New Roman" w:cs="Times New Roman" w:eastAsia="Times New Roman" w:hAnsi="Times New Roman"/>
          <w:b/>
          <w:bCs/>
          <w:color w:val="000000"/>
          <w:sz w:val="24"/>
          <w:szCs w:val="24"/>
        </w:rPr>
        <w:t xml:space="preserve">     DEFINITIONS</w:t>
      </w:r>
    </w:p>
    <w:p>
      <w:pPr>
        <w:spacing w:after="120" w:before="0" w:line="276" w:lineRule="auto"/>
        <w:ind w:left="360"/>
      </w:pPr>
      <w:r>
        <w:rPr>
          <w:rFonts w:ascii="Times New Roman" w:cs="Times New Roman" w:eastAsia="Times New Roman" w:hAnsi="Times New Roman"/>
          <w:color w:val="000000"/>
          <w:sz w:val="24"/>
          <w:szCs w:val="24"/>
        </w:rPr>
        <w:t xml:space="preserve">1.1  "Intellectual Property" means any and all inventions, discoveries, developments, improvements, trade secrets, know-how, works of authorship, software, source code, algorithms, data, databases, designs, trademarks, domain names, logos, and any other proprietary information or rights, whether or not patentable, copyrightable, or protectable as a trade secret.</w:t>
      </w:r>
    </w:p>
    <w:p>
      <w:pPr>
        <w:spacing w:after="120" w:before="0" w:line="276" w:lineRule="auto"/>
        <w:ind w:left="360"/>
      </w:pPr>
      <w:r>
        <w:rPr>
          <w:rFonts w:ascii="Times New Roman" w:cs="Times New Roman" w:eastAsia="Times New Roman" w:hAnsi="Times New Roman"/>
          <w:color w:val="000000"/>
          <w:sz w:val="24"/>
          <w:szCs w:val="24"/>
        </w:rPr>
        <w:t xml:space="preserve">1.2  "Company IP" means all Intellectual Property that: (a) relates to the Company's business, actual or demonstrably anticipated research or development; (b) was developed using the Company's equipment, supplies, facilities, or confidential information; or (c) results from work performed by Founder for the Company.</w:t>
      </w:r>
    </w:p>
    <w:p>
      <w:pPr>
        <w:spacing w:after="120" w:before="0" w:line="276" w:lineRule="auto"/>
        <w:ind w:left="360"/>
      </w:pPr>
      <w:r>
        <w:rPr>
          <w:rFonts w:ascii="Times New Roman" w:cs="Times New Roman" w:eastAsia="Times New Roman" w:hAnsi="Times New Roman"/>
          <w:color w:val="000000"/>
          <w:sz w:val="24"/>
          <w:szCs w:val="24"/>
        </w:rPr>
        <w:t xml:space="preserve">1.3  "Confidential Information" means any non-public information relating to the Company's business, technology, finances, customers, partners, personnel, or strategic plans disclosed to or obtained by Founder in connection with their role.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2</w:t>
      </w:r>
      <w:r>
        <w:rPr>
          <w:rFonts w:ascii="Times New Roman" w:cs="Times New Roman" w:eastAsia="Times New Roman" w:hAnsi="Times New Roman"/>
          <w:b/>
          <w:bCs/>
          <w:color w:val="000000"/>
          <w:sz w:val="24"/>
          <w:szCs w:val="24"/>
        </w:rPr>
        <w:t xml:space="preserve">     ASSIGNMENT OF INTELLECTUAL PROPERTY</w:t>
      </w:r>
    </w:p>
    <w:p>
      <w:pPr>
        <w:spacing w:after="120" w:before="0" w:line="276" w:lineRule="auto"/>
        <w:ind w:left="360"/>
      </w:pPr>
      <w:r>
        <w:rPr>
          <w:rFonts w:ascii="Times New Roman" w:cs="Times New Roman" w:eastAsia="Times New Roman" w:hAnsi="Times New Roman"/>
          <w:color w:val="000000"/>
          <w:sz w:val="24"/>
          <w:szCs w:val="24"/>
        </w:rPr>
        <w:t xml:space="preserve">2.1  Present Assignment. Founder hereby irrevocably assigns, transfers, and conveys to the Company all right, title, and interest in and to all Company IP, including all associated patent rights, copyrights, trademark rights, trade secret rights, and any other intellectual property rights therein, in perpetuity, throughout the world.</w:t>
      </w:r>
    </w:p>
    <w:p>
      <w:pPr>
        <w:spacing w:after="120" w:before="0" w:line="276" w:lineRule="auto"/>
        <w:ind w:left="360"/>
      </w:pPr>
      <w:r>
        <w:rPr>
          <w:rFonts w:ascii="Times New Roman" w:cs="Times New Roman" w:eastAsia="Times New Roman" w:hAnsi="Times New Roman"/>
          <w:color w:val="000000"/>
          <w:sz w:val="24"/>
          <w:szCs w:val="24"/>
        </w:rPr>
        <w:t xml:space="preserve">2.2  Prior Inventions. Founder represents that all Intellectual Property created prior to the date of this Agreement that relates to the Company's business and was developed for or in connection with the Company has been disclosed to the Company and is hereby assigned to the Company. Founder's prior inventions unrelated to the Company's business are listed on Schedule A.</w:t>
      </w:r>
    </w:p>
    <w:p>
      <w:pPr>
        <w:spacing w:after="120" w:before="0" w:line="276" w:lineRule="auto"/>
        <w:ind w:left="360"/>
      </w:pPr>
      <w:r>
        <w:rPr>
          <w:rFonts w:ascii="Times New Roman" w:cs="Times New Roman" w:eastAsia="Times New Roman" w:hAnsi="Times New Roman"/>
          <w:color w:val="000000"/>
          <w:sz w:val="24"/>
          <w:szCs w:val="24"/>
        </w:rPr>
        <w:t xml:space="preserve">2.3  Future Assignment. Founder agrees to promptly disclose and assign to the Company all Company IP created during the term of Founder's involvement with the Company.</w:t>
      </w:r>
    </w:p>
    <w:p>
      <w:pPr>
        <w:spacing w:after="120" w:before="0" w:line="276" w:lineRule="auto"/>
        <w:ind w:left="360"/>
      </w:pPr>
      <w:r>
        <w:rPr>
          <w:rFonts w:ascii="Times New Roman" w:cs="Times New Roman" w:eastAsia="Times New Roman" w:hAnsi="Times New Roman"/>
          <w:color w:val="000000"/>
          <w:sz w:val="24"/>
          <w:szCs w:val="24"/>
        </w:rPr>
        <w:t xml:space="preserve">2.4  Moral Rights Waiver. To the fullest extent permitted by applicable law, Founder irrevocably waives and agrees not to assert any moral rights, artists' rights, or similar rights in or to any Company IP.</w:t>
      </w:r>
    </w:p>
    <w:p>
      <w:pPr>
        <w:spacing w:after="120" w:before="0" w:line="276" w:lineRule="auto"/>
        <w:ind w:left="360"/>
      </w:pPr>
      <w:r>
        <w:rPr>
          <w:rFonts w:ascii="Times New Roman" w:cs="Times New Roman" w:eastAsia="Times New Roman" w:hAnsi="Times New Roman"/>
          <w:color w:val="000000"/>
          <w:sz w:val="24"/>
          <w:szCs w:val="24"/>
        </w:rPr>
        <w:t xml:space="preserve">2.5  Cooperation. Founder agrees to execute all documents, take all actions, and provide all assistance reasonably requested by the Company to perfect, record, enforce, and defend the Company's rights in and to the Company IP, including executing patent applications, copyright registrations, and trademark applications.</w:t>
      </w:r>
    </w:p>
    <w:p>
      <w:pPr>
        <w:spacing w:after="120" w:before="0" w:line="276" w:lineRule="auto"/>
        <w:ind w:left="360"/>
      </w:pPr>
      <w:r>
        <w:rPr>
          <w:rFonts w:ascii="Times New Roman" w:cs="Times New Roman" w:eastAsia="Times New Roman" w:hAnsi="Times New Roman"/>
          <w:color w:val="000000"/>
          <w:sz w:val="24"/>
          <w:szCs w:val="24"/>
        </w:rPr>
        <w:t xml:space="preserve">2.6  Power of Attorney. Founder hereby irrevocably appoints the Company as Founder's attorney-in-fact for the limited purpose of executing any documents necessary to give effect to the assignments set forth in this Agreement, should Founder fail to do so within ten (10) days of written request.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3</w:t>
      </w:r>
      <w:r>
        <w:rPr>
          <w:rFonts w:ascii="Times New Roman" w:cs="Times New Roman" w:eastAsia="Times New Roman" w:hAnsi="Times New Roman"/>
          <w:b/>
          <w:bCs/>
          <w:color w:val="000000"/>
          <w:sz w:val="24"/>
          <w:szCs w:val="24"/>
        </w:rPr>
        <w:t xml:space="preserve">     CONFIDENTIALITY</w:t>
      </w:r>
    </w:p>
    <w:p>
      <w:pPr>
        <w:spacing w:after="120" w:before="0" w:line="276" w:lineRule="auto"/>
        <w:ind w:left="360"/>
      </w:pPr>
      <w:r>
        <w:rPr>
          <w:rFonts w:ascii="Times New Roman" w:cs="Times New Roman" w:eastAsia="Times New Roman" w:hAnsi="Times New Roman"/>
          <w:color w:val="000000"/>
          <w:sz w:val="24"/>
          <w:szCs w:val="24"/>
        </w:rPr>
        <w:t xml:space="preserve">3.1  Obligations. Founder agrees to hold all Confidential Information in strict confidence and not to disclose it to any third party without the prior written consent of the Company, except as required by applicable law or legal process (in which case Founder shall promptly notify the Company and cooperate with its efforts to seek a protective order).</w:t>
      </w:r>
    </w:p>
    <w:p>
      <w:pPr>
        <w:spacing w:after="120" w:before="0" w:line="276" w:lineRule="auto"/>
        <w:ind w:left="360"/>
      </w:pPr>
      <w:r>
        <w:rPr>
          <w:rFonts w:ascii="Times New Roman" w:cs="Times New Roman" w:eastAsia="Times New Roman" w:hAnsi="Times New Roman"/>
          <w:color w:val="000000"/>
          <w:sz w:val="24"/>
          <w:szCs w:val="24"/>
        </w:rPr>
        <w:t xml:space="preserve">3.2  Use Restriction. Founder shall use Confidential Information solely in furtherance of the Company's business and shall not use it for personal benefit or the benefit of any third party.</w:t>
      </w:r>
    </w:p>
    <w:p>
      <w:pPr>
        <w:spacing w:after="120" w:before="0" w:line="276" w:lineRule="auto"/>
        <w:ind w:left="360"/>
      </w:pPr>
      <w:r>
        <w:rPr>
          <w:rFonts w:ascii="Times New Roman" w:cs="Times New Roman" w:eastAsia="Times New Roman" w:hAnsi="Times New Roman"/>
          <w:color w:val="000000"/>
          <w:sz w:val="24"/>
          <w:szCs w:val="24"/>
        </w:rPr>
        <w:t xml:space="preserve">3.3  Excluded Information. The confidentiality obligations do not apply to information that: (a) is or becomes publicly known through no act of Founder; (b) was known to Founder prior to disclosure by the Company; (c) is independently developed by Founder without use of Confidential Information; or (d) is lawfully received from a third party without restriction.</w:t>
      </w:r>
    </w:p>
    <w:p>
      <w:pPr>
        <w:spacing w:after="120" w:before="0" w:line="276" w:lineRule="auto"/>
        <w:ind w:left="360"/>
      </w:pPr>
      <w:r>
        <w:rPr>
          <w:rFonts w:ascii="Times New Roman" w:cs="Times New Roman" w:eastAsia="Times New Roman" w:hAnsi="Times New Roman"/>
          <w:color w:val="000000"/>
          <w:sz w:val="24"/>
          <w:szCs w:val="24"/>
        </w:rPr>
        <w:t xml:space="preserve">3.4  Return of Materials. Upon request or termination of Founder's relationship with the Company, Founder shall promptly return or destroy all materials containing Confidential Information.</w:t>
      </w:r>
    </w:p>
    <w:p>
      <w:pPr>
        <w:spacing w:after="120" w:before="0" w:line="276" w:lineRule="auto"/>
        <w:ind w:left="360"/>
      </w:pPr>
      <w:r>
        <w:rPr>
          <w:rFonts w:ascii="Times New Roman" w:cs="Times New Roman" w:eastAsia="Times New Roman" w:hAnsi="Times New Roman"/>
          <w:color w:val="000000"/>
          <w:sz w:val="24"/>
          <w:szCs w:val="24"/>
        </w:rPr>
        <w:t xml:space="preserve">3.5  Duration. The confidentiality obligations shall survive the termination of Founder's relationship with the Company for a period of five (5) years.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4</w:t>
      </w:r>
      <w:r>
        <w:rPr>
          <w:rFonts w:ascii="Times New Roman" w:cs="Times New Roman" w:eastAsia="Times New Roman" w:hAnsi="Times New Roman"/>
          <w:b/>
          <w:bCs/>
          <w:color w:val="000000"/>
          <w:sz w:val="24"/>
          <w:szCs w:val="24"/>
        </w:rPr>
        <w:t xml:space="preserve">     NON-SOLICITATION</w:t>
      </w:r>
    </w:p>
    <w:p>
      <w:pPr>
        <w:spacing w:after="120" w:before="0" w:line="276" w:lineRule="auto"/>
        <w:ind w:left="360"/>
      </w:pPr>
      <w:r>
        <w:rPr>
          <w:rFonts w:ascii="Times New Roman" w:cs="Times New Roman" w:eastAsia="Times New Roman" w:hAnsi="Times New Roman"/>
          <w:color w:val="000000"/>
          <w:sz w:val="24"/>
          <w:szCs w:val="24"/>
        </w:rPr>
        <w:t xml:space="preserve">4.1  Employees and Contractors. During Founder's involvement with the Company and for one (1) year thereafter, Founder shall not directly or indirectly solicit, recruit, or induce any employee, contractor, or consultant of the Company to terminate their relationship with the Company.</w:t>
      </w:r>
    </w:p>
    <w:p>
      <w:pPr>
        <w:spacing w:after="120" w:before="0" w:line="276" w:lineRule="auto"/>
        <w:ind w:left="360"/>
      </w:pPr>
      <w:r>
        <w:rPr>
          <w:rFonts w:ascii="Times New Roman" w:cs="Times New Roman" w:eastAsia="Times New Roman" w:hAnsi="Times New Roman"/>
          <w:color w:val="000000"/>
          <w:sz w:val="24"/>
          <w:szCs w:val="24"/>
        </w:rPr>
        <w:t xml:space="preserve">4.2  Customers and Partners. During the same period, Founder shall not directly or indirectly solicit or divert any customer, partner, or business opportunity of the Company for personal benefit or for the benefit of any competing enterprise.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5</w:t>
      </w:r>
      <w:r>
        <w:rPr>
          <w:rFonts w:ascii="Times New Roman" w:cs="Times New Roman" w:eastAsia="Times New Roman" w:hAnsi="Times New Roman"/>
          <w:b/>
          <w:bCs/>
          <w:color w:val="000000"/>
          <w:sz w:val="24"/>
          <w:szCs w:val="24"/>
        </w:rPr>
        <w:t xml:space="preserve">     REPRESENTATIONS AND WARRANTIES</w:t>
      </w:r>
    </w:p>
    <w:p>
      <w:pPr>
        <w:spacing w:after="120" w:before="0" w:line="276" w:lineRule="auto"/>
        <w:ind w:left="360"/>
      </w:pPr>
      <w:r>
        <w:rPr>
          <w:rFonts w:ascii="Times New Roman" w:cs="Times New Roman" w:eastAsia="Times New Roman" w:hAnsi="Times New Roman"/>
          <w:color w:val="000000"/>
          <w:sz w:val="24"/>
          <w:szCs w:val="24"/>
        </w:rPr>
        <w:t xml:space="preserve">5.1  Founder represents and warrants that: (a) Founder has full authority to enter into this Agreement and to make the assignments set forth herein; (b) the Company IP assigned hereunder does not infringe any third-party intellectual property rights; (c) Founder has not entered into any agreement inconsistent with the terms of this Agreement; and (d) all Company IP disclosed and assigned herein is complete and accurate.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6</w:t>
      </w:r>
      <w:r>
        <w:rPr>
          <w:rFonts w:ascii="Times New Roman" w:cs="Times New Roman" w:eastAsia="Times New Roman" w:hAnsi="Times New Roman"/>
          <w:b/>
          <w:bCs/>
          <w:color w:val="000000"/>
          <w:sz w:val="24"/>
          <w:szCs w:val="24"/>
        </w:rPr>
        <w:t xml:space="preserve">     GENERAL PROVISIONS</w:t>
      </w:r>
    </w:p>
    <w:p>
      <w:pPr>
        <w:spacing w:after="120" w:before="0" w:line="276" w:lineRule="auto"/>
        <w:ind w:left="360"/>
      </w:pPr>
      <w:r>
        <w:rPr>
          <w:rFonts w:ascii="Times New Roman" w:cs="Times New Roman" w:eastAsia="Times New Roman" w:hAnsi="Times New Roman"/>
          <w:color w:val="000000"/>
          <w:sz w:val="24"/>
          <w:szCs w:val="24"/>
        </w:rPr>
        <w:t xml:space="preserve">6.1  Governing Law. This Agreement is governed by the laws of the State of Indiana.</w:t>
      </w:r>
    </w:p>
    <w:p>
      <w:pPr>
        <w:spacing w:after="120" w:before="0" w:line="276" w:lineRule="auto"/>
        <w:ind w:left="360"/>
      </w:pPr>
      <w:r>
        <w:rPr>
          <w:rFonts w:ascii="Times New Roman" w:cs="Times New Roman" w:eastAsia="Times New Roman" w:hAnsi="Times New Roman"/>
          <w:color w:val="000000"/>
          <w:sz w:val="24"/>
          <w:szCs w:val="24"/>
        </w:rPr>
        <w:t xml:space="preserve">6.2  Entire Agreement. This Agreement constitutes the entire agreement between the parties regarding its subject matter.</w:t>
      </w:r>
    </w:p>
    <w:p>
      <w:pPr>
        <w:spacing w:after="120" w:before="0" w:line="276" w:lineRule="auto"/>
        <w:ind w:left="360"/>
      </w:pPr>
      <w:r>
        <w:rPr>
          <w:rFonts w:ascii="Times New Roman" w:cs="Times New Roman" w:eastAsia="Times New Roman" w:hAnsi="Times New Roman"/>
          <w:color w:val="000000"/>
          <w:sz w:val="24"/>
          <w:szCs w:val="24"/>
        </w:rPr>
        <w:t xml:space="preserve">6.3  Amendments. This Agreement may only be amended by a written instrument signed by both parties.</w:t>
      </w:r>
    </w:p>
    <w:p>
      <w:pPr>
        <w:spacing w:after="120" w:before="0" w:line="276" w:lineRule="auto"/>
        <w:ind w:left="360"/>
      </w:pPr>
      <w:r>
        <w:rPr>
          <w:rFonts w:ascii="Times New Roman" w:cs="Times New Roman" w:eastAsia="Times New Roman" w:hAnsi="Times New Roman"/>
          <w:color w:val="000000"/>
          <w:sz w:val="24"/>
          <w:szCs w:val="24"/>
        </w:rPr>
        <w:t xml:space="preserve">6.4  Severability. If any provision is invalid, the remainder shall continue in full force.</w:t>
      </w:r>
    </w:p>
    <w:p>
      <w:pPr>
        <w:spacing w:after="120" w:before="0" w:line="276" w:lineRule="auto"/>
        <w:ind w:left="360"/>
      </w:pPr>
      <w:r>
        <w:rPr>
          <w:rFonts w:ascii="Times New Roman" w:cs="Times New Roman" w:eastAsia="Times New Roman" w:hAnsi="Times New Roman"/>
          <w:color w:val="000000"/>
          <w:sz w:val="24"/>
          <w:szCs w:val="24"/>
        </w:rPr>
        <w:t xml:space="preserve">6.5  Injunctive Relief. The parties acknowledge that breach of this Agreement may cause irreparable harm for which monetary damages would be inadequate, and that injunctive relief may be appropriate.</w:t>
      </w:r>
    </w:p>
    <w:p>
      <w:pPr>
        <w:spacing w:after="120" w:before="0" w:line="276" w:lineRule="auto"/>
        <w:ind w:left="360"/>
      </w:pPr>
      <w:r>
        <w:rPr>
          <w:rFonts w:ascii="Times New Roman" w:cs="Times New Roman" w:eastAsia="Times New Roman" w:hAnsi="Times New Roman"/>
          <w:color w:val="000000"/>
          <w:sz w:val="24"/>
          <w:szCs w:val="24"/>
        </w:rPr>
        <w:t xml:space="preserve">6.6  Electronic Signatures. Electronic signatures shall be deemed valid and binding.</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20" w:before="200"/>
        <w:jc w:val="center"/>
      </w:pPr>
      <w:r>
        <w:rPr>
          <w:rFonts w:ascii="Times New Roman" w:cs="Times New Roman" w:eastAsia="Times New Roman" w:hAnsi="Times New Roman"/>
          <w:b/>
          <w:bCs/>
          <w:color w:val="000000"/>
          <w:sz w:val="24"/>
          <w:szCs w:val="24"/>
          <w:u w:val="single"/>
        </w:rPr>
        <w:t xml:space="preserve">SCHEDULE A — PRIOR INVENTIONS</w:t>
      </w:r>
    </w:p>
    <w:p>
      <w:pPr>
        <w:spacing w:after="140" w:before="0" w:line="276" w:lineRule="auto"/>
        <w:jc w:val="both"/>
      </w:pPr>
      <w:r>
        <w:rPr>
          <w:rFonts w:ascii="Times New Roman" w:cs="Times New Roman" w:eastAsia="Times New Roman" w:hAnsi="Times New Roman"/>
          <w:color w:val="000000"/>
          <w:sz w:val="24"/>
          <w:szCs w:val="24"/>
        </w:rPr>
        <w:t xml:space="preserve">The following are Founder's prior inventions or works that are excluded from the assignments in this Agreement (attach additional pages if necessary). If none, write "None."</w:t>
      </w:r>
    </w:p>
    <w:p>
      <w:pPr>
        <w:spacing w:after="0" w:before="0"/>
      </w:pPr>
      <w:r>
        <w:rPr>
          <w:rFonts w:ascii="Times New Roman" w:cs="Times New Roman" w:eastAsia="Times New Roman" w:hAnsi="Times New Roman"/>
          <w:color w:val="000000"/>
          <w:sz w:val="24"/>
          <w:szCs w:val="24"/>
        </w:rPr>
        <w:t xml:space="preserve"/>
      </w:r>
    </w:p>
    <w:p>
      <w:pPr>
        <w:spacing w:after="40" w:before="200"/>
      </w:pPr>
      <w:r>
        <w:rPr>
          <w:rFonts w:ascii="Times New Roman" w:cs="Times New Roman" w:eastAsia="Times New Roman" w:hAnsi="Times New Roman"/>
          <w:sz w:val="24"/>
          <w:szCs w:val="24"/>
        </w:rPr>
        <w:t xml:space="preserve">________________________________________________________________________________</w:t>
      </w:r>
    </w:p>
    <w:p>
      <w:pPr>
        <w:spacing w:after="40" w:before="200"/>
      </w:pPr>
      <w:r>
        <w:rPr>
          <w:rFonts w:ascii="Times New Roman" w:cs="Times New Roman" w:eastAsia="Times New Roman" w:hAnsi="Times New Roman"/>
          <w:sz w:val="24"/>
          <w:szCs w:val="24"/>
        </w:rPr>
        <w:t xml:space="preserve">________________________________________________________________________________</w:t>
      </w:r>
    </w:p>
    <w:p>
      <w:pPr>
        <w:spacing w:after="40" w:before="200"/>
      </w:pPr>
      <w:r>
        <w:rPr>
          <w:rFonts w:ascii="Times New Roman" w:cs="Times New Roman" w:eastAsia="Times New Roman" w:hAnsi="Times New Roman"/>
          <w:sz w:val="24"/>
          <w:szCs w:val="24"/>
        </w:rPr>
        <w:t xml:space="preserve">________________________________________________________________________________</w:t>
      </w:r>
    </w:p>
    <w:p>
      <w:pPr>
        <w:spacing w:after="40" w:before="200"/>
      </w:pPr>
      <w:r>
        <w:rPr>
          <w:rFonts w:ascii="Times New Roman" w:cs="Times New Roman" w:eastAsia="Times New Roman" w:hAnsi="Times New Roman"/>
          <w:sz w:val="24"/>
          <w:szCs w:val="24"/>
        </w:rPr>
        <w:t xml:space="preserve">________________________________________________________________________________</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IN WITNESS WHEREOF, the parties have executed this Agreement as of the date first written above.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VYLAPP LLC:</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Authorized Signatory</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&amp; Title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FOUNDER:</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Founder Signature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Founder IP Assignment Agreement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2026-05-18T02:20:49.945Z</dcterms:created>
  <dcterms:modified xsi:type="dcterms:W3CDTF">2026-05-18T02:20:49.945Z</dcterms:modified>
</cp:coreProperties>
</file>

<file path=docProps/custom.xml><?xml version="1.0" encoding="utf-8"?>
<Properties xmlns="http://schemas.openxmlformats.org/officeDocument/2006/custom-properties" xmlns:vt="http://schemas.openxmlformats.org/officeDocument/2006/docPropsVTypes"/>
</file>