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E6E" w:rsidRDefault="00405E6E" w:rsidP="001D5297">
      <w:pPr>
        <w:spacing w:before="100" w:beforeAutospacing="1" w:after="100" w:afterAutospacing="1" w:line="240" w:lineRule="auto"/>
      </w:pPr>
    </w:p>
    <w:p w:rsidR="00405E6E" w:rsidRDefault="00405E6E" w:rsidP="001D5297">
      <w:pPr>
        <w:spacing w:before="100" w:beforeAutospacing="1" w:after="100" w:afterAutospacing="1" w:line="240" w:lineRule="auto"/>
        <w:rPr>
          <w:b/>
          <w:sz w:val="28"/>
          <w:szCs w:val="28"/>
        </w:rPr>
      </w:pPr>
      <w:r w:rsidRPr="00405E6E">
        <w:rPr>
          <w:b/>
          <w:sz w:val="28"/>
          <w:szCs w:val="28"/>
        </w:rPr>
        <w:t>HOW TO APPLY FOR TRANSCRIPT</w:t>
      </w:r>
    </w:p>
    <w:p w:rsidR="00CB3AB5" w:rsidRDefault="00CB3AB5" w:rsidP="001D5297">
      <w:pPr>
        <w:spacing w:before="100" w:beforeAutospacing="1" w:after="100" w:afterAutospacing="1" w:line="240" w:lineRule="auto"/>
        <w:rPr>
          <w:b/>
          <w:sz w:val="28"/>
          <w:szCs w:val="28"/>
        </w:rPr>
      </w:pPr>
    </w:p>
    <w:p w:rsidR="005471F3" w:rsidRDefault="005471F3" w:rsidP="005471F3"/>
    <w:p w:rsidR="005471F3" w:rsidRDefault="005471F3" w:rsidP="005471F3"/>
    <w:p w:rsidR="005471F3" w:rsidRDefault="005471F3" w:rsidP="005471F3"/>
    <w:p w:rsidR="005471F3" w:rsidRDefault="005471F3" w:rsidP="005471F3">
      <w:r>
        <w:rPr>
          <w:noProof/>
          <w:lang w:val="en-US"/>
        </w:rPr>
        <w:drawing>
          <wp:anchor distT="0" distB="0" distL="114300" distR="114300" simplePos="0" relativeHeight="251663360" behindDoc="0" locked="0" layoutInCell="1" allowOverlap="1">
            <wp:simplePos x="0" y="0"/>
            <wp:positionH relativeFrom="margin">
              <wp:posOffset>4233545</wp:posOffset>
            </wp:positionH>
            <wp:positionV relativeFrom="paragraph">
              <wp:posOffset>3810</wp:posOffset>
            </wp:positionV>
            <wp:extent cx="929640" cy="448310"/>
            <wp:effectExtent l="0" t="0" r="381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640"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1F3" w:rsidRDefault="005471F3" w:rsidP="005471F3">
      <w:r>
        <w:rPr>
          <w:noProof/>
          <w:lang w:val="en-US"/>
        </w:rPr>
        <mc:AlternateContent>
          <mc:Choice Requires="wpi">
            <w:drawing>
              <wp:anchor distT="0" distB="0" distL="114300" distR="114300" simplePos="0" relativeHeight="251666432" behindDoc="0" locked="0" layoutInCell="1" allowOverlap="1">
                <wp:simplePos x="0" y="0"/>
                <wp:positionH relativeFrom="column">
                  <wp:posOffset>7408545</wp:posOffset>
                </wp:positionH>
                <wp:positionV relativeFrom="paragraph">
                  <wp:posOffset>229235</wp:posOffset>
                </wp:positionV>
                <wp:extent cx="36830" cy="36830"/>
                <wp:effectExtent l="64770" t="57785" r="50800" b="48260"/>
                <wp:wrapNone/>
                <wp:docPr id="8"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42B0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38.35pt;margin-top:-126.95pt;width:290pt;height:2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">
                <v:imagedata r:id="rId9" o:title=""/>
                <o:lock v:ext="edit" rotation="t" verticies="t" shapetype="t"/>
              </v:shape>
            </w:pict>
          </mc:Fallback>
        </mc:AlternateContent>
      </w:r>
      <w:r>
        <w:rPr>
          <w:noProof/>
          <w:lang w:val="en-US"/>
        </w:rPr>
        <w:drawing>
          <wp:anchor distT="0" distB="0" distL="114300" distR="114300" simplePos="0" relativeHeight="251661312" behindDoc="0" locked="0" layoutInCell="1" allowOverlap="1">
            <wp:simplePos x="0" y="0"/>
            <wp:positionH relativeFrom="margin">
              <wp:posOffset>2293620</wp:posOffset>
            </wp:positionH>
            <wp:positionV relativeFrom="paragraph">
              <wp:posOffset>99060</wp:posOffset>
            </wp:positionV>
            <wp:extent cx="633730" cy="633730"/>
            <wp:effectExtent l="0" t="0" r="0" b="0"/>
            <wp:wrapSquare wrapText="bothSides"/>
            <wp:docPr id="21" name="Picture 21" descr="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lackboar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730" cy="633730"/>
                    </a:xfrm>
                    <a:prstGeom prst="rect">
                      <a:avLst/>
                    </a:prstGeom>
                  </pic:spPr>
                </pic:pic>
              </a:graphicData>
            </a:graphic>
            <wp14:sizeRelH relativeFrom="page">
              <wp14:pctWidth>0</wp14:pctWidth>
            </wp14:sizeRelH>
            <wp14:sizeRelV relativeFrom="page">
              <wp14:pctHeight>0</wp14:pctHeight>
            </wp14:sizeRelV>
          </wp:anchor>
        </w:drawing>
      </w:r>
    </w:p>
    <w:p w:rsidR="005471F3" w:rsidRDefault="005471F3" w:rsidP="005471F3"/>
    <w:p w:rsidR="005471F3" w:rsidRDefault="005471F3" w:rsidP="005471F3">
      <w:r>
        <w:rPr>
          <w:noProof/>
          <w:lang w:val="en-US"/>
        </w:rPr>
        <w:drawing>
          <wp:anchor distT="0" distB="0" distL="114300" distR="114300" simplePos="0" relativeHeight="251662336" behindDoc="0" locked="0" layoutInCell="1" allowOverlap="1">
            <wp:simplePos x="0" y="0"/>
            <wp:positionH relativeFrom="column">
              <wp:posOffset>438150</wp:posOffset>
            </wp:positionH>
            <wp:positionV relativeFrom="paragraph">
              <wp:posOffset>3175</wp:posOffset>
            </wp:positionV>
            <wp:extent cx="612775" cy="612775"/>
            <wp:effectExtent l="0" t="0" r="0" b="0"/>
            <wp:wrapSquare wrapText="bothSides"/>
            <wp:docPr id="19" name="Picture 1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Ma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775" cy="612775"/>
                    </a:xfrm>
                    <a:prstGeom prst="rect">
                      <a:avLst/>
                    </a:prstGeom>
                  </pic:spPr>
                </pic:pic>
              </a:graphicData>
            </a:graphic>
            <wp14:sizeRelH relativeFrom="page">
              <wp14:pctWidth>0</wp14:pctWidth>
            </wp14:sizeRelH>
            <wp14:sizeRelV relativeFrom="page">
              <wp14:pctHeight>0</wp14:pctHeight>
            </wp14:sizeRelV>
          </wp:anchor>
        </w:drawing>
      </w:r>
    </w:p>
    <w:p w:rsidR="005471F3" w:rsidRDefault="005471F3" w:rsidP="005471F3"/>
    <w:p w:rsidR="005471F3" w:rsidRDefault="005471F3" w:rsidP="005471F3"/>
    <w:p w:rsidR="005471F3" w:rsidRDefault="005471F3" w:rsidP="005471F3">
      <w:r>
        <w:rPr>
          <w:noProof/>
          <w:lang w:val="en-US"/>
        </w:rPr>
        <mc:AlternateContent>
          <mc:Choice Requires="wpi">
            <w:drawing>
              <wp:anchor distT="0" distB="0" distL="114300" distR="114300" simplePos="0" relativeHeight="251665408" behindDoc="0" locked="0" layoutInCell="1" allowOverlap="1">
                <wp:simplePos x="0" y="0"/>
                <wp:positionH relativeFrom="column">
                  <wp:posOffset>912495</wp:posOffset>
                </wp:positionH>
                <wp:positionV relativeFrom="paragraph">
                  <wp:posOffset>-1452245</wp:posOffset>
                </wp:positionV>
                <wp:extent cx="3928110" cy="3165475"/>
                <wp:effectExtent l="64770" t="62230" r="64770" b="58420"/>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3928110" cy="316547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8B0C1" id="Ink 7" o:spid="_x0000_s1026" type="#_x0000_t75" style="position:absolute;margin-left:70.4pt;margin-top:-115.8pt;width:312.15pt;height:25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&#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">
                <v:imagedata r:id="rId13" o:title=""/>
                <o:lock v:ext="edit" rotation="t" verticies="t" shapetype="t"/>
              </v:shape>
            </w:pict>
          </mc:Fallback>
        </mc:AlternateContent>
      </w:r>
    </w:p>
    <w:p w:rsidR="005471F3" w:rsidRDefault="005471F3" w:rsidP="005471F3"/>
    <w:p w:rsidR="005471F3" w:rsidRDefault="005471F3" w:rsidP="005471F3">
      <w:r>
        <w:rPr>
          <w:noProof/>
          <w:lang w:val="en-US"/>
        </w:rPr>
        <mc:AlternateContent>
          <mc:Choice Requires="wpi">
            <w:drawing>
              <wp:anchor distT="0" distB="0" distL="114300" distR="114300" simplePos="0" relativeHeight="251671552" behindDoc="0" locked="0" layoutInCell="1" allowOverlap="1">
                <wp:simplePos x="0" y="0"/>
                <wp:positionH relativeFrom="column">
                  <wp:posOffset>873640</wp:posOffset>
                </wp:positionH>
                <wp:positionV relativeFrom="paragraph">
                  <wp:posOffset>-861060</wp:posOffset>
                </wp:positionV>
                <wp:extent cx="3007800" cy="1951200"/>
                <wp:effectExtent l="57150" t="57150" r="59690" b="6858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3007800" cy="1950720"/>
                      </w14:xfrm>
                    </w14:contentPart>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23142B" id="Ink 14" o:spid="_x0000_s1026" type="#_x0000_t75" style="position:absolute;margin-left:67.4pt;margin-top:-69.2pt;width:239.7pt;height:15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">
                <v:imagedata r:id="rId15" o:title=""/>
              </v:shape>
            </w:pict>
          </mc:Fallback>
        </mc:AlternateContent>
      </w:r>
    </w:p>
    <w:p w:rsidR="005471F3" w:rsidRDefault="005471F3" w:rsidP="005471F3">
      <w:r>
        <w:rPr>
          <w:noProof/>
          <w:lang w:val="en-US"/>
        </w:rPr>
        <w:drawing>
          <wp:anchor distT="0" distB="0" distL="114300" distR="114300" simplePos="0" relativeHeight="251660288" behindDoc="0" locked="0" layoutInCell="1" allowOverlap="1">
            <wp:simplePos x="0" y="0"/>
            <wp:positionH relativeFrom="column">
              <wp:posOffset>1034415</wp:posOffset>
            </wp:positionH>
            <wp:positionV relativeFrom="paragraph">
              <wp:posOffset>9525</wp:posOffset>
            </wp:positionV>
            <wp:extent cx="475615" cy="475615"/>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1F3" w:rsidRDefault="00B375AE" w:rsidP="005471F3">
      <w:r>
        <w:rPr>
          <w:noProof/>
          <w:lang w:val="en-US"/>
        </w:rPr>
        <mc:AlternateContent>
          <mc:Choice Requires="wps">
            <w:drawing>
              <wp:anchor distT="0" distB="0" distL="114300" distR="114300" simplePos="0" relativeHeight="251673600" behindDoc="0" locked="0" layoutInCell="1" allowOverlap="1">
                <wp:simplePos x="0" y="0"/>
                <wp:positionH relativeFrom="column">
                  <wp:posOffset>299720</wp:posOffset>
                </wp:positionH>
                <wp:positionV relativeFrom="paragraph">
                  <wp:posOffset>162560</wp:posOffset>
                </wp:positionV>
                <wp:extent cx="914400" cy="228600"/>
                <wp:effectExtent l="0" t="0" r="22225" b="19050"/>
                <wp:wrapNone/>
                <wp:docPr id="16" name="Text Box 1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wps:spPr>
                      <wps:txbx>
                        <w:txbxContent>
                          <w:p w:rsidR="00B375AE" w:rsidRPr="00B375AE" w:rsidRDefault="00B375AE">
                            <w:pPr>
                              <w:rPr>
                                <w:sz w:val="16"/>
                                <w:szCs w:val="16"/>
                                <w:lang w:val="en-US"/>
                              </w:rPr>
                            </w:pPr>
                            <w:r w:rsidRPr="00B375AE">
                              <w:rPr>
                                <w:sz w:val="16"/>
                                <w:szCs w:val="16"/>
                                <w:lang w:val="en-US"/>
                              </w:rPr>
                              <w:t xml:space="preserve">Specified Institution </w:t>
                            </w:r>
                            <w:r>
                              <w:rPr>
                                <w:sz w:val="16"/>
                                <w:szCs w:val="16"/>
                                <w:lang w:val="en-US"/>
                              </w:rPr>
                              <w:t>to receive</w:t>
                            </w:r>
                            <w:r w:rsidRPr="00B375AE">
                              <w:rPr>
                                <w:sz w:val="16"/>
                                <w:szCs w:val="16"/>
                                <w:lang w:val="en-US"/>
                              </w:rPr>
                              <w:t xml:space="preserve"> Transcript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6" o:spid="_x0000_s1026" type="#_x0000_t202" style="position:absolute;margin-left:23.6pt;margin-top:12.8pt;width:1in;height:18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" fillcolor="white [3201]" strokeweight=".5pt">
                <v:textbox>
                  <w:txbxContent>
                    <w:p w:rsidR="00B375AE" w:rsidRPr="00B375AE" w:rsidRDefault="00B375AE">
                      <w:pPr>
                        <w:rPr>
                          <w:sz w:val="16"/>
                          <w:szCs w:val="16"/>
                          <w:lang w:val="en-US"/>
                        </w:rPr>
                      </w:pPr>
                      <w:r w:rsidRPr="00B375AE">
                        <w:rPr>
                          <w:sz w:val="16"/>
                          <w:szCs w:val="16"/>
                          <w:lang w:val="en-US"/>
                        </w:rPr>
                        <w:t xml:space="preserve">Specified Institution </w:t>
                      </w:r>
                      <w:r>
                        <w:rPr>
                          <w:sz w:val="16"/>
                          <w:szCs w:val="16"/>
                          <w:lang w:val="en-US"/>
                        </w:rPr>
                        <w:t>to receive</w:t>
                      </w:r>
                      <w:r w:rsidRPr="00B375AE">
                        <w:rPr>
                          <w:sz w:val="16"/>
                          <w:szCs w:val="16"/>
                          <w:lang w:val="en-US"/>
                        </w:rPr>
                        <w:t xml:space="preserve"> Transcript</w:t>
                      </w:r>
                    </w:p>
                  </w:txbxContent>
                </v:textbox>
              </v:shape>
            </w:pict>
          </mc:Fallback>
        </mc:AlternateContent>
      </w:r>
      <w:r w:rsidR="005471F3">
        <w:rPr>
          <w:noProof/>
          <w:lang w:val="en-US"/>
        </w:rPr>
        <w:drawing>
          <wp:anchor distT="0" distB="0" distL="114300" distR="114300" simplePos="0" relativeHeight="251664384" behindDoc="0" locked="0" layoutInCell="1" allowOverlap="1">
            <wp:simplePos x="0" y="0"/>
            <wp:positionH relativeFrom="column">
              <wp:posOffset>3810000</wp:posOffset>
            </wp:positionH>
            <wp:positionV relativeFrom="paragraph">
              <wp:posOffset>270510</wp:posOffset>
            </wp:positionV>
            <wp:extent cx="570230" cy="570230"/>
            <wp:effectExtent l="0" t="0" r="0" b="0"/>
            <wp:wrapSquare wrapText="bothSides"/>
            <wp:docPr id="18" name="Picture 18" descr="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our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0230" cy="570230"/>
                    </a:xfrm>
                    <a:prstGeom prst="rect">
                      <a:avLst/>
                    </a:prstGeom>
                  </pic:spPr>
                </pic:pic>
              </a:graphicData>
            </a:graphic>
            <wp14:sizeRelH relativeFrom="page">
              <wp14:pctWidth>0</wp14:pctWidth>
            </wp14:sizeRelH>
            <wp14:sizeRelV relativeFrom="page">
              <wp14:pctHeight>0</wp14:pctHeight>
            </wp14:sizeRelV>
          </wp:anchor>
        </w:drawing>
      </w:r>
    </w:p>
    <w:p w:rsidR="006A3189" w:rsidRDefault="00B375AE" w:rsidP="001D5297">
      <w:pPr>
        <w:spacing w:before="100" w:beforeAutospacing="1" w:after="100" w:afterAutospacing="1" w:line="240" w:lineRule="auto"/>
        <w:rPr>
          <w:b/>
          <w:sz w:val="28"/>
          <w:szCs w:val="28"/>
        </w:rPr>
      </w:pPr>
      <w:r>
        <w:rPr>
          <w:b/>
          <w:noProof/>
          <w:sz w:val="28"/>
          <w:szCs w:val="28"/>
          <w:lang w:val="en-US"/>
        </w:rPr>
        <mc:AlternateContent>
          <mc:Choice Requires="wps">
            <w:drawing>
              <wp:anchor distT="0" distB="0" distL="114300" distR="114300" simplePos="0" relativeHeight="251672576" behindDoc="0" locked="0" layoutInCell="1" allowOverlap="1">
                <wp:simplePos x="0" y="0"/>
                <wp:positionH relativeFrom="column">
                  <wp:posOffset>4380230</wp:posOffset>
                </wp:positionH>
                <wp:positionV relativeFrom="paragraph">
                  <wp:posOffset>80010</wp:posOffset>
                </wp:positionV>
                <wp:extent cx="914400" cy="223520"/>
                <wp:effectExtent l="0" t="0" r="24130" b="24130"/>
                <wp:wrapNone/>
                <wp:docPr id="15" name="Text Box 15"/>
                <wp:cNvGraphicFramePr/>
                <a:graphic xmlns:a="http://schemas.openxmlformats.org/drawingml/2006/main">
                  <a:graphicData uri="http://schemas.microsoft.com/office/word/2010/wordprocessingShape">
                    <wps:wsp>
                      <wps:cNvSpPr txBox="1"/>
                      <wps:spPr>
                        <a:xfrm>
                          <a:off x="0" y="0"/>
                          <a:ext cx="914400" cy="223520"/>
                        </a:xfrm>
                        <a:prstGeom prst="rect">
                          <a:avLst/>
                        </a:prstGeom>
                        <a:solidFill>
                          <a:schemeClr val="lt1"/>
                        </a:solidFill>
                        <a:ln w="6350">
                          <a:solidFill>
                            <a:prstClr val="black"/>
                          </a:solidFill>
                        </a:ln>
                      </wps:spPr>
                      <wps:txbx>
                        <w:txbxContent>
                          <w:p w:rsidR="00B375AE" w:rsidRPr="00B375AE" w:rsidRDefault="00B375AE">
                            <w:pPr>
                              <w:rPr>
                                <w:sz w:val="16"/>
                                <w:szCs w:val="16"/>
                                <w:lang w:val="en-US"/>
                              </w:rPr>
                            </w:pPr>
                            <w:r w:rsidRPr="00B375AE">
                              <w:rPr>
                                <w:sz w:val="16"/>
                                <w:szCs w:val="16"/>
                                <w:lang w:val="en-US"/>
                              </w:rPr>
                              <w:t>Candidates Institution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 o:spid="_x0000_s1027" type="#_x0000_t202" style="position:absolute;margin-left:344.9pt;margin-top:6.3pt;width:1in;height:17.6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" fillcolor="white [3201]" strokeweight=".5pt">
                <v:textbox>
                  <w:txbxContent>
                    <w:p w:rsidR="00B375AE" w:rsidRPr="00B375AE" w:rsidRDefault="00B375AE">
                      <w:pPr>
                        <w:rPr>
                          <w:sz w:val="16"/>
                          <w:szCs w:val="16"/>
                          <w:lang w:val="en-US"/>
                        </w:rPr>
                      </w:pPr>
                      <w:r w:rsidRPr="00B375AE">
                        <w:rPr>
                          <w:sz w:val="16"/>
                          <w:szCs w:val="16"/>
                          <w:lang w:val="en-US"/>
                        </w:rPr>
                        <w:t>Candidates Institution</w:t>
                      </w:r>
                    </w:p>
                  </w:txbxContent>
                </v:textbox>
              </v:shape>
            </w:pict>
          </mc:Fallback>
        </mc:AlternateContent>
      </w:r>
    </w:p>
    <w:p w:rsidR="006A3189" w:rsidRDefault="006A3189" w:rsidP="001D5297">
      <w:pPr>
        <w:spacing w:before="100" w:beforeAutospacing="1" w:after="100" w:afterAutospacing="1" w:line="240" w:lineRule="auto"/>
        <w:rPr>
          <w:b/>
          <w:sz w:val="28"/>
          <w:szCs w:val="28"/>
        </w:rPr>
      </w:pPr>
    </w:p>
    <w:p w:rsidR="006A3189" w:rsidRDefault="006A3189" w:rsidP="001D5297">
      <w:pPr>
        <w:spacing w:before="100" w:beforeAutospacing="1" w:after="100" w:afterAutospacing="1" w:line="240" w:lineRule="auto"/>
        <w:rPr>
          <w:b/>
          <w:sz w:val="28"/>
          <w:szCs w:val="28"/>
        </w:rPr>
      </w:pPr>
    </w:p>
    <w:p w:rsidR="008E7EFC" w:rsidRDefault="008E7EFC" w:rsidP="008E7EFC">
      <w:pPr>
        <w:pStyle w:val="Heading4"/>
      </w:pPr>
      <w:r>
        <w:t xml:space="preserve">Overview </w:t>
      </w:r>
    </w:p>
    <w:p w:rsidR="008E7EFC" w:rsidRDefault="008E7EFC" w:rsidP="008E7EFC">
      <w:pPr>
        <w:pStyle w:val="Heading4"/>
      </w:pPr>
      <w:r>
        <w:t>Things to Note</w:t>
      </w:r>
    </w:p>
    <w:p w:rsidR="008E7EFC" w:rsidRDefault="00C54519" w:rsidP="008E7EFC">
      <w:pPr>
        <w:pStyle w:val="Heading4"/>
      </w:pPr>
      <w:r>
        <w:t>Delivery Options &amp; Processing Period</w:t>
      </w:r>
      <w:r w:rsidR="00DC7851">
        <w:t xml:space="preserve"> </w:t>
      </w:r>
    </w:p>
    <w:p w:rsidR="008E7EFC" w:rsidRDefault="00C54519" w:rsidP="008E7EFC">
      <w:pPr>
        <w:pStyle w:val="Heading4"/>
      </w:pPr>
      <w:r>
        <w:t xml:space="preserve">Fees &amp; </w:t>
      </w:r>
      <w:r w:rsidR="00122C04">
        <w:t xml:space="preserve">Payment </w:t>
      </w:r>
      <w:r w:rsidR="008E7EFC">
        <w:t>Mode</w:t>
      </w:r>
      <w:r w:rsidR="008E7EFC" w:rsidRPr="008E7EFC">
        <w:t xml:space="preserve"> </w:t>
      </w:r>
    </w:p>
    <w:p w:rsidR="008E7EFC" w:rsidRDefault="008E7EFC" w:rsidP="008E7EFC">
      <w:pPr>
        <w:pStyle w:val="Heading4"/>
      </w:pPr>
      <w:r>
        <w:t>Enquiries</w:t>
      </w:r>
    </w:p>
    <w:p w:rsidR="008E7EFC" w:rsidRPr="008E7EFC" w:rsidRDefault="008E7EFC" w:rsidP="008E7EFC"/>
    <w:p w:rsidR="00405E6E" w:rsidRDefault="00405E6E" w:rsidP="001D5297">
      <w:pPr>
        <w:spacing w:before="100" w:beforeAutospacing="1" w:after="100" w:afterAutospacing="1" w:line="240" w:lineRule="auto"/>
      </w:pPr>
    </w:p>
    <w:p w:rsidR="00405E6E" w:rsidRDefault="000B1F0C" w:rsidP="00405E6E">
      <w:pPr>
        <w:pStyle w:val="Heading4"/>
      </w:pPr>
      <w:r>
        <w:lastRenderedPageBreak/>
        <w:t>Overview</w:t>
      </w:r>
      <w:r w:rsidR="00405E6E">
        <w:t xml:space="preserve"> </w:t>
      </w:r>
    </w:p>
    <w:p w:rsidR="000956DF" w:rsidRDefault="000956DF" w:rsidP="000956DF">
      <w:pPr>
        <w:spacing w:before="100" w:beforeAutospacing="1" w:after="100" w:afterAutospacing="1" w:line="240" w:lineRule="auto"/>
      </w:pPr>
      <w:r w:rsidRPr="00B70D35">
        <w:rPr>
          <w:rFonts w:ascii="Times New Roman" w:eastAsia="Times New Roman" w:hAnsi="Times New Roman" w:cs="Times New Roman"/>
          <w:sz w:val="24"/>
          <w:szCs w:val="24"/>
          <w:lang w:eastAsia="en-GB"/>
        </w:rPr>
        <w:t xml:space="preserve">An academic record, also known as an academic transcript, is an official statement which displays all your final subject results achieved through </w:t>
      </w:r>
      <w:r>
        <w:rPr>
          <w:rFonts w:ascii="Times New Roman" w:eastAsia="Times New Roman" w:hAnsi="Times New Roman" w:cs="Times New Roman"/>
          <w:sz w:val="24"/>
          <w:szCs w:val="24"/>
          <w:lang w:eastAsia="en-GB"/>
        </w:rPr>
        <w:t>your study at your institution. Every institution</w:t>
      </w:r>
      <w:r>
        <w:t xml:space="preserve"> prepares, maintains, and permanently retains a record of each student’s academic work. </w:t>
      </w:r>
    </w:p>
    <w:p w:rsidR="000956DF" w:rsidRDefault="000956DF" w:rsidP="000956DF">
      <w:pPr>
        <w:pStyle w:val="NormalWeb"/>
      </w:pPr>
      <w:r>
        <w:t>As the transcript contains personal and confidential information, it is issued by the institution to the person named in it or sent to another institution upon the request of the same person. Transcript(s) requested to be sent to another institution will be placed in a sealed envelope and mailed directly to the institution.</w:t>
      </w:r>
    </w:p>
    <w:p w:rsidR="00742F14" w:rsidRDefault="00B82833" w:rsidP="000956DF">
      <w:pPr>
        <w:spacing w:before="100" w:beforeAutospacing="1" w:after="100" w:afterAutospacing="1" w:line="240" w:lineRule="auto"/>
      </w:pPr>
      <w:r>
        <w:t>Order Transcript (</w:t>
      </w:r>
      <w:r>
        <w:rPr>
          <w:b/>
          <w:bCs/>
          <w:i/>
          <w:iCs/>
        </w:rPr>
        <w:t>OTranscript</w:t>
      </w:r>
      <w:r>
        <w:t xml:space="preserve">) is an automated online transcript ordering service developed by Risk Control Services for the convenience of </w:t>
      </w:r>
      <w:r w:rsidR="00742F14">
        <w:t>the key stakeholders in transcript processing, viz;</w:t>
      </w:r>
    </w:p>
    <w:p w:rsidR="00742F14" w:rsidRDefault="00742F14" w:rsidP="00742F14">
      <w:pPr>
        <w:pStyle w:val="ListParagraph"/>
        <w:numPr>
          <w:ilvl w:val="0"/>
          <w:numId w:val="15"/>
        </w:numPr>
        <w:spacing w:before="100" w:beforeAutospacing="1" w:after="100" w:afterAutospacing="1" w:line="240" w:lineRule="auto"/>
      </w:pPr>
      <w:r>
        <w:t>All</w:t>
      </w:r>
      <w:r w:rsidR="00B82833">
        <w:t xml:space="preserve"> alumni of Nigerian institutions who for any reason are not able to undertake the processing of the transcript by themselves, </w:t>
      </w:r>
    </w:p>
    <w:p w:rsidR="00742F14" w:rsidRDefault="00742F14" w:rsidP="00742F14">
      <w:pPr>
        <w:pStyle w:val="ListParagraph"/>
        <w:numPr>
          <w:ilvl w:val="0"/>
          <w:numId w:val="15"/>
        </w:numPr>
        <w:spacing w:before="100" w:beforeAutospacing="1" w:after="100" w:afterAutospacing="1" w:line="240" w:lineRule="auto"/>
      </w:pPr>
      <w:r>
        <w:t>T</w:t>
      </w:r>
      <w:r w:rsidR="00B82833">
        <w:t xml:space="preserve">he academic institutions themselves who may be challenged by the cumbersome manual process in the transcript ordering and delivery process. </w:t>
      </w:r>
    </w:p>
    <w:p w:rsidR="00742F14" w:rsidRDefault="00742F14" w:rsidP="00742F14">
      <w:pPr>
        <w:pStyle w:val="ListParagraph"/>
        <w:numPr>
          <w:ilvl w:val="0"/>
          <w:numId w:val="15"/>
        </w:numPr>
        <w:spacing w:before="100" w:beforeAutospacing="1" w:after="100" w:afterAutospacing="1" w:line="240" w:lineRule="auto"/>
      </w:pPr>
      <w:r>
        <w:t>The institutions where the Transcript is needed to make timely academic decisions.</w:t>
      </w:r>
    </w:p>
    <w:p w:rsidR="00B82833" w:rsidRDefault="00B82833" w:rsidP="000956DF">
      <w:pPr>
        <w:spacing w:before="100" w:beforeAutospacing="1" w:after="100" w:afterAutospacing="1" w:line="240" w:lineRule="auto"/>
      </w:pPr>
      <w:r>
        <w:t xml:space="preserve">However, it is the respective institutions that produce the transcripts because they are the custodians of the students’ academic records. Risk Control via the </w:t>
      </w:r>
      <w:r>
        <w:rPr>
          <w:b/>
          <w:bCs/>
          <w:i/>
          <w:iCs/>
        </w:rPr>
        <w:t>OTranscript</w:t>
      </w:r>
      <w:r>
        <w:t xml:space="preserve"> medium will follow up with the institutions to ensure that the transcript processing is </w:t>
      </w:r>
      <w:r w:rsidR="00742F14">
        <w:t>prioritized,</w:t>
      </w:r>
      <w:r>
        <w:t xml:space="preserve"> and result sent to the address </w:t>
      </w:r>
      <w:r w:rsidR="00742F14">
        <w:t xml:space="preserve">specified </w:t>
      </w:r>
      <w:r>
        <w:t>by the person requesting for the transcript.</w:t>
      </w:r>
    </w:p>
    <w:p w:rsidR="00BA5C9E" w:rsidRDefault="00BA5C9E" w:rsidP="000956DF">
      <w:pPr>
        <w:spacing w:before="100" w:beforeAutospacing="1" w:after="100" w:afterAutospacing="1" w:line="240" w:lineRule="auto"/>
        <w:rPr>
          <w:rFonts w:ascii="Times New Roman" w:eastAsia="Times New Roman" w:hAnsi="Times New Roman" w:cs="Times New Roman"/>
          <w:sz w:val="24"/>
          <w:szCs w:val="24"/>
          <w:lang w:eastAsia="en-GB"/>
        </w:rPr>
      </w:pPr>
      <w:r w:rsidRPr="00693172">
        <w:rPr>
          <w:rFonts w:ascii="Times New Roman" w:eastAsia="Times New Roman" w:hAnsi="Times New Roman" w:cs="Times New Roman"/>
          <w:sz w:val="24"/>
          <w:szCs w:val="24"/>
          <w:lang w:eastAsia="en-GB"/>
        </w:rPr>
        <w:t>A fee is payable when you request for your transcript. This covers the processing fee charged by the institution, courier cost and administrative fee by Risk Control</w:t>
      </w:r>
      <w:r>
        <w:rPr>
          <w:rFonts w:ascii="Times New Roman" w:eastAsia="Times New Roman" w:hAnsi="Times New Roman" w:cs="Times New Roman"/>
          <w:sz w:val="24"/>
          <w:szCs w:val="24"/>
          <w:lang w:eastAsia="en-GB"/>
        </w:rPr>
        <w:t>.</w:t>
      </w:r>
    </w:p>
    <w:p w:rsidR="000956DF" w:rsidRDefault="00742F14" w:rsidP="000956D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These are the steps to complete your order through the Transcript portal</w:t>
      </w:r>
    </w:p>
    <w:p w:rsidR="00742F14" w:rsidRDefault="00742F14" w:rsidP="000956DF">
      <w:pPr>
        <w:spacing w:before="100" w:beforeAutospacing="1" w:after="100" w:afterAutospacing="1" w:line="240" w:lineRule="auto"/>
        <w:rPr>
          <w:rFonts w:ascii="Times New Roman" w:eastAsia="Times New Roman" w:hAnsi="Times New Roman" w:cs="Times New Roman"/>
          <w:sz w:val="24"/>
          <w:szCs w:val="24"/>
          <w:lang w:eastAsia="en-GB"/>
        </w:rPr>
      </w:pPr>
    </w:p>
    <w:p w:rsidR="000956DF" w:rsidRDefault="000956DF" w:rsidP="00405E6E">
      <w:pPr>
        <w:pStyle w:val="NormalWeb"/>
      </w:pPr>
    </w:p>
    <w:p w:rsidR="00742F14" w:rsidRPr="00B23713" w:rsidRDefault="00742F14" w:rsidP="00697035">
      <w:pPr>
        <w:spacing w:before="100" w:beforeAutospacing="1" w:after="0" w:line="240" w:lineRule="auto"/>
      </w:pPr>
      <w:r w:rsidRPr="00B23713">
        <w:t>S</w:t>
      </w:r>
      <w:r w:rsidR="00B23713" w:rsidRPr="00B23713">
        <w:t>tep</w:t>
      </w:r>
      <w:r w:rsidRPr="00B23713">
        <w:t xml:space="preserve"> 1</w:t>
      </w:r>
    </w:p>
    <w:p w:rsidR="00742F14" w:rsidRPr="00697035" w:rsidRDefault="00742F14" w:rsidP="00B23713">
      <w:pPr>
        <w:pStyle w:val="ListParagraph"/>
        <w:numPr>
          <w:ilvl w:val="0"/>
          <w:numId w:val="16"/>
        </w:numPr>
        <w:spacing w:after="0"/>
      </w:pPr>
      <w:r w:rsidRPr="00697035">
        <w:t>Register on this portal</w:t>
      </w:r>
    </w:p>
    <w:p w:rsidR="00742F14" w:rsidRPr="00B23713" w:rsidRDefault="00742F14" w:rsidP="00697035">
      <w:pPr>
        <w:spacing w:after="0"/>
      </w:pPr>
      <w:r w:rsidRPr="00B23713">
        <w:t>Step 2</w:t>
      </w:r>
    </w:p>
    <w:p w:rsidR="00742F14" w:rsidRPr="00697035" w:rsidRDefault="00742F14" w:rsidP="00B23713">
      <w:pPr>
        <w:pStyle w:val="ListParagraph"/>
        <w:numPr>
          <w:ilvl w:val="0"/>
          <w:numId w:val="16"/>
        </w:numPr>
        <w:spacing w:after="0"/>
      </w:pPr>
      <w:r w:rsidRPr="00697035">
        <w:t xml:space="preserve">After Registration Click on Order Transcripts from the RCVC Portal </w:t>
      </w:r>
    </w:p>
    <w:p w:rsidR="00742F14" w:rsidRPr="00B23713" w:rsidRDefault="00742F14" w:rsidP="00697035">
      <w:pPr>
        <w:spacing w:after="0"/>
      </w:pPr>
      <w:r w:rsidRPr="00B23713">
        <w:t>Step 3</w:t>
      </w:r>
    </w:p>
    <w:p w:rsidR="00742F14" w:rsidRPr="00697035" w:rsidRDefault="00742F14" w:rsidP="00B23713">
      <w:pPr>
        <w:pStyle w:val="ListParagraph"/>
        <w:numPr>
          <w:ilvl w:val="0"/>
          <w:numId w:val="16"/>
        </w:numPr>
        <w:spacing w:after="0"/>
      </w:pPr>
      <w:r w:rsidRPr="00697035">
        <w:t>Fill in Your Details</w:t>
      </w:r>
    </w:p>
    <w:p w:rsidR="00742F14" w:rsidRPr="00B23713" w:rsidRDefault="00742F14" w:rsidP="00697035">
      <w:pPr>
        <w:spacing w:after="0"/>
      </w:pPr>
      <w:r w:rsidRPr="00B23713">
        <w:t>Step 4</w:t>
      </w:r>
    </w:p>
    <w:p w:rsidR="00742F14" w:rsidRPr="00697035" w:rsidRDefault="00742F14" w:rsidP="00B23713">
      <w:pPr>
        <w:pStyle w:val="ListParagraph"/>
        <w:numPr>
          <w:ilvl w:val="0"/>
          <w:numId w:val="16"/>
        </w:numPr>
        <w:spacing w:after="0"/>
      </w:pPr>
      <w:r w:rsidRPr="00697035">
        <w:t>Print, Fill, Sign, Scan and upload the Transcript Request Form and Transcript Authorization Form.</w:t>
      </w:r>
    </w:p>
    <w:p w:rsidR="00742F14" w:rsidRPr="00B23713" w:rsidRDefault="00742F14" w:rsidP="00697035">
      <w:pPr>
        <w:spacing w:after="0"/>
      </w:pPr>
      <w:r w:rsidRPr="00B23713">
        <w:t>Step 6</w:t>
      </w:r>
    </w:p>
    <w:p w:rsidR="00742F14" w:rsidRDefault="00742F14" w:rsidP="00B23713">
      <w:pPr>
        <w:pStyle w:val="ListParagraph"/>
        <w:numPr>
          <w:ilvl w:val="0"/>
          <w:numId w:val="16"/>
        </w:numPr>
        <w:spacing w:after="0"/>
      </w:pPr>
      <w:r w:rsidRPr="00697035">
        <w:t xml:space="preserve">Pay the specified </w:t>
      </w:r>
      <w:r w:rsidR="00DE69DE">
        <w:t xml:space="preserve">non-refundable fee. </w:t>
      </w:r>
    </w:p>
    <w:p w:rsidR="00697035" w:rsidRPr="00B23713" w:rsidRDefault="00697035" w:rsidP="00697035">
      <w:pPr>
        <w:spacing w:after="0"/>
      </w:pPr>
      <w:r w:rsidRPr="00B23713">
        <w:t>Step 7</w:t>
      </w:r>
    </w:p>
    <w:p w:rsidR="00697035" w:rsidRPr="00B23713" w:rsidRDefault="00697035" w:rsidP="00B23713">
      <w:pPr>
        <w:pStyle w:val="ListParagraph"/>
        <w:numPr>
          <w:ilvl w:val="0"/>
          <w:numId w:val="16"/>
        </w:numPr>
        <w:spacing w:after="0"/>
        <w:rPr>
          <w:rFonts w:eastAsia="Times New Roman" w:cs="Times New Roman"/>
          <w:b/>
          <w:sz w:val="24"/>
          <w:szCs w:val="24"/>
          <w:lang w:eastAsia="en-GB"/>
        </w:rPr>
      </w:pPr>
      <w:r>
        <w:t xml:space="preserve">Look out for confirmation that your Order has been accepted for processing through </w:t>
      </w:r>
      <w:r w:rsidR="00DE69DE">
        <w:t>a n</w:t>
      </w:r>
      <w:r>
        <w:t xml:space="preserve">otification on the screen </w:t>
      </w:r>
      <w:r w:rsidRPr="00B23713">
        <w:rPr>
          <w:b/>
        </w:rPr>
        <w:t>‘’</w:t>
      </w:r>
      <w:r w:rsidRPr="00B23713">
        <w:rPr>
          <w:rFonts w:eastAsia="Times New Roman" w:cs="Times New Roman"/>
          <w:b/>
          <w:sz w:val="24"/>
          <w:szCs w:val="24"/>
          <w:lang w:eastAsia="en-GB"/>
        </w:rPr>
        <w:t>Order Accepted for Processing"</w:t>
      </w:r>
    </w:p>
    <w:p w:rsidR="00DE69DE" w:rsidRPr="00B23713" w:rsidRDefault="00DE69DE" w:rsidP="00697035">
      <w:pPr>
        <w:spacing w:after="0"/>
        <w:rPr>
          <w:rFonts w:eastAsia="Times New Roman" w:cs="Times New Roman"/>
          <w:sz w:val="24"/>
          <w:szCs w:val="24"/>
          <w:lang w:eastAsia="en-GB"/>
        </w:rPr>
      </w:pPr>
      <w:r w:rsidRPr="00B23713">
        <w:rPr>
          <w:rFonts w:eastAsia="Times New Roman" w:cs="Times New Roman"/>
          <w:sz w:val="24"/>
          <w:szCs w:val="24"/>
          <w:lang w:eastAsia="en-GB"/>
        </w:rPr>
        <w:t>Step 8</w:t>
      </w:r>
    </w:p>
    <w:p w:rsidR="00DE69DE" w:rsidRDefault="00DE69DE" w:rsidP="00B23713">
      <w:pPr>
        <w:pStyle w:val="ListParagraph"/>
        <w:numPr>
          <w:ilvl w:val="0"/>
          <w:numId w:val="16"/>
        </w:numPr>
        <w:spacing w:after="0"/>
      </w:pPr>
      <w:r w:rsidRPr="00B23713">
        <w:rPr>
          <w:rFonts w:eastAsia="Times New Roman" w:cs="Times New Roman"/>
          <w:sz w:val="24"/>
          <w:szCs w:val="24"/>
          <w:lang w:eastAsia="en-GB"/>
        </w:rPr>
        <w:lastRenderedPageBreak/>
        <w:t>O</w:t>
      </w:r>
      <w:r w:rsidRPr="00DE69DE">
        <w:t>nce</w:t>
      </w:r>
      <w:r w:rsidRPr="00C54519">
        <w:t xml:space="preserve"> </w:t>
      </w:r>
      <w:r>
        <w:t xml:space="preserve">a transcript is ordered online, and payment received, the sending and processing from the institutions begin. You can always check the status of your order through the </w:t>
      </w:r>
      <w:r w:rsidR="00B23713">
        <w:t>O</w:t>
      </w:r>
      <w:r>
        <w:t xml:space="preserve">rder </w:t>
      </w:r>
      <w:r w:rsidR="00B23713">
        <w:t>N</w:t>
      </w:r>
      <w:r>
        <w:t>o you will be given after your order has been accepted for processing.</w:t>
      </w:r>
    </w:p>
    <w:p w:rsidR="00DE69DE" w:rsidRDefault="00DE69DE" w:rsidP="00697035">
      <w:pPr>
        <w:spacing w:after="0"/>
      </w:pPr>
    </w:p>
    <w:p w:rsidR="00742F14" w:rsidRPr="00DE69DE" w:rsidRDefault="00742F14" w:rsidP="00DE69DE"/>
    <w:p w:rsidR="00405E6E" w:rsidRDefault="00405E6E" w:rsidP="00405E6E">
      <w:pPr>
        <w:pStyle w:val="Heading4"/>
      </w:pPr>
      <w:r>
        <w:t>Things to Note</w:t>
      </w:r>
    </w:p>
    <w:p w:rsidR="00C3797E" w:rsidRPr="00C3797E" w:rsidRDefault="00C3797E" w:rsidP="00C3797E">
      <w:pPr>
        <w:spacing w:before="100" w:beforeAutospacing="1" w:after="100" w:afterAutospacing="1" w:line="240" w:lineRule="auto"/>
        <w:rPr>
          <w:rFonts w:ascii="Times New Roman" w:eastAsia="Times New Roman" w:hAnsi="Times New Roman" w:cs="Times New Roman"/>
          <w:sz w:val="24"/>
          <w:szCs w:val="24"/>
          <w:lang w:eastAsia="en-GB"/>
        </w:rPr>
      </w:pPr>
      <w:r w:rsidRPr="00C3797E">
        <w:rPr>
          <w:rFonts w:ascii="Times New Roman" w:eastAsia="Times New Roman" w:hAnsi="Times New Roman" w:cs="Times New Roman"/>
          <w:sz w:val="24"/>
          <w:szCs w:val="24"/>
          <w:lang w:eastAsia="en-GB"/>
        </w:rPr>
        <w:t>Before you proceed with your order, please ensure you read the following carefully:</w:t>
      </w:r>
    </w:p>
    <w:p w:rsidR="00C3797E" w:rsidRPr="00C46DAD" w:rsidRDefault="00C3797E" w:rsidP="00C3797E">
      <w:pPr>
        <w:numPr>
          <w:ilvl w:val="0"/>
          <w:numId w:val="9"/>
        </w:numPr>
        <w:spacing w:before="100" w:beforeAutospacing="1" w:after="100" w:afterAutospacing="1" w:line="240" w:lineRule="auto"/>
        <w:rPr>
          <w:rFonts w:eastAsia="Times New Roman" w:cs="Times New Roman"/>
          <w:sz w:val="24"/>
          <w:szCs w:val="24"/>
          <w:lang w:eastAsia="en-GB"/>
        </w:rPr>
      </w:pPr>
      <w:r w:rsidRPr="00C46DAD">
        <w:rPr>
          <w:rFonts w:eastAsia="Times New Roman" w:cs="Times New Roman"/>
          <w:bCs/>
          <w:sz w:val="24"/>
          <w:szCs w:val="24"/>
          <w:lang w:eastAsia="en-GB"/>
        </w:rPr>
        <w:t>Your institution may not process your transcript request if there is a restriction placed on your account for financial or other obligations to the university.</w:t>
      </w:r>
    </w:p>
    <w:p w:rsidR="00693172" w:rsidRPr="00C46DAD" w:rsidRDefault="00C3797E" w:rsidP="00465538">
      <w:pPr>
        <w:numPr>
          <w:ilvl w:val="0"/>
          <w:numId w:val="9"/>
        </w:numPr>
        <w:spacing w:before="100" w:beforeAutospacing="1" w:after="0" w:afterAutospacing="1" w:line="240" w:lineRule="auto"/>
        <w:rPr>
          <w:rFonts w:eastAsia="Times New Roman" w:cs="Times New Roman"/>
          <w:sz w:val="24"/>
          <w:szCs w:val="24"/>
          <w:lang w:eastAsia="en-GB"/>
        </w:rPr>
      </w:pPr>
      <w:r w:rsidRPr="00C46DAD">
        <w:rPr>
          <w:rFonts w:eastAsia="Times New Roman" w:cs="Times New Roman"/>
          <w:sz w:val="24"/>
          <w:szCs w:val="24"/>
          <w:lang w:eastAsia="en-GB"/>
        </w:rPr>
        <w:t xml:space="preserve">Before Risk Control can process your order, it is mandatory that you fill and sign </w:t>
      </w:r>
      <w:r w:rsidRPr="00C46DAD">
        <w:rPr>
          <w:rFonts w:eastAsia="Times New Roman" w:cs="Times New Roman"/>
          <w:bCs/>
          <w:sz w:val="24"/>
          <w:szCs w:val="24"/>
          <w:lang w:eastAsia="en-GB"/>
        </w:rPr>
        <w:t>Letter of Authorization and Transcript Request Form</w:t>
      </w:r>
      <w:r w:rsidRPr="00C46DAD">
        <w:rPr>
          <w:rFonts w:eastAsia="Times New Roman" w:cs="Times New Roman"/>
          <w:sz w:val="24"/>
          <w:szCs w:val="24"/>
          <w:lang w:eastAsia="en-GB"/>
        </w:rPr>
        <w:t xml:space="preserve">. You can send the completed form by email to </w:t>
      </w:r>
      <w:r w:rsidR="00C46DAD">
        <w:rPr>
          <w:rFonts w:eastAsia="Times New Roman" w:cs="Times New Roman"/>
          <w:sz w:val="24"/>
          <w:szCs w:val="24"/>
          <w:lang w:eastAsia="en-GB"/>
        </w:rPr>
        <w:t>crm@riskcontrolnigeria.com</w:t>
      </w:r>
      <w:r w:rsidRPr="00C46DAD">
        <w:rPr>
          <w:rFonts w:eastAsia="Times New Roman" w:cs="Times New Roman"/>
          <w:sz w:val="24"/>
          <w:szCs w:val="24"/>
          <w:lang w:eastAsia="en-GB"/>
        </w:rPr>
        <w:t>.</w:t>
      </w:r>
    </w:p>
    <w:p w:rsidR="00693172" w:rsidRPr="00C46DAD" w:rsidRDefault="00693172" w:rsidP="00A27840">
      <w:pPr>
        <w:numPr>
          <w:ilvl w:val="0"/>
          <w:numId w:val="9"/>
        </w:numPr>
        <w:spacing w:before="100" w:beforeAutospacing="1" w:after="0" w:afterAutospacing="1" w:line="240" w:lineRule="auto"/>
        <w:rPr>
          <w:rFonts w:eastAsia="Times New Roman" w:cs="Times New Roman"/>
          <w:sz w:val="24"/>
          <w:szCs w:val="24"/>
          <w:lang w:eastAsia="en-GB"/>
        </w:rPr>
      </w:pPr>
      <w:r w:rsidRPr="00C46DAD">
        <w:rPr>
          <w:rFonts w:eastAsia="Times New Roman" w:cs="Times New Roman"/>
          <w:sz w:val="24"/>
          <w:szCs w:val="24"/>
          <w:lang w:eastAsia="en-GB"/>
        </w:rPr>
        <w:t xml:space="preserve">When your order is successful, you will see a screen with a title of </w:t>
      </w:r>
      <w:r w:rsidRPr="00C46DAD">
        <w:rPr>
          <w:rFonts w:eastAsia="Times New Roman" w:cs="Times New Roman"/>
          <w:b/>
          <w:sz w:val="24"/>
          <w:szCs w:val="24"/>
          <w:lang w:eastAsia="en-GB"/>
        </w:rPr>
        <w:t>"Order Accepted for Processing"</w:t>
      </w:r>
      <w:r w:rsidRPr="00C46DAD">
        <w:rPr>
          <w:rFonts w:eastAsia="Times New Roman" w:cs="Times New Roman"/>
          <w:sz w:val="24"/>
          <w:szCs w:val="24"/>
          <w:lang w:eastAsia="en-GB"/>
        </w:rPr>
        <w:t xml:space="preserve"> This screen will state that your transcript order has been accepted and will provide you with an order number that you should retain in case you need to contact us about your order. If you do not see the "Order Accepted for Processing" screen, it may be due to incorrect information or your payment has not been confirmed. </w:t>
      </w:r>
      <w:r w:rsidRPr="00C46DAD">
        <w:rPr>
          <w:sz w:val="24"/>
          <w:szCs w:val="24"/>
        </w:rPr>
        <w:t xml:space="preserve">Please contact the </w:t>
      </w:r>
      <w:r w:rsidRPr="00C244DE">
        <w:rPr>
          <w:sz w:val="24"/>
          <w:szCs w:val="24"/>
        </w:rPr>
        <w:t xml:space="preserve">Transcript Team </w:t>
      </w:r>
      <w:r w:rsidR="00C46DAD" w:rsidRPr="00C244DE">
        <w:rPr>
          <w:sz w:val="24"/>
          <w:szCs w:val="24"/>
        </w:rPr>
        <w:t xml:space="preserve">if you have not received </w:t>
      </w:r>
      <w:r w:rsidRPr="00C244DE">
        <w:rPr>
          <w:bCs/>
          <w:sz w:val="24"/>
          <w:szCs w:val="24"/>
        </w:rPr>
        <w:t>a response regarding the processing status of your transcript 3 working days after the application date.</w:t>
      </w:r>
      <w:r w:rsidRPr="00C244DE">
        <w:rPr>
          <w:sz w:val="24"/>
          <w:szCs w:val="24"/>
        </w:rPr>
        <w:t xml:space="preserve"> </w:t>
      </w:r>
      <w:r w:rsidRPr="00C46DAD">
        <w:rPr>
          <w:sz w:val="24"/>
          <w:szCs w:val="24"/>
        </w:rPr>
        <w:t>Please note that payments for successful applications are non-refundable.</w:t>
      </w:r>
    </w:p>
    <w:p w:rsidR="00693172" w:rsidRPr="00C46DAD" w:rsidRDefault="00693172" w:rsidP="00A009DA">
      <w:pPr>
        <w:numPr>
          <w:ilvl w:val="0"/>
          <w:numId w:val="9"/>
        </w:numPr>
        <w:spacing w:before="100" w:beforeAutospacing="1" w:after="0" w:afterAutospacing="1" w:line="240" w:lineRule="auto"/>
        <w:rPr>
          <w:rFonts w:eastAsia="Times New Roman" w:cs="Times New Roman"/>
          <w:sz w:val="24"/>
          <w:szCs w:val="24"/>
          <w:lang w:eastAsia="en-GB"/>
        </w:rPr>
      </w:pPr>
      <w:r w:rsidRPr="00C46DAD">
        <w:rPr>
          <w:rFonts w:eastAsia="Times New Roman" w:cs="Times New Roman"/>
          <w:sz w:val="24"/>
          <w:szCs w:val="24"/>
          <w:lang w:eastAsia="en-GB"/>
        </w:rPr>
        <w:t>You can always check the status of your order on this portal</w:t>
      </w:r>
      <w:r w:rsidR="00C46DAD">
        <w:rPr>
          <w:rFonts w:eastAsia="Times New Roman" w:cs="Times New Roman"/>
          <w:sz w:val="24"/>
          <w:szCs w:val="24"/>
          <w:lang w:eastAsia="en-GB"/>
        </w:rPr>
        <w:t xml:space="preserve"> from your account page.</w:t>
      </w:r>
      <w:r w:rsidRPr="00C46DAD">
        <w:rPr>
          <w:rFonts w:eastAsia="Times New Roman" w:cs="Times New Roman"/>
          <w:sz w:val="24"/>
          <w:szCs w:val="24"/>
          <w:lang w:eastAsia="en-GB"/>
        </w:rPr>
        <w:t xml:space="preserve"> </w:t>
      </w:r>
    </w:p>
    <w:p w:rsidR="00693172" w:rsidRPr="00C46DAD" w:rsidRDefault="00693172" w:rsidP="00716A8A">
      <w:pPr>
        <w:numPr>
          <w:ilvl w:val="0"/>
          <w:numId w:val="9"/>
        </w:numPr>
        <w:spacing w:before="100" w:beforeAutospacing="1" w:after="100" w:afterAutospacing="1" w:line="240" w:lineRule="auto"/>
        <w:rPr>
          <w:rFonts w:eastAsia="Times New Roman" w:cs="Times New Roman"/>
          <w:sz w:val="24"/>
          <w:szCs w:val="24"/>
          <w:lang w:eastAsia="en-GB"/>
        </w:rPr>
      </w:pPr>
      <w:r w:rsidRPr="00C46DAD">
        <w:rPr>
          <w:rFonts w:eastAsia="Times New Roman" w:cs="Times New Roman"/>
          <w:sz w:val="24"/>
          <w:szCs w:val="24"/>
          <w:lang w:eastAsia="en-GB"/>
        </w:rPr>
        <w:t xml:space="preserve">When your Transcript has been mailed you will receive a Completion email. We use renowned couriers for delivery of transcripts. Applicants can also track delivery status of their transcripts by entering the tracking code included in the request completion email they receive or from the applications status page. </w:t>
      </w:r>
    </w:p>
    <w:p w:rsidR="00693172" w:rsidRPr="00C46DAD" w:rsidRDefault="00693172" w:rsidP="00DE0C0D">
      <w:pPr>
        <w:numPr>
          <w:ilvl w:val="0"/>
          <w:numId w:val="9"/>
        </w:numPr>
        <w:spacing w:before="100" w:beforeAutospacing="1" w:after="100" w:afterAutospacing="1" w:line="240" w:lineRule="auto"/>
        <w:rPr>
          <w:rFonts w:eastAsia="Times New Roman" w:cs="Times New Roman"/>
          <w:sz w:val="24"/>
          <w:szCs w:val="24"/>
          <w:lang w:eastAsia="en-GB"/>
        </w:rPr>
      </w:pPr>
      <w:r w:rsidRPr="00C46DAD">
        <w:rPr>
          <w:rFonts w:eastAsia="Times New Roman" w:cs="Times New Roman"/>
          <w:sz w:val="24"/>
          <w:szCs w:val="24"/>
          <w:lang w:eastAsia="en-GB"/>
        </w:rPr>
        <w:t xml:space="preserve">If you encounter any problem processing this order, please call Client relationship on </w:t>
      </w:r>
      <w:r w:rsidR="00C46DAD">
        <w:rPr>
          <w:rFonts w:eastAsia="Times New Roman" w:cs="Times New Roman"/>
          <w:sz w:val="24"/>
          <w:szCs w:val="24"/>
          <w:lang w:eastAsia="en-GB"/>
        </w:rPr>
        <w:t>+234 1 2</w:t>
      </w:r>
      <w:r w:rsidR="00C244DE">
        <w:rPr>
          <w:rFonts w:eastAsia="Times New Roman" w:cs="Times New Roman"/>
          <w:sz w:val="24"/>
          <w:szCs w:val="24"/>
          <w:lang w:eastAsia="en-GB"/>
        </w:rPr>
        <w:t>954283</w:t>
      </w:r>
      <w:r w:rsidRPr="00C46DAD">
        <w:rPr>
          <w:rFonts w:eastAsia="Times New Roman" w:cs="Times New Roman"/>
          <w:sz w:val="24"/>
          <w:szCs w:val="24"/>
          <w:lang w:eastAsia="en-GB"/>
        </w:rPr>
        <w:t xml:space="preserve"> or send email to crm@riskcontrolnigeria.com. You are also free to use the chat online feature on this site.</w:t>
      </w:r>
    </w:p>
    <w:p w:rsidR="00457DC3" w:rsidRDefault="00457DC3" w:rsidP="00457DC3"/>
    <w:p w:rsidR="00DC7851" w:rsidRDefault="00DC7851" w:rsidP="00457DC3"/>
    <w:p w:rsidR="00122C04" w:rsidRDefault="00122C04" w:rsidP="00DC7851">
      <w:pPr>
        <w:pStyle w:val="Heading4"/>
      </w:pPr>
    </w:p>
    <w:p w:rsidR="00122C04" w:rsidRDefault="00122C04" w:rsidP="00DC7851">
      <w:pPr>
        <w:pStyle w:val="Heading4"/>
      </w:pPr>
    </w:p>
    <w:p w:rsidR="00DC7851" w:rsidRDefault="00C54519" w:rsidP="00DC7851">
      <w:pPr>
        <w:pStyle w:val="Heading4"/>
      </w:pPr>
      <w:r>
        <w:t xml:space="preserve">Delivery </w:t>
      </w:r>
      <w:r w:rsidR="00DC7851">
        <w:t>Options</w:t>
      </w:r>
      <w:r>
        <w:t xml:space="preserve"> &amp; Processing Period</w:t>
      </w:r>
    </w:p>
    <w:p w:rsidR="00C54519" w:rsidRDefault="00C54519" w:rsidP="00C54519"/>
    <w:p w:rsidR="00DC7851" w:rsidRDefault="00DC7851" w:rsidP="00C54519">
      <w:r>
        <w:t>You may process your transcripts personally, or authorize a proxy to process on your behalf. In this case</w:t>
      </w:r>
      <w:r w:rsidR="006838B6">
        <w:t>,</w:t>
      </w:r>
      <w:r>
        <w:t xml:space="preserve"> Risk control is acting as your proxy to process your transcript. </w:t>
      </w:r>
      <w:r>
        <w:br/>
      </w:r>
      <w:r>
        <w:br/>
        <w:t xml:space="preserve">For this purpose, you are required to produce the following documents: </w:t>
      </w:r>
    </w:p>
    <w:p w:rsidR="00DC7851" w:rsidRDefault="00DC7851" w:rsidP="00DC7851">
      <w:pPr>
        <w:numPr>
          <w:ilvl w:val="1"/>
          <w:numId w:val="5"/>
        </w:numPr>
        <w:spacing w:before="100" w:beforeAutospacing="1" w:after="100" w:afterAutospacing="1" w:line="240" w:lineRule="auto"/>
      </w:pPr>
      <w:r>
        <w:t xml:space="preserve">The ‘Transcript Authorization Form’ (please download here) </w:t>
      </w:r>
      <w:r w:rsidRPr="00C244DE">
        <w:rPr>
          <w:b/>
        </w:rPr>
        <w:t>This must be completed and signed before the processing of your order can commence</w:t>
      </w:r>
      <w:r>
        <w:t xml:space="preserve">. </w:t>
      </w:r>
    </w:p>
    <w:p w:rsidR="00DC7851" w:rsidRDefault="00DC7851" w:rsidP="00DC7851">
      <w:pPr>
        <w:numPr>
          <w:ilvl w:val="1"/>
          <w:numId w:val="5"/>
        </w:numPr>
        <w:spacing w:before="100" w:beforeAutospacing="1" w:after="100" w:afterAutospacing="1" w:line="240" w:lineRule="auto"/>
      </w:pPr>
      <w:r>
        <w:lastRenderedPageBreak/>
        <w:t xml:space="preserve">A photo ID e. g International Passport, National Identity Card or Drivers Licences </w:t>
      </w:r>
    </w:p>
    <w:p w:rsidR="00555CAA" w:rsidRDefault="00122C04" w:rsidP="00C54519">
      <w:r>
        <w:t>**</w:t>
      </w:r>
      <w:r w:rsidR="00DC7851" w:rsidRPr="00C54519">
        <w:t xml:space="preserve">Please note </w:t>
      </w:r>
    </w:p>
    <w:p w:rsidR="00122C04" w:rsidRPr="00122C04" w:rsidRDefault="00122C04" w:rsidP="00122C04">
      <w:pPr>
        <w:numPr>
          <w:ilvl w:val="0"/>
          <w:numId w:val="13"/>
        </w:num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bCs/>
          <w:lang w:eastAsia="en-GB"/>
        </w:rPr>
        <w:t>That y</w:t>
      </w:r>
      <w:r w:rsidRPr="00122C04">
        <w:rPr>
          <w:rFonts w:ascii="Times New Roman" w:eastAsia="Times New Roman" w:hAnsi="Times New Roman" w:cs="Times New Roman"/>
          <w:bCs/>
          <w:lang w:eastAsia="en-GB"/>
        </w:rPr>
        <w:t>our institution may not process your transcript request if there is a restriction placed on your account for financial or other obligations to the university.</w:t>
      </w:r>
    </w:p>
    <w:p w:rsidR="00555CAA" w:rsidRDefault="00555CAA" w:rsidP="00122C04">
      <w:pPr>
        <w:pStyle w:val="ListParagraph"/>
        <w:numPr>
          <w:ilvl w:val="0"/>
          <w:numId w:val="13"/>
        </w:numPr>
      </w:pPr>
      <w:r>
        <w:t>That mo</w:t>
      </w:r>
      <w:r w:rsidR="00DC7851" w:rsidRPr="00C54519">
        <w:t xml:space="preserve">st institutions will only send official transcripts directly to an institution specified by you. </w:t>
      </w:r>
    </w:p>
    <w:p w:rsidR="00122C04" w:rsidRDefault="00555CAA" w:rsidP="00122C04">
      <w:pPr>
        <w:pStyle w:val="ListParagraph"/>
        <w:numPr>
          <w:ilvl w:val="0"/>
          <w:numId w:val="13"/>
        </w:numPr>
      </w:pPr>
      <w:r>
        <w:t xml:space="preserve">That </w:t>
      </w:r>
      <w:bookmarkStart w:id="0" w:name="_Hlk497822619"/>
      <w:r>
        <w:t>o</w:t>
      </w:r>
      <w:r w:rsidR="00DC7851" w:rsidRPr="00C54519">
        <w:t xml:space="preserve">nce </w:t>
      </w:r>
      <w:r w:rsidR="00122C04">
        <w:t>a transcript is ordered online, the printing and mailing process will begin</w:t>
      </w:r>
      <w:bookmarkEnd w:id="0"/>
      <w:r w:rsidR="00C46DAD">
        <w:t xml:space="preserve">. The payment </w:t>
      </w:r>
      <w:r w:rsidR="00DC7851" w:rsidRPr="00C54519">
        <w:t xml:space="preserve">made is non-refundable. </w:t>
      </w:r>
    </w:p>
    <w:p w:rsidR="00555CAA" w:rsidRDefault="00555CAA" w:rsidP="00122C04">
      <w:pPr>
        <w:pStyle w:val="ListParagraph"/>
        <w:numPr>
          <w:ilvl w:val="0"/>
          <w:numId w:val="13"/>
        </w:numPr>
      </w:pPr>
      <w:r w:rsidRPr="00555CAA">
        <w:t xml:space="preserve">That older records are often difficult for many institutions in Nigeria to retrieve because the records have not been stored properly. That many institutions in Nigeria do not have their records stored in digital format. </w:t>
      </w:r>
      <w:r w:rsidRPr="009C02F3">
        <w:t xml:space="preserve">This </w:t>
      </w:r>
      <w:r>
        <w:t xml:space="preserve">may </w:t>
      </w:r>
      <w:r w:rsidRPr="009C02F3">
        <w:t>sometimes delay the processing of your order by the institution because of additional resources and time needed by the institution.</w:t>
      </w:r>
    </w:p>
    <w:p w:rsidR="00C54519" w:rsidRDefault="00C54519" w:rsidP="00C54519">
      <w:r w:rsidRPr="00C54519">
        <w:t xml:space="preserve">Please allow up to </w:t>
      </w:r>
      <w:r w:rsidR="009C02F3">
        <w:t xml:space="preserve">20 </w:t>
      </w:r>
      <w:r w:rsidRPr="00C54519">
        <w:t xml:space="preserve">workings days for this document to be processed by your institution. This may be longer depending on how efficient your institution is with regards to record storage and retrieval. </w:t>
      </w:r>
    </w:p>
    <w:p w:rsidR="00555CAA" w:rsidRDefault="00555CAA" w:rsidP="00C54519">
      <w:r>
        <w:t>Other factors that may cause delay include;</w:t>
      </w:r>
    </w:p>
    <w:p w:rsidR="00555CAA" w:rsidRDefault="00555CAA" w:rsidP="00555CAA">
      <w:pPr>
        <w:pStyle w:val="ListParagraph"/>
        <w:numPr>
          <w:ilvl w:val="0"/>
          <w:numId w:val="11"/>
        </w:numPr>
      </w:pPr>
      <w:r>
        <w:t>Examination period</w:t>
      </w:r>
    </w:p>
    <w:p w:rsidR="00555CAA" w:rsidRDefault="00555CAA" w:rsidP="00555CAA">
      <w:pPr>
        <w:pStyle w:val="ListParagraph"/>
        <w:numPr>
          <w:ilvl w:val="0"/>
          <w:numId w:val="11"/>
        </w:numPr>
      </w:pPr>
      <w:r>
        <w:t>Matriculation period</w:t>
      </w:r>
    </w:p>
    <w:p w:rsidR="00555CAA" w:rsidRDefault="00555CAA" w:rsidP="00555CAA">
      <w:pPr>
        <w:pStyle w:val="ListParagraph"/>
        <w:numPr>
          <w:ilvl w:val="0"/>
          <w:numId w:val="11"/>
        </w:numPr>
      </w:pPr>
      <w:r>
        <w:t>Convocation period</w:t>
      </w:r>
    </w:p>
    <w:p w:rsidR="00555CAA" w:rsidRDefault="00555CAA" w:rsidP="00555CAA">
      <w:pPr>
        <w:pStyle w:val="ListParagraph"/>
        <w:numPr>
          <w:ilvl w:val="0"/>
          <w:numId w:val="11"/>
        </w:numPr>
      </w:pPr>
      <w:r>
        <w:t>Electricity related challenges</w:t>
      </w:r>
    </w:p>
    <w:p w:rsidR="00122C04" w:rsidRDefault="00122C04" w:rsidP="00555CAA">
      <w:pPr>
        <w:pStyle w:val="ListParagraph"/>
        <w:numPr>
          <w:ilvl w:val="0"/>
          <w:numId w:val="11"/>
        </w:numPr>
      </w:pPr>
      <w:r>
        <w:t>Industrial action</w:t>
      </w:r>
    </w:p>
    <w:p w:rsidR="00122C04" w:rsidRDefault="00122C04" w:rsidP="00555CAA">
      <w:pPr>
        <w:pStyle w:val="ListParagraph"/>
        <w:numPr>
          <w:ilvl w:val="0"/>
          <w:numId w:val="11"/>
        </w:numPr>
      </w:pPr>
      <w:r>
        <w:t>School closure</w:t>
      </w:r>
    </w:p>
    <w:p w:rsidR="00555CAA" w:rsidRDefault="00555CAA" w:rsidP="00C54519">
      <w:pPr>
        <w:rPr>
          <w:highlight w:val="yellow"/>
        </w:rPr>
      </w:pPr>
      <w:r>
        <w:t>Processing time excludes delivery time by post. An additional 3 working days is advised</w:t>
      </w:r>
    </w:p>
    <w:p w:rsidR="00555CAA" w:rsidRDefault="00555CAA" w:rsidP="00DC7851">
      <w:pPr>
        <w:pStyle w:val="Heading4"/>
      </w:pPr>
    </w:p>
    <w:p w:rsidR="00DC7851" w:rsidRDefault="00C54519" w:rsidP="00DC7851">
      <w:pPr>
        <w:pStyle w:val="Heading4"/>
      </w:pPr>
      <w:r>
        <w:t>Fees &amp; Payment</w:t>
      </w:r>
      <w:r w:rsidR="00DC7851">
        <w:t xml:space="preserve"> </w:t>
      </w:r>
      <w:r w:rsidR="00773212">
        <w:t>Mode</w:t>
      </w:r>
    </w:p>
    <w:p w:rsidR="00DC7851" w:rsidRDefault="00DC7851" w:rsidP="00457DC3">
      <w:r>
        <w:t>All-inclusive processing fees are charged as follows;</w:t>
      </w:r>
    </w:p>
    <w:p w:rsidR="00DC7851" w:rsidRDefault="00DC7851" w:rsidP="00DC7851">
      <w:pPr>
        <w:pStyle w:val="ListParagraph"/>
        <w:numPr>
          <w:ilvl w:val="0"/>
          <w:numId w:val="10"/>
        </w:numPr>
      </w:pPr>
      <w:r>
        <w:t xml:space="preserve">Local (Within Nigeria) </w:t>
      </w:r>
      <w:r>
        <w:tab/>
      </w:r>
      <w:r>
        <w:tab/>
        <w:t>=N=25,000</w:t>
      </w:r>
    </w:p>
    <w:p w:rsidR="00DC7851" w:rsidRDefault="00DC7851" w:rsidP="00DC7851">
      <w:pPr>
        <w:pStyle w:val="ListParagraph"/>
        <w:numPr>
          <w:ilvl w:val="0"/>
          <w:numId w:val="10"/>
        </w:numPr>
      </w:pPr>
      <w:r>
        <w:t>International (Outside Nigeria)</w:t>
      </w:r>
      <w:r>
        <w:tab/>
        <w:t>=N= 45,000</w:t>
      </w:r>
    </w:p>
    <w:p w:rsidR="00555CAA" w:rsidRDefault="00555CAA" w:rsidP="00457DC3">
      <w:r w:rsidRPr="00693172">
        <w:rPr>
          <w:rFonts w:ascii="Times New Roman" w:eastAsia="Times New Roman" w:hAnsi="Times New Roman" w:cs="Times New Roman"/>
          <w:sz w:val="24"/>
          <w:szCs w:val="24"/>
          <w:lang w:eastAsia="en-GB"/>
        </w:rPr>
        <w:t>This covers the processing fee charged by the institution, courier cost and administrative fee by Risk Control</w:t>
      </w:r>
      <w:r>
        <w:rPr>
          <w:rFonts w:ascii="Times New Roman" w:eastAsia="Times New Roman" w:hAnsi="Times New Roman" w:cs="Times New Roman"/>
          <w:sz w:val="24"/>
          <w:szCs w:val="24"/>
          <w:lang w:eastAsia="en-GB"/>
        </w:rPr>
        <w:t xml:space="preserve"> Services.</w:t>
      </w:r>
    </w:p>
    <w:p w:rsidR="00122C04" w:rsidRDefault="00122C04" w:rsidP="00C54519">
      <w:pPr>
        <w:spacing w:after="240"/>
        <w:rPr>
          <w:b/>
        </w:rPr>
      </w:pPr>
    </w:p>
    <w:p w:rsidR="00122C04" w:rsidRDefault="00122C04" w:rsidP="00C54519">
      <w:pPr>
        <w:spacing w:after="240"/>
        <w:rPr>
          <w:b/>
        </w:rPr>
      </w:pPr>
    </w:p>
    <w:p w:rsidR="00C54519" w:rsidRDefault="00C54519" w:rsidP="00C54519">
      <w:pPr>
        <w:spacing w:after="240"/>
        <w:rPr>
          <w:b/>
        </w:rPr>
      </w:pPr>
      <w:r w:rsidRPr="00BA5C9E">
        <w:rPr>
          <w:b/>
        </w:rPr>
        <w:t>Mode of Payment</w:t>
      </w:r>
    </w:p>
    <w:p w:rsidR="00C54519" w:rsidRDefault="00C54519" w:rsidP="00C54519">
      <w:pPr>
        <w:pStyle w:val="NormalWeb"/>
      </w:pPr>
      <w:r>
        <w:t>You may choose to pay by one of the following modes of payment:</w:t>
      </w:r>
    </w:p>
    <w:p w:rsidR="00C54519" w:rsidRDefault="00C54519" w:rsidP="00C54519">
      <w:pPr>
        <w:numPr>
          <w:ilvl w:val="0"/>
          <w:numId w:val="7"/>
        </w:numPr>
        <w:spacing w:before="100" w:beforeAutospacing="1" w:after="100" w:afterAutospacing="1" w:line="240" w:lineRule="auto"/>
      </w:pPr>
      <w:r>
        <w:rPr>
          <w:u w:val="single"/>
        </w:rPr>
        <w:t>Electronic Payment (e-Payment)</w:t>
      </w:r>
    </w:p>
    <w:p w:rsidR="00C54519" w:rsidRDefault="00C54519" w:rsidP="00C54519">
      <w:pPr>
        <w:spacing w:after="240"/>
        <w:ind w:left="720"/>
      </w:pPr>
      <w:r>
        <w:t xml:space="preserve">Payment made by means of debit/credit card or internet banking – </w:t>
      </w:r>
      <w:r>
        <w:rPr>
          <w:i/>
          <w:iCs/>
        </w:rPr>
        <w:t xml:space="preserve">details will be provided via the </w:t>
      </w:r>
      <w:proofErr w:type="spellStart"/>
      <w:r w:rsidR="00122C04">
        <w:rPr>
          <w:i/>
          <w:iCs/>
        </w:rPr>
        <w:t>OTranscript</w:t>
      </w:r>
      <w:proofErr w:type="spellEnd"/>
      <w:r w:rsidR="00122C04">
        <w:rPr>
          <w:i/>
          <w:iCs/>
        </w:rPr>
        <w:t xml:space="preserve"> Online </w:t>
      </w:r>
      <w:r>
        <w:rPr>
          <w:i/>
          <w:iCs/>
        </w:rPr>
        <w:t>Transcript Application system</w:t>
      </w:r>
      <w:r>
        <w:t>. All payment must be made in Nigerian currency.</w:t>
      </w:r>
    </w:p>
    <w:p w:rsidR="00C54519" w:rsidRDefault="00C54519" w:rsidP="00C54519">
      <w:pPr>
        <w:numPr>
          <w:ilvl w:val="0"/>
          <w:numId w:val="7"/>
        </w:numPr>
        <w:spacing w:before="100" w:beforeAutospacing="1" w:after="100" w:afterAutospacing="1" w:line="240" w:lineRule="auto"/>
      </w:pPr>
      <w:r>
        <w:rPr>
          <w:u w:val="single"/>
        </w:rPr>
        <w:lastRenderedPageBreak/>
        <w:t>Bank Deposit or Cheque</w:t>
      </w:r>
    </w:p>
    <w:p w:rsidR="00C54519" w:rsidRDefault="00C54519" w:rsidP="00C54519">
      <w:pPr>
        <w:spacing w:after="240"/>
        <w:ind w:left="720"/>
      </w:pPr>
      <w:r>
        <w:t>Cheque(s) must be drawn from a bank in Nigeria</w:t>
      </w:r>
    </w:p>
    <w:p w:rsidR="00C54519" w:rsidRDefault="00C54519" w:rsidP="00C54519">
      <w:pPr>
        <w:spacing w:after="240"/>
        <w:ind w:left="720"/>
      </w:pPr>
      <w:r>
        <w:t xml:space="preserve">Your request will only be processed if your cheque is successfully cleared by our bank. </w:t>
      </w:r>
    </w:p>
    <w:p w:rsidR="00472D78" w:rsidRDefault="00472D78" w:rsidP="00472D78">
      <w:pPr>
        <w:pStyle w:val="Heading4"/>
      </w:pPr>
      <w:r>
        <w:t>Enquiries</w:t>
      </w:r>
    </w:p>
    <w:p w:rsidR="00472D78" w:rsidRDefault="00472D78" w:rsidP="00472D78">
      <w:pPr>
        <w:pStyle w:val="NormalWeb"/>
      </w:pPr>
      <w:r w:rsidRPr="00122C04">
        <w:t xml:space="preserve">For enquiries pertaining to all Transcripts and Degree Verification, please refer to </w:t>
      </w:r>
      <w:r w:rsidR="00122C04" w:rsidRPr="00122C04">
        <w:t>crm@riskcontrolnigeria.com</w:t>
      </w:r>
    </w:p>
    <w:p w:rsidR="00AF404D" w:rsidRDefault="00AF404D" w:rsidP="00C244DE"/>
    <w:p w:rsidR="002E6FBD" w:rsidRDefault="002E6FBD" w:rsidP="00C244DE">
      <w:r>
        <w:rPr>
          <w:noProof/>
          <w:lang w:val="en-US"/>
        </w:rPr>
        <w:drawing>
          <wp:anchor distT="0" distB="0" distL="114300" distR="114300" simplePos="0" relativeHeight="251658240" behindDoc="0" locked="0" layoutInCell="1" allowOverlap="1" wp14:anchorId="63AC2E11">
            <wp:simplePos x="0" y="0"/>
            <wp:positionH relativeFrom="page">
              <wp:align>left</wp:align>
            </wp:positionH>
            <wp:positionV relativeFrom="paragraph">
              <wp:posOffset>266631</wp:posOffset>
            </wp:positionV>
            <wp:extent cx="5731510" cy="5975350"/>
            <wp:effectExtent l="0" t="0" r="254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5975350"/>
                    </a:xfrm>
                    <a:prstGeom prst="rect">
                      <a:avLst/>
                    </a:prstGeom>
                  </pic:spPr>
                </pic:pic>
              </a:graphicData>
            </a:graphic>
            <wp14:sizeRelH relativeFrom="page">
              <wp14:pctWidth>0</wp14:pctWidth>
            </wp14:sizeRelH>
            <wp14:sizeRelV relativeFrom="page">
              <wp14:pctHeight>0</wp14:pctHeight>
            </wp14:sizeRelV>
          </wp:anchor>
        </w:drawing>
      </w:r>
    </w:p>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2E6FBD" w:rsidRDefault="002E6FBD" w:rsidP="00C244DE"/>
    <w:p w:rsidR="00B23713" w:rsidRDefault="00B23713" w:rsidP="00C244DE"/>
    <w:p w:rsidR="00B23713" w:rsidRDefault="00B23713" w:rsidP="00C244DE"/>
    <w:p w:rsidR="00B23713" w:rsidRDefault="00B23713" w:rsidP="00C244DE"/>
    <w:p w:rsidR="00B23713" w:rsidRDefault="00B23713" w:rsidP="00C244DE"/>
    <w:p w:rsidR="00B23713" w:rsidRDefault="00B23713" w:rsidP="00C244DE"/>
    <w:p w:rsidR="00B23713" w:rsidRDefault="00B23713" w:rsidP="00C244DE"/>
    <w:p w:rsidR="00B23713" w:rsidRDefault="00B23713" w:rsidP="00C244DE"/>
    <w:p w:rsidR="00B23713" w:rsidRDefault="00B23713" w:rsidP="00C244DE"/>
    <w:p w:rsidR="00B23713" w:rsidRDefault="00B23713" w:rsidP="00C244DE"/>
    <w:p w:rsidR="002E6FBD" w:rsidRDefault="00B23713" w:rsidP="00C244DE">
      <w:r>
        <w:t>Wasiu</w:t>
      </w:r>
    </w:p>
    <w:p w:rsidR="00B23713" w:rsidRDefault="00B23713" w:rsidP="00C244DE">
      <w:r>
        <w:t xml:space="preserve">Please add these rows and content to the Form above before the </w:t>
      </w:r>
      <w:r w:rsidRPr="00B23713">
        <w:rPr>
          <w:b/>
        </w:rPr>
        <w:t xml:space="preserve">Next </w:t>
      </w:r>
      <w:r>
        <w:t>button</w:t>
      </w:r>
    </w:p>
    <w:p w:rsidR="000460F1" w:rsidRDefault="000460F1" w:rsidP="00C244DE"/>
    <w:p w:rsidR="00B23713" w:rsidRPr="00B23713" w:rsidRDefault="000460F1" w:rsidP="00B23713">
      <w:r w:rsidRPr="008F359A">
        <w:rPr>
          <w:b/>
        </w:rPr>
        <w:t>Delivery Option</w:t>
      </w:r>
      <w:r w:rsidR="00B23713">
        <w:rPr>
          <w:b/>
        </w:rPr>
        <w:t xml:space="preserve"> </w:t>
      </w:r>
      <w:r w:rsidR="00B23713" w:rsidRPr="00B23713">
        <w:t>(Please note that for now, the only delivery method is paper)</w:t>
      </w:r>
    </w:p>
    <w:p w:rsidR="000460F1" w:rsidRDefault="000460F1" w:rsidP="00C244DE">
      <w:pPr>
        <w:rPr>
          <w:b/>
        </w:rPr>
      </w:pPr>
    </w:p>
    <w:tbl>
      <w:tblPr>
        <w:tblStyle w:val="TableGrid"/>
        <w:tblW w:w="0" w:type="auto"/>
        <w:tblLook w:val="04A0" w:firstRow="1" w:lastRow="0" w:firstColumn="1" w:lastColumn="0" w:noHBand="0" w:noVBand="1"/>
      </w:tblPr>
      <w:tblGrid>
        <w:gridCol w:w="846"/>
        <w:gridCol w:w="8170"/>
      </w:tblGrid>
      <w:tr w:rsidR="007933DF" w:rsidTr="00874630">
        <w:tc>
          <w:tcPr>
            <w:tcW w:w="846" w:type="dxa"/>
          </w:tcPr>
          <w:p w:rsidR="007933DF" w:rsidRDefault="007933DF" w:rsidP="00874630"/>
        </w:tc>
        <w:tc>
          <w:tcPr>
            <w:tcW w:w="8170" w:type="dxa"/>
          </w:tcPr>
          <w:p w:rsidR="007933DF" w:rsidRDefault="007933DF" w:rsidP="00874630">
            <w:r>
              <w:t xml:space="preserve">Drop down to show delivery option </w:t>
            </w:r>
            <w:proofErr w:type="spellStart"/>
            <w:r>
              <w:t>ie</w:t>
            </w:r>
            <w:proofErr w:type="spellEnd"/>
            <w:r>
              <w:t xml:space="preserve"> Local =N= 30,000 or International =N=45,000</w:t>
            </w:r>
          </w:p>
        </w:tc>
      </w:tr>
    </w:tbl>
    <w:p w:rsidR="007933DF" w:rsidRPr="008F359A" w:rsidRDefault="007933DF" w:rsidP="00C244DE">
      <w:pPr>
        <w:rPr>
          <w:b/>
        </w:rPr>
      </w:pPr>
    </w:p>
    <w:p w:rsidR="008F359A" w:rsidRDefault="008F359A" w:rsidP="00C244DE">
      <w:r>
        <w:rPr>
          <w:noProof/>
          <w:lang w:val="en-US"/>
        </w:rPr>
        <w:drawing>
          <wp:inline distT="0" distB="0" distL="0" distR="0" wp14:anchorId="2EE5599E" wp14:editId="649D01C9">
            <wp:extent cx="5731510" cy="2290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0445"/>
                    </a:xfrm>
                    <a:prstGeom prst="rect">
                      <a:avLst/>
                    </a:prstGeom>
                  </pic:spPr>
                </pic:pic>
              </a:graphicData>
            </a:graphic>
          </wp:inline>
        </w:drawing>
      </w:r>
    </w:p>
    <w:p w:rsidR="008F359A" w:rsidRDefault="008F359A" w:rsidP="00C244DE"/>
    <w:p w:rsidR="008F359A" w:rsidRDefault="008F359A" w:rsidP="00C244DE">
      <w:r>
        <w:t>Transcript Delivery Address</w:t>
      </w:r>
    </w:p>
    <w:tbl>
      <w:tblPr>
        <w:tblStyle w:val="TableGrid"/>
        <w:tblW w:w="0" w:type="auto"/>
        <w:tblLook w:val="04A0" w:firstRow="1" w:lastRow="0" w:firstColumn="1" w:lastColumn="0" w:noHBand="0" w:noVBand="1"/>
      </w:tblPr>
      <w:tblGrid>
        <w:gridCol w:w="846"/>
        <w:gridCol w:w="8170"/>
      </w:tblGrid>
      <w:tr w:rsidR="000460F1" w:rsidTr="008F359A">
        <w:tc>
          <w:tcPr>
            <w:tcW w:w="846" w:type="dxa"/>
          </w:tcPr>
          <w:p w:rsidR="000460F1" w:rsidRDefault="000460F1" w:rsidP="00C244DE"/>
        </w:tc>
        <w:tc>
          <w:tcPr>
            <w:tcW w:w="8170" w:type="dxa"/>
          </w:tcPr>
          <w:p w:rsidR="000460F1" w:rsidRDefault="000460F1" w:rsidP="00C244DE"/>
        </w:tc>
      </w:tr>
    </w:tbl>
    <w:p w:rsidR="000460F1" w:rsidRDefault="000460F1" w:rsidP="00C244DE"/>
    <w:p w:rsidR="00F83485" w:rsidRDefault="00293861" w:rsidP="00C244DE">
      <w:r>
        <w:t xml:space="preserve">At the end of the </w:t>
      </w:r>
      <w:r w:rsidR="00B23713">
        <w:t>Form there should be a D</w:t>
      </w:r>
      <w:r>
        <w:t>eclaration</w:t>
      </w:r>
    </w:p>
    <w:p w:rsidR="00F83485" w:rsidRDefault="00F83485" w:rsidP="00C244DE">
      <w:r>
        <w:rPr>
          <w:noProof/>
          <w:lang w:val="en-US"/>
        </w:rPr>
        <w:lastRenderedPageBreak/>
        <w:drawing>
          <wp:inline distT="0" distB="0" distL="0" distR="0" wp14:anchorId="319A79A5" wp14:editId="0E39736E">
            <wp:extent cx="5731510" cy="1704340"/>
            <wp:effectExtent l="0" t="0" r="2540" b="0"/>
            <wp:docPr id="5" name="Picture 5" descr="C:\Users\MD\AppData\Local\Microsoft\Windows\INetCache\Content.Word\tra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D\AppData\Local\Microsoft\Windows\INetCache\Content.Word\trans 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704340"/>
                    </a:xfrm>
                    <a:prstGeom prst="rect">
                      <a:avLst/>
                    </a:prstGeom>
                    <a:noFill/>
                    <a:ln>
                      <a:noFill/>
                    </a:ln>
                  </pic:spPr>
                </pic:pic>
              </a:graphicData>
            </a:graphic>
          </wp:inline>
        </w:drawing>
      </w:r>
    </w:p>
    <w:p w:rsidR="00F83485" w:rsidRDefault="00855BF1" w:rsidP="00C244DE">
      <w:bookmarkStart w:id="1" w:name="_GoBack"/>
      <w:r>
        <w:t>I declare that the details supplied on this form are mine and that the information provided by me is correct and complete. Also, if I have indicated that I wish to have the documents posted, and then later change my mind and request that the documents be available for collection, I will not be eligible for a refund on postage.</w:t>
      </w:r>
    </w:p>
    <w:bookmarkEnd w:id="1"/>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Pr="00293861" w:rsidRDefault="00F83485" w:rsidP="00C244DE">
      <w:pPr>
        <w:rPr>
          <w:b/>
          <w:u w:val="single"/>
        </w:rPr>
      </w:pPr>
      <w:r w:rsidRPr="00293861">
        <w:rPr>
          <w:b/>
          <w:u w:val="single"/>
        </w:rPr>
        <w:t>Upload Authorization Form</w:t>
      </w:r>
      <w:r w:rsidR="00293861">
        <w:rPr>
          <w:b/>
          <w:u w:val="single"/>
        </w:rPr>
        <w:t xml:space="preserve"> page</w:t>
      </w:r>
    </w:p>
    <w:p w:rsidR="00F83485" w:rsidRPr="00293861" w:rsidRDefault="00F83485" w:rsidP="00C244DE">
      <w:r>
        <w:t xml:space="preserve">Please change the content to </w:t>
      </w:r>
      <w:r w:rsidRPr="00293861">
        <w:rPr>
          <w:b/>
        </w:rPr>
        <w:t>Upload Documents</w:t>
      </w:r>
      <w:r w:rsidR="00293861">
        <w:rPr>
          <w:b/>
        </w:rPr>
        <w:t xml:space="preserve"> instead of Upload Authorization Form </w:t>
      </w:r>
      <w:r w:rsidR="00293861" w:rsidRPr="00293861">
        <w:t>because</w:t>
      </w:r>
    </w:p>
    <w:p w:rsidR="00F83485" w:rsidRDefault="00293861" w:rsidP="00C244DE">
      <w:r>
        <w:t>T</w:t>
      </w:r>
      <w:r w:rsidR="00F83485">
        <w:t>he candidate will be expected to Upload the following documents</w:t>
      </w:r>
    </w:p>
    <w:p w:rsidR="00F83485" w:rsidRDefault="00F83485" w:rsidP="00293861">
      <w:pPr>
        <w:pStyle w:val="ListParagraph"/>
        <w:numPr>
          <w:ilvl w:val="0"/>
          <w:numId w:val="14"/>
        </w:numPr>
      </w:pPr>
      <w:r>
        <w:t>Transcript Agent Authorization Form</w:t>
      </w:r>
    </w:p>
    <w:p w:rsidR="00F83485" w:rsidRDefault="00F83485" w:rsidP="00293861">
      <w:pPr>
        <w:pStyle w:val="ListParagraph"/>
        <w:numPr>
          <w:ilvl w:val="0"/>
          <w:numId w:val="14"/>
        </w:numPr>
      </w:pPr>
      <w:r>
        <w:t>Passport photograph</w:t>
      </w:r>
    </w:p>
    <w:p w:rsidR="0008766E" w:rsidRDefault="0008766E" w:rsidP="00293861">
      <w:pPr>
        <w:pStyle w:val="ListParagraph"/>
        <w:numPr>
          <w:ilvl w:val="0"/>
          <w:numId w:val="14"/>
        </w:numPr>
      </w:pPr>
      <w:r>
        <w:t>Photo ID</w:t>
      </w:r>
    </w:p>
    <w:p w:rsidR="00F83485" w:rsidRDefault="00F83485" w:rsidP="00C244DE"/>
    <w:p w:rsidR="00F83485" w:rsidRDefault="00F83485" w:rsidP="00C244DE"/>
    <w:p w:rsidR="000460F1" w:rsidRDefault="00F83485" w:rsidP="00C244DE">
      <w:r>
        <w:rPr>
          <w:noProof/>
          <w:lang w:val="en-US"/>
        </w:rPr>
        <w:lastRenderedPageBreak/>
        <w:drawing>
          <wp:inline distT="0" distB="0" distL="0" distR="0" wp14:anchorId="4DB15099" wp14:editId="578BA506">
            <wp:extent cx="5731510" cy="2725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25420"/>
                    </a:xfrm>
                    <a:prstGeom prst="rect">
                      <a:avLst/>
                    </a:prstGeom>
                  </pic:spPr>
                </pic:pic>
              </a:graphicData>
            </a:graphic>
          </wp:inline>
        </w:drawing>
      </w:r>
    </w:p>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p w:rsidR="00F83485" w:rsidRDefault="00F83485" w:rsidP="00C244DE"/>
    <w:sectPr w:rsidR="00F8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7E4D"/>
    <w:multiLevelType w:val="multilevel"/>
    <w:tmpl w:val="6BF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279D5"/>
    <w:multiLevelType w:val="hybridMultilevel"/>
    <w:tmpl w:val="8668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EB2327"/>
    <w:multiLevelType w:val="multilevel"/>
    <w:tmpl w:val="76A06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0009EF"/>
    <w:multiLevelType w:val="multilevel"/>
    <w:tmpl w:val="8EE6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0C3924"/>
    <w:multiLevelType w:val="hybridMultilevel"/>
    <w:tmpl w:val="C6AEB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3E2CE1"/>
    <w:multiLevelType w:val="multilevel"/>
    <w:tmpl w:val="BDE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11F73"/>
    <w:multiLevelType w:val="multilevel"/>
    <w:tmpl w:val="669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332EE"/>
    <w:multiLevelType w:val="hybridMultilevel"/>
    <w:tmpl w:val="1206A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2E13BA"/>
    <w:multiLevelType w:val="multilevel"/>
    <w:tmpl w:val="F386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1F5C00"/>
    <w:multiLevelType w:val="hybridMultilevel"/>
    <w:tmpl w:val="C7580E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556142"/>
    <w:multiLevelType w:val="hybridMultilevel"/>
    <w:tmpl w:val="B8AE7E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440007"/>
    <w:multiLevelType w:val="hybridMultilevel"/>
    <w:tmpl w:val="788E6C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E37ADA"/>
    <w:multiLevelType w:val="hybridMultilevel"/>
    <w:tmpl w:val="AFF84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BD2CF1"/>
    <w:multiLevelType w:val="multilevel"/>
    <w:tmpl w:val="966E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67752D"/>
    <w:multiLevelType w:val="multilevel"/>
    <w:tmpl w:val="372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907B4"/>
    <w:multiLevelType w:val="multilevel"/>
    <w:tmpl w:val="8D14D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2"/>
  </w:num>
  <w:num w:numId="4">
    <w:abstractNumId w:val="8"/>
  </w:num>
  <w:num w:numId="5">
    <w:abstractNumId w:val="15"/>
  </w:num>
  <w:num w:numId="6">
    <w:abstractNumId w:val="0"/>
  </w:num>
  <w:num w:numId="7">
    <w:abstractNumId w:val="3"/>
  </w:num>
  <w:num w:numId="8">
    <w:abstractNumId w:val="6"/>
  </w:num>
  <w:num w:numId="9">
    <w:abstractNumId w:val="5"/>
  </w:num>
  <w:num w:numId="10">
    <w:abstractNumId w:val="4"/>
  </w:num>
  <w:num w:numId="11">
    <w:abstractNumId w:val="10"/>
  </w:num>
  <w:num w:numId="12">
    <w:abstractNumId w:val="7"/>
  </w:num>
  <w:num w:numId="13">
    <w:abstractNumId w:val="12"/>
  </w:num>
  <w:num w:numId="14">
    <w:abstractNumId w:val="1"/>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35"/>
    <w:rsid w:val="0000538B"/>
    <w:rsid w:val="000460F1"/>
    <w:rsid w:val="00063455"/>
    <w:rsid w:val="0008766E"/>
    <w:rsid w:val="000956DF"/>
    <w:rsid w:val="000B1F0C"/>
    <w:rsid w:val="00122C04"/>
    <w:rsid w:val="001D5297"/>
    <w:rsid w:val="00293861"/>
    <w:rsid w:val="002B74F7"/>
    <w:rsid w:val="002E6FBD"/>
    <w:rsid w:val="003828DB"/>
    <w:rsid w:val="00405E6E"/>
    <w:rsid w:val="00457DC3"/>
    <w:rsid w:val="00472D78"/>
    <w:rsid w:val="004B7646"/>
    <w:rsid w:val="005471F3"/>
    <w:rsid w:val="005511EE"/>
    <w:rsid w:val="00555CAA"/>
    <w:rsid w:val="006838B6"/>
    <w:rsid w:val="00693172"/>
    <w:rsid w:val="00697035"/>
    <w:rsid w:val="006A3189"/>
    <w:rsid w:val="00742F14"/>
    <w:rsid w:val="00773212"/>
    <w:rsid w:val="007933DF"/>
    <w:rsid w:val="00855BF1"/>
    <w:rsid w:val="008E1B58"/>
    <w:rsid w:val="008E7EFC"/>
    <w:rsid w:val="008F359A"/>
    <w:rsid w:val="00924BBA"/>
    <w:rsid w:val="009C02F3"/>
    <w:rsid w:val="00A430D2"/>
    <w:rsid w:val="00AF404D"/>
    <w:rsid w:val="00B23713"/>
    <w:rsid w:val="00B375AE"/>
    <w:rsid w:val="00B70D35"/>
    <w:rsid w:val="00B774E2"/>
    <w:rsid w:val="00B82833"/>
    <w:rsid w:val="00BA5C9E"/>
    <w:rsid w:val="00C244DE"/>
    <w:rsid w:val="00C3797E"/>
    <w:rsid w:val="00C46DAD"/>
    <w:rsid w:val="00C54519"/>
    <w:rsid w:val="00CB3AB5"/>
    <w:rsid w:val="00DC7851"/>
    <w:rsid w:val="00DE69DE"/>
    <w:rsid w:val="00F83485"/>
    <w:rsid w:val="00FB2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0D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1D5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5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D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70D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70D35"/>
    <w:rPr>
      <w:color w:val="0000FF"/>
      <w:u w:val="single"/>
    </w:rPr>
  </w:style>
  <w:style w:type="character" w:styleId="Strong">
    <w:name w:val="Strong"/>
    <w:basedOn w:val="DefaultParagraphFont"/>
    <w:uiPriority w:val="22"/>
    <w:qFormat/>
    <w:rsid w:val="00B70D35"/>
    <w:rPr>
      <w:b/>
      <w:bCs/>
    </w:rPr>
  </w:style>
  <w:style w:type="character" w:customStyle="1" w:styleId="Heading3Char">
    <w:name w:val="Heading 3 Char"/>
    <w:basedOn w:val="DefaultParagraphFont"/>
    <w:link w:val="Heading3"/>
    <w:uiPriority w:val="9"/>
    <w:semiHidden/>
    <w:rsid w:val="001D52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5E6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05E6E"/>
    <w:rPr>
      <w:i/>
      <w:iCs/>
    </w:rPr>
  </w:style>
  <w:style w:type="paragraph" w:styleId="ListParagraph">
    <w:name w:val="List Paragraph"/>
    <w:basedOn w:val="Normal"/>
    <w:uiPriority w:val="34"/>
    <w:qFormat/>
    <w:rsid w:val="00693172"/>
    <w:pPr>
      <w:ind w:left="720"/>
      <w:contextualSpacing/>
    </w:pPr>
  </w:style>
  <w:style w:type="table" w:styleId="TableGrid">
    <w:name w:val="Table Grid"/>
    <w:basedOn w:val="TableNormal"/>
    <w:uiPriority w:val="39"/>
    <w:rsid w:val="002E6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0D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1D5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5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D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70D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70D35"/>
    <w:rPr>
      <w:color w:val="0000FF"/>
      <w:u w:val="single"/>
    </w:rPr>
  </w:style>
  <w:style w:type="character" w:styleId="Strong">
    <w:name w:val="Strong"/>
    <w:basedOn w:val="DefaultParagraphFont"/>
    <w:uiPriority w:val="22"/>
    <w:qFormat/>
    <w:rsid w:val="00B70D35"/>
    <w:rPr>
      <w:b/>
      <w:bCs/>
    </w:rPr>
  </w:style>
  <w:style w:type="character" w:customStyle="1" w:styleId="Heading3Char">
    <w:name w:val="Heading 3 Char"/>
    <w:basedOn w:val="DefaultParagraphFont"/>
    <w:link w:val="Heading3"/>
    <w:uiPriority w:val="9"/>
    <w:semiHidden/>
    <w:rsid w:val="001D52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5E6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05E6E"/>
    <w:rPr>
      <w:i/>
      <w:iCs/>
    </w:rPr>
  </w:style>
  <w:style w:type="paragraph" w:styleId="ListParagraph">
    <w:name w:val="List Paragraph"/>
    <w:basedOn w:val="Normal"/>
    <w:uiPriority w:val="34"/>
    <w:qFormat/>
    <w:rsid w:val="00693172"/>
    <w:pPr>
      <w:ind w:left="720"/>
      <w:contextualSpacing/>
    </w:pPr>
  </w:style>
  <w:style w:type="table" w:styleId="TableGrid">
    <w:name w:val="Table Grid"/>
    <w:basedOn w:val="TableNormal"/>
    <w:uiPriority w:val="39"/>
    <w:rsid w:val="002E6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2277">
      <w:bodyDiv w:val="1"/>
      <w:marLeft w:val="0"/>
      <w:marRight w:val="0"/>
      <w:marTop w:val="0"/>
      <w:marBottom w:val="0"/>
      <w:divBdr>
        <w:top w:val="none" w:sz="0" w:space="0" w:color="auto"/>
        <w:left w:val="none" w:sz="0" w:space="0" w:color="auto"/>
        <w:bottom w:val="none" w:sz="0" w:space="0" w:color="auto"/>
        <w:right w:val="none" w:sz="0" w:space="0" w:color="auto"/>
      </w:divBdr>
    </w:div>
    <w:div w:id="70636975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13">
          <w:marLeft w:val="0"/>
          <w:marRight w:val="0"/>
          <w:marTop w:val="0"/>
          <w:marBottom w:val="0"/>
          <w:divBdr>
            <w:top w:val="none" w:sz="0" w:space="0" w:color="auto"/>
            <w:left w:val="none" w:sz="0" w:space="0" w:color="auto"/>
            <w:bottom w:val="none" w:sz="0" w:space="0" w:color="auto"/>
            <w:right w:val="none" w:sz="0" w:space="0" w:color="auto"/>
          </w:divBdr>
        </w:div>
        <w:div w:id="1833981026">
          <w:marLeft w:val="0"/>
          <w:marRight w:val="0"/>
          <w:marTop w:val="0"/>
          <w:marBottom w:val="0"/>
          <w:divBdr>
            <w:top w:val="none" w:sz="0" w:space="0" w:color="auto"/>
            <w:left w:val="none" w:sz="0" w:space="0" w:color="auto"/>
            <w:bottom w:val="none" w:sz="0" w:space="0" w:color="auto"/>
            <w:right w:val="none" w:sz="0" w:space="0" w:color="auto"/>
          </w:divBdr>
        </w:div>
        <w:div w:id="715197998">
          <w:marLeft w:val="0"/>
          <w:marRight w:val="0"/>
          <w:marTop w:val="0"/>
          <w:marBottom w:val="0"/>
          <w:divBdr>
            <w:top w:val="none" w:sz="0" w:space="0" w:color="auto"/>
            <w:left w:val="none" w:sz="0" w:space="0" w:color="auto"/>
            <w:bottom w:val="none" w:sz="0" w:space="0" w:color="auto"/>
            <w:right w:val="none" w:sz="0" w:space="0" w:color="auto"/>
          </w:divBdr>
          <w:divsChild>
            <w:div w:id="544221628">
              <w:marLeft w:val="0"/>
              <w:marRight w:val="0"/>
              <w:marTop w:val="0"/>
              <w:marBottom w:val="0"/>
              <w:divBdr>
                <w:top w:val="none" w:sz="0" w:space="0" w:color="auto"/>
                <w:left w:val="none" w:sz="0" w:space="0" w:color="auto"/>
                <w:bottom w:val="none" w:sz="0" w:space="0" w:color="auto"/>
                <w:right w:val="none" w:sz="0" w:space="0" w:color="auto"/>
              </w:divBdr>
            </w:div>
          </w:divsChild>
        </w:div>
        <w:div w:id="1013994029">
          <w:marLeft w:val="0"/>
          <w:marRight w:val="0"/>
          <w:marTop w:val="0"/>
          <w:marBottom w:val="0"/>
          <w:divBdr>
            <w:top w:val="none" w:sz="0" w:space="0" w:color="auto"/>
            <w:left w:val="none" w:sz="0" w:space="0" w:color="auto"/>
            <w:bottom w:val="none" w:sz="0" w:space="0" w:color="auto"/>
            <w:right w:val="none" w:sz="0" w:space="0" w:color="auto"/>
          </w:divBdr>
          <w:divsChild>
            <w:div w:id="1374773802">
              <w:marLeft w:val="0"/>
              <w:marRight w:val="0"/>
              <w:marTop w:val="0"/>
              <w:marBottom w:val="0"/>
              <w:divBdr>
                <w:top w:val="none" w:sz="0" w:space="0" w:color="auto"/>
                <w:left w:val="none" w:sz="0" w:space="0" w:color="auto"/>
                <w:bottom w:val="none" w:sz="0" w:space="0" w:color="auto"/>
                <w:right w:val="none" w:sz="0" w:space="0" w:color="auto"/>
              </w:divBdr>
            </w:div>
          </w:divsChild>
        </w:div>
        <w:div w:id="1719932980">
          <w:marLeft w:val="0"/>
          <w:marRight w:val="0"/>
          <w:marTop w:val="0"/>
          <w:marBottom w:val="0"/>
          <w:divBdr>
            <w:top w:val="none" w:sz="0" w:space="0" w:color="auto"/>
            <w:left w:val="none" w:sz="0" w:space="0" w:color="auto"/>
            <w:bottom w:val="none" w:sz="0" w:space="0" w:color="auto"/>
            <w:right w:val="none" w:sz="0" w:space="0" w:color="auto"/>
          </w:divBdr>
        </w:div>
        <w:div w:id="528303804">
          <w:marLeft w:val="0"/>
          <w:marRight w:val="0"/>
          <w:marTop w:val="0"/>
          <w:marBottom w:val="0"/>
          <w:divBdr>
            <w:top w:val="none" w:sz="0" w:space="0" w:color="auto"/>
            <w:left w:val="none" w:sz="0" w:space="0" w:color="auto"/>
            <w:bottom w:val="none" w:sz="0" w:space="0" w:color="auto"/>
            <w:right w:val="none" w:sz="0" w:space="0" w:color="auto"/>
          </w:divBdr>
        </w:div>
      </w:divsChild>
    </w:div>
    <w:div w:id="1047408924">
      <w:bodyDiv w:val="1"/>
      <w:marLeft w:val="0"/>
      <w:marRight w:val="0"/>
      <w:marTop w:val="0"/>
      <w:marBottom w:val="0"/>
      <w:divBdr>
        <w:top w:val="none" w:sz="0" w:space="0" w:color="auto"/>
        <w:left w:val="none" w:sz="0" w:space="0" w:color="auto"/>
        <w:bottom w:val="none" w:sz="0" w:space="0" w:color="auto"/>
        <w:right w:val="none" w:sz="0" w:space="0" w:color="auto"/>
      </w:divBdr>
    </w:div>
    <w:div w:id="1525289936">
      <w:bodyDiv w:val="1"/>
      <w:marLeft w:val="0"/>
      <w:marRight w:val="0"/>
      <w:marTop w:val="0"/>
      <w:marBottom w:val="0"/>
      <w:divBdr>
        <w:top w:val="none" w:sz="0" w:space="0" w:color="auto"/>
        <w:left w:val="none" w:sz="0" w:space="0" w:color="auto"/>
        <w:bottom w:val="none" w:sz="0" w:space="0" w:color="auto"/>
        <w:right w:val="none" w:sz="0" w:space="0" w:color="auto"/>
      </w:divBdr>
      <w:divsChild>
        <w:div w:id="627006280">
          <w:marLeft w:val="0"/>
          <w:marRight w:val="0"/>
          <w:marTop w:val="0"/>
          <w:marBottom w:val="0"/>
          <w:divBdr>
            <w:top w:val="none" w:sz="0" w:space="0" w:color="auto"/>
            <w:left w:val="none" w:sz="0" w:space="0" w:color="auto"/>
            <w:bottom w:val="none" w:sz="0" w:space="0" w:color="auto"/>
            <w:right w:val="none" w:sz="0" w:space="0" w:color="auto"/>
          </w:divBdr>
          <w:divsChild>
            <w:div w:id="1366444351">
              <w:marLeft w:val="0"/>
              <w:marRight w:val="0"/>
              <w:marTop w:val="0"/>
              <w:marBottom w:val="0"/>
              <w:divBdr>
                <w:top w:val="none" w:sz="0" w:space="0" w:color="auto"/>
                <w:left w:val="none" w:sz="0" w:space="0" w:color="auto"/>
                <w:bottom w:val="none" w:sz="0" w:space="0" w:color="auto"/>
                <w:right w:val="none" w:sz="0" w:space="0" w:color="auto"/>
              </w:divBdr>
              <w:divsChild>
                <w:div w:id="19358242">
                  <w:marLeft w:val="0"/>
                  <w:marRight w:val="0"/>
                  <w:marTop w:val="0"/>
                  <w:marBottom w:val="0"/>
                  <w:divBdr>
                    <w:top w:val="none" w:sz="0" w:space="0" w:color="auto"/>
                    <w:left w:val="none" w:sz="0" w:space="0" w:color="auto"/>
                    <w:bottom w:val="none" w:sz="0" w:space="0" w:color="auto"/>
                    <w:right w:val="none" w:sz="0" w:space="0" w:color="auto"/>
                  </w:divBdr>
                  <w:divsChild>
                    <w:div w:id="2010329932">
                      <w:marLeft w:val="0"/>
                      <w:marRight w:val="0"/>
                      <w:marTop w:val="0"/>
                      <w:marBottom w:val="0"/>
                      <w:divBdr>
                        <w:top w:val="none" w:sz="0" w:space="0" w:color="auto"/>
                        <w:left w:val="none" w:sz="0" w:space="0" w:color="auto"/>
                        <w:bottom w:val="none" w:sz="0" w:space="0" w:color="auto"/>
                        <w:right w:val="none" w:sz="0" w:space="0" w:color="auto"/>
                      </w:divBdr>
                      <w:divsChild>
                        <w:div w:id="379476651">
                          <w:marLeft w:val="0"/>
                          <w:marRight w:val="0"/>
                          <w:marTop w:val="0"/>
                          <w:marBottom w:val="0"/>
                          <w:divBdr>
                            <w:top w:val="none" w:sz="0" w:space="0" w:color="auto"/>
                            <w:left w:val="none" w:sz="0" w:space="0" w:color="auto"/>
                            <w:bottom w:val="none" w:sz="0" w:space="0" w:color="auto"/>
                            <w:right w:val="none" w:sz="0" w:space="0" w:color="auto"/>
                          </w:divBdr>
                          <w:divsChild>
                            <w:div w:id="15063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615">
          <w:marLeft w:val="0"/>
          <w:marRight w:val="0"/>
          <w:marTop w:val="0"/>
          <w:marBottom w:val="0"/>
          <w:divBdr>
            <w:top w:val="none" w:sz="0" w:space="0" w:color="auto"/>
            <w:left w:val="none" w:sz="0" w:space="0" w:color="auto"/>
            <w:bottom w:val="none" w:sz="0" w:space="0" w:color="auto"/>
            <w:right w:val="none" w:sz="0" w:space="0" w:color="auto"/>
          </w:divBdr>
          <w:divsChild>
            <w:div w:id="225996567">
              <w:marLeft w:val="0"/>
              <w:marRight w:val="0"/>
              <w:marTop w:val="0"/>
              <w:marBottom w:val="0"/>
              <w:divBdr>
                <w:top w:val="none" w:sz="0" w:space="0" w:color="auto"/>
                <w:left w:val="none" w:sz="0" w:space="0" w:color="auto"/>
                <w:bottom w:val="none" w:sz="0" w:space="0" w:color="auto"/>
                <w:right w:val="none" w:sz="0" w:space="0" w:color="auto"/>
              </w:divBdr>
              <w:divsChild>
                <w:div w:id="2046901239">
                  <w:marLeft w:val="0"/>
                  <w:marRight w:val="0"/>
                  <w:marTop w:val="0"/>
                  <w:marBottom w:val="0"/>
                  <w:divBdr>
                    <w:top w:val="none" w:sz="0" w:space="0" w:color="auto"/>
                    <w:left w:val="none" w:sz="0" w:space="0" w:color="auto"/>
                    <w:bottom w:val="none" w:sz="0" w:space="0" w:color="auto"/>
                    <w:right w:val="none" w:sz="0" w:space="0" w:color="auto"/>
                  </w:divBdr>
                  <w:divsChild>
                    <w:div w:id="636447151">
                      <w:marLeft w:val="0"/>
                      <w:marRight w:val="0"/>
                      <w:marTop w:val="0"/>
                      <w:marBottom w:val="0"/>
                      <w:divBdr>
                        <w:top w:val="none" w:sz="0" w:space="0" w:color="auto"/>
                        <w:left w:val="none" w:sz="0" w:space="0" w:color="auto"/>
                        <w:bottom w:val="none" w:sz="0" w:space="0" w:color="auto"/>
                        <w:right w:val="none" w:sz="0" w:space="0" w:color="auto"/>
                      </w:divBdr>
                      <w:divsChild>
                        <w:div w:id="610554443">
                          <w:marLeft w:val="0"/>
                          <w:marRight w:val="0"/>
                          <w:marTop w:val="0"/>
                          <w:marBottom w:val="0"/>
                          <w:divBdr>
                            <w:top w:val="none" w:sz="0" w:space="0" w:color="auto"/>
                            <w:left w:val="none" w:sz="0" w:space="0" w:color="auto"/>
                            <w:bottom w:val="none" w:sz="0" w:space="0" w:color="auto"/>
                            <w:right w:val="none" w:sz="0" w:space="0" w:color="auto"/>
                          </w:divBdr>
                          <w:divsChild>
                            <w:div w:id="1738241123">
                              <w:marLeft w:val="0"/>
                              <w:marRight w:val="0"/>
                              <w:marTop w:val="0"/>
                              <w:marBottom w:val="0"/>
                              <w:divBdr>
                                <w:top w:val="none" w:sz="0" w:space="0" w:color="auto"/>
                                <w:left w:val="none" w:sz="0" w:space="0" w:color="auto"/>
                                <w:bottom w:val="none" w:sz="0" w:space="0" w:color="auto"/>
                                <w:right w:val="none" w:sz="0" w:space="0" w:color="auto"/>
                              </w:divBdr>
                              <w:divsChild>
                                <w:div w:id="2037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175625">
      <w:bodyDiv w:val="1"/>
      <w:marLeft w:val="0"/>
      <w:marRight w:val="0"/>
      <w:marTop w:val="0"/>
      <w:marBottom w:val="0"/>
      <w:divBdr>
        <w:top w:val="none" w:sz="0" w:space="0" w:color="auto"/>
        <w:left w:val="none" w:sz="0" w:space="0" w:color="auto"/>
        <w:bottom w:val="none" w:sz="0" w:space="0" w:color="auto"/>
        <w:right w:val="none" w:sz="0" w:space="0" w:color="auto"/>
      </w:divBdr>
    </w:div>
    <w:div w:id="1570843868">
      <w:bodyDiv w:val="1"/>
      <w:marLeft w:val="0"/>
      <w:marRight w:val="0"/>
      <w:marTop w:val="0"/>
      <w:marBottom w:val="0"/>
      <w:divBdr>
        <w:top w:val="none" w:sz="0" w:space="0" w:color="auto"/>
        <w:left w:val="none" w:sz="0" w:space="0" w:color="auto"/>
        <w:bottom w:val="none" w:sz="0" w:space="0" w:color="auto"/>
        <w:right w:val="none" w:sz="0" w:space="0" w:color="auto"/>
      </w:divBdr>
    </w:div>
    <w:div w:id="1707873120">
      <w:bodyDiv w:val="1"/>
      <w:marLeft w:val="0"/>
      <w:marRight w:val="0"/>
      <w:marTop w:val="0"/>
      <w:marBottom w:val="0"/>
      <w:divBdr>
        <w:top w:val="none" w:sz="0" w:space="0" w:color="auto"/>
        <w:left w:val="none" w:sz="0" w:space="0" w:color="auto"/>
        <w:bottom w:val="none" w:sz="0" w:space="0" w:color="auto"/>
        <w:right w:val="none" w:sz="0" w:space="0" w:color="auto"/>
      </w:divBdr>
      <w:divsChild>
        <w:div w:id="827743331">
          <w:marLeft w:val="0"/>
          <w:marRight w:val="0"/>
          <w:marTop w:val="0"/>
          <w:marBottom w:val="0"/>
          <w:divBdr>
            <w:top w:val="none" w:sz="0" w:space="0" w:color="auto"/>
            <w:left w:val="none" w:sz="0" w:space="0" w:color="auto"/>
            <w:bottom w:val="none" w:sz="0" w:space="0" w:color="auto"/>
            <w:right w:val="none" w:sz="0" w:space="0" w:color="auto"/>
          </w:divBdr>
        </w:div>
      </w:divsChild>
    </w:div>
    <w:div w:id="1923877177">
      <w:bodyDiv w:val="1"/>
      <w:marLeft w:val="0"/>
      <w:marRight w:val="0"/>
      <w:marTop w:val="0"/>
      <w:marBottom w:val="0"/>
      <w:divBdr>
        <w:top w:val="none" w:sz="0" w:space="0" w:color="auto"/>
        <w:left w:val="none" w:sz="0" w:space="0" w:color="auto"/>
        <w:bottom w:val="none" w:sz="0" w:space="0" w:color="auto"/>
        <w:right w:val="none" w:sz="0" w:space="0" w:color="auto"/>
      </w:divBdr>
    </w:div>
    <w:div w:id="194040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in="-2.14748E9" max="2.14748E9" units="dev"/>
        </inkml:traceFormat>
        <inkml:channelProperties>
          <inkml:channelProperty channel="X" name="resolution" value="37.64706" units="1/cm"/>
          <inkml:channelProperty channel="Y" name="resolution" value="37.24138" units="1/cm"/>
          <inkml:channelProperty channel="T" name="resolution" value="1" units="1/dev"/>
        </inkml:channelProperties>
      </inkml:inkSource>
      <inkml:timestamp xml:id="ts0" timeString="2017-09-12T19:08:15.281"/>
    </inkml:context>
    <inkml:brush xml:id="br0">
      <inkml:brushProperty name="width" value="0.1" units="cm"/>
      <inkml:brushProperty name="height" value="0.1" units="cm"/>
      <inkml:brushProperty name="color" value="#CC0066"/>
      <inkml:brushProperty name="fitToCurve" value="1"/>
    </inkml:brush>
  </inkml:definitions>
  <inkml:trace contextRef="#ctx0" brushRef="#br0">0 0 0</inkml:trace>
  <inkml:trace contextRef="#ctx0" brushRef="#br0" timeOffset="234">0 0 0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in="-2.14748E9" max="2.14748E9" units="dev"/>
        </inkml:traceFormat>
        <inkml:channelProperties>
          <inkml:channelProperty channel="X" name="resolution" value="37.64706" units="1/cm"/>
          <inkml:channelProperty channel="Y" name="resolution" value="37.24138" units="1/cm"/>
          <inkml:channelProperty channel="T" name="resolution" value="1" units="1/dev"/>
        </inkml:channelProperties>
      </inkml:inkSource>
      <inkml:timestamp xml:id="ts0" timeString="2017-09-12T19:07:32.398"/>
    </inkml:context>
    <inkml:brush xml:id="br0">
      <inkml:brushProperty name="width" value="0.1" units="cm"/>
      <inkml:brushProperty name="height" value="0.1" units="cm"/>
      <inkml:brushProperty name="color" value="#CC0066"/>
      <inkml:brushProperty name="fitToCurve" value="1"/>
    </inkml:brush>
  </inkml:definitions>
  <inkml:trace contextRef="#ctx0" brushRef="#br0">0 2598 0,'29'0'171,"2"0"-171,-17 0 16,1 0 0,14-15-16,15 15 15,-28 0-15,28 0 16,0-15-16,-14 15 16,59-30-1,-74 16-15,59 14 16,15-15-16,-45 15 15,119-15-15,-133 15 0,44-15 16,15 0-16,-45 0 16,89-14-1,-118 29-15,30 0 16,-1-15-16,60-15 16,-60 30-16,1-15 15,-1 15-15,1-14 16,14-1-16,15-30 15,-59 45-15,44-15 16,-29 15-16,14-14 16,45-1-16,-74 0 15,74-1-15,-45 2 16,16-16-16,73 1 16,-118 29-16,44-16 15,-15-13-15,31 0 16,13-16-1,-73 45-15,30-15 0,29-14 16,-45-2 0,15 2-16,-14 14 15,15 0-15,-16 1 16,-14 14 0,-1-16-16,2 1 15,-1 15-15,14-29 16,60 0-16,-74-2 15,0 31-15,14-29 0,-14 29 16,30-29 0,13-16-16,-43 30 15,30 0 1,-15-14-16,-16 29 16,31-31-1,-30 17-15,14-1 16,-14 0-1,0 1-15,-1 14 16,2-31 0,-1 31-16,14-14 15,-14-1-15,14 0 0,2 1 16,-2-17 0,-14 31-16,29-29 31,-14 14-31,-1 1 15,-14-2-15,29-13 32,-28 14-32,13 15 15,-29-15 1,15 15-16,-1 0 31,1-15-31,0 15 31,1-15-15,-2 15-16,-14-15 16,15 15-16,0 0 31,-1 0-15,1-15 93,0 1 0</inkml:trace>
  <inkml:trace contextRef="#ctx0" brushRef="#br0" timeOffset="5514">5481 802 0,'-14'0'312,"28"0"-296,1 0 0,0-15-1,-1 15-15,1-15 16,0 15-16,0 0 15,0-15 1,14 0-16,-14 15 16,14 0-16,2-15 15,-2 1-15,45-16 16,-15 15-16,16 0 16,-46 0-16,30-14 15,15 29-15,1-31 16,58 2-1,-104 14-15,16 1 16,-1 14-16,16-15 0,43-15 16,-88 30-16,15-15 15,14 0 1,15 1-16,-14 14 16,-31 0-1,31-15-15,29-1 16,29 2-16,-88 14 15,30-15 1,-15 0-16,14 15 16,-14 0-16,14-14 15,1-1-15,-30 15 16,14 0-16,0 0 16,1 0-16,0-30 15,-15 30-15,44-15 16,-44 15-16,15 0 15,-16 0-15,1 0 16,29 0-16,16-30 16,-46 30-1,16 0-15,0 0 16,-15-14-16,0 14 16,-1 0-16,16-16 15,-16 16-15,2 0 16,-1 0-16,-1 0 15,1 0 1,0 0-16,14 0 16,-14 0-1,15-15-15,-15 15 16,-1 0-16,16-14 16,15 14-16,28 0 15,-58 0-15,45 0 16,-2 0-16,2-30 15,15 16 1,-46 14-16,30 0 16,-14 0-16,-16-16 15,45 16-15,-59 0 0,15-15 16,29 15 0,-44 0-16,0-14 15,-1 14-15,1 0 31,0 0-31,-1 0 16,2 0-16,-16-15 16,15 15-16,14 0 15,-14 0-15,-1-29 16,1 29 0,1 0-1,-2 0-15,1 0 16,15-16 15,-1 1-15,-14 15-1,30 0-15,-31 0 16,1-14-16,0 14 16,-1 0-1,2 0 16,-1 0-15,-1 0 172,1 0 15,0-15-203,-1 15 218</inkml:trace>
  <inkml:trace contextRef="#ctx0" brushRef="#br0" timeOffset="12214">10800 416 0,'0'15'282,"0"14"-267,0-14 1,0 0 0,0 0-16,0 0 0,0 15 31,0-16-31,0 1 31,0 15-31,0-15 16,0 0-1,0-1-15,0 17 16,0-2-16,0 15 16,0-14-1,0 0-15,0-1 16,15-13-16,-15-1 15,0-1-15,0 16 16,0-16-16,0 17 16,0-2-16,0-14 15,0 30-15,0-1 16,0 1 0,0-16-16,0 1 15,14 15-15,-14-16 16,0-14-16,0-1 15,0 31-15,31 15 16,-31-16 0,0-15-1,0-13-15,0 28 16,0-29-16,0 0 16,0 44-16,0-29 15,0 0-15,14-1 16,-14-14-16,0 14 0,0 16 15,0 0 1,0-30-16,0 29 16,0-14-16,0 15 15,15 29-15,-15-59 16,0 29-16,0 16 16,0-15-16,0 28 15,0-28-15,0-16 16,0 31-16,0-31 15,0 46-15,0-46 16,0 2-16,0 13 16,0 1-16,0 13 15,0-43-15,0 30 0,0 15 16,0-16-16,0 74 31,0-87-31,0 87 0,0-73 16,0 44-16,0 59 15,0-118-15,0 29 16,0-29-16,0 44 0,0-14 31,0-46-31,0 32 16,0-2-16,0 30 16,0 30-16,0-30 15,0-30 1,0 31-16,0 14 15,0-44-15,0 13 16,-15 2-16,15-30 16,-14 59-1,14-44-15,-16-1 0,16-14 16,-15 14-16,15 16 16,0-16-16,0-14 15,-14 14-15,-1 60 16,0 0-16,15-88 15,-29 42-15,13 2 16,-13 29-16,0 59 16,29-118-16,-30 45 15,30 14-15,-30-30 16,-14 75-16,44-120 16,-15 30-1,-14 1-15,29 14 16,-15 1-16,-1-45 15,16 30-15,-14-16 16,14 16-16,-30 14 16,16-45-1,-1 46-15,-15-15 16,-14 44-16,14-30 16,30-14-1,-29 30-15,-46 14 16,46-45-16,-1-15 15,30 1-15,-59 44 16,30 15 0,29-73-16,-31 13 15,2 15-15,0 16 16,14-31-16,0 1 16,0-15-16,0 0 15,0-1-15,0 32 16,1-46-16,14 14 15,-15 1-15,0 0 16,-15 30-16,15-45 31,15 29-31,-14-29 16,-1 29-16,0 2 16,1-17-1,-1-14 1,15 15-16,-16 0 15,16-1 1,-14 2-16,-16-1 16,30-1-1,-29 1 1,-1 30 0,30-30-1,-15 0 1,15-1-16,-15-14 15,0 30-15,1-16 16,14 2 0,-15-16-16,0 15 15,-15 14 1,30-14-16,-29-1 16,29 2 15,-15-1-31,15-1 0,-15 16 31,1-15-15,-1 0-1,0 0 1,15 0 0,0-1-16,-30 1 15,15 0 1,1 0-1,-1 0 1,15 0-16,-15-1 16,0 1-16,15 0 15,-15-15 1,15 15-16,-15 15 31,0-30-31,15 14 31,-14-14-15,-1 15 0,15 0 15,-15-15-15,1 15-16,14 15 31,-15-30-16,15 15 17,-16-1-1</inkml:trace>
  <inkml:trace contextRef="#ctx0" brushRef="#br0" timeOffset="18947">8325 8789 0,'-15'0'391,"1"0"-391,-46 0 15,45 0 1,-29 0-1,30 0-15,-31 0 16,1 0-16,-1 0 0,-14 0 16,44 0-16,-59 0 15,44 0-15,-44 0 16,-45 0 0,90 0-16,-31 0 15,2 0-15,-17 0 16,-43 0-16,74-15 15,-60 1-15,44-2 16,-44 1-16,-43-14 16,117 29-16,-74-29 15,-14-2-15,88 31 16,-148-14-16,133-1 16,-73 15-16,-30-29 31,-14-17-31,-120 2 0,193-1 0,-15 31 15,-59-16-15,-30-29 16,-133-16-16,268 61 16,-106-16-16,46 0 15,-15 15-15,-104-44 16,193 44-16,-75-15 16,1 16-16,-16-1 31,-44-45-16,133 31-15,-73-1 16,-15 0-16,29 1 16,-58-16-16,147 45 0,-89-44 15,-29-16-15,29 45 16,-14-14 0,73-1-16,-88 0 15,43-14-15,32 28 16,-106-28-1,105 15-15,-30-1 16,15 0-16,15 16 16,45 14-16,-32-15 15,32 15-15,-30-16 16,13 16 0,17-29-16,-1 29 0,-14 0 15,14 0 1,-14-15-1,13 15 17,16-14-17,0 28 329,0 1-328,30 0-1,0-1 1,-16 2 0,61 43-1,-61-59 1,-14 14-1,15-14-15,14 16 63</inkml:trace>
  <inkml:trace contextRef="#ctx0" brushRef="#br0" timeOffset="21853">1422 7274 0,'15'0'281,"0"0"-265,-1 15-1,1-15 1,0 0-16,-1 0 15,2 0 1,-1 0 15,-1 0-31,1 0 16,0 0 0,-1 0 15,1 0-16,0 0 64,1 0-79,-2 0 15,-14 16 1,15-16 15,0 0 110,-1 0-126,1 0 1,0 0 15,0 0 16,0 0 47</inkml:trace>
  <inkml:trace contextRef="#ctx0" brushRef="#br0" timeOffset="28411">9170 8283 0,'29'-15'328,"-14"-14"-296,0 29-17,-1 0 1,1 0 0,-15-15 15,30 15-31,-15 0 62,0-15-15,0 15 94,-1-15-94,1 15 0,0 0-1,-1 0-30,-14-15 0,16 15 31,13-15-1,-14 15 1,-15-14-31</inkml:trace>
  <inkml:trace contextRef="#ctx0" brushRef="#br0" timeOffset="31582">9172 8300 0,'0'-16'156,"0"-13"-141,0 14 1,0 0 0,0 0-1,0 0 17,0 0 124,0 0-141,0 1 1,0-1 15,-16 0-15,16-15 0,-14 30-16,14-15 15,0 1 16,-15-1 1,15 0-1,0 0 0,0 0 0,0 0 391</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64706" units="1/cm"/>
          <inkml:channelProperty channel="Y" name="resolution" value="37.24138" units="1/cm"/>
          <inkml:channelProperty channel="T" name="resolution" value="1" units="1/dev"/>
        </inkml:channelProperties>
      </inkml:inkSource>
      <inkml:timestamp xml:id="ts0" timeString="2017-11-07T12:57:18.891"/>
    </inkml:context>
    <inkml:brush xml:id="br0">
      <inkml:brushProperty name="width" value="0.1" units="cm"/>
      <inkml:brushProperty name="height" value="0.1" units="cm"/>
      <inkml:brushProperty name="fitToCurve" value="1"/>
    </inkml:brush>
  </inkml:definitions>
  <inkml:trace contextRef="#ctx0" brushRef="#br0">8776 5418 0,'-29'0'265,"15"0"-265,0 0 47,0 0-15,14-14-32,-14 14 31,0-14 0,0 14-31,0-28 16,-1 28-16,-13-29 15,14 15 1,-14 0-16,0 0 0,-1-14 16,-27-14-1,42 27-15,-14 1 16,-1 0-16,-13-28 15,-28 14-15,70 14 16,-43-1-16,-13-27 16,13 28-16,-41-42 15,84 41-15,-71-27 16,43 28-16,-28-14 16,-86-71-16,114 99 15,-42-71 1,-15 43-16,0-28 15,-98-57-15,155 85 0,-57-15 16,-28 1 0,28 0-16,-84-43 15,113 57-15,-29-29 16,-14 15-16,0 0 16,-84-71-16,169 99 15,-85-43-15,-14-13 16,29 41-16,-58-41 15,100 28-15,-14 13 16,-29-13-16,43 14 16,-43-29-16,57 43 15,-15-28-15,-27 14 16,28-1-16,-43-13 16,71 28-16,-29-42 15,-27 27-15,13-13 16,-55-29-1,83 43-15,-13-14 16,-43-15-16,1-13 16,-15 13-16,72 29 15,-30-14-15,-27-15 0,27-13 16,-84-14 0,113 56-16,-57-28 15,29 13-15,-29-27 16,0 13-16,71 43 15,-42-28-15,13 14 16,-27-29-16,-15-13 16,71 55-16,-14-27 0,-43 14 15,29-29-15,-57-13 16,85 56-16,-42-29 16,27 15-16,-13 0 15,-14-28-15,42 41 31,-57-41-31,43 14 16,-43-1-16,-28-41 16,71 70-16,-14-15 15,-43-27-15,15 14 16,-15-29-16,71 57 16,-99-57-1,42 15-15,29 28 16,14 14-16,-29-15 0,15-13 15,-28 14-15,-1-43 16,43 71 0,-15-28-16,-27-14 0,13-1 15,-41 15-15,69 14 16,1 0-16,0-14 16,-28-1-16,27 15 15,1-14 1,0 28-16,28-14 15,-14 0 1,0 14-16,0 0 16,-15 0-1,15-28-15,0 28 32,0 0-32,-14-29 15,14 29 1,-15-28-16,15 14 15,-14 0 1,14 0-16,0 14 0,-14-14 16,14 0-16,-15-15 15,1 15 1,-14-14-16,28 28 31,-43-56-31,43 56 16,-14-29-16,14 29 0,-43-28 15,29 14 1,14 0-16,0 0 31,-14 0-31,28 0 16,-14 14-16,-15-14 16,1 14-1,14-29 1,-14 15-16,14 14 15,-29-42-15,29 42 16,-14-14 0,0 0-1,0-15 1,13 29-16,1-14 16,-14 14 15,28-14-31,-14 14 0,14-14 0,-14 0 15,0 14 1,0 0 15,0-14 1,-1 0 46,1 0-63,-14 14 1,14-14 0,0 14 15,0-15 47,28 15 984,0 0-999,14 15-47,-14-15-1,0 0-15,1 0 16,-1 0-1,-14 14-15,14-14 16,0 0 78,0 0-63,0 0-31,0 14 31,0-14-15,0 0 0,1 0-1,-1 0-15,14 14 31,-14-14 16,0 0-31,0 0 46,0 14-62,0-14 16,1 0 15,-1 0-15,0 0-16,0 0 172,0 0-125,0 0-32,0 0 32,0 0-31,0 0-1,-14 14 1,15-14 0,-1 0 93</inkml:trace>
  <inkml:trace contextRef="#ctx0" brushRef="#br0" timeOffset="2412">423 56 0,'14'28'219,"0"-14"-203,-14 0-1,0 0 1,14 15-16,0-15 16,0 0-1,0 28-15,1 1 16,13-15 0,-14 0-16,-14-14 15,0 0 1,14 0-16,-14 0 15,14 1 17,0-1-32,-14 0 15,0 0 17,14-14-17,-14 14-15,14-14 31,-14 14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A57A-D203-4438-BB50-681D23D9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Ajayi</dc:creator>
  <cp:keywords/>
  <dc:description/>
  <cp:lastModifiedBy>wasiu</cp:lastModifiedBy>
  <cp:revision>7</cp:revision>
  <dcterms:created xsi:type="dcterms:W3CDTF">2017-10-17T17:27:00Z</dcterms:created>
  <dcterms:modified xsi:type="dcterms:W3CDTF">2017-11-12T03:01:00Z</dcterms:modified>
</cp:coreProperties>
</file>