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6884D" w14:textId="77777777" w:rsidR="000C05A6" w:rsidRPr="000C05A6" w:rsidRDefault="000C05A6" w:rsidP="000C05A6">
      <w:pPr>
        <w:spacing w:after="0"/>
      </w:pPr>
      <w:r w:rsidRPr="000C05A6">
        <w:t xml:space="preserve">Here's the full pipeline broken into sequential, achievable phases. Each phase has a clear deliverable, and I've </w:t>
      </w:r>
      <w:proofErr w:type="spellStart"/>
      <w:r w:rsidRPr="000C05A6">
        <w:t>tied</w:t>
      </w:r>
      <w:proofErr w:type="spellEnd"/>
      <w:r w:rsidRPr="000C05A6">
        <w:t xml:space="preserve"> every step back to what it enables in the final search interface, since that's the actual test of whether the pipeline is doing its job.</w:t>
      </w:r>
    </w:p>
    <w:p w14:paraId="17C7AF31" w14:textId="77777777" w:rsidR="000C05A6" w:rsidRPr="000C05A6" w:rsidRDefault="000C05A6" w:rsidP="000C05A6">
      <w:pPr>
        <w:spacing w:after="0"/>
        <w:rPr>
          <w:b/>
          <w:bCs/>
        </w:rPr>
      </w:pPr>
      <w:r w:rsidRPr="000C05A6">
        <w:rPr>
          <w:b/>
          <w:bCs/>
        </w:rPr>
        <w:t>Phase 0: Lock the scope before writing any code</w:t>
      </w:r>
    </w:p>
    <w:p w14:paraId="6298ADA3" w14:textId="77777777" w:rsidR="000C05A6" w:rsidRPr="000C05A6" w:rsidRDefault="000C05A6" w:rsidP="000C05A6">
      <w:pPr>
        <w:spacing w:after="0"/>
      </w:pPr>
      <w:r w:rsidRPr="000C05A6">
        <w:rPr>
          <w:b/>
          <w:bCs/>
        </w:rPr>
        <w:t>Objective</w:t>
      </w:r>
      <w:r w:rsidRPr="000C05A6">
        <w:t>: Freeze the decisions we've already made so later phases don't drift.</w:t>
      </w:r>
    </w:p>
    <w:p w14:paraId="164A20F5" w14:textId="77777777" w:rsidR="000C05A6" w:rsidRPr="000C05A6" w:rsidRDefault="000C05A6" w:rsidP="000C05A6">
      <w:pPr>
        <w:numPr>
          <w:ilvl w:val="0"/>
          <w:numId w:val="1"/>
        </w:numPr>
        <w:spacing w:after="0"/>
      </w:pPr>
      <w:r w:rsidRPr="000C05A6">
        <w:t>Finalize the taxonomy from our last redesign (</w:t>
      </w:r>
      <w:proofErr w:type="spellStart"/>
      <w:r w:rsidRPr="000C05A6">
        <w:t>source_material</w:t>
      </w:r>
      <w:proofErr w:type="spellEnd"/>
      <w:r w:rsidRPr="000C05A6">
        <w:t xml:space="preserve">, cultivar, </w:t>
      </w:r>
      <w:proofErr w:type="spellStart"/>
      <w:r w:rsidRPr="000C05A6">
        <w:t>protein_fraction</w:t>
      </w:r>
      <w:proofErr w:type="spellEnd"/>
      <w:r w:rsidRPr="000C05A6">
        <w:t xml:space="preserve">, </w:t>
      </w:r>
      <w:proofErr w:type="spellStart"/>
      <w:r w:rsidRPr="000C05A6">
        <w:t>protein_form</w:t>
      </w:r>
      <w:proofErr w:type="spellEnd"/>
      <w:r w:rsidRPr="000C05A6">
        <w:t xml:space="preserve">, </w:t>
      </w:r>
      <w:proofErr w:type="spellStart"/>
      <w:r w:rsidRPr="000C05A6">
        <w:t>composite_material</w:t>
      </w:r>
      <w:proofErr w:type="spellEnd"/>
      <w:r w:rsidRPr="000C05A6">
        <w:t xml:space="preserve"> / </w:t>
      </w:r>
      <w:proofErr w:type="spellStart"/>
      <w:r w:rsidRPr="000C05A6">
        <w:t>extraction_method</w:t>
      </w:r>
      <w:proofErr w:type="spellEnd"/>
      <w:r w:rsidRPr="000C05A6">
        <w:t xml:space="preserve"> / </w:t>
      </w:r>
      <w:proofErr w:type="spellStart"/>
      <w:r w:rsidRPr="000C05A6">
        <w:t>modification_method</w:t>
      </w:r>
      <w:proofErr w:type="spellEnd"/>
      <w:r w:rsidRPr="000C05A6">
        <w:t xml:space="preserve"> / </w:t>
      </w:r>
      <w:proofErr w:type="spellStart"/>
      <w:r w:rsidRPr="000C05A6">
        <w:t>condition_parameter</w:t>
      </w:r>
      <w:proofErr w:type="spellEnd"/>
      <w:r w:rsidRPr="000C05A6">
        <w:t xml:space="preserve"> / physicochemical, structural, functional properties), with the other/uncategorized escape valve at each layer.</w:t>
      </w:r>
    </w:p>
    <w:p w14:paraId="34DF0935" w14:textId="77777777" w:rsidR="000C05A6" w:rsidRPr="000C05A6" w:rsidRDefault="000C05A6" w:rsidP="000C05A6">
      <w:pPr>
        <w:numPr>
          <w:ilvl w:val="0"/>
          <w:numId w:val="1"/>
        </w:numPr>
        <w:spacing w:after="0"/>
      </w:pPr>
      <w:r w:rsidRPr="000C05A6">
        <w:t xml:space="preserve">Finalize the output schema fields: source, </w:t>
      </w:r>
      <w:proofErr w:type="spellStart"/>
      <w:r w:rsidRPr="000C05A6">
        <w:t>source_type</w:t>
      </w:r>
      <w:proofErr w:type="spellEnd"/>
      <w:r w:rsidRPr="000C05A6">
        <w:t xml:space="preserve">, interaction, target, </w:t>
      </w:r>
      <w:proofErr w:type="spellStart"/>
      <w:r w:rsidRPr="000C05A6">
        <w:t>target_type</w:t>
      </w:r>
      <w:proofErr w:type="spellEnd"/>
      <w:r w:rsidRPr="000C05A6">
        <w:t xml:space="preserve">, </w:t>
      </w:r>
      <w:proofErr w:type="spellStart"/>
      <w:r w:rsidRPr="000C05A6">
        <w:t>experimental_condition</w:t>
      </w:r>
      <w:proofErr w:type="spellEnd"/>
      <w:r w:rsidRPr="000C05A6">
        <w:t xml:space="preserve">, </w:t>
      </w:r>
      <w:proofErr w:type="spellStart"/>
      <w:r w:rsidRPr="000C05A6">
        <w:t>pmid</w:t>
      </w:r>
      <w:proofErr w:type="spellEnd"/>
      <w:r w:rsidRPr="000C05A6">
        <w:t xml:space="preserve">, section, </w:t>
      </w:r>
      <w:proofErr w:type="spellStart"/>
      <w:r w:rsidRPr="000C05A6">
        <w:t>corresponding_sentence</w:t>
      </w:r>
      <w:proofErr w:type="spellEnd"/>
      <w:r w:rsidRPr="000C05A6">
        <w:t>.</w:t>
      </w:r>
    </w:p>
    <w:p w14:paraId="6B71048D" w14:textId="77777777" w:rsidR="000C05A6" w:rsidRPr="000C05A6" w:rsidRDefault="000C05A6" w:rsidP="000C05A6">
      <w:pPr>
        <w:numPr>
          <w:ilvl w:val="0"/>
          <w:numId w:val="1"/>
        </w:numPr>
        <w:spacing w:after="0"/>
      </w:pPr>
      <w:r w:rsidRPr="000C05A6">
        <w:t xml:space="preserve">Decide the unique node ID convention now, not later: "entity name [type]", same pattern </w:t>
      </w:r>
      <w:proofErr w:type="spellStart"/>
      <w:r w:rsidRPr="000C05A6">
        <w:t>PlantConnectome</w:t>
      </w:r>
      <w:proofErr w:type="spellEnd"/>
      <w:r w:rsidRPr="000C05A6">
        <w:t xml:space="preserve"> used, since every downstream step (resolution, search indexing) depends on IDs being stable and unique from the start.</w:t>
      </w:r>
    </w:p>
    <w:p w14:paraId="69C88E4E" w14:textId="77777777" w:rsidR="000C05A6" w:rsidRPr="000C05A6" w:rsidRDefault="000C05A6" w:rsidP="000C05A6">
      <w:pPr>
        <w:spacing w:after="0"/>
      </w:pPr>
      <w:r w:rsidRPr="000C05A6">
        <w:rPr>
          <w:b/>
          <w:bCs/>
        </w:rPr>
        <w:t>Ties to search</w:t>
      </w:r>
      <w:r w:rsidRPr="000C05A6">
        <w:t xml:space="preserve">: this schema </w:t>
      </w:r>
      <w:r w:rsidRPr="000C05A6">
        <w:rPr>
          <w:i/>
          <w:iCs/>
        </w:rPr>
        <w:t>is</w:t>
      </w:r>
      <w:r w:rsidRPr="000C05A6">
        <w:t xml:space="preserve"> the table your search results will render. Get the columns right here and every later phase just fills them in.</w:t>
      </w:r>
    </w:p>
    <w:p w14:paraId="4E08348E" w14:textId="77777777" w:rsidR="000C05A6" w:rsidRPr="000C05A6" w:rsidRDefault="000C05A6" w:rsidP="000C05A6">
      <w:pPr>
        <w:spacing w:after="0"/>
      </w:pPr>
      <w:r w:rsidRPr="000C05A6">
        <w:pict w14:anchorId="01827646">
          <v:rect id="_x0000_i1091" style="width:0;height:1.5pt" o:hralign="center" o:hrstd="t" o:hr="t" fillcolor="#a0a0a0" stroked="f"/>
        </w:pict>
      </w:r>
    </w:p>
    <w:p w14:paraId="2BD50CD8" w14:textId="77777777" w:rsidR="000C05A6" w:rsidRPr="000C05A6" w:rsidRDefault="000C05A6" w:rsidP="000C05A6">
      <w:pPr>
        <w:spacing w:after="0"/>
        <w:rPr>
          <w:b/>
          <w:bCs/>
        </w:rPr>
      </w:pPr>
      <w:r w:rsidRPr="000C05A6">
        <w:rPr>
          <w:b/>
          <w:bCs/>
        </w:rPr>
        <w:t>Phase 1: Document preprocessing and chunking</w:t>
      </w:r>
    </w:p>
    <w:p w14:paraId="275A8B78" w14:textId="77777777" w:rsidR="000C05A6" w:rsidRPr="000C05A6" w:rsidRDefault="000C05A6" w:rsidP="000C05A6">
      <w:pPr>
        <w:spacing w:after="0"/>
      </w:pPr>
      <w:r w:rsidRPr="000C05A6">
        <w:rPr>
          <w:b/>
          <w:bCs/>
        </w:rPr>
        <w:t>Objective</w:t>
      </w:r>
      <w:r w:rsidRPr="000C05A6">
        <w:t xml:space="preserve">: Turn each downloaded PDF/XML into clean, section-tagged, </w:t>
      </w:r>
      <w:proofErr w:type="gramStart"/>
      <w:r w:rsidRPr="000C05A6">
        <w:t>appropriately-sized</w:t>
      </w:r>
      <w:proofErr w:type="gramEnd"/>
      <w:r w:rsidRPr="000C05A6">
        <w:t xml:space="preserve"> text chunks.</w:t>
      </w:r>
    </w:p>
    <w:p w14:paraId="57A53BA1" w14:textId="77777777" w:rsidR="000C05A6" w:rsidRPr="000C05A6" w:rsidRDefault="000C05A6" w:rsidP="000C05A6">
      <w:pPr>
        <w:numPr>
          <w:ilvl w:val="0"/>
          <w:numId w:val="2"/>
        </w:numPr>
        <w:spacing w:after="0"/>
      </w:pPr>
      <w:r w:rsidRPr="000C05A6">
        <w:rPr>
          <w:b/>
          <w:bCs/>
        </w:rPr>
        <w:t>Section detection.</w:t>
      </w:r>
      <w:r w:rsidRPr="000C05A6">
        <w:t xml:space="preserve"> Parse each paper into Abstract / Introduction / Methods / Results / Discussion using your existing structure from </w:t>
      </w:r>
      <w:proofErr w:type="spellStart"/>
      <w:r w:rsidRPr="000C05A6">
        <w:t>Document_</w:t>
      </w:r>
      <w:proofErr w:type="gramStart"/>
      <w:r w:rsidRPr="000C05A6">
        <w:t>preprocessing.ipynb</w:t>
      </w:r>
      <w:proofErr w:type="spellEnd"/>
      <w:proofErr w:type="gramEnd"/>
      <w:r w:rsidRPr="000C05A6">
        <w:t xml:space="preserve">. Given the hallucination risks we identified (Introduction and Discussion carry the most citation-attributed and hedged claims), decide your inclusion policy now: </w:t>
      </w:r>
    </w:p>
    <w:p w14:paraId="78ED82CD" w14:textId="77777777" w:rsidR="000C05A6" w:rsidRPr="000C05A6" w:rsidRDefault="000C05A6" w:rsidP="000C05A6">
      <w:pPr>
        <w:numPr>
          <w:ilvl w:val="1"/>
          <w:numId w:val="2"/>
        </w:numPr>
        <w:spacing w:after="0"/>
      </w:pPr>
      <w:r w:rsidRPr="000C05A6">
        <w:t>Methods + Results: always included, lowest risk, highest density of genuine findings.</w:t>
      </w:r>
    </w:p>
    <w:p w14:paraId="4ABFE137" w14:textId="77777777" w:rsidR="000C05A6" w:rsidRPr="000C05A6" w:rsidRDefault="000C05A6" w:rsidP="000C05A6">
      <w:pPr>
        <w:numPr>
          <w:ilvl w:val="1"/>
          <w:numId w:val="2"/>
        </w:numPr>
        <w:spacing w:after="0"/>
      </w:pPr>
      <w:r w:rsidRPr="000C05A6">
        <w:t xml:space="preserve">Abstract: </w:t>
      </w:r>
      <w:proofErr w:type="gramStart"/>
      <w:r w:rsidRPr="000C05A6">
        <w:t>included, but</w:t>
      </w:r>
      <w:proofErr w:type="gramEnd"/>
      <w:r w:rsidRPr="000C05A6">
        <w:t xml:space="preserve"> flagged with lower trust weight.</w:t>
      </w:r>
    </w:p>
    <w:p w14:paraId="3E2FE6CD" w14:textId="77777777" w:rsidR="000C05A6" w:rsidRPr="000C05A6" w:rsidRDefault="000C05A6" w:rsidP="000C05A6">
      <w:pPr>
        <w:numPr>
          <w:ilvl w:val="1"/>
          <w:numId w:val="2"/>
        </w:numPr>
        <w:spacing w:after="0"/>
      </w:pPr>
      <w:r w:rsidRPr="000C05A6">
        <w:t>Introduction + Discussion: included only if you add the citation/hedging safeguards in Phase 2, otherwise exclude entirely for this first pass.</w:t>
      </w:r>
    </w:p>
    <w:p w14:paraId="4EB62EEC" w14:textId="77777777" w:rsidR="000C05A6" w:rsidRPr="000C05A6" w:rsidRDefault="000C05A6" w:rsidP="000C05A6">
      <w:pPr>
        <w:numPr>
          <w:ilvl w:val="0"/>
          <w:numId w:val="2"/>
        </w:numPr>
        <w:spacing w:after="0"/>
      </w:pPr>
      <w:r w:rsidRPr="000C05A6">
        <w:rPr>
          <w:b/>
          <w:bCs/>
        </w:rPr>
        <w:t>Chunking.</w:t>
      </w:r>
      <w:r w:rsidRPr="000C05A6">
        <w:t xml:space="preserve"> For sections exceeding your model's comfortable context window, split at paragraph boundaries, never mid-sentence. Use </w:t>
      </w:r>
      <w:proofErr w:type="spellStart"/>
      <w:r w:rsidRPr="000C05A6">
        <w:t>PlantConnectome's</w:t>
      </w:r>
      <w:proofErr w:type="spellEnd"/>
      <w:r w:rsidRPr="000C05A6">
        <w:t xml:space="preserve"> naming convention directly: {</w:t>
      </w:r>
      <w:proofErr w:type="spellStart"/>
      <w:r w:rsidRPr="000C05A6">
        <w:t>pmid</w:t>
      </w:r>
      <w:proofErr w:type="spellEnd"/>
      <w:r w:rsidRPr="000C05A6">
        <w:t>}_{section}{n} (e.g. 38256848_results2).</w:t>
      </w:r>
    </w:p>
    <w:p w14:paraId="3E32F584" w14:textId="77777777" w:rsidR="000C05A6" w:rsidRPr="000C05A6" w:rsidRDefault="000C05A6" w:rsidP="000C05A6">
      <w:pPr>
        <w:numPr>
          <w:ilvl w:val="0"/>
          <w:numId w:val="2"/>
        </w:numPr>
        <w:spacing w:after="0"/>
      </w:pPr>
      <w:r w:rsidRPr="000C05A6">
        <w:rPr>
          <w:b/>
          <w:bCs/>
        </w:rPr>
        <w:t>Output</w:t>
      </w:r>
      <w:r w:rsidRPr="000C05A6">
        <w:t xml:space="preserve">: one row per chunk: </w:t>
      </w:r>
      <w:proofErr w:type="spellStart"/>
      <w:r w:rsidRPr="000C05A6">
        <w:t>pmid</w:t>
      </w:r>
      <w:proofErr w:type="spellEnd"/>
      <w:r w:rsidRPr="000C05A6">
        <w:t xml:space="preserve">, section, </w:t>
      </w:r>
      <w:proofErr w:type="spellStart"/>
      <w:r w:rsidRPr="000C05A6">
        <w:t>chunk_index</w:t>
      </w:r>
      <w:proofErr w:type="spellEnd"/>
      <w:r w:rsidRPr="000C05A6">
        <w:t xml:space="preserve">, </w:t>
      </w:r>
      <w:proofErr w:type="spellStart"/>
      <w:r w:rsidRPr="000C05A6">
        <w:t>chunk_text</w:t>
      </w:r>
      <w:proofErr w:type="spellEnd"/>
      <w:r w:rsidRPr="000C05A6">
        <w:t>.</w:t>
      </w:r>
    </w:p>
    <w:p w14:paraId="4401A45E" w14:textId="77777777" w:rsidR="000C05A6" w:rsidRPr="000C05A6" w:rsidRDefault="000C05A6" w:rsidP="000C05A6">
      <w:pPr>
        <w:spacing w:after="0"/>
      </w:pPr>
      <w:r w:rsidRPr="000C05A6">
        <w:rPr>
          <w:b/>
          <w:bCs/>
        </w:rPr>
        <w:t>Ties to search</w:t>
      </w:r>
      <w:r w:rsidRPr="000C05A6">
        <w:t xml:space="preserve">: the Section column in your final table summary comes straight from here. This is also what lets a future reviewer judge trust level </w:t>
      </w:r>
      <w:proofErr w:type="gramStart"/>
      <w:r w:rsidRPr="000C05A6">
        <w:t>at a glance</w:t>
      </w:r>
      <w:proofErr w:type="gramEnd"/>
      <w:r w:rsidRPr="000C05A6">
        <w:t>, "this claim came from Results" reads differently than "this claim came from Introduction."</w:t>
      </w:r>
    </w:p>
    <w:p w14:paraId="0E0B74B5" w14:textId="77777777" w:rsidR="000C05A6" w:rsidRPr="000C05A6" w:rsidRDefault="000C05A6" w:rsidP="000C05A6">
      <w:pPr>
        <w:spacing w:after="0"/>
      </w:pPr>
      <w:r w:rsidRPr="000C05A6">
        <w:pict w14:anchorId="05000E03">
          <v:rect id="_x0000_i1092" style="width:0;height:1.5pt" o:hralign="center" o:hrstd="t" o:hr="t" fillcolor="#a0a0a0" stroked="f"/>
        </w:pict>
      </w:r>
    </w:p>
    <w:p w14:paraId="6888ECF6" w14:textId="77777777" w:rsidR="000C05A6" w:rsidRPr="000C05A6" w:rsidRDefault="000C05A6" w:rsidP="000C05A6">
      <w:pPr>
        <w:spacing w:after="0"/>
        <w:rPr>
          <w:b/>
          <w:bCs/>
        </w:rPr>
      </w:pPr>
      <w:r w:rsidRPr="000C05A6">
        <w:rPr>
          <w:b/>
          <w:bCs/>
        </w:rPr>
        <w:t>Phase 2: Triple extraction (the core prompt)</w:t>
      </w:r>
    </w:p>
    <w:p w14:paraId="67F795D2" w14:textId="77777777" w:rsidR="000C05A6" w:rsidRPr="000C05A6" w:rsidRDefault="000C05A6" w:rsidP="000C05A6">
      <w:pPr>
        <w:spacing w:after="0"/>
      </w:pPr>
      <w:r w:rsidRPr="000C05A6">
        <w:rPr>
          <w:b/>
          <w:bCs/>
        </w:rPr>
        <w:t>Objective</w:t>
      </w:r>
      <w:r w:rsidRPr="000C05A6">
        <w:t>: For each chunk, extract entity-relationship-entity triples constrained to your fixed taxonomy.</w:t>
      </w:r>
    </w:p>
    <w:p w14:paraId="203B8E2E" w14:textId="77777777" w:rsidR="000C05A6" w:rsidRPr="000C05A6" w:rsidRDefault="000C05A6" w:rsidP="000C05A6">
      <w:pPr>
        <w:spacing w:after="0"/>
      </w:pPr>
      <w:r w:rsidRPr="000C05A6">
        <w:rPr>
          <w:b/>
          <w:bCs/>
        </w:rPr>
        <w:lastRenderedPageBreak/>
        <w:t>Prompt design, incorporating every safeguard we identified in this conversation</w:t>
      </w:r>
      <w:r w:rsidRPr="000C05A6">
        <w:t>:</w:t>
      </w:r>
    </w:p>
    <w:p w14:paraId="27CA3BFA" w14:textId="77777777" w:rsidR="000C05A6" w:rsidRPr="000C05A6" w:rsidRDefault="000C05A6" w:rsidP="000C05A6">
      <w:pPr>
        <w:numPr>
          <w:ilvl w:val="0"/>
          <w:numId w:val="3"/>
        </w:numPr>
        <w:spacing w:after="0"/>
      </w:pPr>
      <w:r w:rsidRPr="000C05A6">
        <w:rPr>
          <w:b/>
          <w:bCs/>
        </w:rPr>
        <w:t>Closed type list, not open-ended.</w:t>
      </w:r>
      <w:r w:rsidRPr="000C05A6">
        <w:t xml:space="preserve"> Unlike </w:t>
      </w:r>
      <w:proofErr w:type="spellStart"/>
      <w:r w:rsidRPr="000C05A6">
        <w:t>PlantConnectome's</w:t>
      </w:r>
      <w:proofErr w:type="spellEnd"/>
      <w:r w:rsidRPr="000C05A6">
        <w:t xml:space="preserve"> "not limited to" instruction, your system message states the taxonomy explicitly and says: use only these types; if nothing fits, use other and flag the phrase.</w:t>
      </w:r>
    </w:p>
    <w:p w14:paraId="146BA151" w14:textId="77777777" w:rsidR="000C05A6" w:rsidRPr="000C05A6" w:rsidRDefault="000C05A6" w:rsidP="000C05A6">
      <w:pPr>
        <w:numPr>
          <w:ilvl w:val="0"/>
          <w:numId w:val="3"/>
        </w:numPr>
        <w:spacing w:after="0"/>
      </w:pPr>
      <w:r w:rsidRPr="000C05A6">
        <w:rPr>
          <w:b/>
          <w:bCs/>
        </w:rPr>
        <w:t>Compound method handling.</w:t>
      </w:r>
      <w:r w:rsidRPr="000C05A6">
        <w:t xml:space="preserve"> Explicit instruction and a worked example distinguishing "X-assisted Y" (one compound event, one node with two descriptors) from "X, then Y" (two sequential nodes).</w:t>
      </w:r>
    </w:p>
    <w:p w14:paraId="00185C73" w14:textId="77777777" w:rsidR="000C05A6" w:rsidRPr="000C05A6" w:rsidRDefault="000C05A6" w:rsidP="000C05A6">
      <w:pPr>
        <w:numPr>
          <w:ilvl w:val="0"/>
          <w:numId w:val="3"/>
        </w:numPr>
        <w:spacing w:after="0"/>
      </w:pPr>
      <w:r w:rsidRPr="000C05A6">
        <w:rPr>
          <w:b/>
          <w:bCs/>
        </w:rPr>
        <w:t>Multi-condition splitting rule.</w:t>
      </w:r>
      <w:r w:rsidRPr="000C05A6">
        <w:t xml:space="preserve"> Explicit instruction: if one sentence reports the same outcome under two or more distinct conditions, output separate triples, one per condition, never merge them.</w:t>
      </w:r>
    </w:p>
    <w:p w14:paraId="419F47D9" w14:textId="77777777" w:rsidR="000C05A6" w:rsidRPr="000C05A6" w:rsidRDefault="000C05A6" w:rsidP="000C05A6">
      <w:pPr>
        <w:numPr>
          <w:ilvl w:val="0"/>
          <w:numId w:val="3"/>
        </w:numPr>
        <w:spacing w:after="0"/>
      </w:pPr>
      <w:r w:rsidRPr="000C05A6">
        <w:rPr>
          <w:b/>
          <w:bCs/>
        </w:rPr>
        <w:t>Negation guard.</w:t>
      </w:r>
      <w:r w:rsidRPr="000C05A6">
        <w:t xml:space="preserve"> Explicit instruction plus a negative worked example (recall the CDF1/AtMYB60 case): if a sentence says a relationship does </w:t>
      </w:r>
      <w:r w:rsidRPr="000C05A6">
        <w:rPr>
          <w:i/>
          <w:iCs/>
        </w:rPr>
        <w:t>not</w:t>
      </w:r>
      <w:r w:rsidRPr="000C05A6">
        <w:t xml:space="preserve"> hold, extract the negative claim accurately, never drop the negation.</w:t>
      </w:r>
    </w:p>
    <w:p w14:paraId="16941FC9" w14:textId="77777777" w:rsidR="000C05A6" w:rsidRPr="000C05A6" w:rsidRDefault="000C05A6" w:rsidP="000C05A6">
      <w:pPr>
        <w:numPr>
          <w:ilvl w:val="0"/>
          <w:numId w:val="3"/>
        </w:numPr>
        <w:spacing w:after="0"/>
      </w:pPr>
      <w:r w:rsidRPr="000C05A6">
        <w:rPr>
          <w:b/>
          <w:bCs/>
        </w:rPr>
        <w:t>Hedging/citation guard.</w:t>
      </w:r>
      <w:r w:rsidRPr="000C05A6">
        <w:t xml:space="preserve"> Explicit instruction plus a worked example: if a sentence proposes a future experiment, states a hypothesis, or attributes a finding to a cited external study rather than this paper's own results, either skip it or tag it distinctly (e.g. a </w:t>
      </w:r>
      <w:proofErr w:type="spellStart"/>
      <w:r w:rsidRPr="000C05A6">
        <w:t>claim_status</w:t>
      </w:r>
      <w:proofErr w:type="spellEnd"/>
      <w:r w:rsidRPr="000C05A6">
        <w:t xml:space="preserve"> value of hypothesis or cited) rather than extracting it as a flat fact.</w:t>
      </w:r>
    </w:p>
    <w:p w14:paraId="4B941BDD" w14:textId="77777777" w:rsidR="000C05A6" w:rsidRPr="000C05A6" w:rsidRDefault="000C05A6" w:rsidP="000C05A6">
      <w:pPr>
        <w:numPr>
          <w:ilvl w:val="0"/>
          <w:numId w:val="3"/>
        </w:numPr>
        <w:spacing w:after="0"/>
      </w:pPr>
      <w:r w:rsidRPr="000C05A6">
        <w:rPr>
          <w:b/>
          <w:bCs/>
        </w:rPr>
        <w:t>Few-shot examples</w:t>
      </w:r>
      <w:r w:rsidRPr="000C05A6">
        <w:t>, at least two to three worked examples using your own protein sentences (2, 4, 5, 26 are all good candidates), following the entity[type] delimiter convention.</w:t>
      </w:r>
    </w:p>
    <w:p w14:paraId="0BFDCFD2" w14:textId="77777777" w:rsidR="000C05A6" w:rsidRPr="000C05A6" w:rsidRDefault="000C05A6" w:rsidP="000C05A6">
      <w:pPr>
        <w:spacing w:after="0"/>
      </w:pPr>
      <w:r w:rsidRPr="000C05A6">
        <w:rPr>
          <w:b/>
          <w:bCs/>
        </w:rPr>
        <w:t>Output</w:t>
      </w:r>
      <w:r w:rsidRPr="000C05A6">
        <w:t xml:space="preserve">: raw triples table: source, </w:t>
      </w:r>
      <w:proofErr w:type="spellStart"/>
      <w:r w:rsidRPr="000C05A6">
        <w:t>source_type</w:t>
      </w:r>
      <w:proofErr w:type="spellEnd"/>
      <w:r w:rsidRPr="000C05A6">
        <w:t xml:space="preserve">, interaction, target, </w:t>
      </w:r>
      <w:proofErr w:type="spellStart"/>
      <w:r w:rsidRPr="000C05A6">
        <w:t>target_type</w:t>
      </w:r>
      <w:proofErr w:type="spellEnd"/>
      <w:r w:rsidRPr="000C05A6">
        <w:t xml:space="preserve">, </w:t>
      </w:r>
      <w:proofErr w:type="spellStart"/>
      <w:r w:rsidRPr="000C05A6">
        <w:t>pmid</w:t>
      </w:r>
      <w:proofErr w:type="spellEnd"/>
      <w:r w:rsidRPr="000C05A6">
        <w:t xml:space="preserve">, section, </w:t>
      </w:r>
      <w:proofErr w:type="spellStart"/>
      <w:r w:rsidRPr="000C05A6">
        <w:t>chunk_text</w:t>
      </w:r>
      <w:proofErr w:type="spellEnd"/>
      <w:r w:rsidRPr="000C05A6">
        <w:t xml:space="preserve"> (kept for provenance, not shown in the final search table).</w:t>
      </w:r>
    </w:p>
    <w:p w14:paraId="231A594C" w14:textId="77777777" w:rsidR="000C05A6" w:rsidRPr="000C05A6" w:rsidRDefault="000C05A6" w:rsidP="000C05A6">
      <w:pPr>
        <w:spacing w:after="0"/>
      </w:pPr>
      <w:r w:rsidRPr="000C05A6">
        <w:rPr>
          <w:b/>
          <w:bCs/>
        </w:rPr>
        <w:t>Ties to search</w:t>
      </w:r>
      <w:r w:rsidRPr="000C05A6">
        <w:t>: this is the raw material for every node and edge that will ever appear in a search result.</w:t>
      </w:r>
    </w:p>
    <w:p w14:paraId="44E08051" w14:textId="77777777" w:rsidR="000C05A6" w:rsidRPr="000C05A6" w:rsidRDefault="000C05A6" w:rsidP="000C05A6">
      <w:pPr>
        <w:spacing w:after="0"/>
      </w:pPr>
      <w:r w:rsidRPr="000C05A6">
        <w:pict w14:anchorId="6E262D81">
          <v:rect id="_x0000_i1093" style="width:0;height:1.5pt" o:hralign="center" o:hrstd="t" o:hr="t" fillcolor="#a0a0a0" stroked="f"/>
        </w:pict>
      </w:r>
    </w:p>
    <w:p w14:paraId="73A776BE" w14:textId="77777777" w:rsidR="000C05A6" w:rsidRPr="000C05A6" w:rsidRDefault="000C05A6" w:rsidP="000C05A6">
      <w:pPr>
        <w:spacing w:after="0"/>
        <w:rPr>
          <w:b/>
          <w:bCs/>
        </w:rPr>
      </w:pPr>
      <w:r w:rsidRPr="000C05A6">
        <w:rPr>
          <w:b/>
          <w:bCs/>
        </w:rPr>
        <w:t>Phase 3: Experimental condition extraction</w:t>
      </w:r>
    </w:p>
    <w:p w14:paraId="7A8356A0" w14:textId="77777777" w:rsidR="000C05A6" w:rsidRPr="000C05A6" w:rsidRDefault="000C05A6" w:rsidP="000C05A6">
      <w:pPr>
        <w:spacing w:after="0"/>
      </w:pPr>
      <w:r w:rsidRPr="000C05A6">
        <w:rPr>
          <w:b/>
          <w:bCs/>
        </w:rPr>
        <w:t>Objective</w:t>
      </w:r>
      <w:r w:rsidRPr="000C05A6">
        <w:t xml:space="preserve">: A second, separate prompt pass, given the chunk text and the triples already extracted from it, produces one free-text </w:t>
      </w:r>
      <w:proofErr w:type="spellStart"/>
      <w:r w:rsidRPr="000C05A6">
        <w:t>experimental_condition</w:t>
      </w:r>
      <w:proofErr w:type="spellEnd"/>
      <w:r w:rsidRPr="000C05A6">
        <w:t xml:space="preserve"> string per triple, per your decision to keep it as a single flexible field rather than fixed columns.</w:t>
      </w:r>
    </w:p>
    <w:p w14:paraId="1B9F1EDB" w14:textId="77777777" w:rsidR="000C05A6" w:rsidRPr="000C05A6" w:rsidRDefault="000C05A6" w:rsidP="000C05A6">
      <w:pPr>
        <w:numPr>
          <w:ilvl w:val="0"/>
          <w:numId w:val="4"/>
        </w:numPr>
        <w:spacing w:after="0"/>
      </w:pPr>
      <w:r w:rsidRPr="000C05A6">
        <w:t xml:space="preserve">Input: </w:t>
      </w:r>
      <w:proofErr w:type="spellStart"/>
      <w:r w:rsidRPr="000C05A6">
        <w:t>chunk_text</w:t>
      </w:r>
      <w:proofErr w:type="spellEnd"/>
      <w:r w:rsidRPr="000C05A6">
        <w:t xml:space="preserve"> + the list of triples extracted from that chunk in Phase 2.</w:t>
      </w:r>
    </w:p>
    <w:p w14:paraId="426F6C3C" w14:textId="77777777" w:rsidR="000C05A6" w:rsidRPr="000C05A6" w:rsidRDefault="000C05A6" w:rsidP="000C05A6">
      <w:pPr>
        <w:numPr>
          <w:ilvl w:val="0"/>
          <w:numId w:val="4"/>
        </w:numPr>
        <w:spacing w:after="0"/>
      </w:pPr>
      <w:r w:rsidRPr="000C05A6">
        <w:t>Output: a dictionary mapping each triple to its condition string (e.g. "pH 2", "SPI:G ratio 1:2", "ultrasonic power 0-400 W"), or blank if no specific condition is stated.</w:t>
      </w:r>
    </w:p>
    <w:p w14:paraId="479807DF" w14:textId="77777777" w:rsidR="000C05A6" w:rsidRPr="000C05A6" w:rsidRDefault="000C05A6" w:rsidP="000C05A6">
      <w:pPr>
        <w:numPr>
          <w:ilvl w:val="0"/>
          <w:numId w:val="4"/>
        </w:numPr>
        <w:spacing w:after="0"/>
      </w:pPr>
      <w:r w:rsidRPr="000C05A6">
        <w:t xml:space="preserve">This mirrors </w:t>
      </w:r>
      <w:proofErr w:type="spellStart"/>
      <w:r w:rsidRPr="000C05A6">
        <w:t>PlantConnectome's</w:t>
      </w:r>
      <w:proofErr w:type="spellEnd"/>
      <w:r w:rsidRPr="000C05A6">
        <w:t xml:space="preserve"> separate basis-and-species prompt structurally, same reasoning: keep extraction and condition-tagging as separate, focused prompts rather than overloading one prompt with two jobs.</w:t>
      </w:r>
    </w:p>
    <w:p w14:paraId="2E72DA31" w14:textId="77777777" w:rsidR="000C05A6" w:rsidRPr="000C05A6" w:rsidRDefault="000C05A6" w:rsidP="000C05A6">
      <w:pPr>
        <w:spacing w:after="0"/>
      </w:pPr>
      <w:r w:rsidRPr="000C05A6">
        <w:rPr>
          <w:b/>
          <w:bCs/>
        </w:rPr>
        <w:t>Ties to search</w:t>
      </w:r>
      <w:r w:rsidRPr="000C05A6">
        <w:t>: this becomes the Experimental condition column directly in your table summary, exactly the display you specified.</w:t>
      </w:r>
    </w:p>
    <w:p w14:paraId="07295E06" w14:textId="77777777" w:rsidR="000C05A6" w:rsidRPr="000C05A6" w:rsidRDefault="000C05A6" w:rsidP="000C05A6">
      <w:pPr>
        <w:spacing w:after="0"/>
      </w:pPr>
      <w:r w:rsidRPr="000C05A6">
        <w:pict w14:anchorId="49AC9DD7">
          <v:rect id="_x0000_i1094" style="width:0;height:1.5pt" o:hralign="center" o:hrstd="t" o:hr="t" fillcolor="#a0a0a0" stroked="f"/>
        </w:pict>
      </w:r>
    </w:p>
    <w:p w14:paraId="5908C5F3" w14:textId="77777777" w:rsidR="000C05A6" w:rsidRPr="000C05A6" w:rsidRDefault="000C05A6" w:rsidP="000C05A6">
      <w:pPr>
        <w:spacing w:after="0"/>
        <w:rPr>
          <w:b/>
          <w:bCs/>
        </w:rPr>
      </w:pPr>
      <w:r w:rsidRPr="000C05A6">
        <w:rPr>
          <w:b/>
          <w:bCs/>
        </w:rPr>
        <w:t>Phase 4: Provenance capture</w:t>
      </w:r>
    </w:p>
    <w:p w14:paraId="409ED6D7" w14:textId="77777777" w:rsidR="000C05A6" w:rsidRPr="000C05A6" w:rsidRDefault="000C05A6" w:rsidP="000C05A6">
      <w:pPr>
        <w:spacing w:after="0"/>
      </w:pPr>
      <w:r w:rsidRPr="000C05A6">
        <w:rPr>
          <w:b/>
          <w:bCs/>
        </w:rPr>
        <w:lastRenderedPageBreak/>
        <w:t>Objective</w:t>
      </w:r>
      <w:r w:rsidRPr="000C05A6">
        <w:t>: Make sure every triple can be traced back to its exact source sentence, not just the chunk.</w:t>
      </w:r>
    </w:p>
    <w:p w14:paraId="28A4CE99" w14:textId="77777777" w:rsidR="000C05A6" w:rsidRPr="000C05A6" w:rsidRDefault="000C05A6" w:rsidP="000C05A6">
      <w:pPr>
        <w:numPr>
          <w:ilvl w:val="0"/>
          <w:numId w:val="5"/>
        </w:numPr>
        <w:spacing w:after="0"/>
      </w:pPr>
      <w:r w:rsidRPr="000C05A6">
        <w:t xml:space="preserve">Extract </w:t>
      </w:r>
      <w:proofErr w:type="spellStart"/>
      <w:r w:rsidRPr="000C05A6">
        <w:t>corresponding_sentence</w:t>
      </w:r>
      <w:proofErr w:type="spellEnd"/>
      <w:r w:rsidRPr="000C05A6">
        <w:t xml:space="preserve"> for each triple, same pattern as Table S6, ideally as part of the Phase 2 or Phase 3 prompt output rather than a separate pass, to save cost.</w:t>
      </w:r>
    </w:p>
    <w:p w14:paraId="55968AEA" w14:textId="77777777" w:rsidR="000C05A6" w:rsidRPr="000C05A6" w:rsidRDefault="000C05A6" w:rsidP="000C05A6">
      <w:pPr>
        <w:numPr>
          <w:ilvl w:val="0"/>
          <w:numId w:val="5"/>
        </w:numPr>
        <w:spacing w:after="0"/>
      </w:pPr>
      <w:r w:rsidRPr="000C05A6">
        <w:t xml:space="preserve">Store </w:t>
      </w:r>
      <w:proofErr w:type="spellStart"/>
      <w:r w:rsidRPr="000C05A6">
        <w:t>chunk_text</w:t>
      </w:r>
      <w:proofErr w:type="spellEnd"/>
      <w:r w:rsidRPr="000C05A6">
        <w:t xml:space="preserve"> alongside it but don't display it by default, it's the fallback for when the single sentence lacks context (recall the sucrose/gravitropism example where the sentence alone was ambiguous without the surrounding paragraph).</w:t>
      </w:r>
    </w:p>
    <w:p w14:paraId="0B5C09DA" w14:textId="77777777" w:rsidR="000C05A6" w:rsidRPr="000C05A6" w:rsidRDefault="000C05A6" w:rsidP="000C05A6">
      <w:pPr>
        <w:spacing w:after="0"/>
      </w:pPr>
      <w:r w:rsidRPr="000C05A6">
        <w:rPr>
          <w:b/>
          <w:bCs/>
        </w:rPr>
        <w:t>Ties to search</w:t>
      </w:r>
      <w:r w:rsidRPr="000C05A6">
        <w:t>: this is exactly your info-button payload, click a row, see the sentence, click again if needed for the fuller chunk.</w:t>
      </w:r>
    </w:p>
    <w:p w14:paraId="64F2B7AD" w14:textId="77777777" w:rsidR="000C05A6" w:rsidRPr="000C05A6" w:rsidRDefault="000C05A6" w:rsidP="000C05A6">
      <w:pPr>
        <w:spacing w:after="0"/>
      </w:pPr>
      <w:r w:rsidRPr="000C05A6">
        <w:pict w14:anchorId="7E3011F3">
          <v:rect id="_x0000_i1095" style="width:0;height:1.5pt" o:hralign="center" o:hrstd="t" o:hr="t" fillcolor="#a0a0a0" stroked="f"/>
        </w:pict>
      </w:r>
    </w:p>
    <w:p w14:paraId="4E7D4CA0" w14:textId="77777777" w:rsidR="000C05A6" w:rsidRPr="000C05A6" w:rsidRDefault="000C05A6" w:rsidP="000C05A6">
      <w:pPr>
        <w:spacing w:after="0"/>
        <w:rPr>
          <w:b/>
          <w:bCs/>
        </w:rPr>
      </w:pPr>
      <w:r w:rsidRPr="000C05A6">
        <w:rPr>
          <w:b/>
          <w:bCs/>
        </w:rPr>
        <w:t>Phase 5: Entity resolution (name-level only)</w:t>
      </w:r>
    </w:p>
    <w:p w14:paraId="37F17BBB" w14:textId="77777777" w:rsidR="000C05A6" w:rsidRPr="000C05A6" w:rsidRDefault="000C05A6" w:rsidP="000C05A6">
      <w:pPr>
        <w:spacing w:after="0"/>
      </w:pPr>
      <w:r w:rsidRPr="000C05A6">
        <w:rPr>
          <w:b/>
          <w:bCs/>
        </w:rPr>
        <w:t>Objective</w:t>
      </w:r>
      <w:r w:rsidRPr="000C05A6">
        <w:t xml:space="preserve">: Merge duplicate entity names within each fixed type. Since your types are already closed, you skip </w:t>
      </w:r>
      <w:proofErr w:type="spellStart"/>
      <w:r w:rsidRPr="000C05A6">
        <w:t>PlantConnectome's</w:t>
      </w:r>
      <w:proofErr w:type="spellEnd"/>
      <w:r w:rsidRPr="000C05A6">
        <w:t xml:space="preserve"> entire type-resolution stage (the k-means-plus-o3-mini-plus-manual-patches machinery from entity_type_resolution.py), you only need their entity-name resolution step, scoped per type.</w:t>
      </w:r>
    </w:p>
    <w:p w14:paraId="46247419" w14:textId="77777777" w:rsidR="000C05A6" w:rsidRPr="000C05A6" w:rsidRDefault="000C05A6" w:rsidP="000C05A6">
      <w:pPr>
        <w:numPr>
          <w:ilvl w:val="0"/>
          <w:numId w:val="6"/>
        </w:numPr>
        <w:spacing w:after="0"/>
      </w:pPr>
      <w:r w:rsidRPr="000C05A6">
        <w:t>Generate embeddings for every unique "name [type]" node (adapt generate_entity_embeddings.py directly).</w:t>
      </w:r>
    </w:p>
    <w:p w14:paraId="7F86C1A3" w14:textId="77777777" w:rsidR="000C05A6" w:rsidRPr="000C05A6" w:rsidRDefault="000C05A6" w:rsidP="000C05A6">
      <w:pPr>
        <w:numPr>
          <w:ilvl w:val="0"/>
          <w:numId w:val="6"/>
        </w:numPr>
        <w:spacing w:after="0"/>
      </w:pPr>
      <w:r w:rsidRPr="000C05A6">
        <w:t>Cluster with k-means, capped at ≤30 per cluster, scoped separately within each type so "alkaline extraction" variants never get compared against "gelation" variants (adapt cpufaiss_kmeans_entities.py).</w:t>
      </w:r>
    </w:p>
    <w:p w14:paraId="6FBF9342" w14:textId="77777777" w:rsidR="000C05A6" w:rsidRPr="000C05A6" w:rsidRDefault="000C05A6" w:rsidP="000C05A6">
      <w:pPr>
        <w:numPr>
          <w:ilvl w:val="0"/>
          <w:numId w:val="6"/>
        </w:numPr>
        <w:spacing w:after="0"/>
      </w:pPr>
      <w:r w:rsidRPr="000C05A6">
        <w:t>LLM merge decision per cluster, using the same "when in doubt, don't merge" precision-biased system prompt, with a worked example or two from your own domain (e.g. "isoelectric precipitation" vs "isoelectric point precipitation" should merge; "alkaline extraction" vs "alkaline solubilization-assisted extraction" needs judgment since the latter might be your compound-method case from Phase 2, not a synonym).</w:t>
      </w:r>
    </w:p>
    <w:p w14:paraId="23812D5C" w14:textId="77777777" w:rsidR="000C05A6" w:rsidRPr="000C05A6" w:rsidRDefault="000C05A6" w:rsidP="000C05A6">
      <w:pPr>
        <w:numPr>
          <w:ilvl w:val="0"/>
          <w:numId w:val="6"/>
        </w:numPr>
        <w:spacing w:after="0"/>
      </w:pPr>
      <w:r w:rsidRPr="000C05A6">
        <w:t xml:space="preserve">Given your corpus is a fraction of </w:t>
      </w:r>
      <w:proofErr w:type="spellStart"/>
      <w:r w:rsidRPr="000C05A6">
        <w:t>PlantConnectome's</w:t>
      </w:r>
      <w:proofErr w:type="spellEnd"/>
      <w:r w:rsidRPr="000C05A6">
        <w:t xml:space="preserve"> size, you likely don't need the fine-tuning step (train GPT-4o-mini to mimic o3-mini), running o3-mini directly across your full merge set is probably affordable, worth </w:t>
      </w:r>
      <w:proofErr w:type="gramStart"/>
      <w:r w:rsidRPr="000C05A6">
        <w:t>checking cost</w:t>
      </w:r>
      <w:proofErr w:type="gramEnd"/>
      <w:r w:rsidRPr="000C05A6">
        <w:t xml:space="preserve"> first.</w:t>
      </w:r>
    </w:p>
    <w:p w14:paraId="2DB5E8EE" w14:textId="77777777" w:rsidR="000C05A6" w:rsidRPr="000C05A6" w:rsidRDefault="000C05A6" w:rsidP="000C05A6">
      <w:pPr>
        <w:spacing w:after="0"/>
      </w:pPr>
      <w:r w:rsidRPr="000C05A6">
        <w:rPr>
          <w:b/>
          <w:bCs/>
        </w:rPr>
        <w:t>Output</w:t>
      </w:r>
      <w:r w:rsidRPr="000C05A6">
        <w:t xml:space="preserve">: </w:t>
      </w:r>
      <w:proofErr w:type="spellStart"/>
      <w:r w:rsidRPr="000C05A6">
        <w:t>mapped_source</w:t>
      </w:r>
      <w:proofErr w:type="spellEnd"/>
      <w:r w:rsidRPr="000C05A6">
        <w:t xml:space="preserve">, </w:t>
      </w:r>
      <w:proofErr w:type="spellStart"/>
      <w:r w:rsidRPr="000C05A6">
        <w:t>mapped_target</w:t>
      </w:r>
      <w:proofErr w:type="spellEnd"/>
      <w:r w:rsidRPr="000C05A6">
        <w:t xml:space="preserve"> columns added to every triple.</w:t>
      </w:r>
    </w:p>
    <w:p w14:paraId="36B5C961" w14:textId="77777777" w:rsidR="000C05A6" w:rsidRPr="000C05A6" w:rsidRDefault="000C05A6" w:rsidP="000C05A6">
      <w:pPr>
        <w:spacing w:after="0"/>
      </w:pPr>
      <w:r w:rsidRPr="000C05A6">
        <w:rPr>
          <w:b/>
          <w:bCs/>
        </w:rPr>
        <w:t>Ties to search</w:t>
      </w:r>
      <w:r w:rsidRPr="000C05A6">
        <w:t>: this is what makes your search results tight like "coreless promoters" rather than sprawling like "sucrose." A search for "alkaline extraction" should return one clean node with a real count, not five near-duplicate variants each with a count of one.</w:t>
      </w:r>
    </w:p>
    <w:p w14:paraId="76FB5CAF" w14:textId="77777777" w:rsidR="000C05A6" w:rsidRPr="000C05A6" w:rsidRDefault="000C05A6" w:rsidP="000C05A6">
      <w:pPr>
        <w:spacing w:after="0"/>
      </w:pPr>
      <w:r w:rsidRPr="000C05A6">
        <w:pict w14:anchorId="152D971C">
          <v:rect id="_x0000_i1096" style="width:0;height:1.5pt" o:hralign="center" o:hrstd="t" o:hr="t" fillcolor="#a0a0a0" stroked="f"/>
        </w:pict>
      </w:r>
    </w:p>
    <w:p w14:paraId="241FAC99" w14:textId="77777777" w:rsidR="000C05A6" w:rsidRPr="000C05A6" w:rsidRDefault="000C05A6" w:rsidP="000C05A6">
      <w:pPr>
        <w:spacing w:after="0"/>
        <w:rPr>
          <w:b/>
          <w:bCs/>
        </w:rPr>
      </w:pPr>
      <w:r w:rsidRPr="000C05A6">
        <w:rPr>
          <w:b/>
          <w:bCs/>
        </w:rPr>
        <w:t>Phase 6: Relationship (edge) resolution</w:t>
      </w:r>
    </w:p>
    <w:p w14:paraId="6E2D2958" w14:textId="77777777" w:rsidR="000C05A6" w:rsidRPr="000C05A6" w:rsidRDefault="000C05A6" w:rsidP="000C05A6">
      <w:pPr>
        <w:spacing w:after="0"/>
      </w:pPr>
      <w:r w:rsidRPr="000C05A6">
        <w:rPr>
          <w:b/>
          <w:bCs/>
        </w:rPr>
        <w:t>Objective</w:t>
      </w:r>
      <w:r w:rsidRPr="000C05A6">
        <w:t>: Merge duplicate relationship phrasings ("increased" vs "significantly increased" vs "was found to increase").</w:t>
      </w:r>
    </w:p>
    <w:p w14:paraId="559804E9" w14:textId="77777777" w:rsidR="000C05A6" w:rsidRPr="000C05A6" w:rsidRDefault="000C05A6" w:rsidP="000C05A6">
      <w:pPr>
        <w:numPr>
          <w:ilvl w:val="0"/>
          <w:numId w:val="7"/>
        </w:numPr>
        <w:spacing w:after="0"/>
      </w:pPr>
      <w:proofErr w:type="gramStart"/>
      <w:r w:rsidRPr="000C05A6">
        <w:t>Same embedding-plus-clustering-plus-LLM-merge pattern,</w:t>
      </w:r>
      <w:proofErr w:type="gramEnd"/>
      <w:r w:rsidRPr="000C05A6">
        <w:t xml:space="preserve"> scoped this time by the source-type/target-type pair, not the raw phrase alone, adapting the type-consistency check from </w:t>
      </w:r>
      <w:proofErr w:type="spellStart"/>
      <w:r w:rsidRPr="000C05A6">
        <w:t>edge_disambiguation_</w:t>
      </w:r>
      <w:proofErr w:type="gramStart"/>
      <w:r w:rsidRPr="000C05A6">
        <w:t>analysis.ipynb</w:t>
      </w:r>
      <w:proofErr w:type="spellEnd"/>
      <w:proofErr w:type="gramEnd"/>
      <w:r w:rsidRPr="000C05A6">
        <w:t xml:space="preserve">. This matters more for you than it did generically for </w:t>
      </w:r>
      <w:proofErr w:type="spellStart"/>
      <w:r w:rsidRPr="000C05A6">
        <w:t>PlantConnectome</w:t>
      </w:r>
      <w:proofErr w:type="spellEnd"/>
      <w:r w:rsidRPr="000C05A6">
        <w:t xml:space="preserve">, "improved" between </w:t>
      </w:r>
      <w:proofErr w:type="spellStart"/>
      <w:r w:rsidRPr="000C05A6">
        <w:t>extraction_method</w:t>
      </w:r>
      <w:proofErr w:type="spellEnd"/>
      <w:r w:rsidRPr="000C05A6">
        <w:t xml:space="preserve"> and </w:t>
      </w:r>
      <w:proofErr w:type="spellStart"/>
      <w:r w:rsidRPr="000C05A6">
        <w:lastRenderedPageBreak/>
        <w:t>functional_property</w:t>
      </w:r>
      <w:proofErr w:type="spellEnd"/>
      <w:r w:rsidRPr="000C05A6">
        <w:t xml:space="preserve"> is a different claim shape than "improved" between </w:t>
      </w:r>
      <w:proofErr w:type="spellStart"/>
      <w:r w:rsidRPr="000C05A6">
        <w:t>modification_method</w:t>
      </w:r>
      <w:proofErr w:type="spellEnd"/>
      <w:r w:rsidRPr="000C05A6">
        <w:t xml:space="preserve"> and </w:t>
      </w:r>
      <w:proofErr w:type="spellStart"/>
      <w:r w:rsidRPr="000C05A6">
        <w:t>structural_property</w:t>
      </w:r>
      <w:proofErr w:type="spellEnd"/>
      <w:r w:rsidRPr="000C05A6">
        <w:t>, even if the verb text is identical.</w:t>
      </w:r>
    </w:p>
    <w:p w14:paraId="440146DF" w14:textId="77777777" w:rsidR="000C05A6" w:rsidRPr="000C05A6" w:rsidRDefault="000C05A6" w:rsidP="000C05A6">
      <w:pPr>
        <w:numPr>
          <w:ilvl w:val="0"/>
          <w:numId w:val="7"/>
        </w:numPr>
        <w:spacing w:after="0"/>
      </w:pPr>
      <w:r w:rsidRPr="000C05A6">
        <w:t>Given your domain has a much smaller relationship vocabulary than all of plant biology (mostly increased/decreased/improved/reduced/induced/enhanced/stabilized and a handful of others), this step might be small enough to do largely by hand with a lookup table rather than the full embedding pipeline, worth checking after Phase 2 how many distinct raw relationship strings you actually accumulate.</w:t>
      </w:r>
    </w:p>
    <w:p w14:paraId="0008A5E4" w14:textId="77777777" w:rsidR="000C05A6" w:rsidRPr="000C05A6" w:rsidRDefault="000C05A6" w:rsidP="000C05A6">
      <w:pPr>
        <w:spacing w:after="0"/>
      </w:pPr>
      <w:r w:rsidRPr="000C05A6">
        <w:rPr>
          <w:b/>
          <w:bCs/>
        </w:rPr>
        <w:t>Ties to search</w:t>
      </w:r>
      <w:r w:rsidRPr="000C05A6">
        <w:t>: this is the Interaction Type column and, eventually, the edge-filter tool in your KG viewer.</w:t>
      </w:r>
    </w:p>
    <w:p w14:paraId="66D0DD3D" w14:textId="77777777" w:rsidR="000C05A6" w:rsidRPr="000C05A6" w:rsidRDefault="000C05A6" w:rsidP="000C05A6">
      <w:pPr>
        <w:spacing w:after="0"/>
      </w:pPr>
      <w:r w:rsidRPr="000C05A6">
        <w:pict w14:anchorId="110ABC28">
          <v:rect id="_x0000_i1097" style="width:0;height:1.5pt" o:hralign="center" o:hrstd="t" o:hr="t" fillcolor="#a0a0a0" stroked="f"/>
        </w:pict>
      </w:r>
    </w:p>
    <w:p w14:paraId="75C45CF4" w14:textId="77777777" w:rsidR="000C05A6" w:rsidRPr="000C05A6" w:rsidRDefault="000C05A6" w:rsidP="000C05A6">
      <w:pPr>
        <w:spacing w:after="0"/>
        <w:rPr>
          <w:b/>
          <w:bCs/>
        </w:rPr>
      </w:pPr>
      <w:r w:rsidRPr="000C05A6">
        <w:rPr>
          <w:b/>
          <w:bCs/>
        </w:rPr>
        <w:t>Phase 7: Validation</w:t>
      </w:r>
    </w:p>
    <w:p w14:paraId="092EE46C" w14:textId="77777777" w:rsidR="000C05A6" w:rsidRPr="000C05A6" w:rsidRDefault="000C05A6" w:rsidP="000C05A6">
      <w:pPr>
        <w:spacing w:after="0"/>
      </w:pPr>
      <w:r w:rsidRPr="000C05A6">
        <w:rPr>
          <w:b/>
          <w:bCs/>
        </w:rPr>
        <w:t>Objective</w:t>
      </w:r>
      <w:r w:rsidRPr="000C05A6">
        <w:t xml:space="preserve">: Measure accuracy in a way that's </w:t>
      </w:r>
      <w:proofErr w:type="gramStart"/>
      <w:r w:rsidRPr="000C05A6">
        <w:t>actually useful</w:t>
      </w:r>
      <w:proofErr w:type="gramEnd"/>
      <w:r w:rsidRPr="000C05A6">
        <w:t>, learning from the gap we found in Table S6 (a flat 300-row random sample gave almost no coverage of any single topic).</w:t>
      </w:r>
    </w:p>
    <w:p w14:paraId="66FDA660" w14:textId="77777777" w:rsidR="000C05A6" w:rsidRPr="000C05A6" w:rsidRDefault="000C05A6" w:rsidP="000C05A6">
      <w:pPr>
        <w:numPr>
          <w:ilvl w:val="0"/>
          <w:numId w:val="8"/>
        </w:numPr>
        <w:spacing w:after="0"/>
      </w:pPr>
      <w:r w:rsidRPr="000C05A6">
        <w:rPr>
          <w:b/>
          <w:bCs/>
        </w:rPr>
        <w:t>Stratified sampling</w:t>
      </w:r>
      <w:r w:rsidRPr="000C05A6">
        <w:t xml:space="preserve">, not pure random: pull a fixed number of triples (say 20 to 30) from each major category, </w:t>
      </w:r>
      <w:proofErr w:type="spellStart"/>
      <w:r w:rsidRPr="000C05A6">
        <w:t>extraction_method</w:t>
      </w:r>
      <w:proofErr w:type="spellEnd"/>
      <w:r w:rsidRPr="000C05A6">
        <w:t xml:space="preserve">, each </w:t>
      </w:r>
      <w:proofErr w:type="spellStart"/>
      <w:r w:rsidRPr="000C05A6">
        <w:t>modification_method</w:t>
      </w:r>
      <w:proofErr w:type="spellEnd"/>
      <w:r w:rsidRPr="000C05A6">
        <w:t xml:space="preserve"> subtype, each </w:t>
      </w:r>
      <w:proofErr w:type="spellStart"/>
      <w:r w:rsidRPr="000C05A6">
        <w:t>functional_property</w:t>
      </w:r>
      <w:proofErr w:type="spellEnd"/>
      <w:r w:rsidRPr="000C05A6">
        <w:t xml:space="preserve"> subtype, rather than one uniform draw across the whole graph. This is the direct fix for the problem you spotted, if you ever want to </w:t>
      </w:r>
      <w:proofErr w:type="gramStart"/>
      <w:r w:rsidRPr="000C05A6">
        <w:t>say</w:t>
      </w:r>
      <w:proofErr w:type="gramEnd"/>
      <w:r w:rsidRPr="000C05A6">
        <w:t xml:space="preserve"> "our alkaline-extraction triples are X% accurate," a stratified sample guarantees you have enough alkaline-extraction rows to say it.</w:t>
      </w:r>
    </w:p>
    <w:p w14:paraId="2BE491FC" w14:textId="77777777" w:rsidR="000C05A6" w:rsidRPr="000C05A6" w:rsidRDefault="000C05A6" w:rsidP="000C05A6">
      <w:pPr>
        <w:numPr>
          <w:ilvl w:val="0"/>
          <w:numId w:val="8"/>
        </w:numPr>
        <w:spacing w:after="0"/>
      </w:pPr>
      <w:r w:rsidRPr="000C05A6">
        <w:t xml:space="preserve">For each sampled row, a human reads the </w:t>
      </w:r>
      <w:proofErr w:type="spellStart"/>
      <w:r w:rsidRPr="000C05A6">
        <w:t>corresponding_sentence</w:t>
      </w:r>
      <w:proofErr w:type="spellEnd"/>
      <w:r w:rsidRPr="000C05A6">
        <w:t xml:space="preserve"> and marks correct/incorrect, same as Table S6/S7 pattern, but also specifically check for the three failure modes you now know to watch for: negation errors, hedging/citation errors, and condition-splitting errors (did the model wrongly merge two conditions into one row).</w:t>
      </w:r>
    </w:p>
    <w:p w14:paraId="7AC1339B" w14:textId="77777777" w:rsidR="000C05A6" w:rsidRPr="000C05A6" w:rsidRDefault="000C05A6" w:rsidP="000C05A6">
      <w:pPr>
        <w:numPr>
          <w:ilvl w:val="0"/>
          <w:numId w:val="8"/>
        </w:numPr>
        <w:spacing w:after="0"/>
      </w:pPr>
      <w:r w:rsidRPr="000C05A6">
        <w:t>Track accuracy per category separately, not just one overall number, this tells you which parts of the taxonomy need prompt refinement before you scale up.</w:t>
      </w:r>
    </w:p>
    <w:p w14:paraId="60E5B0F3" w14:textId="77777777" w:rsidR="000C05A6" w:rsidRPr="000C05A6" w:rsidRDefault="000C05A6" w:rsidP="000C05A6">
      <w:pPr>
        <w:numPr>
          <w:ilvl w:val="0"/>
          <w:numId w:val="8"/>
        </w:numPr>
        <w:spacing w:after="0"/>
      </w:pPr>
      <w:r w:rsidRPr="000C05A6">
        <w:t>Periodically pull everything tagged other, review it, and either promote recurring patterns into the taxonomy (triggering a small reprocessing pass) or confirm it's genuinely miscellaneous.</w:t>
      </w:r>
    </w:p>
    <w:p w14:paraId="66C24CFE" w14:textId="77777777" w:rsidR="000C05A6" w:rsidRPr="000C05A6" w:rsidRDefault="000C05A6" w:rsidP="000C05A6">
      <w:pPr>
        <w:spacing w:after="0"/>
      </w:pPr>
      <w:r w:rsidRPr="000C05A6">
        <w:rPr>
          <w:b/>
          <w:bCs/>
        </w:rPr>
        <w:t>Ties to search</w:t>
      </w:r>
      <w:r w:rsidRPr="000C05A6">
        <w:t>: nothing displays directly from this phase, but it's what lets you (and Dr. Li) trust what the search returns, and it's your evidence base if you need to defend the pipeline's reliability later.</w:t>
      </w:r>
    </w:p>
    <w:p w14:paraId="471089A2" w14:textId="77777777" w:rsidR="000C05A6" w:rsidRPr="000C05A6" w:rsidRDefault="000C05A6" w:rsidP="000C05A6">
      <w:pPr>
        <w:spacing w:after="0"/>
      </w:pPr>
      <w:r w:rsidRPr="000C05A6">
        <w:pict w14:anchorId="63E0F9BC">
          <v:rect id="_x0000_i1098" style="width:0;height:1.5pt" o:hralign="center" o:hrstd="t" o:hr="t" fillcolor="#a0a0a0" stroked="f"/>
        </w:pict>
      </w:r>
    </w:p>
    <w:p w14:paraId="607CF221" w14:textId="77777777" w:rsidR="000C05A6" w:rsidRPr="000C05A6" w:rsidRDefault="000C05A6" w:rsidP="000C05A6">
      <w:pPr>
        <w:spacing w:after="0"/>
        <w:rPr>
          <w:b/>
          <w:bCs/>
        </w:rPr>
      </w:pPr>
      <w:r w:rsidRPr="000C05A6">
        <w:rPr>
          <w:b/>
          <w:bCs/>
        </w:rPr>
        <w:t>Phase 8: Database construction</w:t>
      </w:r>
    </w:p>
    <w:p w14:paraId="3461B381" w14:textId="77777777" w:rsidR="000C05A6" w:rsidRPr="000C05A6" w:rsidRDefault="000C05A6" w:rsidP="000C05A6">
      <w:pPr>
        <w:spacing w:after="0"/>
      </w:pPr>
      <w:r w:rsidRPr="000C05A6">
        <w:rPr>
          <w:b/>
          <w:bCs/>
        </w:rPr>
        <w:t>Objective</w:t>
      </w:r>
      <w:r w:rsidRPr="000C05A6">
        <w:t xml:space="preserve">: Assemble everything into the final </w:t>
      </w:r>
      <w:proofErr w:type="spellStart"/>
      <w:r w:rsidRPr="000C05A6">
        <w:t>queryable</w:t>
      </w:r>
      <w:proofErr w:type="spellEnd"/>
      <w:r w:rsidRPr="000C05A6">
        <w:t xml:space="preserv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
        <w:gridCol w:w="8720"/>
      </w:tblGrid>
      <w:tr w:rsidR="000C05A6" w:rsidRPr="000C05A6" w14:paraId="19A1B275" w14:textId="77777777">
        <w:trPr>
          <w:tblHeader/>
          <w:tblCellSpacing w:w="15" w:type="dxa"/>
        </w:trPr>
        <w:tc>
          <w:tcPr>
            <w:tcW w:w="0" w:type="auto"/>
            <w:vAlign w:val="center"/>
            <w:hideMark/>
          </w:tcPr>
          <w:p w14:paraId="23303BB3" w14:textId="77777777" w:rsidR="000C05A6" w:rsidRPr="000C05A6" w:rsidRDefault="000C05A6" w:rsidP="000C05A6">
            <w:pPr>
              <w:spacing w:after="0"/>
              <w:rPr>
                <w:b/>
                <w:bCs/>
              </w:rPr>
            </w:pPr>
            <w:r w:rsidRPr="000C05A6">
              <w:rPr>
                <w:b/>
                <w:bCs/>
              </w:rPr>
              <w:t>Table</w:t>
            </w:r>
          </w:p>
        </w:tc>
        <w:tc>
          <w:tcPr>
            <w:tcW w:w="0" w:type="auto"/>
            <w:vAlign w:val="center"/>
            <w:hideMark/>
          </w:tcPr>
          <w:p w14:paraId="0C6F01B8" w14:textId="77777777" w:rsidR="000C05A6" w:rsidRPr="000C05A6" w:rsidRDefault="000C05A6" w:rsidP="000C05A6">
            <w:pPr>
              <w:spacing w:after="0"/>
              <w:rPr>
                <w:b/>
                <w:bCs/>
              </w:rPr>
            </w:pPr>
            <w:r w:rsidRPr="000C05A6">
              <w:rPr>
                <w:b/>
                <w:bCs/>
              </w:rPr>
              <w:t>Key columns</w:t>
            </w:r>
          </w:p>
        </w:tc>
      </w:tr>
      <w:tr w:rsidR="000C05A6" w:rsidRPr="000C05A6" w14:paraId="2CBAC53D" w14:textId="77777777">
        <w:trPr>
          <w:tblCellSpacing w:w="15" w:type="dxa"/>
        </w:trPr>
        <w:tc>
          <w:tcPr>
            <w:tcW w:w="0" w:type="auto"/>
            <w:vAlign w:val="center"/>
            <w:hideMark/>
          </w:tcPr>
          <w:p w14:paraId="6B47F856" w14:textId="77777777" w:rsidR="000C05A6" w:rsidRPr="000C05A6" w:rsidRDefault="000C05A6" w:rsidP="000C05A6">
            <w:pPr>
              <w:spacing w:after="0"/>
            </w:pPr>
            <w:r w:rsidRPr="000C05A6">
              <w:t>nodes</w:t>
            </w:r>
          </w:p>
        </w:tc>
        <w:tc>
          <w:tcPr>
            <w:tcW w:w="0" w:type="auto"/>
            <w:vAlign w:val="center"/>
            <w:hideMark/>
          </w:tcPr>
          <w:p w14:paraId="430EE02C" w14:textId="77777777" w:rsidR="000C05A6" w:rsidRPr="000C05A6" w:rsidRDefault="000C05A6" w:rsidP="000C05A6">
            <w:pPr>
              <w:spacing w:after="0"/>
            </w:pPr>
            <w:proofErr w:type="spellStart"/>
            <w:r w:rsidRPr="000C05A6">
              <w:t>node_id</w:t>
            </w:r>
            <w:proofErr w:type="spellEnd"/>
            <w:r w:rsidRPr="000C05A6">
              <w:t xml:space="preserve"> (</w:t>
            </w:r>
            <w:proofErr w:type="spellStart"/>
            <w:r w:rsidRPr="000C05A6">
              <w:t>name+type</w:t>
            </w:r>
            <w:proofErr w:type="spellEnd"/>
            <w:r w:rsidRPr="000C05A6">
              <w:t xml:space="preserve">), </w:t>
            </w:r>
            <w:proofErr w:type="spellStart"/>
            <w:r w:rsidRPr="000C05A6">
              <w:t>mapped_name</w:t>
            </w:r>
            <w:proofErr w:type="spellEnd"/>
            <w:r w:rsidRPr="000C05A6">
              <w:t xml:space="preserve">, type, </w:t>
            </w:r>
            <w:proofErr w:type="spellStart"/>
            <w:r w:rsidRPr="000C05A6">
              <w:t>unique_count</w:t>
            </w:r>
            <w:proofErr w:type="spellEnd"/>
            <w:r w:rsidRPr="000C05A6">
              <w:t xml:space="preserve"> (papers/triples referencing it)</w:t>
            </w:r>
          </w:p>
        </w:tc>
      </w:tr>
      <w:tr w:rsidR="000C05A6" w:rsidRPr="000C05A6" w14:paraId="54948AA8" w14:textId="77777777">
        <w:trPr>
          <w:tblCellSpacing w:w="15" w:type="dxa"/>
        </w:trPr>
        <w:tc>
          <w:tcPr>
            <w:tcW w:w="0" w:type="auto"/>
            <w:vAlign w:val="center"/>
            <w:hideMark/>
          </w:tcPr>
          <w:p w14:paraId="142D730E" w14:textId="77777777" w:rsidR="000C05A6" w:rsidRPr="000C05A6" w:rsidRDefault="000C05A6" w:rsidP="000C05A6">
            <w:pPr>
              <w:spacing w:after="0"/>
            </w:pPr>
            <w:r w:rsidRPr="000C05A6">
              <w:t>edges</w:t>
            </w:r>
          </w:p>
        </w:tc>
        <w:tc>
          <w:tcPr>
            <w:tcW w:w="0" w:type="auto"/>
            <w:vAlign w:val="center"/>
            <w:hideMark/>
          </w:tcPr>
          <w:p w14:paraId="2EA394E9" w14:textId="77777777" w:rsidR="000C05A6" w:rsidRPr="000C05A6" w:rsidRDefault="000C05A6" w:rsidP="000C05A6">
            <w:pPr>
              <w:spacing w:after="0"/>
            </w:pPr>
            <w:proofErr w:type="spellStart"/>
            <w:r w:rsidRPr="000C05A6">
              <w:t>source_id</w:t>
            </w:r>
            <w:proofErr w:type="spellEnd"/>
            <w:r w:rsidRPr="000C05A6">
              <w:t xml:space="preserve">, </w:t>
            </w:r>
            <w:proofErr w:type="spellStart"/>
            <w:r w:rsidRPr="000C05A6">
              <w:t>mapped_edge</w:t>
            </w:r>
            <w:proofErr w:type="spellEnd"/>
            <w:r w:rsidRPr="000C05A6">
              <w:t xml:space="preserve">, </w:t>
            </w:r>
            <w:proofErr w:type="spellStart"/>
            <w:r w:rsidRPr="000C05A6">
              <w:t>target_id</w:t>
            </w:r>
            <w:proofErr w:type="spellEnd"/>
            <w:r w:rsidRPr="000C05A6">
              <w:t xml:space="preserve">, </w:t>
            </w:r>
            <w:proofErr w:type="spellStart"/>
            <w:r w:rsidRPr="000C05A6">
              <w:t>experimental_condition</w:t>
            </w:r>
            <w:proofErr w:type="spellEnd"/>
            <w:r w:rsidRPr="000C05A6">
              <w:t xml:space="preserve">, </w:t>
            </w:r>
            <w:proofErr w:type="spellStart"/>
            <w:r w:rsidRPr="000C05A6">
              <w:t>pmid</w:t>
            </w:r>
            <w:proofErr w:type="spellEnd"/>
            <w:r w:rsidRPr="000C05A6">
              <w:t xml:space="preserve">, section, </w:t>
            </w:r>
            <w:proofErr w:type="spellStart"/>
            <w:r w:rsidRPr="000C05A6">
              <w:t>corresponding_sentence</w:t>
            </w:r>
            <w:proofErr w:type="spellEnd"/>
            <w:r w:rsidRPr="000C05A6">
              <w:t xml:space="preserve">, </w:t>
            </w:r>
            <w:proofErr w:type="spellStart"/>
            <w:r w:rsidRPr="000C05A6">
              <w:t>chunk_text_ref</w:t>
            </w:r>
            <w:proofErr w:type="spellEnd"/>
          </w:p>
        </w:tc>
      </w:tr>
    </w:tbl>
    <w:p w14:paraId="61982AF7" w14:textId="77777777" w:rsidR="000C05A6" w:rsidRPr="000C05A6" w:rsidRDefault="000C05A6" w:rsidP="000C05A6">
      <w:pPr>
        <w:numPr>
          <w:ilvl w:val="0"/>
          <w:numId w:val="9"/>
        </w:numPr>
        <w:spacing w:after="0"/>
      </w:pPr>
      <w:r w:rsidRPr="000C05A6">
        <w:t xml:space="preserve">Build a </w:t>
      </w:r>
      <w:r w:rsidRPr="000C05A6">
        <w:rPr>
          <w:b/>
          <w:bCs/>
        </w:rPr>
        <w:t>name-to-node-id search index</w:t>
      </w:r>
      <w:r w:rsidRPr="000C05A6">
        <w:t xml:space="preserve"> over both raw and mapped entity names, this is what powers the top-level search box.</w:t>
      </w:r>
    </w:p>
    <w:p w14:paraId="25B54110" w14:textId="77777777" w:rsidR="000C05A6" w:rsidRPr="000C05A6" w:rsidRDefault="000C05A6" w:rsidP="000C05A6">
      <w:pPr>
        <w:numPr>
          <w:ilvl w:val="0"/>
          <w:numId w:val="9"/>
        </w:numPr>
        <w:spacing w:after="0"/>
      </w:pPr>
      <w:r w:rsidRPr="000C05A6">
        <w:lastRenderedPageBreak/>
        <w:t xml:space="preserve">Store </w:t>
      </w:r>
      <w:proofErr w:type="spellStart"/>
      <w:r w:rsidRPr="000C05A6">
        <w:t>unique_count</w:t>
      </w:r>
      <w:proofErr w:type="spellEnd"/>
      <w:r w:rsidRPr="000C05A6">
        <w:t xml:space="preserve"> per node (number of distinct papers/triples referencing it) precomputed, this is your "No. of Unique Nodes" column from the </w:t>
      </w:r>
      <w:proofErr w:type="spellStart"/>
      <w:r w:rsidRPr="000C05A6">
        <w:t>PlantConnectome</w:t>
      </w:r>
      <w:proofErr w:type="spellEnd"/>
      <w:r w:rsidRPr="000C05A6">
        <w:t xml:space="preserve"> search results page.</w:t>
      </w:r>
    </w:p>
    <w:p w14:paraId="358DDBE7" w14:textId="77777777" w:rsidR="000C05A6" w:rsidRPr="000C05A6" w:rsidRDefault="000C05A6" w:rsidP="000C05A6">
      <w:pPr>
        <w:spacing w:after="0"/>
      </w:pPr>
      <w:r w:rsidRPr="000C05A6">
        <w:pict w14:anchorId="48D98BC5">
          <v:rect id="_x0000_i1099" style="width:0;height:1.5pt" o:hralign="center" o:hrstd="t" o:hr="t" fillcolor="#a0a0a0" stroked="f"/>
        </w:pict>
      </w:r>
    </w:p>
    <w:p w14:paraId="1E3A05A3" w14:textId="77777777" w:rsidR="000C05A6" w:rsidRPr="000C05A6" w:rsidRDefault="000C05A6" w:rsidP="000C05A6">
      <w:pPr>
        <w:spacing w:after="0"/>
        <w:rPr>
          <w:b/>
          <w:bCs/>
        </w:rPr>
      </w:pPr>
      <w:r w:rsidRPr="000C05A6">
        <w:rPr>
          <w:b/>
          <w:bCs/>
        </w:rPr>
        <w:t>Phase 9: Tying it to the actual search behavior</w:t>
      </w:r>
    </w:p>
    <w:p w14:paraId="32F6F417" w14:textId="77777777" w:rsidR="000C05A6" w:rsidRPr="000C05A6" w:rsidRDefault="000C05A6" w:rsidP="000C05A6">
      <w:pPr>
        <w:spacing w:after="0"/>
      </w:pPr>
      <w:r w:rsidRPr="000C05A6">
        <w:t>This is the payoff, walking through exactly what happens end to end:</w:t>
      </w:r>
    </w:p>
    <w:p w14:paraId="46FEE0D6" w14:textId="77777777" w:rsidR="000C05A6" w:rsidRPr="000C05A6" w:rsidRDefault="000C05A6" w:rsidP="000C05A6">
      <w:pPr>
        <w:numPr>
          <w:ilvl w:val="0"/>
          <w:numId w:val="10"/>
        </w:numPr>
        <w:spacing w:after="0"/>
      </w:pPr>
      <w:r w:rsidRPr="000C05A6">
        <w:rPr>
          <w:b/>
          <w:bCs/>
        </w:rPr>
        <w:t>User types a keyword</w:t>
      </w:r>
      <w:r w:rsidRPr="000C05A6">
        <w:t xml:space="preserve"> (e.g. "ultrasonication"). System matches against the nodes search index, both raw and mapped names. Because of Phase 5's tight resolution, this should return one or two clean rows, not dozens, each with entity name, type, and unique count.</w:t>
      </w:r>
    </w:p>
    <w:p w14:paraId="3B043A59" w14:textId="77777777" w:rsidR="000C05A6" w:rsidRPr="000C05A6" w:rsidRDefault="000C05A6" w:rsidP="000C05A6">
      <w:pPr>
        <w:numPr>
          <w:ilvl w:val="0"/>
          <w:numId w:val="10"/>
        </w:numPr>
        <w:spacing w:after="0"/>
      </w:pPr>
      <w:r w:rsidRPr="000C05A6">
        <w:rPr>
          <w:b/>
          <w:bCs/>
        </w:rPr>
        <w:t>User clicks a node.</w:t>
      </w:r>
      <w:r w:rsidRPr="000C05A6">
        <w:t xml:space="preserve"> System queries edges for every row where that node is source or target, builds the subgraph.</w:t>
      </w:r>
    </w:p>
    <w:p w14:paraId="2C3F428C" w14:textId="77777777" w:rsidR="000C05A6" w:rsidRPr="000C05A6" w:rsidRDefault="000C05A6" w:rsidP="000C05A6">
      <w:pPr>
        <w:numPr>
          <w:ilvl w:val="0"/>
          <w:numId w:val="10"/>
        </w:numPr>
        <w:spacing w:after="0"/>
      </w:pPr>
      <w:r w:rsidRPr="000C05A6">
        <w:rPr>
          <w:b/>
          <w:bCs/>
        </w:rPr>
        <w:t>Display</w:t>
      </w:r>
      <w:r w:rsidRPr="000C05A6">
        <w:t>: KG visual (nodes/edges) plus the flat table summary, Source | Interaction | Target | Experimental condition | PMID | Section, exactly your target format.</w:t>
      </w:r>
    </w:p>
    <w:p w14:paraId="11E8C303" w14:textId="77777777" w:rsidR="000C05A6" w:rsidRPr="000C05A6" w:rsidRDefault="000C05A6" w:rsidP="000C05A6">
      <w:pPr>
        <w:numPr>
          <w:ilvl w:val="0"/>
          <w:numId w:val="10"/>
        </w:numPr>
        <w:spacing w:after="0"/>
      </w:pPr>
      <w:r w:rsidRPr="000C05A6">
        <w:rPr>
          <w:b/>
          <w:bCs/>
        </w:rPr>
        <w:t>User clicks the info button on a row.</w:t>
      </w:r>
      <w:r w:rsidRPr="000C05A6">
        <w:t xml:space="preserve"> System pulls </w:t>
      </w:r>
      <w:proofErr w:type="spellStart"/>
      <w:r w:rsidRPr="000C05A6">
        <w:t>corresponding_sentence</w:t>
      </w:r>
      <w:proofErr w:type="spellEnd"/>
      <w:r w:rsidRPr="000C05A6">
        <w:t xml:space="preserve"> (and </w:t>
      </w:r>
      <w:proofErr w:type="spellStart"/>
      <w:r w:rsidRPr="000C05A6">
        <w:t>chunk_text</w:t>
      </w:r>
      <w:proofErr w:type="spellEnd"/>
      <w:r w:rsidRPr="000C05A6">
        <w:t xml:space="preserve"> if needed) for that specific edge, displayed alongside the PMID.</w:t>
      </w:r>
    </w:p>
    <w:p w14:paraId="298E0EE0" w14:textId="77777777" w:rsidR="000C05A6" w:rsidRPr="000C05A6" w:rsidRDefault="000C05A6" w:rsidP="000C05A6">
      <w:pPr>
        <w:numPr>
          <w:ilvl w:val="0"/>
          <w:numId w:val="10"/>
        </w:numPr>
        <w:spacing w:after="0"/>
      </w:pPr>
      <w:r w:rsidRPr="000C05A6">
        <w:rPr>
          <w:b/>
          <w:bCs/>
        </w:rPr>
        <w:t>Optional filters</w:t>
      </w:r>
      <w:r w:rsidRPr="000C05A6">
        <w:t>: node type filter (</w:t>
      </w:r>
      <w:proofErr w:type="spellStart"/>
      <w:r w:rsidRPr="000C05A6">
        <w:t>extraction_method</w:t>
      </w:r>
      <w:proofErr w:type="spellEnd"/>
      <w:r w:rsidRPr="000C05A6">
        <w:t xml:space="preserve">, </w:t>
      </w:r>
      <w:proofErr w:type="spellStart"/>
      <w:r w:rsidRPr="000C05A6">
        <w:t>functional_property</w:t>
      </w:r>
      <w:proofErr w:type="spellEnd"/>
      <w:r w:rsidRPr="000C05A6">
        <w:t xml:space="preserve">, etc.) and edge type filter, both straightforward since your types are fixed and clean from the start, unlike </w:t>
      </w:r>
      <w:proofErr w:type="spellStart"/>
      <w:r w:rsidRPr="000C05A6">
        <w:t>PlantConnectome's</w:t>
      </w:r>
      <w:proofErr w:type="spellEnd"/>
      <w:r w:rsidRPr="000C05A6">
        <w:t xml:space="preserve"> messy multi-type entity rows.</w:t>
      </w:r>
    </w:p>
    <w:p w14:paraId="49DD7779" w14:textId="77777777" w:rsidR="000C05A6" w:rsidRPr="000C05A6" w:rsidRDefault="000C05A6" w:rsidP="000C05A6">
      <w:pPr>
        <w:spacing w:after="0"/>
      </w:pPr>
      <w:r w:rsidRPr="000C05A6">
        <w:pict w14:anchorId="5CD3E2AD">
          <v:rect id="_x0000_i1100" style="width:0;height:1.5pt" o:hralign="center" o:hrstd="t" o:hr="t" fillcolor="#a0a0a0" stroked="f"/>
        </w:pict>
      </w:r>
    </w:p>
    <w:p w14:paraId="503D3D77" w14:textId="77777777" w:rsidR="000C05A6" w:rsidRPr="000C05A6" w:rsidRDefault="000C05A6" w:rsidP="000C05A6">
      <w:pPr>
        <w:spacing w:after="0"/>
        <w:rPr>
          <w:b/>
          <w:bCs/>
        </w:rPr>
      </w:pPr>
      <w:r w:rsidRPr="000C05A6">
        <w:rPr>
          <w:b/>
          <w:bCs/>
        </w:rPr>
        <w:t>Phase 10 (later, not now): the expansion loop</w:t>
      </w:r>
    </w:p>
    <w:p w14:paraId="586BD645" w14:textId="77777777" w:rsidR="000C05A6" w:rsidRPr="000C05A6" w:rsidRDefault="000C05A6" w:rsidP="000C05A6">
      <w:pPr>
        <w:spacing w:after="0"/>
      </w:pPr>
      <w:r w:rsidRPr="000C05A6">
        <w:t>Once the above is running on your current corpus, this becomes a recurring light-touch task rather than a one-time phase: periodically reprocess new papers through Phases 1 to 4, run Phase 5/6 resolution incrementally (only on new nodes, not the whole graph), re-run stratified validation on the new batch, and review the other bucket for taxonomy gaps.</w:t>
      </w:r>
    </w:p>
    <w:p w14:paraId="3C07FF51" w14:textId="77777777" w:rsidR="000C05A6" w:rsidRPr="000C05A6" w:rsidRDefault="000C05A6" w:rsidP="000C05A6">
      <w:pPr>
        <w:spacing w:after="0"/>
      </w:pPr>
      <w:r w:rsidRPr="000C05A6">
        <w:pict w14:anchorId="47ABE615">
          <v:rect id="_x0000_i1101" style="width:0;height:1.5pt" o:hralign="center" o:hrstd="t" o:hr="t" fillcolor="#a0a0a0" stroked="f"/>
        </w:pict>
      </w:r>
    </w:p>
    <w:p w14:paraId="19DA8FA2" w14:textId="77777777" w:rsidR="000C05A6" w:rsidRPr="000C05A6" w:rsidRDefault="000C05A6" w:rsidP="000C05A6">
      <w:pPr>
        <w:spacing w:after="0"/>
      </w:pPr>
      <w:r w:rsidRPr="000C05A6">
        <w:rPr>
          <w:b/>
          <w:bCs/>
        </w:rPr>
        <w:t>Suggested execution order for showing Dr. Li fast progress</w:t>
      </w:r>
      <w:r w:rsidRPr="000C05A6">
        <w:t xml:space="preserve">: Phases 0 to 2 on a small pilot set (maybe 20 to 30 papers you already have hand-labeled) gets you a working, inspectable KG the fastest, that's the demo-able milestone. Phases 3 to 4 add the polish that makes it genuinely useful rather than just a proof of concept. Phases 5 to 6 only matter once your pilot set is large enough to </w:t>
      </w:r>
      <w:proofErr w:type="gramStart"/>
      <w:r w:rsidRPr="000C05A6">
        <w:t>actually contain</w:t>
      </w:r>
      <w:proofErr w:type="gramEnd"/>
      <w:r w:rsidRPr="000C05A6">
        <w:t xml:space="preserve"> duplicates worth merging, don't build the resolution machinery before you have the problem it solves. Phase 7 should run continuously alongside every other phase, not as a separate final step.</w:t>
      </w:r>
    </w:p>
    <w:p w14:paraId="5AACA8FF" w14:textId="77777777" w:rsidR="00CA3578" w:rsidRDefault="00CA3578" w:rsidP="000C05A6">
      <w:pPr>
        <w:spacing w:after="0"/>
      </w:pPr>
    </w:p>
    <w:p w14:paraId="4A1A90D3" w14:textId="77777777" w:rsidR="004F7A5D" w:rsidRDefault="004F7A5D" w:rsidP="000C05A6">
      <w:pPr>
        <w:spacing w:after="0"/>
      </w:pPr>
    </w:p>
    <w:p w14:paraId="516A429D" w14:textId="77777777" w:rsidR="004F7A5D" w:rsidRDefault="004F7A5D" w:rsidP="000C05A6">
      <w:pPr>
        <w:spacing w:after="0"/>
      </w:pPr>
    </w:p>
    <w:p w14:paraId="7CE97CBB" w14:textId="77777777" w:rsidR="004F7A5D" w:rsidRDefault="004F7A5D" w:rsidP="000C05A6">
      <w:pPr>
        <w:spacing w:after="0"/>
      </w:pPr>
    </w:p>
    <w:p w14:paraId="0690A7EA" w14:textId="77777777" w:rsidR="004F7A5D" w:rsidRDefault="004F7A5D" w:rsidP="000C05A6">
      <w:pPr>
        <w:spacing w:after="0"/>
      </w:pPr>
    </w:p>
    <w:p w14:paraId="2066C317" w14:textId="77777777" w:rsidR="004F7A5D" w:rsidRDefault="004F7A5D" w:rsidP="000C05A6">
      <w:pPr>
        <w:spacing w:after="0"/>
      </w:pPr>
    </w:p>
    <w:p w14:paraId="2247FC61" w14:textId="77777777" w:rsidR="004F7A5D" w:rsidRDefault="004F7A5D" w:rsidP="000C05A6">
      <w:pPr>
        <w:spacing w:after="0"/>
      </w:pPr>
    </w:p>
    <w:p w14:paraId="152C47A2" w14:textId="77777777" w:rsidR="004F7A5D" w:rsidRDefault="004F7A5D" w:rsidP="000C05A6">
      <w:pPr>
        <w:spacing w:after="0"/>
      </w:pPr>
    </w:p>
    <w:p w14:paraId="417C0F07" w14:textId="77777777" w:rsidR="004F7A5D" w:rsidRDefault="004F7A5D" w:rsidP="000C05A6">
      <w:pPr>
        <w:spacing w:after="0"/>
      </w:pPr>
    </w:p>
    <w:p w14:paraId="3198D858" w14:textId="77777777" w:rsidR="004F7A5D" w:rsidRDefault="004F7A5D" w:rsidP="000C05A6">
      <w:pPr>
        <w:spacing w:after="0"/>
      </w:pPr>
    </w:p>
    <w:p w14:paraId="3FC18745" w14:textId="42623486" w:rsidR="004F7A5D" w:rsidRDefault="004F7A5D" w:rsidP="000C05A6">
      <w:pPr>
        <w:spacing w:after="0"/>
      </w:pPr>
      <w:r>
        <w:t>Raw method</w:t>
      </w:r>
    </w:p>
    <w:p w14:paraId="4440719E" w14:textId="06E57CC0" w:rsidR="004F7A5D" w:rsidRDefault="00762AB4" w:rsidP="004F7A5D">
      <w:pPr>
        <w:pStyle w:val="ListParagraph"/>
        <w:numPr>
          <w:ilvl w:val="0"/>
          <w:numId w:val="11"/>
        </w:numPr>
        <w:spacing w:after="0"/>
      </w:pPr>
      <w:r>
        <w:t>Download WOS metadata that includes abstract</w:t>
      </w:r>
    </w:p>
    <w:p w14:paraId="7AF3BDF5" w14:textId="4EB652DF" w:rsidR="00762AB4" w:rsidRDefault="00762AB4" w:rsidP="004F7A5D">
      <w:pPr>
        <w:pStyle w:val="ListParagraph"/>
        <w:numPr>
          <w:ilvl w:val="0"/>
          <w:numId w:val="11"/>
        </w:numPr>
        <w:spacing w:after="0"/>
      </w:pPr>
      <w:r>
        <w:t xml:space="preserve">Randomly pick 300 abstracts and </w:t>
      </w:r>
      <w:proofErr w:type="gramStart"/>
      <w:r w:rsidR="00EA56F9">
        <w:t>categorize</w:t>
      </w:r>
      <w:proofErr w:type="gramEnd"/>
      <w:r w:rsidR="00EA56F9">
        <w:t xml:space="preserve"> into relevant and irrelevant based on set criteria like if study is on plant proteins, modification and extraction techniques.</w:t>
      </w:r>
    </w:p>
    <w:p w14:paraId="6E90D531" w14:textId="57F05D58" w:rsidR="00EA56F9" w:rsidRDefault="008E5D68" w:rsidP="004F7A5D">
      <w:pPr>
        <w:pStyle w:val="ListParagraph"/>
        <w:numPr>
          <w:ilvl w:val="0"/>
          <w:numId w:val="11"/>
        </w:numPr>
        <w:spacing w:after="0"/>
      </w:pPr>
      <w:r>
        <w:t xml:space="preserve">Finetune LLM model with 230 </w:t>
      </w:r>
      <w:r w:rsidR="00B61393">
        <w:t>relevant</w:t>
      </w:r>
      <w:r>
        <w:t xml:space="preserve"> abstracts and validate the model on 12k papers</w:t>
      </w:r>
    </w:p>
    <w:p w14:paraId="39F8A72A" w14:textId="7E2116EA" w:rsidR="008E5D68" w:rsidRDefault="008E5D68" w:rsidP="004F7A5D">
      <w:pPr>
        <w:pStyle w:val="ListParagraph"/>
        <w:numPr>
          <w:ilvl w:val="0"/>
          <w:numId w:val="11"/>
        </w:numPr>
        <w:spacing w:after="0"/>
      </w:pPr>
      <w:r>
        <w:t>Download all articles</w:t>
      </w:r>
    </w:p>
    <w:p w14:paraId="50104AEE" w14:textId="77777777" w:rsidR="004C190B" w:rsidRDefault="00B61393" w:rsidP="004F7A5D">
      <w:pPr>
        <w:pStyle w:val="ListParagraph"/>
        <w:numPr>
          <w:ilvl w:val="0"/>
          <w:numId w:val="11"/>
        </w:numPr>
        <w:spacing w:after="0"/>
      </w:pPr>
      <w:r>
        <w:t xml:space="preserve">Extract text and </w:t>
      </w:r>
      <w:r w:rsidR="004C190B">
        <w:t>s</w:t>
      </w:r>
      <w:r w:rsidR="004C190B" w:rsidRPr="004C190B">
        <w:t>plit it into sections (Abstract, Methods, Results, Discussion)</w:t>
      </w:r>
    </w:p>
    <w:p w14:paraId="7A46A36E" w14:textId="3CE821F5" w:rsidR="00B61393" w:rsidRDefault="004C190B" w:rsidP="006F48B6">
      <w:pPr>
        <w:pStyle w:val="ListParagraph"/>
        <w:numPr>
          <w:ilvl w:val="0"/>
          <w:numId w:val="11"/>
        </w:numPr>
        <w:spacing w:after="0"/>
      </w:pPr>
      <w:r w:rsidRPr="004C190B">
        <w:t>Split each section further into token-bounded pieces if it's too long</w:t>
      </w:r>
    </w:p>
    <w:p w14:paraId="7E73136F" w14:textId="71121FB7" w:rsidR="004C190B" w:rsidRDefault="00384054" w:rsidP="006F48B6">
      <w:pPr>
        <w:pStyle w:val="ListParagraph"/>
        <w:numPr>
          <w:ilvl w:val="0"/>
          <w:numId w:val="11"/>
        </w:numPr>
        <w:spacing w:after="0"/>
      </w:pPr>
      <w:r w:rsidRPr="00384054">
        <w:t>Save each piece as its own row, tagged with an ID (</w:t>
      </w:r>
      <w:proofErr w:type="spellStart"/>
      <w:r w:rsidRPr="00384054">
        <w:t>doi_</w:t>
      </w:r>
      <w:proofErr w:type="gramStart"/>
      <w:r w:rsidRPr="00384054">
        <w:t>section</w:t>
      </w:r>
      <w:proofErr w:type="spellEnd"/>
      <w:r w:rsidRPr="00384054">
        <w:t>#)</w:t>
      </w:r>
      <w:proofErr w:type="gramEnd"/>
      <w:r w:rsidRPr="00384054">
        <w:t>.</w:t>
      </w:r>
    </w:p>
    <w:p w14:paraId="606D6669" w14:textId="77777777" w:rsidR="00384054" w:rsidRDefault="00384054" w:rsidP="006F48B6">
      <w:pPr>
        <w:pStyle w:val="ListParagraph"/>
        <w:numPr>
          <w:ilvl w:val="0"/>
          <w:numId w:val="11"/>
        </w:numPr>
        <w:spacing w:after="0"/>
      </w:pPr>
    </w:p>
    <w:sectPr w:rsidR="003840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13CE"/>
    <w:multiLevelType w:val="multilevel"/>
    <w:tmpl w:val="FD809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BE14F7"/>
    <w:multiLevelType w:val="multilevel"/>
    <w:tmpl w:val="0F3C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D0358"/>
    <w:multiLevelType w:val="multilevel"/>
    <w:tmpl w:val="DF7A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30D63"/>
    <w:multiLevelType w:val="multilevel"/>
    <w:tmpl w:val="6D92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61E21"/>
    <w:multiLevelType w:val="multilevel"/>
    <w:tmpl w:val="39D2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253E9"/>
    <w:multiLevelType w:val="multilevel"/>
    <w:tmpl w:val="9C9E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DA1500"/>
    <w:multiLevelType w:val="multilevel"/>
    <w:tmpl w:val="B1DA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F53C04"/>
    <w:multiLevelType w:val="multilevel"/>
    <w:tmpl w:val="4586A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6A3E47"/>
    <w:multiLevelType w:val="hybridMultilevel"/>
    <w:tmpl w:val="07325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EC02B0"/>
    <w:multiLevelType w:val="multilevel"/>
    <w:tmpl w:val="B016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507ABF"/>
    <w:multiLevelType w:val="multilevel"/>
    <w:tmpl w:val="77187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9061717">
    <w:abstractNumId w:val="2"/>
  </w:num>
  <w:num w:numId="2" w16cid:durableId="1565603570">
    <w:abstractNumId w:val="7"/>
  </w:num>
  <w:num w:numId="3" w16cid:durableId="1862278944">
    <w:abstractNumId w:val="5"/>
  </w:num>
  <w:num w:numId="4" w16cid:durableId="1117408821">
    <w:abstractNumId w:val="6"/>
  </w:num>
  <w:num w:numId="5" w16cid:durableId="796876449">
    <w:abstractNumId w:val="1"/>
  </w:num>
  <w:num w:numId="6" w16cid:durableId="644236396">
    <w:abstractNumId w:val="0"/>
  </w:num>
  <w:num w:numId="7" w16cid:durableId="184906730">
    <w:abstractNumId w:val="4"/>
  </w:num>
  <w:num w:numId="8" w16cid:durableId="488256602">
    <w:abstractNumId w:val="3"/>
  </w:num>
  <w:num w:numId="9" w16cid:durableId="1514417184">
    <w:abstractNumId w:val="9"/>
  </w:num>
  <w:num w:numId="10" w16cid:durableId="2039237066">
    <w:abstractNumId w:val="10"/>
  </w:num>
  <w:num w:numId="11" w16cid:durableId="2025944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5A6"/>
    <w:rsid w:val="00071D08"/>
    <w:rsid w:val="000C05A6"/>
    <w:rsid w:val="000C6D49"/>
    <w:rsid w:val="001E0B30"/>
    <w:rsid w:val="00380276"/>
    <w:rsid w:val="00384054"/>
    <w:rsid w:val="004C190B"/>
    <w:rsid w:val="004F7A5D"/>
    <w:rsid w:val="006D7724"/>
    <w:rsid w:val="00762AB4"/>
    <w:rsid w:val="008D377E"/>
    <w:rsid w:val="008E5D68"/>
    <w:rsid w:val="00AB1E27"/>
    <w:rsid w:val="00B352A6"/>
    <w:rsid w:val="00B61393"/>
    <w:rsid w:val="00C25E8D"/>
    <w:rsid w:val="00CA3578"/>
    <w:rsid w:val="00D678D7"/>
    <w:rsid w:val="00DF3BCA"/>
    <w:rsid w:val="00EA56F9"/>
    <w:rsid w:val="00F22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1B832"/>
  <w15:chartTrackingRefBased/>
  <w15:docId w15:val="{34A49107-9D56-437D-9CCA-EC5593DD6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B30"/>
    <w:rPr>
      <w:rFonts w:ascii="Times New Roman" w:hAnsi="Times New Roman"/>
    </w:rPr>
  </w:style>
  <w:style w:type="paragraph" w:styleId="Heading1">
    <w:name w:val="heading 1"/>
    <w:basedOn w:val="Normal"/>
    <w:next w:val="Normal"/>
    <w:link w:val="Heading1Char"/>
    <w:autoRedefine/>
    <w:uiPriority w:val="9"/>
    <w:qFormat/>
    <w:rsid w:val="00AB1E27"/>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AB1E27"/>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0C6D49"/>
    <w:pPr>
      <w:keepNext/>
      <w:keepLines/>
      <w:spacing w:before="160" w:after="80"/>
      <w:outlineLvl w:val="2"/>
    </w:pPr>
    <w:rPr>
      <w:rFonts w:eastAsiaTheme="majorEastAsia" w:cstheme="majorBidi"/>
      <w:i/>
      <w:color w:val="000000" w:themeColor="text1"/>
      <w:szCs w:val="28"/>
    </w:rPr>
  </w:style>
  <w:style w:type="paragraph" w:styleId="Heading4">
    <w:name w:val="heading 4"/>
    <w:basedOn w:val="Normal"/>
    <w:next w:val="Normal"/>
    <w:link w:val="Heading4Char"/>
    <w:uiPriority w:val="9"/>
    <w:semiHidden/>
    <w:unhideWhenUsed/>
    <w:qFormat/>
    <w:rsid w:val="000C05A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C05A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C05A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C05A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C05A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C05A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E27"/>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semiHidden/>
    <w:rsid w:val="00AB1E27"/>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0C6D49"/>
    <w:rPr>
      <w:rFonts w:ascii="Times New Roman" w:eastAsiaTheme="majorEastAsia" w:hAnsi="Times New Roman" w:cstheme="majorBidi"/>
      <w:i/>
      <w:color w:val="000000" w:themeColor="text1"/>
      <w:szCs w:val="28"/>
    </w:rPr>
  </w:style>
  <w:style w:type="character" w:customStyle="1" w:styleId="Heading4Char">
    <w:name w:val="Heading 4 Char"/>
    <w:basedOn w:val="DefaultParagraphFont"/>
    <w:link w:val="Heading4"/>
    <w:uiPriority w:val="9"/>
    <w:semiHidden/>
    <w:rsid w:val="000C05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5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5A6"/>
    <w:rPr>
      <w:rFonts w:eastAsiaTheme="majorEastAsia" w:cstheme="majorBidi"/>
      <w:color w:val="272727" w:themeColor="text1" w:themeTint="D8"/>
    </w:rPr>
  </w:style>
  <w:style w:type="paragraph" w:styleId="Title">
    <w:name w:val="Title"/>
    <w:basedOn w:val="Normal"/>
    <w:next w:val="Normal"/>
    <w:link w:val="TitleChar"/>
    <w:uiPriority w:val="10"/>
    <w:qFormat/>
    <w:rsid w:val="000C0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5A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5A6"/>
    <w:pPr>
      <w:spacing w:before="160"/>
      <w:jc w:val="center"/>
    </w:pPr>
    <w:rPr>
      <w:i/>
      <w:iCs/>
      <w:color w:val="404040" w:themeColor="text1" w:themeTint="BF"/>
    </w:rPr>
  </w:style>
  <w:style w:type="character" w:customStyle="1" w:styleId="QuoteChar">
    <w:name w:val="Quote Char"/>
    <w:basedOn w:val="DefaultParagraphFont"/>
    <w:link w:val="Quote"/>
    <w:uiPriority w:val="29"/>
    <w:rsid w:val="000C05A6"/>
    <w:rPr>
      <w:rFonts w:ascii="Times New Roman" w:hAnsi="Times New Roman"/>
      <w:i/>
      <w:iCs/>
      <w:color w:val="404040" w:themeColor="text1" w:themeTint="BF"/>
    </w:rPr>
  </w:style>
  <w:style w:type="paragraph" w:styleId="ListParagraph">
    <w:name w:val="List Paragraph"/>
    <w:basedOn w:val="Normal"/>
    <w:uiPriority w:val="34"/>
    <w:qFormat/>
    <w:rsid w:val="000C05A6"/>
    <w:pPr>
      <w:ind w:left="720"/>
      <w:contextualSpacing/>
    </w:pPr>
  </w:style>
  <w:style w:type="character" w:styleId="IntenseEmphasis">
    <w:name w:val="Intense Emphasis"/>
    <w:basedOn w:val="DefaultParagraphFont"/>
    <w:uiPriority w:val="21"/>
    <w:qFormat/>
    <w:rsid w:val="000C05A6"/>
    <w:rPr>
      <w:i/>
      <w:iCs/>
      <w:color w:val="0F4761" w:themeColor="accent1" w:themeShade="BF"/>
    </w:rPr>
  </w:style>
  <w:style w:type="paragraph" w:styleId="IntenseQuote">
    <w:name w:val="Intense Quote"/>
    <w:basedOn w:val="Normal"/>
    <w:next w:val="Normal"/>
    <w:link w:val="IntenseQuoteChar"/>
    <w:uiPriority w:val="30"/>
    <w:qFormat/>
    <w:rsid w:val="000C0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5A6"/>
    <w:rPr>
      <w:rFonts w:ascii="Times New Roman" w:hAnsi="Times New Roman"/>
      <w:i/>
      <w:iCs/>
      <w:color w:val="0F4761" w:themeColor="accent1" w:themeShade="BF"/>
    </w:rPr>
  </w:style>
  <w:style w:type="character" w:styleId="IntenseReference">
    <w:name w:val="Intense Reference"/>
    <w:basedOn w:val="DefaultParagraphFont"/>
    <w:uiPriority w:val="32"/>
    <w:qFormat/>
    <w:rsid w:val="000C05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1F5081-DB71-4270-BFB7-DE0F55E0F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1625</TotalTime>
  <Pages>6</Pages>
  <Words>2018</Words>
  <Characters>11509</Characters>
  <Application>Microsoft Office Word</Application>
  <DocSecurity>0</DocSecurity>
  <Lines>95</Lines>
  <Paragraphs>26</Paragraphs>
  <ScaleCrop>false</ScaleCrop>
  <Company/>
  <LinksUpToDate>false</LinksUpToDate>
  <CharactersWithSpaces>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olusola olagunju</dc:creator>
  <cp:keywords/>
  <dc:description/>
  <cp:lastModifiedBy>olusola olagunju</cp:lastModifiedBy>
  <cp:revision>9</cp:revision>
  <dcterms:created xsi:type="dcterms:W3CDTF">2026-07-30T18:24:00Z</dcterms:created>
  <dcterms:modified xsi:type="dcterms:W3CDTF">2026-07-31T22:29:00Z</dcterms:modified>
</cp:coreProperties>
</file>