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D62AE" w14:textId="77777777" w:rsidR="00E423DA" w:rsidRPr="00E423DA" w:rsidRDefault="00E423DA" w:rsidP="00E423DA">
      <w:pPr>
        <w:rPr>
          <w:b/>
          <w:bCs/>
        </w:rPr>
      </w:pPr>
      <w:r w:rsidRPr="00E423DA">
        <w:rPr>
          <w:b/>
          <w:bCs/>
        </w:rPr>
        <w:t>Supplementary Material: S1. The Bio-Interaction Matrix &amp; Cultivation Metrics</w:t>
      </w:r>
    </w:p>
    <w:p w14:paraId="111F851B" w14:textId="77777777" w:rsidR="00E423DA" w:rsidRPr="00E423DA" w:rsidRDefault="00E423DA" w:rsidP="00E423DA">
      <w:r w:rsidRPr="00E423DA">
        <w:t>This dataset represents the foundational training data for the AI-PB framework, illustrating the trade-offs between Selenium (Se) dosage, biomass productivity, and key nutritional markers.</w:t>
      </w:r>
    </w:p>
    <w:p w14:paraId="014212C3" w14:textId="77777777" w:rsidR="00E423DA" w:rsidRPr="00E423DA" w:rsidRDefault="00E423DA" w:rsidP="00E423DA">
      <w:pPr>
        <w:rPr>
          <w:b/>
          <w:bCs/>
        </w:rPr>
      </w:pPr>
      <w:r w:rsidRPr="00E423DA">
        <w:rPr>
          <w:b/>
          <w:bCs/>
        </w:rPr>
        <w:t xml:space="preserve">Table S1.1: Multi-Dimensional Response of </w:t>
      </w:r>
      <w:r w:rsidRPr="00E423DA">
        <w:rPr>
          <w:b/>
          <w:bCs/>
          <w:i/>
          <w:iCs/>
        </w:rPr>
        <w:t>P. ostreatus</w:t>
      </w:r>
      <w:r w:rsidRPr="00E423DA">
        <w:rPr>
          <w:b/>
          <w:bCs/>
        </w:rPr>
        <w:t xml:space="preserve"> to Selenium Supplementation</w:t>
      </w:r>
    </w:p>
    <w:p w14:paraId="5ED66DEC" w14:textId="77777777" w:rsidR="00E423DA" w:rsidRPr="00E423DA" w:rsidRDefault="00E423DA" w:rsidP="00E423DA">
      <w:r w:rsidRPr="00E423DA">
        <w:rPr>
          <w:i/>
          <w:iCs/>
        </w:rPr>
        <w:t>Substrate: Hardwood sawdust/Rice bran (4:1). Initial Moisture: 65%. Mean values shown (n=5).</w:t>
      </w:r>
    </w:p>
    <w:tbl>
      <w:tblPr>
        <w:tblStyle w:val="TableGrid"/>
        <w:tblW w:w="10018" w:type="dxa"/>
        <w:tblLook w:val="04A0" w:firstRow="1" w:lastRow="0" w:firstColumn="1" w:lastColumn="0" w:noHBand="0" w:noVBand="1"/>
      </w:tblPr>
      <w:tblGrid>
        <w:gridCol w:w="1277"/>
        <w:gridCol w:w="953"/>
        <w:gridCol w:w="1351"/>
        <w:gridCol w:w="1207"/>
        <w:gridCol w:w="1273"/>
        <w:gridCol w:w="1192"/>
        <w:gridCol w:w="1020"/>
        <w:gridCol w:w="1745"/>
      </w:tblGrid>
      <w:tr w:rsidR="00E423DA" w:rsidRPr="00E423DA" w14:paraId="3712E9FF" w14:textId="77777777" w:rsidTr="00E423DA">
        <w:trPr>
          <w:trHeight w:val="1522"/>
        </w:trPr>
        <w:tc>
          <w:tcPr>
            <w:tcW w:w="0" w:type="auto"/>
            <w:hideMark/>
          </w:tcPr>
          <w:p w14:paraId="6343E195" w14:textId="77777777" w:rsidR="00E423DA" w:rsidRPr="00E423DA" w:rsidRDefault="00E423DA" w:rsidP="00E423DA">
            <w:pPr>
              <w:spacing w:after="160" w:line="278" w:lineRule="auto"/>
            </w:pPr>
            <w:r w:rsidRPr="00E423DA">
              <w:t>Se Dosage (mg/kg)</w:t>
            </w:r>
          </w:p>
        </w:tc>
        <w:tc>
          <w:tcPr>
            <w:tcW w:w="0" w:type="auto"/>
            <w:hideMark/>
          </w:tcPr>
          <w:p w14:paraId="3E31F72F" w14:textId="77777777" w:rsidR="00E423DA" w:rsidRPr="00E423DA" w:rsidRDefault="00E423DA" w:rsidP="00E423DA">
            <w:pPr>
              <w:spacing w:after="160" w:line="278" w:lineRule="auto"/>
            </w:pPr>
            <w:r w:rsidRPr="00E423DA">
              <w:t xml:space="preserve">Fresh Yield </w:t>
            </w:r>
            <w:proofErr w:type="gramStart"/>
            <w:r w:rsidRPr="00E423DA">
              <w:t>( g</w:t>
            </w:r>
            <w:proofErr w:type="gramEnd"/>
            <w:r w:rsidRPr="00E423DA">
              <w:t>/</w:t>
            </w:r>
            <w:proofErr w:type="gramStart"/>
            <w:r w:rsidRPr="00E423DA">
              <w:t>bag )</w:t>
            </w:r>
            <w:proofErr w:type="gramEnd"/>
          </w:p>
        </w:tc>
        <w:tc>
          <w:tcPr>
            <w:tcW w:w="0" w:type="auto"/>
            <w:hideMark/>
          </w:tcPr>
          <w:p w14:paraId="1DE488B0" w14:textId="77777777" w:rsidR="00E423DA" w:rsidRPr="00E423DA" w:rsidRDefault="00E423DA" w:rsidP="00E423DA">
            <w:pPr>
              <w:spacing w:after="160" w:line="278" w:lineRule="auto"/>
            </w:pPr>
            <w:r w:rsidRPr="00E423DA">
              <w:t>Biological Efficiency (BE %)</w:t>
            </w:r>
          </w:p>
        </w:tc>
        <w:tc>
          <w:tcPr>
            <w:tcW w:w="0" w:type="auto"/>
            <w:hideMark/>
          </w:tcPr>
          <w:p w14:paraId="635C8DC5" w14:textId="77777777" w:rsidR="00E423DA" w:rsidRPr="00E423DA" w:rsidRDefault="00E423DA" w:rsidP="00E423DA">
            <w:pPr>
              <w:spacing w:after="160" w:line="278" w:lineRule="auto"/>
            </w:pPr>
            <w:r w:rsidRPr="00E423DA">
              <w:t>Total Nitrogen (% N)</w:t>
            </w:r>
          </w:p>
        </w:tc>
        <w:tc>
          <w:tcPr>
            <w:tcW w:w="0" w:type="auto"/>
            <w:hideMark/>
          </w:tcPr>
          <w:p w14:paraId="70B7A37E" w14:textId="77777777" w:rsidR="00E423DA" w:rsidRPr="00E423DA" w:rsidRDefault="00E423DA" w:rsidP="00E423DA">
            <w:pPr>
              <w:spacing w:after="160" w:line="278" w:lineRule="auto"/>
            </w:pPr>
            <w:r w:rsidRPr="00E423DA">
              <w:t xml:space="preserve">Glutamic Acid </w:t>
            </w:r>
            <w:proofErr w:type="gramStart"/>
            <w:r w:rsidRPr="00E423DA">
              <w:t>( g</w:t>
            </w:r>
            <w:proofErr w:type="gramEnd"/>
            <w:r w:rsidRPr="00E423DA">
              <w:t>/100</w:t>
            </w:r>
            <w:proofErr w:type="gramStart"/>
            <w:r w:rsidRPr="00E423DA">
              <w:t>g )</w:t>
            </w:r>
            <w:proofErr w:type="gramEnd"/>
          </w:p>
        </w:tc>
        <w:tc>
          <w:tcPr>
            <w:tcW w:w="0" w:type="auto"/>
            <w:hideMark/>
          </w:tcPr>
          <w:p w14:paraId="50080C50" w14:textId="77777777" w:rsidR="00E423DA" w:rsidRPr="00E423DA" w:rsidRDefault="00E423DA" w:rsidP="00E423DA">
            <w:pPr>
              <w:spacing w:after="160" w:line="278" w:lineRule="auto"/>
            </w:pPr>
            <w:r w:rsidRPr="00E423DA">
              <w:t xml:space="preserve">Aspartic Acid </w:t>
            </w:r>
            <w:proofErr w:type="gramStart"/>
            <w:r w:rsidRPr="00E423DA">
              <w:t>( g</w:t>
            </w:r>
            <w:proofErr w:type="gramEnd"/>
            <w:r w:rsidRPr="00E423DA">
              <w:t>/100</w:t>
            </w:r>
            <w:proofErr w:type="gramStart"/>
            <w:r w:rsidRPr="00E423DA">
              <w:t>g )</w:t>
            </w:r>
            <w:proofErr w:type="gramEnd"/>
          </w:p>
        </w:tc>
        <w:tc>
          <w:tcPr>
            <w:tcW w:w="0" w:type="auto"/>
            <w:hideMark/>
          </w:tcPr>
          <w:p w14:paraId="5FCD367F" w14:textId="77777777" w:rsidR="00E423DA" w:rsidRPr="00E423DA" w:rsidRDefault="00E423DA" w:rsidP="00E423DA">
            <w:pPr>
              <w:spacing w:after="160" w:line="278" w:lineRule="auto"/>
            </w:pPr>
            <w:r w:rsidRPr="00E423DA">
              <w:t xml:space="preserve">Valine </w:t>
            </w:r>
            <w:proofErr w:type="gramStart"/>
            <w:r w:rsidRPr="00E423DA">
              <w:t>( g</w:t>
            </w:r>
            <w:proofErr w:type="gramEnd"/>
            <w:r w:rsidRPr="00E423DA">
              <w:t>/100</w:t>
            </w:r>
            <w:proofErr w:type="gramStart"/>
            <w:r w:rsidRPr="00E423DA">
              <w:t>g )</w:t>
            </w:r>
            <w:proofErr w:type="gramEnd"/>
          </w:p>
        </w:tc>
        <w:tc>
          <w:tcPr>
            <w:tcW w:w="0" w:type="auto"/>
            <w:hideMark/>
          </w:tcPr>
          <w:p w14:paraId="5EB09361" w14:textId="77777777" w:rsidR="00E423DA" w:rsidRPr="00E423DA" w:rsidRDefault="00E423DA" w:rsidP="00E423DA">
            <w:pPr>
              <w:spacing w:after="160" w:line="278" w:lineRule="auto"/>
            </w:pPr>
            <w:r w:rsidRPr="00E423DA">
              <w:t>Se Accumulation (mg/kg DW)</w:t>
            </w:r>
          </w:p>
        </w:tc>
      </w:tr>
      <w:tr w:rsidR="00E423DA" w:rsidRPr="00E423DA" w14:paraId="12F9E320" w14:textId="77777777" w:rsidTr="00E423DA">
        <w:trPr>
          <w:trHeight w:val="842"/>
        </w:trPr>
        <w:tc>
          <w:tcPr>
            <w:tcW w:w="0" w:type="auto"/>
            <w:hideMark/>
          </w:tcPr>
          <w:p w14:paraId="6BA7BBD8" w14:textId="77777777" w:rsidR="00E423DA" w:rsidRPr="00E423DA" w:rsidRDefault="00E423DA" w:rsidP="00E423DA">
            <w:pPr>
              <w:spacing w:after="160" w:line="278" w:lineRule="auto"/>
            </w:pPr>
            <w:r w:rsidRPr="00E423DA">
              <w:rPr>
                <w:b/>
                <w:bCs/>
              </w:rPr>
              <w:t>0 (Control)</w:t>
            </w:r>
          </w:p>
        </w:tc>
        <w:tc>
          <w:tcPr>
            <w:tcW w:w="0" w:type="auto"/>
            <w:hideMark/>
          </w:tcPr>
          <w:p w14:paraId="1CDE3000" w14:textId="77777777" w:rsidR="00E423DA" w:rsidRPr="00E423DA" w:rsidRDefault="00E423DA" w:rsidP="00E423DA">
            <w:pPr>
              <w:spacing w:after="160" w:line="278" w:lineRule="auto"/>
            </w:pPr>
            <w:r w:rsidRPr="00E423DA">
              <w:t>852.4</w:t>
            </w:r>
          </w:p>
        </w:tc>
        <w:tc>
          <w:tcPr>
            <w:tcW w:w="0" w:type="auto"/>
            <w:hideMark/>
          </w:tcPr>
          <w:p w14:paraId="12E44472" w14:textId="77777777" w:rsidR="00E423DA" w:rsidRPr="00E423DA" w:rsidRDefault="00E423DA" w:rsidP="00E423DA">
            <w:pPr>
              <w:spacing w:after="160" w:line="278" w:lineRule="auto"/>
            </w:pPr>
            <w:r w:rsidRPr="00E423DA">
              <w:t>85.24</w:t>
            </w:r>
          </w:p>
        </w:tc>
        <w:tc>
          <w:tcPr>
            <w:tcW w:w="0" w:type="auto"/>
            <w:hideMark/>
          </w:tcPr>
          <w:p w14:paraId="5A229816" w14:textId="77777777" w:rsidR="00E423DA" w:rsidRPr="00E423DA" w:rsidRDefault="00E423DA" w:rsidP="00E423DA">
            <w:pPr>
              <w:spacing w:after="160" w:line="278" w:lineRule="auto"/>
            </w:pPr>
            <w:r w:rsidRPr="00E423DA">
              <w:t>5.17</w:t>
            </w:r>
          </w:p>
        </w:tc>
        <w:tc>
          <w:tcPr>
            <w:tcW w:w="0" w:type="auto"/>
            <w:hideMark/>
          </w:tcPr>
          <w:p w14:paraId="7C31798D" w14:textId="77777777" w:rsidR="00E423DA" w:rsidRPr="00E423DA" w:rsidRDefault="00E423DA" w:rsidP="00E423DA">
            <w:pPr>
              <w:spacing w:after="160" w:line="278" w:lineRule="auto"/>
            </w:pPr>
            <w:r w:rsidRPr="00E423DA">
              <w:t>18.31</w:t>
            </w:r>
          </w:p>
        </w:tc>
        <w:tc>
          <w:tcPr>
            <w:tcW w:w="0" w:type="auto"/>
            <w:hideMark/>
          </w:tcPr>
          <w:p w14:paraId="11111634" w14:textId="77777777" w:rsidR="00E423DA" w:rsidRPr="00E423DA" w:rsidRDefault="00E423DA" w:rsidP="00E423DA">
            <w:pPr>
              <w:spacing w:after="160" w:line="278" w:lineRule="auto"/>
            </w:pPr>
            <w:r w:rsidRPr="00E423DA">
              <w:t>7.22</w:t>
            </w:r>
          </w:p>
        </w:tc>
        <w:tc>
          <w:tcPr>
            <w:tcW w:w="0" w:type="auto"/>
            <w:hideMark/>
          </w:tcPr>
          <w:p w14:paraId="578D85A8" w14:textId="77777777" w:rsidR="00E423DA" w:rsidRPr="00E423DA" w:rsidRDefault="00E423DA" w:rsidP="00E423DA">
            <w:pPr>
              <w:spacing w:after="160" w:line="278" w:lineRule="auto"/>
            </w:pPr>
            <w:r w:rsidRPr="00E423DA">
              <w:t>4.56</w:t>
            </w:r>
          </w:p>
        </w:tc>
        <w:tc>
          <w:tcPr>
            <w:tcW w:w="0" w:type="auto"/>
            <w:hideMark/>
          </w:tcPr>
          <w:p w14:paraId="6B4D63C8" w14:textId="77777777" w:rsidR="00E423DA" w:rsidRPr="00E423DA" w:rsidRDefault="00E423DA" w:rsidP="00E423DA">
            <w:pPr>
              <w:spacing w:after="160" w:line="278" w:lineRule="auto"/>
            </w:pPr>
            <w:r w:rsidRPr="00E423DA">
              <w:t>0.42</w:t>
            </w:r>
          </w:p>
        </w:tc>
      </w:tr>
      <w:tr w:rsidR="00E423DA" w:rsidRPr="00E423DA" w14:paraId="506E3013" w14:textId="77777777" w:rsidTr="00E423DA">
        <w:trPr>
          <w:trHeight w:val="502"/>
        </w:trPr>
        <w:tc>
          <w:tcPr>
            <w:tcW w:w="0" w:type="auto"/>
            <w:hideMark/>
          </w:tcPr>
          <w:p w14:paraId="178AF2A8" w14:textId="77777777" w:rsidR="00E423DA" w:rsidRPr="00E423DA" w:rsidRDefault="00E423DA" w:rsidP="00E423DA">
            <w:pPr>
              <w:spacing w:after="160" w:line="278" w:lineRule="auto"/>
            </w:pPr>
            <w:r w:rsidRPr="00E423DA">
              <w:rPr>
                <w:b/>
                <w:bCs/>
              </w:rPr>
              <w:t>10.0</w:t>
            </w:r>
          </w:p>
        </w:tc>
        <w:tc>
          <w:tcPr>
            <w:tcW w:w="0" w:type="auto"/>
            <w:hideMark/>
          </w:tcPr>
          <w:p w14:paraId="488BDB11" w14:textId="77777777" w:rsidR="00E423DA" w:rsidRPr="00E423DA" w:rsidRDefault="00E423DA" w:rsidP="00E423DA">
            <w:pPr>
              <w:spacing w:after="160" w:line="278" w:lineRule="auto"/>
            </w:pPr>
            <w:r w:rsidRPr="00E423DA">
              <w:t>861.2</w:t>
            </w:r>
          </w:p>
        </w:tc>
        <w:tc>
          <w:tcPr>
            <w:tcW w:w="0" w:type="auto"/>
            <w:hideMark/>
          </w:tcPr>
          <w:p w14:paraId="385FF251" w14:textId="77777777" w:rsidR="00E423DA" w:rsidRPr="00E423DA" w:rsidRDefault="00E423DA" w:rsidP="00E423DA">
            <w:pPr>
              <w:spacing w:after="160" w:line="278" w:lineRule="auto"/>
            </w:pPr>
            <w:r w:rsidRPr="00E423DA">
              <w:t>86.12</w:t>
            </w:r>
          </w:p>
        </w:tc>
        <w:tc>
          <w:tcPr>
            <w:tcW w:w="0" w:type="auto"/>
            <w:hideMark/>
          </w:tcPr>
          <w:p w14:paraId="53DFF0C8" w14:textId="77777777" w:rsidR="00E423DA" w:rsidRPr="00E423DA" w:rsidRDefault="00E423DA" w:rsidP="00E423DA">
            <w:pPr>
              <w:spacing w:after="160" w:line="278" w:lineRule="auto"/>
            </w:pPr>
            <w:r w:rsidRPr="00E423DA">
              <w:t>5.15</w:t>
            </w:r>
          </w:p>
        </w:tc>
        <w:tc>
          <w:tcPr>
            <w:tcW w:w="0" w:type="auto"/>
            <w:hideMark/>
          </w:tcPr>
          <w:p w14:paraId="5124FCF3" w14:textId="77777777" w:rsidR="00E423DA" w:rsidRPr="00E423DA" w:rsidRDefault="00E423DA" w:rsidP="00E423DA">
            <w:pPr>
              <w:spacing w:after="160" w:line="278" w:lineRule="auto"/>
            </w:pPr>
            <w:r w:rsidRPr="00E423DA">
              <w:t>18.25</w:t>
            </w:r>
          </w:p>
        </w:tc>
        <w:tc>
          <w:tcPr>
            <w:tcW w:w="0" w:type="auto"/>
            <w:hideMark/>
          </w:tcPr>
          <w:p w14:paraId="1308DD62" w14:textId="77777777" w:rsidR="00E423DA" w:rsidRPr="00E423DA" w:rsidRDefault="00E423DA" w:rsidP="00E423DA">
            <w:pPr>
              <w:spacing w:after="160" w:line="278" w:lineRule="auto"/>
            </w:pPr>
            <w:r w:rsidRPr="00E423DA">
              <w:t>7.15</w:t>
            </w:r>
          </w:p>
        </w:tc>
        <w:tc>
          <w:tcPr>
            <w:tcW w:w="0" w:type="auto"/>
            <w:hideMark/>
          </w:tcPr>
          <w:p w14:paraId="5621A9AE" w14:textId="77777777" w:rsidR="00E423DA" w:rsidRPr="00E423DA" w:rsidRDefault="00E423DA" w:rsidP="00E423DA">
            <w:pPr>
              <w:spacing w:after="160" w:line="278" w:lineRule="auto"/>
            </w:pPr>
            <w:r w:rsidRPr="00E423DA">
              <w:t>4.60</w:t>
            </w:r>
          </w:p>
        </w:tc>
        <w:tc>
          <w:tcPr>
            <w:tcW w:w="0" w:type="auto"/>
            <w:hideMark/>
          </w:tcPr>
          <w:p w14:paraId="64775113" w14:textId="77777777" w:rsidR="00E423DA" w:rsidRPr="00E423DA" w:rsidRDefault="00E423DA" w:rsidP="00E423DA">
            <w:pPr>
              <w:spacing w:after="160" w:line="278" w:lineRule="auto"/>
            </w:pPr>
            <w:r w:rsidRPr="00E423DA">
              <w:t>8.85</w:t>
            </w:r>
          </w:p>
        </w:tc>
      </w:tr>
      <w:tr w:rsidR="00E423DA" w:rsidRPr="00E423DA" w14:paraId="5992C416" w14:textId="77777777" w:rsidTr="00E423DA">
        <w:trPr>
          <w:trHeight w:val="502"/>
        </w:trPr>
        <w:tc>
          <w:tcPr>
            <w:tcW w:w="0" w:type="auto"/>
            <w:hideMark/>
          </w:tcPr>
          <w:p w14:paraId="2E373181" w14:textId="77777777" w:rsidR="00E423DA" w:rsidRPr="00E423DA" w:rsidRDefault="00E423DA" w:rsidP="00E423DA">
            <w:pPr>
              <w:spacing w:after="160" w:line="278" w:lineRule="auto"/>
            </w:pPr>
            <w:r w:rsidRPr="00E423DA">
              <w:rPr>
                <w:b/>
                <w:bCs/>
              </w:rPr>
              <w:t>25.0</w:t>
            </w:r>
          </w:p>
        </w:tc>
        <w:tc>
          <w:tcPr>
            <w:tcW w:w="0" w:type="auto"/>
            <w:hideMark/>
          </w:tcPr>
          <w:p w14:paraId="1672EB39" w14:textId="77777777" w:rsidR="00E423DA" w:rsidRPr="00E423DA" w:rsidRDefault="00E423DA" w:rsidP="00E423DA">
            <w:pPr>
              <w:spacing w:after="160" w:line="278" w:lineRule="auto"/>
            </w:pPr>
            <w:r w:rsidRPr="00E423DA">
              <w:t>855.7</w:t>
            </w:r>
          </w:p>
        </w:tc>
        <w:tc>
          <w:tcPr>
            <w:tcW w:w="0" w:type="auto"/>
            <w:hideMark/>
          </w:tcPr>
          <w:p w14:paraId="51B69683" w14:textId="77777777" w:rsidR="00E423DA" w:rsidRPr="00E423DA" w:rsidRDefault="00E423DA" w:rsidP="00E423DA">
            <w:pPr>
              <w:spacing w:after="160" w:line="278" w:lineRule="auto"/>
            </w:pPr>
            <w:r w:rsidRPr="00E423DA">
              <w:t>85.57</w:t>
            </w:r>
          </w:p>
        </w:tc>
        <w:tc>
          <w:tcPr>
            <w:tcW w:w="0" w:type="auto"/>
            <w:hideMark/>
          </w:tcPr>
          <w:p w14:paraId="64B91141" w14:textId="77777777" w:rsidR="00E423DA" w:rsidRPr="00E423DA" w:rsidRDefault="00E423DA" w:rsidP="00E423DA">
            <w:pPr>
              <w:spacing w:after="160" w:line="278" w:lineRule="auto"/>
            </w:pPr>
            <w:r w:rsidRPr="00E423DA">
              <w:t>5.08</w:t>
            </w:r>
          </w:p>
        </w:tc>
        <w:tc>
          <w:tcPr>
            <w:tcW w:w="0" w:type="auto"/>
            <w:hideMark/>
          </w:tcPr>
          <w:p w14:paraId="2AD7D982" w14:textId="77777777" w:rsidR="00E423DA" w:rsidRPr="00E423DA" w:rsidRDefault="00E423DA" w:rsidP="00E423DA">
            <w:pPr>
              <w:spacing w:after="160" w:line="278" w:lineRule="auto"/>
            </w:pPr>
            <w:r w:rsidRPr="00E423DA">
              <w:t>17.90</w:t>
            </w:r>
          </w:p>
        </w:tc>
        <w:tc>
          <w:tcPr>
            <w:tcW w:w="0" w:type="auto"/>
            <w:hideMark/>
          </w:tcPr>
          <w:p w14:paraId="35C02379" w14:textId="77777777" w:rsidR="00E423DA" w:rsidRPr="00E423DA" w:rsidRDefault="00E423DA" w:rsidP="00E423DA">
            <w:pPr>
              <w:spacing w:after="160" w:line="278" w:lineRule="auto"/>
            </w:pPr>
            <w:r w:rsidRPr="00E423DA">
              <w:t>6.80</w:t>
            </w:r>
          </w:p>
        </w:tc>
        <w:tc>
          <w:tcPr>
            <w:tcW w:w="0" w:type="auto"/>
            <w:hideMark/>
          </w:tcPr>
          <w:p w14:paraId="271DAB3B" w14:textId="77777777" w:rsidR="00E423DA" w:rsidRPr="00E423DA" w:rsidRDefault="00E423DA" w:rsidP="00E423DA">
            <w:pPr>
              <w:spacing w:after="160" w:line="278" w:lineRule="auto"/>
            </w:pPr>
            <w:r w:rsidRPr="00E423DA">
              <w:t>4.75</w:t>
            </w:r>
          </w:p>
        </w:tc>
        <w:tc>
          <w:tcPr>
            <w:tcW w:w="0" w:type="auto"/>
            <w:hideMark/>
          </w:tcPr>
          <w:p w14:paraId="383EBAD8" w14:textId="77777777" w:rsidR="00E423DA" w:rsidRPr="00E423DA" w:rsidRDefault="00E423DA" w:rsidP="00E423DA">
            <w:pPr>
              <w:spacing w:after="160" w:line="278" w:lineRule="auto"/>
            </w:pPr>
            <w:r w:rsidRPr="00E423DA">
              <w:t>22.40</w:t>
            </w:r>
          </w:p>
        </w:tc>
      </w:tr>
      <w:tr w:rsidR="00E423DA" w:rsidRPr="00E423DA" w14:paraId="6C753A19" w14:textId="77777777" w:rsidTr="00E423DA">
        <w:trPr>
          <w:trHeight w:val="502"/>
        </w:trPr>
        <w:tc>
          <w:tcPr>
            <w:tcW w:w="0" w:type="auto"/>
            <w:hideMark/>
          </w:tcPr>
          <w:p w14:paraId="6E79751A" w14:textId="77777777" w:rsidR="00E423DA" w:rsidRPr="00E423DA" w:rsidRDefault="00E423DA" w:rsidP="00E423DA">
            <w:pPr>
              <w:spacing w:after="160" w:line="278" w:lineRule="auto"/>
            </w:pPr>
            <w:r w:rsidRPr="00E423DA">
              <w:rPr>
                <w:b/>
                <w:bCs/>
              </w:rPr>
              <w:t>40.0</w:t>
            </w:r>
          </w:p>
        </w:tc>
        <w:tc>
          <w:tcPr>
            <w:tcW w:w="0" w:type="auto"/>
            <w:hideMark/>
          </w:tcPr>
          <w:p w14:paraId="448E62FA" w14:textId="77777777" w:rsidR="00E423DA" w:rsidRPr="00E423DA" w:rsidRDefault="00E423DA" w:rsidP="00E423DA">
            <w:pPr>
              <w:spacing w:after="160" w:line="278" w:lineRule="auto"/>
            </w:pPr>
            <w:r w:rsidRPr="00E423DA">
              <w:t>840.1</w:t>
            </w:r>
          </w:p>
        </w:tc>
        <w:tc>
          <w:tcPr>
            <w:tcW w:w="0" w:type="auto"/>
            <w:hideMark/>
          </w:tcPr>
          <w:p w14:paraId="2577E677" w14:textId="77777777" w:rsidR="00E423DA" w:rsidRPr="00E423DA" w:rsidRDefault="00E423DA" w:rsidP="00E423DA">
            <w:pPr>
              <w:spacing w:after="160" w:line="278" w:lineRule="auto"/>
            </w:pPr>
            <w:r w:rsidRPr="00E423DA">
              <w:t>84.01</w:t>
            </w:r>
          </w:p>
        </w:tc>
        <w:tc>
          <w:tcPr>
            <w:tcW w:w="0" w:type="auto"/>
            <w:hideMark/>
          </w:tcPr>
          <w:p w14:paraId="03D12E50" w14:textId="77777777" w:rsidR="00E423DA" w:rsidRPr="00E423DA" w:rsidRDefault="00E423DA" w:rsidP="00E423DA">
            <w:pPr>
              <w:spacing w:after="160" w:line="278" w:lineRule="auto"/>
            </w:pPr>
            <w:r w:rsidRPr="00E423DA">
              <w:t>4.95</w:t>
            </w:r>
          </w:p>
        </w:tc>
        <w:tc>
          <w:tcPr>
            <w:tcW w:w="0" w:type="auto"/>
            <w:hideMark/>
          </w:tcPr>
          <w:p w14:paraId="0AEA66B1" w14:textId="77777777" w:rsidR="00E423DA" w:rsidRPr="00E423DA" w:rsidRDefault="00E423DA" w:rsidP="00E423DA">
            <w:pPr>
              <w:spacing w:after="160" w:line="278" w:lineRule="auto"/>
            </w:pPr>
            <w:r w:rsidRPr="00E423DA">
              <w:t>17.15</w:t>
            </w:r>
          </w:p>
        </w:tc>
        <w:tc>
          <w:tcPr>
            <w:tcW w:w="0" w:type="auto"/>
            <w:hideMark/>
          </w:tcPr>
          <w:p w14:paraId="5D724D8B" w14:textId="77777777" w:rsidR="00E423DA" w:rsidRPr="00E423DA" w:rsidRDefault="00E423DA" w:rsidP="00E423DA">
            <w:pPr>
              <w:spacing w:after="160" w:line="278" w:lineRule="auto"/>
            </w:pPr>
            <w:r w:rsidRPr="00E423DA">
              <w:t>6.10</w:t>
            </w:r>
          </w:p>
        </w:tc>
        <w:tc>
          <w:tcPr>
            <w:tcW w:w="0" w:type="auto"/>
            <w:hideMark/>
          </w:tcPr>
          <w:p w14:paraId="0515C503" w14:textId="77777777" w:rsidR="00E423DA" w:rsidRPr="00E423DA" w:rsidRDefault="00E423DA" w:rsidP="00E423DA">
            <w:pPr>
              <w:spacing w:after="160" w:line="278" w:lineRule="auto"/>
            </w:pPr>
            <w:r w:rsidRPr="00E423DA">
              <w:t>4.88</w:t>
            </w:r>
          </w:p>
        </w:tc>
        <w:tc>
          <w:tcPr>
            <w:tcW w:w="0" w:type="auto"/>
            <w:hideMark/>
          </w:tcPr>
          <w:p w14:paraId="2F33ACB4" w14:textId="77777777" w:rsidR="00E423DA" w:rsidRPr="00E423DA" w:rsidRDefault="00E423DA" w:rsidP="00E423DA">
            <w:pPr>
              <w:spacing w:after="160" w:line="278" w:lineRule="auto"/>
            </w:pPr>
            <w:r w:rsidRPr="00E423DA">
              <w:t>38.60</w:t>
            </w:r>
          </w:p>
        </w:tc>
      </w:tr>
      <w:tr w:rsidR="00E423DA" w:rsidRPr="00E423DA" w14:paraId="42D40A9B" w14:textId="77777777" w:rsidTr="00E423DA">
        <w:trPr>
          <w:trHeight w:val="842"/>
        </w:trPr>
        <w:tc>
          <w:tcPr>
            <w:tcW w:w="0" w:type="auto"/>
            <w:hideMark/>
          </w:tcPr>
          <w:p w14:paraId="6842C093" w14:textId="77777777" w:rsidR="00E423DA" w:rsidRPr="00E423DA" w:rsidRDefault="00E423DA" w:rsidP="00E423DA">
            <w:pPr>
              <w:spacing w:after="160" w:line="278" w:lineRule="auto"/>
            </w:pPr>
            <w:r w:rsidRPr="00E423DA">
              <w:rPr>
                <w:b/>
                <w:bCs/>
              </w:rPr>
              <w:t>54.3 (Optimal)</w:t>
            </w:r>
          </w:p>
        </w:tc>
        <w:tc>
          <w:tcPr>
            <w:tcW w:w="0" w:type="auto"/>
            <w:hideMark/>
          </w:tcPr>
          <w:p w14:paraId="63E2AC07" w14:textId="77777777" w:rsidR="00E423DA" w:rsidRPr="00E423DA" w:rsidRDefault="00E423DA" w:rsidP="00E423DA">
            <w:pPr>
              <w:spacing w:after="160" w:line="278" w:lineRule="auto"/>
            </w:pPr>
            <w:r w:rsidRPr="00E423DA">
              <w:rPr>
                <w:b/>
                <w:bCs/>
              </w:rPr>
              <w:t>824.5</w:t>
            </w:r>
          </w:p>
        </w:tc>
        <w:tc>
          <w:tcPr>
            <w:tcW w:w="0" w:type="auto"/>
            <w:hideMark/>
          </w:tcPr>
          <w:p w14:paraId="09EE8693" w14:textId="77777777" w:rsidR="00E423DA" w:rsidRPr="00E423DA" w:rsidRDefault="00E423DA" w:rsidP="00E423DA">
            <w:pPr>
              <w:spacing w:after="160" w:line="278" w:lineRule="auto"/>
            </w:pPr>
            <w:r w:rsidRPr="00E423DA">
              <w:rPr>
                <w:b/>
                <w:bCs/>
              </w:rPr>
              <w:t>82.45</w:t>
            </w:r>
          </w:p>
        </w:tc>
        <w:tc>
          <w:tcPr>
            <w:tcW w:w="0" w:type="auto"/>
            <w:hideMark/>
          </w:tcPr>
          <w:p w14:paraId="1EAD7CD0" w14:textId="77777777" w:rsidR="00E423DA" w:rsidRPr="00E423DA" w:rsidRDefault="00E423DA" w:rsidP="00E423DA">
            <w:pPr>
              <w:spacing w:after="160" w:line="278" w:lineRule="auto"/>
            </w:pPr>
            <w:r w:rsidRPr="00E423DA">
              <w:rPr>
                <w:b/>
                <w:bCs/>
              </w:rPr>
              <w:t>4.88</w:t>
            </w:r>
          </w:p>
        </w:tc>
        <w:tc>
          <w:tcPr>
            <w:tcW w:w="0" w:type="auto"/>
            <w:hideMark/>
          </w:tcPr>
          <w:p w14:paraId="0099EF03" w14:textId="77777777" w:rsidR="00E423DA" w:rsidRPr="00E423DA" w:rsidRDefault="00E423DA" w:rsidP="00E423DA">
            <w:pPr>
              <w:spacing w:after="160" w:line="278" w:lineRule="auto"/>
            </w:pPr>
            <w:r w:rsidRPr="00E423DA">
              <w:rPr>
                <w:b/>
                <w:bCs/>
              </w:rPr>
              <w:t>16.65</w:t>
            </w:r>
          </w:p>
        </w:tc>
        <w:tc>
          <w:tcPr>
            <w:tcW w:w="0" w:type="auto"/>
            <w:hideMark/>
          </w:tcPr>
          <w:p w14:paraId="2C730974" w14:textId="77777777" w:rsidR="00E423DA" w:rsidRPr="00E423DA" w:rsidRDefault="00E423DA" w:rsidP="00E423DA">
            <w:pPr>
              <w:spacing w:after="160" w:line="278" w:lineRule="auto"/>
            </w:pPr>
            <w:r w:rsidRPr="00E423DA">
              <w:rPr>
                <w:b/>
                <w:bCs/>
              </w:rPr>
              <w:t>5.33</w:t>
            </w:r>
          </w:p>
        </w:tc>
        <w:tc>
          <w:tcPr>
            <w:tcW w:w="0" w:type="auto"/>
            <w:hideMark/>
          </w:tcPr>
          <w:p w14:paraId="543E65EE" w14:textId="77777777" w:rsidR="00E423DA" w:rsidRPr="00E423DA" w:rsidRDefault="00E423DA" w:rsidP="00E423DA">
            <w:pPr>
              <w:spacing w:after="160" w:line="278" w:lineRule="auto"/>
            </w:pPr>
            <w:r w:rsidRPr="00E423DA">
              <w:rPr>
                <w:b/>
                <w:bCs/>
              </w:rPr>
              <w:t>5.00</w:t>
            </w:r>
          </w:p>
        </w:tc>
        <w:tc>
          <w:tcPr>
            <w:tcW w:w="0" w:type="auto"/>
            <w:hideMark/>
          </w:tcPr>
          <w:p w14:paraId="78D9490A" w14:textId="77777777" w:rsidR="00E423DA" w:rsidRPr="00E423DA" w:rsidRDefault="00E423DA" w:rsidP="00E423DA">
            <w:pPr>
              <w:spacing w:after="160" w:line="278" w:lineRule="auto"/>
            </w:pPr>
            <w:r w:rsidRPr="00E423DA">
              <w:rPr>
                <w:b/>
                <w:bCs/>
              </w:rPr>
              <w:t>52.15</w:t>
            </w:r>
          </w:p>
        </w:tc>
      </w:tr>
      <w:tr w:rsidR="00E423DA" w:rsidRPr="00E423DA" w14:paraId="775241C6" w14:textId="77777777" w:rsidTr="00E423DA">
        <w:trPr>
          <w:trHeight w:val="493"/>
        </w:trPr>
        <w:tc>
          <w:tcPr>
            <w:tcW w:w="0" w:type="auto"/>
            <w:hideMark/>
          </w:tcPr>
          <w:p w14:paraId="5BA7AD74" w14:textId="77777777" w:rsidR="00E423DA" w:rsidRPr="00E423DA" w:rsidRDefault="00E423DA" w:rsidP="00E423DA">
            <w:pPr>
              <w:spacing w:after="160" w:line="278" w:lineRule="auto"/>
            </w:pPr>
            <w:r w:rsidRPr="00E423DA">
              <w:rPr>
                <w:b/>
                <w:bCs/>
              </w:rPr>
              <w:t>75.0</w:t>
            </w:r>
          </w:p>
        </w:tc>
        <w:tc>
          <w:tcPr>
            <w:tcW w:w="0" w:type="auto"/>
            <w:hideMark/>
          </w:tcPr>
          <w:p w14:paraId="4AB6307A" w14:textId="77777777" w:rsidR="00E423DA" w:rsidRPr="00E423DA" w:rsidRDefault="00E423DA" w:rsidP="00E423DA">
            <w:pPr>
              <w:spacing w:after="160" w:line="278" w:lineRule="auto"/>
            </w:pPr>
            <w:r w:rsidRPr="00E423DA">
              <w:t>710.8</w:t>
            </w:r>
          </w:p>
        </w:tc>
        <w:tc>
          <w:tcPr>
            <w:tcW w:w="0" w:type="auto"/>
            <w:hideMark/>
          </w:tcPr>
          <w:p w14:paraId="4A6EA364" w14:textId="77777777" w:rsidR="00E423DA" w:rsidRPr="00E423DA" w:rsidRDefault="00E423DA" w:rsidP="00E423DA">
            <w:pPr>
              <w:spacing w:after="160" w:line="278" w:lineRule="auto"/>
            </w:pPr>
            <w:r w:rsidRPr="00E423DA">
              <w:t>71.08</w:t>
            </w:r>
          </w:p>
        </w:tc>
        <w:tc>
          <w:tcPr>
            <w:tcW w:w="0" w:type="auto"/>
            <w:hideMark/>
          </w:tcPr>
          <w:p w14:paraId="117F22D3" w14:textId="77777777" w:rsidR="00E423DA" w:rsidRPr="00E423DA" w:rsidRDefault="00E423DA" w:rsidP="00E423DA">
            <w:pPr>
              <w:spacing w:after="160" w:line="278" w:lineRule="auto"/>
            </w:pPr>
            <w:r w:rsidRPr="00E423DA">
              <w:t>4.62</w:t>
            </w:r>
          </w:p>
        </w:tc>
        <w:tc>
          <w:tcPr>
            <w:tcW w:w="0" w:type="auto"/>
            <w:hideMark/>
          </w:tcPr>
          <w:p w14:paraId="5567B6EB" w14:textId="77777777" w:rsidR="00E423DA" w:rsidRPr="00E423DA" w:rsidRDefault="00E423DA" w:rsidP="00E423DA">
            <w:pPr>
              <w:spacing w:after="160" w:line="278" w:lineRule="auto"/>
            </w:pPr>
            <w:r w:rsidRPr="00E423DA">
              <w:t>14.20</w:t>
            </w:r>
          </w:p>
        </w:tc>
        <w:tc>
          <w:tcPr>
            <w:tcW w:w="0" w:type="auto"/>
            <w:hideMark/>
          </w:tcPr>
          <w:p w14:paraId="06E12D0A" w14:textId="77777777" w:rsidR="00E423DA" w:rsidRPr="00E423DA" w:rsidRDefault="00E423DA" w:rsidP="00E423DA">
            <w:pPr>
              <w:spacing w:after="160" w:line="278" w:lineRule="auto"/>
            </w:pPr>
            <w:r w:rsidRPr="00E423DA">
              <w:t>4.10</w:t>
            </w:r>
          </w:p>
        </w:tc>
        <w:tc>
          <w:tcPr>
            <w:tcW w:w="0" w:type="auto"/>
            <w:hideMark/>
          </w:tcPr>
          <w:p w14:paraId="0789A00B" w14:textId="77777777" w:rsidR="00E423DA" w:rsidRPr="00E423DA" w:rsidRDefault="00E423DA" w:rsidP="00E423DA">
            <w:pPr>
              <w:spacing w:after="160" w:line="278" w:lineRule="auto"/>
            </w:pPr>
            <w:r w:rsidRPr="00E423DA">
              <w:t>5.12</w:t>
            </w:r>
          </w:p>
        </w:tc>
        <w:tc>
          <w:tcPr>
            <w:tcW w:w="0" w:type="auto"/>
            <w:hideMark/>
          </w:tcPr>
          <w:p w14:paraId="45CD7D71" w14:textId="77777777" w:rsidR="00E423DA" w:rsidRPr="00E423DA" w:rsidRDefault="00E423DA" w:rsidP="00E423DA">
            <w:pPr>
              <w:spacing w:after="160" w:line="278" w:lineRule="auto"/>
            </w:pPr>
            <w:r w:rsidRPr="00E423DA">
              <w:t>68.30</w:t>
            </w:r>
          </w:p>
        </w:tc>
      </w:tr>
      <w:tr w:rsidR="00E423DA" w:rsidRPr="00E423DA" w14:paraId="61719701" w14:textId="77777777" w:rsidTr="00E423DA">
        <w:trPr>
          <w:trHeight w:val="502"/>
        </w:trPr>
        <w:tc>
          <w:tcPr>
            <w:tcW w:w="0" w:type="auto"/>
            <w:hideMark/>
          </w:tcPr>
          <w:p w14:paraId="29B22E16" w14:textId="77777777" w:rsidR="00E423DA" w:rsidRPr="00E423DA" w:rsidRDefault="00E423DA" w:rsidP="00E423DA">
            <w:pPr>
              <w:spacing w:after="160" w:line="278" w:lineRule="auto"/>
            </w:pPr>
            <w:r w:rsidRPr="00E423DA">
              <w:rPr>
                <w:b/>
                <w:bCs/>
              </w:rPr>
              <w:t>100.0</w:t>
            </w:r>
          </w:p>
        </w:tc>
        <w:tc>
          <w:tcPr>
            <w:tcW w:w="0" w:type="auto"/>
            <w:hideMark/>
          </w:tcPr>
          <w:p w14:paraId="339EBDDC" w14:textId="77777777" w:rsidR="00E423DA" w:rsidRPr="00E423DA" w:rsidRDefault="00E423DA" w:rsidP="00E423DA">
            <w:pPr>
              <w:spacing w:after="160" w:line="278" w:lineRule="auto"/>
            </w:pPr>
            <w:r w:rsidRPr="00E423DA">
              <w:t>585.2</w:t>
            </w:r>
          </w:p>
        </w:tc>
        <w:tc>
          <w:tcPr>
            <w:tcW w:w="0" w:type="auto"/>
            <w:hideMark/>
          </w:tcPr>
          <w:p w14:paraId="6BE67FC7" w14:textId="77777777" w:rsidR="00E423DA" w:rsidRPr="00E423DA" w:rsidRDefault="00E423DA" w:rsidP="00E423DA">
            <w:pPr>
              <w:spacing w:after="160" w:line="278" w:lineRule="auto"/>
            </w:pPr>
            <w:r w:rsidRPr="00E423DA">
              <w:t>58.52</w:t>
            </w:r>
          </w:p>
        </w:tc>
        <w:tc>
          <w:tcPr>
            <w:tcW w:w="0" w:type="auto"/>
            <w:hideMark/>
          </w:tcPr>
          <w:p w14:paraId="04C0F3DA" w14:textId="77777777" w:rsidR="00E423DA" w:rsidRPr="00E423DA" w:rsidRDefault="00E423DA" w:rsidP="00E423DA">
            <w:pPr>
              <w:spacing w:after="160" w:line="278" w:lineRule="auto"/>
            </w:pPr>
            <w:r w:rsidRPr="00E423DA">
              <w:t>4.20</w:t>
            </w:r>
          </w:p>
        </w:tc>
        <w:tc>
          <w:tcPr>
            <w:tcW w:w="0" w:type="auto"/>
            <w:hideMark/>
          </w:tcPr>
          <w:p w14:paraId="79579DBA" w14:textId="77777777" w:rsidR="00E423DA" w:rsidRPr="00E423DA" w:rsidRDefault="00E423DA" w:rsidP="00E423DA">
            <w:pPr>
              <w:spacing w:after="160" w:line="278" w:lineRule="auto"/>
            </w:pPr>
            <w:r w:rsidRPr="00E423DA">
              <w:t>11.50</w:t>
            </w:r>
          </w:p>
        </w:tc>
        <w:tc>
          <w:tcPr>
            <w:tcW w:w="0" w:type="auto"/>
            <w:hideMark/>
          </w:tcPr>
          <w:p w14:paraId="314AD6DE" w14:textId="77777777" w:rsidR="00E423DA" w:rsidRPr="00E423DA" w:rsidRDefault="00E423DA" w:rsidP="00E423DA">
            <w:pPr>
              <w:spacing w:after="160" w:line="278" w:lineRule="auto"/>
            </w:pPr>
            <w:r w:rsidRPr="00E423DA">
              <w:t>3.25</w:t>
            </w:r>
          </w:p>
        </w:tc>
        <w:tc>
          <w:tcPr>
            <w:tcW w:w="0" w:type="auto"/>
            <w:hideMark/>
          </w:tcPr>
          <w:p w14:paraId="1F21C483" w14:textId="77777777" w:rsidR="00E423DA" w:rsidRPr="00E423DA" w:rsidRDefault="00E423DA" w:rsidP="00E423DA">
            <w:pPr>
              <w:spacing w:after="160" w:line="278" w:lineRule="auto"/>
            </w:pPr>
            <w:r w:rsidRPr="00E423DA">
              <w:t>4.95</w:t>
            </w:r>
          </w:p>
        </w:tc>
        <w:tc>
          <w:tcPr>
            <w:tcW w:w="0" w:type="auto"/>
            <w:hideMark/>
          </w:tcPr>
          <w:p w14:paraId="6D7CA277" w14:textId="77777777" w:rsidR="00E423DA" w:rsidRPr="00E423DA" w:rsidRDefault="00E423DA" w:rsidP="00E423DA">
            <w:pPr>
              <w:spacing w:after="160" w:line="278" w:lineRule="auto"/>
            </w:pPr>
            <w:r w:rsidRPr="00E423DA">
              <w:t>81.20</w:t>
            </w:r>
          </w:p>
        </w:tc>
      </w:tr>
      <w:tr w:rsidR="00E423DA" w:rsidRPr="00E423DA" w14:paraId="054668B1" w14:textId="77777777" w:rsidTr="00E423DA">
        <w:trPr>
          <w:trHeight w:val="510"/>
        </w:trPr>
        <w:tc>
          <w:tcPr>
            <w:tcW w:w="0" w:type="auto"/>
            <w:hideMark/>
          </w:tcPr>
          <w:p w14:paraId="5DBAF13B" w14:textId="77777777" w:rsidR="00E423DA" w:rsidRPr="00E423DA" w:rsidRDefault="00E423DA" w:rsidP="00E423DA">
            <w:pPr>
              <w:spacing w:after="160" w:line="278" w:lineRule="auto"/>
            </w:pPr>
            <w:r w:rsidRPr="00E423DA">
              <w:rPr>
                <w:b/>
                <w:bCs/>
              </w:rPr>
              <w:t>150.0</w:t>
            </w:r>
          </w:p>
        </w:tc>
        <w:tc>
          <w:tcPr>
            <w:tcW w:w="0" w:type="auto"/>
            <w:hideMark/>
          </w:tcPr>
          <w:p w14:paraId="67C5458A" w14:textId="77777777" w:rsidR="00E423DA" w:rsidRPr="00E423DA" w:rsidRDefault="00E423DA" w:rsidP="00E423DA">
            <w:pPr>
              <w:spacing w:after="160" w:line="278" w:lineRule="auto"/>
            </w:pPr>
            <w:r w:rsidRPr="00E423DA">
              <w:t>352.6</w:t>
            </w:r>
          </w:p>
        </w:tc>
        <w:tc>
          <w:tcPr>
            <w:tcW w:w="0" w:type="auto"/>
            <w:hideMark/>
          </w:tcPr>
          <w:p w14:paraId="1609A88F" w14:textId="77777777" w:rsidR="00E423DA" w:rsidRPr="00E423DA" w:rsidRDefault="00E423DA" w:rsidP="00E423DA">
            <w:pPr>
              <w:spacing w:after="160" w:line="278" w:lineRule="auto"/>
            </w:pPr>
            <w:r w:rsidRPr="00E423DA">
              <w:t>35.26</w:t>
            </w:r>
          </w:p>
        </w:tc>
        <w:tc>
          <w:tcPr>
            <w:tcW w:w="0" w:type="auto"/>
            <w:hideMark/>
          </w:tcPr>
          <w:p w14:paraId="0B943F3C" w14:textId="77777777" w:rsidR="00E423DA" w:rsidRPr="00E423DA" w:rsidRDefault="00E423DA" w:rsidP="00E423DA">
            <w:pPr>
              <w:spacing w:after="160" w:line="278" w:lineRule="auto"/>
            </w:pPr>
            <w:r w:rsidRPr="00E423DA">
              <w:t>3.85</w:t>
            </w:r>
          </w:p>
        </w:tc>
        <w:tc>
          <w:tcPr>
            <w:tcW w:w="0" w:type="auto"/>
            <w:hideMark/>
          </w:tcPr>
          <w:p w14:paraId="514A86A3" w14:textId="77777777" w:rsidR="00E423DA" w:rsidRPr="00E423DA" w:rsidRDefault="00E423DA" w:rsidP="00E423DA">
            <w:pPr>
              <w:spacing w:after="160" w:line="278" w:lineRule="auto"/>
            </w:pPr>
            <w:r w:rsidRPr="00E423DA">
              <w:t>8.45</w:t>
            </w:r>
          </w:p>
        </w:tc>
        <w:tc>
          <w:tcPr>
            <w:tcW w:w="0" w:type="auto"/>
            <w:hideMark/>
          </w:tcPr>
          <w:p w14:paraId="331BEAA4" w14:textId="77777777" w:rsidR="00E423DA" w:rsidRPr="00E423DA" w:rsidRDefault="00E423DA" w:rsidP="00E423DA">
            <w:pPr>
              <w:spacing w:after="160" w:line="278" w:lineRule="auto"/>
            </w:pPr>
            <w:r w:rsidRPr="00E423DA">
              <w:t>2.10</w:t>
            </w:r>
          </w:p>
        </w:tc>
        <w:tc>
          <w:tcPr>
            <w:tcW w:w="0" w:type="auto"/>
            <w:hideMark/>
          </w:tcPr>
          <w:p w14:paraId="51055DBC" w14:textId="77777777" w:rsidR="00E423DA" w:rsidRPr="00E423DA" w:rsidRDefault="00E423DA" w:rsidP="00E423DA">
            <w:pPr>
              <w:spacing w:after="160" w:line="278" w:lineRule="auto"/>
            </w:pPr>
            <w:r w:rsidRPr="00E423DA">
              <w:t>4.20</w:t>
            </w:r>
          </w:p>
        </w:tc>
        <w:tc>
          <w:tcPr>
            <w:tcW w:w="0" w:type="auto"/>
            <w:hideMark/>
          </w:tcPr>
          <w:p w14:paraId="55E9CC10" w14:textId="77777777" w:rsidR="00E423DA" w:rsidRPr="00E423DA" w:rsidRDefault="00E423DA" w:rsidP="00E423DA">
            <w:pPr>
              <w:spacing w:after="160" w:line="278" w:lineRule="auto"/>
            </w:pPr>
            <w:r w:rsidRPr="00E423DA">
              <w:t>95.40</w:t>
            </w:r>
          </w:p>
        </w:tc>
      </w:tr>
    </w:tbl>
    <w:p w14:paraId="792B10D5" w14:textId="7C2CE17F" w:rsidR="00E423DA" w:rsidRPr="00E423DA" w:rsidRDefault="00E423DA" w:rsidP="00E423DA"/>
    <w:p w14:paraId="41175639" w14:textId="22E49F91" w:rsidR="00E423DA" w:rsidRPr="00E423DA" w:rsidRDefault="00E423DA" w:rsidP="00E423DA">
      <w:pPr>
        <w:rPr>
          <w:b/>
          <w:bCs/>
        </w:rPr>
      </w:pPr>
      <w:r w:rsidRPr="00E423DA">
        <w:rPr>
          <w:b/>
          <w:bCs/>
        </w:rPr>
        <w:t>Table S1.2: Elemental Interaction Index (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xy</m:t>
            </m:r>
          </m:sub>
        </m:sSub>
      </m:oMath>
      <w:r w:rsidRPr="00E423DA">
        <w:rPr>
          <w:b/>
          <w:bCs/>
        </w:rPr>
        <w:t>) Matrix</w:t>
      </w:r>
    </w:p>
    <w:p w14:paraId="375396A2" w14:textId="77777777" w:rsidR="00E423DA" w:rsidRPr="00E423DA" w:rsidRDefault="00E423DA" w:rsidP="00E423DA">
      <w:r w:rsidRPr="00E423DA">
        <w:rPr>
          <w:i/>
          <w:iCs/>
        </w:rPr>
        <w:t>Calculated using Equation 2 from the text. Positive values indicate synergy; negative values indicate metabolic antagonism.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6"/>
        <w:gridCol w:w="1541"/>
        <w:gridCol w:w="5199"/>
      </w:tblGrid>
      <w:tr w:rsidR="00E423DA" w:rsidRPr="00E423DA" w14:paraId="17E84F5D" w14:textId="77777777" w:rsidTr="00E423DA">
        <w:tc>
          <w:tcPr>
            <w:tcW w:w="0" w:type="auto"/>
            <w:hideMark/>
          </w:tcPr>
          <w:p w14:paraId="1CC69B19" w14:textId="77777777" w:rsidR="00E423DA" w:rsidRPr="00E423DA" w:rsidRDefault="00E423DA" w:rsidP="00E423DA">
            <w:pPr>
              <w:spacing w:after="160" w:line="278" w:lineRule="auto"/>
            </w:pPr>
            <w:r w:rsidRPr="00E423DA">
              <w:t>Interaction Pair</w:t>
            </w:r>
          </w:p>
        </w:tc>
        <w:tc>
          <w:tcPr>
            <w:tcW w:w="0" w:type="auto"/>
            <w:hideMark/>
          </w:tcPr>
          <w:p w14:paraId="0B9C9354" w14:textId="03909413" w:rsidR="00E423DA" w:rsidRPr="00E423DA" w:rsidRDefault="00E423DA" w:rsidP="00E423DA">
            <w:pPr>
              <w:spacing w:after="160" w:line="278" w:lineRule="auto"/>
            </w:pPr>
            <w:r w:rsidRPr="00E423DA">
              <w:t xml:space="preserve">        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</w:rPr>
                    <m:t>xy</m:t>
                  </m:r>
                </m:sub>
              </m:sSub>
              <m:r>
                <w:rPr>
                  <w:rFonts w:ascii="Cambria Math" w:hAnsi="Cambria Math"/>
                </w:rPr>
                <m:t xml:space="preserve"> </m:t>
              </m:r>
            </m:oMath>
            <w:r w:rsidRPr="00E423DA">
              <w:t>Value</w:t>
            </w:r>
          </w:p>
        </w:tc>
        <w:tc>
          <w:tcPr>
            <w:tcW w:w="0" w:type="auto"/>
            <w:hideMark/>
          </w:tcPr>
          <w:p w14:paraId="10CCB27E" w14:textId="77777777" w:rsidR="00E423DA" w:rsidRPr="00E423DA" w:rsidRDefault="00E423DA" w:rsidP="00E423DA">
            <w:pPr>
              <w:spacing w:after="160" w:line="278" w:lineRule="auto"/>
            </w:pPr>
            <w:r w:rsidRPr="00E423DA">
              <w:t>Biological Interpretation</w:t>
            </w:r>
          </w:p>
        </w:tc>
      </w:tr>
      <w:tr w:rsidR="00E423DA" w:rsidRPr="00E423DA" w14:paraId="2F779249" w14:textId="77777777" w:rsidTr="00E423DA">
        <w:tc>
          <w:tcPr>
            <w:tcW w:w="0" w:type="auto"/>
            <w:hideMark/>
          </w:tcPr>
          <w:p w14:paraId="4639501E" w14:textId="77777777" w:rsidR="00E423DA" w:rsidRPr="00E423DA" w:rsidRDefault="00E423DA" w:rsidP="00E423DA">
            <w:pPr>
              <w:spacing w:after="160" w:line="278" w:lineRule="auto"/>
            </w:pPr>
            <w:r w:rsidRPr="00E423DA">
              <w:rPr>
                <w:b/>
                <w:bCs/>
              </w:rPr>
              <w:t>Se ↔ Biomass</w:t>
            </w:r>
          </w:p>
        </w:tc>
        <w:tc>
          <w:tcPr>
            <w:tcW w:w="0" w:type="auto"/>
            <w:hideMark/>
          </w:tcPr>
          <w:p w14:paraId="1FC3649E" w14:textId="77777777" w:rsidR="00E423DA" w:rsidRPr="00E423DA" w:rsidRDefault="00E423DA" w:rsidP="00E423DA">
            <w:pPr>
              <w:spacing w:after="160" w:line="278" w:lineRule="auto"/>
            </w:pPr>
            <w:r w:rsidRPr="00E423DA">
              <w:t>-0.42</w:t>
            </w:r>
          </w:p>
        </w:tc>
        <w:tc>
          <w:tcPr>
            <w:tcW w:w="0" w:type="auto"/>
            <w:hideMark/>
          </w:tcPr>
          <w:p w14:paraId="25F7D372" w14:textId="77777777" w:rsidR="00E423DA" w:rsidRPr="00E423DA" w:rsidRDefault="00E423DA" w:rsidP="00E423DA">
            <w:pPr>
              <w:spacing w:after="160" w:line="278" w:lineRule="auto"/>
            </w:pPr>
            <w:r w:rsidRPr="00E423DA">
              <w:t>Competitive inhibition at high concentrations.</w:t>
            </w:r>
          </w:p>
        </w:tc>
      </w:tr>
      <w:tr w:rsidR="00E423DA" w:rsidRPr="00E423DA" w14:paraId="1FBD8A49" w14:textId="77777777" w:rsidTr="00E423DA">
        <w:tc>
          <w:tcPr>
            <w:tcW w:w="0" w:type="auto"/>
            <w:hideMark/>
          </w:tcPr>
          <w:p w14:paraId="1933B424" w14:textId="77777777" w:rsidR="00E423DA" w:rsidRPr="00E423DA" w:rsidRDefault="00E423DA" w:rsidP="00E423DA">
            <w:pPr>
              <w:spacing w:after="160" w:line="278" w:lineRule="auto"/>
            </w:pPr>
            <w:r w:rsidRPr="00E423DA">
              <w:rPr>
                <w:b/>
                <w:bCs/>
              </w:rPr>
              <w:t>Se ↔ Glutamic Acid</w:t>
            </w:r>
          </w:p>
        </w:tc>
        <w:tc>
          <w:tcPr>
            <w:tcW w:w="0" w:type="auto"/>
            <w:hideMark/>
          </w:tcPr>
          <w:p w14:paraId="6F9296B4" w14:textId="77777777" w:rsidR="00E423DA" w:rsidRPr="00E423DA" w:rsidRDefault="00E423DA" w:rsidP="00E423DA">
            <w:pPr>
              <w:spacing w:after="160" w:line="278" w:lineRule="auto"/>
            </w:pPr>
            <w:r w:rsidRPr="00E423DA">
              <w:t>-0.88</w:t>
            </w:r>
          </w:p>
        </w:tc>
        <w:tc>
          <w:tcPr>
            <w:tcW w:w="0" w:type="auto"/>
            <w:hideMark/>
          </w:tcPr>
          <w:p w14:paraId="65AC581F" w14:textId="77777777" w:rsidR="00E423DA" w:rsidRPr="00E423DA" w:rsidRDefault="00E423DA" w:rsidP="00E423DA">
            <w:pPr>
              <w:spacing w:after="160" w:line="278" w:lineRule="auto"/>
            </w:pPr>
            <w:r w:rsidRPr="00E423DA">
              <w:t>Strong antagonism; diversion to Se-metabolites.</w:t>
            </w:r>
          </w:p>
        </w:tc>
      </w:tr>
      <w:tr w:rsidR="00E423DA" w:rsidRPr="00E423DA" w14:paraId="46055F63" w14:textId="77777777" w:rsidTr="00E423DA">
        <w:tc>
          <w:tcPr>
            <w:tcW w:w="0" w:type="auto"/>
            <w:hideMark/>
          </w:tcPr>
          <w:p w14:paraId="456ED102" w14:textId="77777777" w:rsidR="00E423DA" w:rsidRPr="00E423DA" w:rsidRDefault="00E423DA" w:rsidP="00E423DA">
            <w:pPr>
              <w:spacing w:after="160" w:line="278" w:lineRule="auto"/>
            </w:pPr>
            <w:r w:rsidRPr="00E423DA">
              <w:rPr>
                <w:b/>
                <w:bCs/>
              </w:rPr>
              <w:t>Se ↔ Valine</w:t>
            </w:r>
          </w:p>
        </w:tc>
        <w:tc>
          <w:tcPr>
            <w:tcW w:w="0" w:type="auto"/>
            <w:hideMark/>
          </w:tcPr>
          <w:p w14:paraId="4755264C" w14:textId="77777777" w:rsidR="00E423DA" w:rsidRPr="00E423DA" w:rsidRDefault="00E423DA" w:rsidP="00E423DA">
            <w:pPr>
              <w:spacing w:after="160" w:line="278" w:lineRule="auto"/>
            </w:pPr>
            <w:r w:rsidRPr="00E423DA">
              <w:t>+0.65</w:t>
            </w:r>
          </w:p>
        </w:tc>
        <w:tc>
          <w:tcPr>
            <w:tcW w:w="0" w:type="auto"/>
            <w:hideMark/>
          </w:tcPr>
          <w:p w14:paraId="28AB1305" w14:textId="77777777" w:rsidR="00E423DA" w:rsidRPr="00E423DA" w:rsidRDefault="00E423DA" w:rsidP="00E423DA">
            <w:pPr>
              <w:spacing w:after="160" w:line="278" w:lineRule="auto"/>
            </w:pPr>
            <w:r w:rsidRPr="00E423DA">
              <w:t>Synergistic increase in branched-chain amino acids.</w:t>
            </w:r>
          </w:p>
        </w:tc>
      </w:tr>
      <w:tr w:rsidR="00E423DA" w:rsidRPr="00E423DA" w14:paraId="2BA06806" w14:textId="77777777" w:rsidTr="00E423DA">
        <w:tc>
          <w:tcPr>
            <w:tcW w:w="0" w:type="auto"/>
            <w:hideMark/>
          </w:tcPr>
          <w:p w14:paraId="5729381F" w14:textId="77777777" w:rsidR="00E423DA" w:rsidRPr="00E423DA" w:rsidRDefault="00E423DA" w:rsidP="00E423DA">
            <w:pPr>
              <w:spacing w:after="160" w:line="278" w:lineRule="auto"/>
            </w:pPr>
            <w:r w:rsidRPr="00E423DA">
              <w:rPr>
                <w:b/>
                <w:bCs/>
              </w:rPr>
              <w:lastRenderedPageBreak/>
              <w:t>Se ↔ Palmitic Acid</w:t>
            </w:r>
          </w:p>
        </w:tc>
        <w:tc>
          <w:tcPr>
            <w:tcW w:w="0" w:type="auto"/>
            <w:hideMark/>
          </w:tcPr>
          <w:p w14:paraId="635AF153" w14:textId="77777777" w:rsidR="00E423DA" w:rsidRPr="00E423DA" w:rsidRDefault="00E423DA" w:rsidP="00E423DA">
            <w:pPr>
              <w:spacing w:after="160" w:line="278" w:lineRule="auto"/>
            </w:pPr>
            <w:r w:rsidRPr="00E423DA">
              <w:t>-0.08</w:t>
            </w:r>
          </w:p>
        </w:tc>
        <w:tc>
          <w:tcPr>
            <w:tcW w:w="0" w:type="auto"/>
            <w:hideMark/>
          </w:tcPr>
          <w:p w14:paraId="32E8E4DB" w14:textId="77777777" w:rsidR="00E423DA" w:rsidRPr="00E423DA" w:rsidRDefault="00E423DA" w:rsidP="00E423DA">
            <w:pPr>
              <w:spacing w:after="160" w:line="278" w:lineRule="auto"/>
            </w:pPr>
            <w:r w:rsidRPr="00E423DA">
              <w:t>Minimal impact on core structural lipids.</w:t>
            </w:r>
          </w:p>
        </w:tc>
      </w:tr>
      <w:tr w:rsidR="00E423DA" w:rsidRPr="00E423DA" w14:paraId="6D57DFD8" w14:textId="77777777" w:rsidTr="00E423DA">
        <w:tc>
          <w:tcPr>
            <w:tcW w:w="0" w:type="auto"/>
            <w:hideMark/>
          </w:tcPr>
          <w:p w14:paraId="43C36614" w14:textId="77777777" w:rsidR="00E423DA" w:rsidRPr="00E423DA" w:rsidRDefault="00E423DA" w:rsidP="00E423DA">
            <w:pPr>
              <w:spacing w:after="160" w:line="278" w:lineRule="auto"/>
            </w:pPr>
            <w:r w:rsidRPr="00E423DA">
              <w:rPr>
                <w:b/>
                <w:bCs/>
              </w:rPr>
              <w:t>Se ↔ Squalene</w:t>
            </w:r>
          </w:p>
        </w:tc>
        <w:tc>
          <w:tcPr>
            <w:tcW w:w="0" w:type="auto"/>
            <w:hideMark/>
          </w:tcPr>
          <w:p w14:paraId="3A2FD413" w14:textId="77777777" w:rsidR="00E423DA" w:rsidRPr="00E423DA" w:rsidRDefault="00E423DA" w:rsidP="00E423DA">
            <w:pPr>
              <w:spacing w:after="160" w:line="278" w:lineRule="auto"/>
            </w:pPr>
            <w:r w:rsidRPr="00E423DA">
              <w:t>+0.12</w:t>
            </w:r>
          </w:p>
        </w:tc>
        <w:tc>
          <w:tcPr>
            <w:tcW w:w="0" w:type="auto"/>
            <w:hideMark/>
          </w:tcPr>
          <w:p w14:paraId="57E7A954" w14:textId="77777777" w:rsidR="00E423DA" w:rsidRPr="00E423DA" w:rsidRDefault="00E423DA" w:rsidP="00E423DA">
            <w:pPr>
              <w:spacing w:after="160" w:line="278" w:lineRule="auto"/>
            </w:pPr>
            <w:r w:rsidRPr="00E423DA">
              <w:t>Stress-induced upregulation of terpenes.</w:t>
            </w:r>
          </w:p>
        </w:tc>
      </w:tr>
    </w:tbl>
    <w:p w14:paraId="5F3343A0" w14:textId="3A9FFFA5" w:rsidR="00E423DA" w:rsidRPr="00E423DA" w:rsidRDefault="00E423DA" w:rsidP="00E423DA"/>
    <w:p w14:paraId="4CB6292A" w14:textId="77777777" w:rsidR="00E423DA" w:rsidRPr="00E423DA" w:rsidRDefault="00E423DA" w:rsidP="00E423DA">
      <w:pPr>
        <w:rPr>
          <w:b/>
          <w:bCs/>
        </w:rPr>
      </w:pPr>
      <w:r w:rsidRPr="00E423DA">
        <w:rPr>
          <w:b/>
          <w:bCs/>
        </w:rPr>
        <w:t>Table S1.3: AI Model Performance Benchmarks</w:t>
      </w:r>
    </w:p>
    <w:p w14:paraId="03561A83" w14:textId="77777777" w:rsidR="00E423DA" w:rsidRPr="00E423DA" w:rsidRDefault="00E423DA" w:rsidP="00E423DA">
      <w:r w:rsidRPr="00E423DA">
        <w:rPr>
          <w:i/>
          <w:iCs/>
        </w:rPr>
        <w:t>Hyperparameters: 4-layer MLP, Adam Optimizer (LR=0.001), Dropout=0.2.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00"/>
        <w:gridCol w:w="1600"/>
        <w:gridCol w:w="1001"/>
        <w:gridCol w:w="2524"/>
      </w:tblGrid>
      <w:tr w:rsidR="00E423DA" w:rsidRPr="00E423DA" w14:paraId="48E6E6CF" w14:textId="77777777" w:rsidTr="00E423DA">
        <w:tc>
          <w:tcPr>
            <w:tcW w:w="0" w:type="auto"/>
            <w:hideMark/>
          </w:tcPr>
          <w:p w14:paraId="1943B66F" w14:textId="77777777" w:rsidR="00E423DA" w:rsidRPr="00E423DA" w:rsidRDefault="00E423DA" w:rsidP="00E423DA">
            <w:pPr>
              <w:spacing w:after="160" w:line="278" w:lineRule="auto"/>
            </w:pPr>
            <w:r w:rsidRPr="00E423DA">
              <w:t>Task</w:t>
            </w:r>
          </w:p>
        </w:tc>
        <w:tc>
          <w:tcPr>
            <w:tcW w:w="0" w:type="auto"/>
            <w:hideMark/>
          </w:tcPr>
          <w:p w14:paraId="55BA858F" w14:textId="77777777" w:rsidR="00E423DA" w:rsidRPr="00E423DA" w:rsidRDefault="00E423DA" w:rsidP="00E423DA">
            <w:pPr>
              <w:spacing w:after="160" w:line="278" w:lineRule="auto"/>
            </w:pPr>
            <w:r w:rsidRPr="00E423DA">
              <w:t>R² (Validation)</w:t>
            </w:r>
          </w:p>
        </w:tc>
        <w:tc>
          <w:tcPr>
            <w:tcW w:w="0" w:type="auto"/>
            <w:hideMark/>
          </w:tcPr>
          <w:p w14:paraId="6FA2927E" w14:textId="77777777" w:rsidR="00E423DA" w:rsidRPr="00E423DA" w:rsidRDefault="00E423DA" w:rsidP="00E423DA">
            <w:pPr>
              <w:spacing w:after="160" w:line="278" w:lineRule="auto"/>
            </w:pPr>
            <w:r w:rsidRPr="00E423DA">
              <w:t>RMSE</w:t>
            </w:r>
          </w:p>
        </w:tc>
        <w:tc>
          <w:tcPr>
            <w:tcW w:w="0" w:type="auto"/>
            <w:hideMark/>
          </w:tcPr>
          <w:p w14:paraId="4ADAD9EB" w14:textId="77777777" w:rsidR="00E423DA" w:rsidRPr="00E423DA" w:rsidRDefault="00E423DA" w:rsidP="00E423DA">
            <w:pPr>
              <w:spacing w:after="160" w:line="278" w:lineRule="auto"/>
            </w:pPr>
            <w:r w:rsidRPr="00E423DA">
              <w:t>SHAP Top Predictor</w:t>
            </w:r>
          </w:p>
        </w:tc>
      </w:tr>
      <w:tr w:rsidR="00E423DA" w:rsidRPr="00E423DA" w14:paraId="5E14D43F" w14:textId="77777777" w:rsidTr="00E423DA">
        <w:tc>
          <w:tcPr>
            <w:tcW w:w="0" w:type="auto"/>
            <w:hideMark/>
          </w:tcPr>
          <w:p w14:paraId="5D317641" w14:textId="77777777" w:rsidR="00E423DA" w:rsidRPr="00E423DA" w:rsidRDefault="00E423DA" w:rsidP="00E423DA">
            <w:pPr>
              <w:spacing w:after="160" w:line="278" w:lineRule="auto"/>
            </w:pPr>
            <w:r w:rsidRPr="00E423DA">
              <w:rPr>
                <w:b/>
                <w:bCs/>
              </w:rPr>
              <w:t>Yield Prediction</w:t>
            </w:r>
          </w:p>
        </w:tc>
        <w:tc>
          <w:tcPr>
            <w:tcW w:w="0" w:type="auto"/>
            <w:hideMark/>
          </w:tcPr>
          <w:p w14:paraId="4D927A66" w14:textId="77777777" w:rsidR="00E423DA" w:rsidRPr="00E423DA" w:rsidRDefault="00E423DA" w:rsidP="00E423DA">
            <w:pPr>
              <w:spacing w:after="160" w:line="278" w:lineRule="auto"/>
            </w:pPr>
            <w:r w:rsidRPr="00E423DA">
              <w:t>0.942</w:t>
            </w:r>
          </w:p>
        </w:tc>
        <w:tc>
          <w:tcPr>
            <w:tcW w:w="0" w:type="auto"/>
            <w:hideMark/>
          </w:tcPr>
          <w:p w14:paraId="076E6C48" w14:textId="77777777" w:rsidR="00E423DA" w:rsidRPr="00E423DA" w:rsidRDefault="00E423DA" w:rsidP="00E423DA">
            <w:pPr>
              <w:spacing w:after="160" w:line="278" w:lineRule="auto"/>
            </w:pPr>
            <w:r w:rsidRPr="00E423DA">
              <w:t>12.4g</w:t>
            </w:r>
          </w:p>
        </w:tc>
        <w:tc>
          <w:tcPr>
            <w:tcW w:w="0" w:type="auto"/>
            <w:hideMark/>
          </w:tcPr>
          <w:p w14:paraId="323CB5BD" w14:textId="77777777" w:rsidR="00E423DA" w:rsidRPr="00E423DA" w:rsidRDefault="00E423DA" w:rsidP="00E423DA">
            <w:pPr>
              <w:spacing w:after="160" w:line="278" w:lineRule="auto"/>
            </w:pPr>
            <w:r w:rsidRPr="00E423DA">
              <w:t>Se Concentration</w:t>
            </w:r>
          </w:p>
        </w:tc>
      </w:tr>
      <w:tr w:rsidR="00E423DA" w:rsidRPr="00E423DA" w14:paraId="7387C12E" w14:textId="77777777" w:rsidTr="00E423DA">
        <w:tc>
          <w:tcPr>
            <w:tcW w:w="0" w:type="auto"/>
            <w:hideMark/>
          </w:tcPr>
          <w:p w14:paraId="601F64C1" w14:textId="77777777" w:rsidR="00E423DA" w:rsidRPr="00E423DA" w:rsidRDefault="00E423DA" w:rsidP="00E423DA">
            <w:pPr>
              <w:spacing w:after="160" w:line="278" w:lineRule="auto"/>
            </w:pPr>
            <w:r w:rsidRPr="00E423DA">
              <w:rPr>
                <w:b/>
                <w:bCs/>
              </w:rPr>
              <w:t>Amino Acid Flux</w:t>
            </w:r>
          </w:p>
        </w:tc>
        <w:tc>
          <w:tcPr>
            <w:tcW w:w="0" w:type="auto"/>
            <w:hideMark/>
          </w:tcPr>
          <w:p w14:paraId="2F692139" w14:textId="77777777" w:rsidR="00E423DA" w:rsidRPr="00E423DA" w:rsidRDefault="00E423DA" w:rsidP="00E423DA">
            <w:pPr>
              <w:spacing w:after="160" w:line="278" w:lineRule="auto"/>
            </w:pPr>
            <w:r w:rsidRPr="00E423DA">
              <w:t>0.892</w:t>
            </w:r>
          </w:p>
        </w:tc>
        <w:tc>
          <w:tcPr>
            <w:tcW w:w="0" w:type="auto"/>
            <w:hideMark/>
          </w:tcPr>
          <w:p w14:paraId="6F2C4AC4" w14:textId="77777777" w:rsidR="00E423DA" w:rsidRPr="00E423DA" w:rsidRDefault="00E423DA" w:rsidP="00E423DA">
            <w:pPr>
              <w:spacing w:after="160" w:line="278" w:lineRule="auto"/>
            </w:pPr>
            <w:r w:rsidRPr="00E423DA">
              <w:t>0.08g</w:t>
            </w:r>
          </w:p>
        </w:tc>
        <w:tc>
          <w:tcPr>
            <w:tcW w:w="0" w:type="auto"/>
            <w:hideMark/>
          </w:tcPr>
          <w:p w14:paraId="113D30D9" w14:textId="77777777" w:rsidR="00E423DA" w:rsidRPr="00E423DA" w:rsidRDefault="00E423DA" w:rsidP="00E423DA">
            <w:pPr>
              <w:spacing w:after="160" w:line="278" w:lineRule="auto"/>
            </w:pPr>
            <w:r w:rsidRPr="00E423DA">
              <w:t>Nitrogen Content</w:t>
            </w:r>
          </w:p>
        </w:tc>
      </w:tr>
      <w:tr w:rsidR="00E423DA" w:rsidRPr="00E423DA" w14:paraId="51762F7C" w14:textId="77777777" w:rsidTr="00E423DA">
        <w:tc>
          <w:tcPr>
            <w:tcW w:w="0" w:type="auto"/>
            <w:hideMark/>
          </w:tcPr>
          <w:p w14:paraId="3A0B0570" w14:textId="77777777" w:rsidR="00E423DA" w:rsidRPr="00E423DA" w:rsidRDefault="00E423DA" w:rsidP="00E423DA">
            <w:pPr>
              <w:spacing w:after="160" w:line="278" w:lineRule="auto"/>
            </w:pPr>
            <w:r w:rsidRPr="00E423DA">
              <w:rPr>
                <w:b/>
                <w:bCs/>
              </w:rPr>
              <w:t>Se-Met Conversion</w:t>
            </w:r>
          </w:p>
        </w:tc>
        <w:tc>
          <w:tcPr>
            <w:tcW w:w="0" w:type="auto"/>
            <w:hideMark/>
          </w:tcPr>
          <w:p w14:paraId="53DC59C0" w14:textId="77777777" w:rsidR="00E423DA" w:rsidRPr="00E423DA" w:rsidRDefault="00E423DA" w:rsidP="00E423DA">
            <w:pPr>
              <w:spacing w:after="160" w:line="278" w:lineRule="auto"/>
            </w:pPr>
            <w:r w:rsidRPr="00E423DA">
              <w:t>0.915</w:t>
            </w:r>
          </w:p>
        </w:tc>
        <w:tc>
          <w:tcPr>
            <w:tcW w:w="0" w:type="auto"/>
            <w:hideMark/>
          </w:tcPr>
          <w:p w14:paraId="476C0034" w14:textId="77777777" w:rsidR="00E423DA" w:rsidRPr="00E423DA" w:rsidRDefault="00E423DA" w:rsidP="00E423DA">
            <w:pPr>
              <w:spacing w:after="160" w:line="278" w:lineRule="auto"/>
            </w:pPr>
            <w:r w:rsidRPr="00E423DA">
              <w:t>1.15 mg</w:t>
            </w:r>
          </w:p>
        </w:tc>
        <w:tc>
          <w:tcPr>
            <w:tcW w:w="0" w:type="auto"/>
            <w:hideMark/>
          </w:tcPr>
          <w:p w14:paraId="1550A27C" w14:textId="77777777" w:rsidR="00E423DA" w:rsidRPr="00E423DA" w:rsidRDefault="00E423DA" w:rsidP="00E423DA">
            <w:pPr>
              <w:spacing w:after="160" w:line="278" w:lineRule="auto"/>
            </w:pPr>
            <w:r w:rsidRPr="00E423DA">
              <w:t>Substrate Ratio</w:t>
            </w:r>
          </w:p>
        </w:tc>
      </w:tr>
      <w:tr w:rsidR="00E423DA" w:rsidRPr="00E423DA" w14:paraId="734389DF" w14:textId="77777777" w:rsidTr="00E423DA">
        <w:tc>
          <w:tcPr>
            <w:tcW w:w="0" w:type="auto"/>
            <w:hideMark/>
          </w:tcPr>
          <w:p w14:paraId="3E0889FB" w14:textId="77777777" w:rsidR="00E423DA" w:rsidRPr="00E423DA" w:rsidRDefault="00E423DA" w:rsidP="00E423DA">
            <w:pPr>
              <w:spacing w:after="160" w:line="278" w:lineRule="auto"/>
            </w:pPr>
            <w:r w:rsidRPr="00E423DA">
              <w:rPr>
                <w:b/>
                <w:bCs/>
              </w:rPr>
              <w:t>NQI (Nutritional Index)</w:t>
            </w:r>
          </w:p>
        </w:tc>
        <w:tc>
          <w:tcPr>
            <w:tcW w:w="0" w:type="auto"/>
            <w:hideMark/>
          </w:tcPr>
          <w:p w14:paraId="68A2252B" w14:textId="77777777" w:rsidR="00E423DA" w:rsidRPr="00E423DA" w:rsidRDefault="00E423DA" w:rsidP="00E423DA">
            <w:pPr>
              <w:spacing w:after="160" w:line="278" w:lineRule="auto"/>
            </w:pPr>
            <w:r w:rsidRPr="00E423DA">
              <w:t>0.927</w:t>
            </w:r>
          </w:p>
        </w:tc>
        <w:tc>
          <w:tcPr>
            <w:tcW w:w="0" w:type="auto"/>
            <w:hideMark/>
          </w:tcPr>
          <w:p w14:paraId="2F78CB4C" w14:textId="77777777" w:rsidR="00E423DA" w:rsidRPr="00E423DA" w:rsidRDefault="00E423DA" w:rsidP="00E423DA">
            <w:pPr>
              <w:spacing w:after="160" w:line="278" w:lineRule="auto"/>
            </w:pPr>
            <w:r w:rsidRPr="00E423DA">
              <w:t>0.05</w:t>
            </w:r>
          </w:p>
        </w:tc>
        <w:tc>
          <w:tcPr>
            <w:tcW w:w="0" w:type="auto"/>
            <w:hideMark/>
          </w:tcPr>
          <w:p w14:paraId="481BF2EF" w14:textId="77777777" w:rsidR="00E423DA" w:rsidRPr="00E423DA" w:rsidRDefault="00E423DA" w:rsidP="00E423DA">
            <w:pPr>
              <w:spacing w:after="160" w:line="278" w:lineRule="auto"/>
            </w:pPr>
            <w:r w:rsidRPr="00E423DA">
              <w:t>Glutamic/Aspartic Ratio</w:t>
            </w:r>
          </w:p>
        </w:tc>
      </w:tr>
    </w:tbl>
    <w:p w14:paraId="010D220F" w14:textId="2E8666D0" w:rsidR="00E423DA" w:rsidRPr="00E423DA" w:rsidRDefault="00E423DA" w:rsidP="00E423DA"/>
    <w:p w14:paraId="7E858F4F" w14:textId="77777777" w:rsidR="00415ECF" w:rsidRDefault="00415ECF"/>
    <w:sectPr w:rsidR="00415EC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DE553A9"/>
    <w:multiLevelType w:val="multilevel"/>
    <w:tmpl w:val="6ABE9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235340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23DA"/>
    <w:rsid w:val="001C3921"/>
    <w:rsid w:val="00415ECF"/>
    <w:rsid w:val="007237D2"/>
    <w:rsid w:val="008A6D86"/>
    <w:rsid w:val="00E423DA"/>
    <w:rsid w:val="00E6044C"/>
    <w:rsid w:val="00ED7E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8B7D5B"/>
  <w15:chartTrackingRefBased/>
  <w15:docId w15:val="{69EBAC87-3C79-418D-AB39-589BFFE4F6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23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23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23D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23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23D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23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23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23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23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23D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23D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23D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23D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23D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23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23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23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23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23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23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23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23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23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23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23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23D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23D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23D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23DA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E423D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292</Words>
  <Characters>1671</Characters>
  <Application>Microsoft Office Word</Application>
  <DocSecurity>0</DocSecurity>
  <Lines>13</Lines>
  <Paragraphs>3</Paragraphs>
  <ScaleCrop>false</ScaleCrop>
  <Company/>
  <LinksUpToDate>false</LinksUpToDate>
  <CharactersWithSpaces>1960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1</cp:revision>
  <dcterms:created xsi:type="dcterms:W3CDTF">2026-02-12T14:22:00Z</dcterms:created>
  <dcterms:modified xsi:type="dcterms:W3CDTF">2026-02-12T14:27:00Z</dcterms:modified>
</cp:coreProperties>
</file>