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evppk1385u18" w:id="0"/>
      <w:bookmarkEnd w:id="0"/>
      <w:r w:rsidDel="00000000" w:rsidR="00000000" w:rsidRPr="00000000">
        <w:rPr>
          <w:b w:val="1"/>
          <w:sz w:val="46"/>
          <w:szCs w:val="46"/>
          <w:rtl w:val="0"/>
        </w:rPr>
        <w:t xml:space="preserve">Product Requirements Document (PRD)</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w62xx7zgxfjy" w:id="1"/>
      <w:bookmarkEnd w:id="1"/>
      <w:r w:rsidDel="00000000" w:rsidR="00000000" w:rsidRPr="00000000">
        <w:rPr>
          <w:b w:val="1"/>
          <w:color w:val="000000"/>
          <w:sz w:val="26"/>
          <w:szCs w:val="26"/>
          <w:rtl w:val="0"/>
        </w:rPr>
        <w:t xml:space="preserve">Product Name: GeoSpot(LOOOL)</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knppv0nd2vjn" w:id="2"/>
      <w:bookmarkEnd w:id="2"/>
      <w:r w:rsidDel="00000000" w:rsidR="00000000" w:rsidRPr="00000000">
        <w:rPr>
          <w:b w:val="1"/>
          <w:color w:val="000000"/>
          <w:sz w:val="26"/>
          <w:szCs w:val="26"/>
          <w:rtl w:val="0"/>
        </w:rPr>
        <w:t xml:space="preserve">Version: 1.0</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1p2t8w7e4zmq" w:id="3"/>
      <w:bookmarkEnd w:id="3"/>
      <w:r w:rsidDel="00000000" w:rsidR="00000000" w:rsidRPr="00000000">
        <w:rPr>
          <w:b w:val="1"/>
          <w:color w:val="000000"/>
          <w:sz w:val="26"/>
          <w:szCs w:val="26"/>
          <w:rtl w:val="0"/>
        </w:rPr>
        <w:t xml:space="preserve">Owner: Williams Adaji-Agbane</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tthnbjytm86h" w:id="4"/>
      <w:bookmarkEnd w:id="4"/>
      <w:r w:rsidDel="00000000" w:rsidR="00000000" w:rsidRPr="00000000">
        <w:rPr>
          <w:b w:val="1"/>
          <w:color w:val="000000"/>
          <w:sz w:val="26"/>
          <w:szCs w:val="26"/>
          <w:rtl w:val="0"/>
        </w:rPr>
        <w:t xml:space="preserve">Date: October 2025</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ab5dctx7l5kz" w:id="5"/>
      <w:bookmarkEnd w:id="5"/>
      <w:r w:rsidDel="00000000" w:rsidR="00000000" w:rsidRPr="00000000">
        <w:rPr>
          <w:b w:val="1"/>
          <w:sz w:val="34"/>
          <w:szCs w:val="34"/>
          <w:rtl w:val="0"/>
        </w:rPr>
        <w:t xml:space="preserve">1. Overview</w:t>
      </w:r>
    </w:p>
    <w:p w:rsidR="00000000" w:rsidDel="00000000" w:rsidP="00000000" w:rsidRDefault="00000000" w:rsidRPr="00000000" w14:paraId="00000008">
      <w:pPr>
        <w:spacing w:after="240" w:before="240" w:lineRule="auto"/>
        <w:rPr/>
      </w:pPr>
      <w:r w:rsidDel="00000000" w:rsidR="00000000" w:rsidRPr="00000000">
        <w:rPr>
          <w:b w:val="1"/>
          <w:rtl w:val="0"/>
        </w:rPr>
        <w:t xml:space="preserve">GeoSpot</w:t>
      </w:r>
      <w:r w:rsidDel="00000000" w:rsidR="00000000" w:rsidRPr="00000000">
        <w:rPr>
          <w:rtl w:val="0"/>
        </w:rPr>
        <w:t xml:space="preserve"> is a simple, cloud-ready geospatial web application that enables users to upload, manage, and visualize GeoJSON files on an interactive map. The app simplifies how organizations and individuals interact with spatial data by providing a modern, web-based interface and a scalable backend that can transition seamlessly from local Docker deployment to cloud environments such as AWS, Azure, or Render.</w:t>
      </w:r>
    </w:p>
    <w:p w:rsidR="00000000" w:rsidDel="00000000" w:rsidP="00000000" w:rsidRDefault="00000000" w:rsidRPr="00000000" w14:paraId="00000009">
      <w:pPr>
        <w:spacing w:after="240" w:before="240" w:lineRule="auto"/>
        <w:rPr/>
      </w:pPr>
      <w:r w:rsidDel="00000000" w:rsidR="00000000" w:rsidRPr="00000000">
        <w:rPr>
          <w:rtl w:val="0"/>
        </w:rPr>
        <w:t xml:space="preserve">The system is built around </w:t>
      </w:r>
      <w:r w:rsidDel="00000000" w:rsidR="00000000" w:rsidRPr="00000000">
        <w:rPr>
          <w:b w:val="1"/>
          <w:rtl w:val="0"/>
        </w:rPr>
        <w:t xml:space="preserve">FastAPI</w:t>
      </w:r>
      <w:r w:rsidDel="00000000" w:rsidR="00000000" w:rsidRPr="00000000">
        <w:rPr>
          <w:rtl w:val="0"/>
        </w:rPr>
        <w:t xml:space="preserve">, </w:t>
      </w:r>
      <w:r w:rsidDel="00000000" w:rsidR="00000000" w:rsidRPr="00000000">
        <w:rPr>
          <w:b w:val="1"/>
          <w:rtl w:val="0"/>
        </w:rPr>
        <w:t xml:space="preserve">PostGIS</w:t>
      </w:r>
      <w:r w:rsidDel="00000000" w:rsidR="00000000" w:rsidRPr="00000000">
        <w:rPr>
          <w:rtl w:val="0"/>
        </w:rPr>
        <w:t xml:space="preserve">, and </w:t>
      </w:r>
      <w:r w:rsidDel="00000000" w:rsidR="00000000" w:rsidRPr="00000000">
        <w:rPr>
          <w:b w:val="1"/>
          <w:rtl w:val="0"/>
        </w:rPr>
        <w:t xml:space="preserve">React + Leaflet</w:t>
      </w:r>
      <w:r w:rsidDel="00000000" w:rsidR="00000000" w:rsidRPr="00000000">
        <w:rPr>
          <w:rtl w:val="0"/>
        </w:rPr>
        <w:t xml:space="preserve">, and serves as a foundation for future extensions into advanced spatial analytics, IoT integration, and AI-powered geospatial intelligence.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xkoo3behsknp" w:id="6"/>
      <w:bookmarkEnd w:id="6"/>
      <w:r w:rsidDel="00000000" w:rsidR="00000000" w:rsidRPr="00000000">
        <w:rPr>
          <w:b w:val="1"/>
          <w:sz w:val="34"/>
          <w:szCs w:val="34"/>
          <w:rtl w:val="0"/>
        </w:rPr>
        <w:t xml:space="preserve">2. Goals and Objectives</w:t>
      </w:r>
    </w:p>
    <w:tbl>
      <w:tblPr>
        <w:tblStyle w:val="Table1"/>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5"/>
        <w:gridCol w:w="5930"/>
        <w:tblGridChange w:id="0">
          <w:tblGrid>
            <w:gridCol w:w="3305"/>
            <w:gridCol w:w="59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rtl w:val="0"/>
              </w:rPr>
              <w:t xml:space="preserve">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rtl w:val="0"/>
              </w:rPr>
              <w:t xml:space="preserve">Description</w:t>
            </w:r>
            <w:r w:rsidDel="00000000" w:rsidR="00000000" w:rsidRPr="00000000">
              <w:rPr>
                <w:rtl w:val="0"/>
              </w:rPr>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rtl w:val="0"/>
              </w:rPr>
              <w:t xml:space="preserve">Simplify Geospatial Data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Provide a user-friendly interface for uploading and storing GeoJSON files.</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rtl w:val="0"/>
              </w:rPr>
              <w:t xml:space="preserve">Cloud-Native 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Design the system to be fully containerized and easily deployable to cloud infrastructure.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rtl w:val="0"/>
              </w:rPr>
              <w:t xml:space="preserve">Interactive Visualization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Allow users to view and interact with spatial features on a map in real time.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rtl w:val="0"/>
              </w:rPr>
              <w:t xml:space="preserve">Extensible 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Build a modular FastAPI backend ready for integration with ML models, APIs, and IoT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rtl w:val="0"/>
              </w:rPr>
              <w:t xml:space="preserve">Secure and Scalable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Use best practices for authentication, data isolation, and horizontal scaling.</w:t>
            </w:r>
          </w:p>
        </w:tc>
      </w:tr>
    </w:tbl>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c1afzgh23qmq" w:id="7"/>
      <w:bookmarkEnd w:id="7"/>
      <w:r w:rsidDel="00000000" w:rsidR="00000000" w:rsidRPr="00000000">
        <w:rPr>
          <w:b w:val="1"/>
          <w:sz w:val="34"/>
          <w:szCs w:val="34"/>
          <w:rtl w:val="0"/>
        </w:rPr>
        <w:t xml:space="preserve">3. Target Users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8.849840255591"/>
        <w:gridCol w:w="4027.0926517571884"/>
        <w:gridCol w:w="3414.05750798722"/>
        <w:tblGridChange w:id="0">
          <w:tblGrid>
            <w:gridCol w:w="1918.849840255591"/>
            <w:gridCol w:w="4027.0926517571884"/>
            <w:gridCol w:w="3414.0575079872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rtl w:val="0"/>
              </w:rPr>
              <w:t xml:space="preserve">User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rtl w:val="0"/>
              </w:rPr>
              <w:t xml:space="preserve">Example Use Case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rtl w:val="0"/>
              </w:rPr>
              <w:t xml:space="preserve">GIS Analysts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Professionals who need to upload and visualize project shapefiles or GeoJSON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Upload field-collected data and view it spatially.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rtl w:val="0"/>
              </w:rPr>
              <w:t xml:space="preserve">Developers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Software engineers building spatially-aware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Use GeoSpot API as a backend service for geospatial visualization.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rtl w:val="0"/>
              </w:rPr>
              <w:t xml:space="preserve">Students &amp; Researchers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Individuals exploring GIS concepts and geospatial data workflows.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Visualize datasets without needing desktop GIS software.</w:t>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wfhylhs4pqxk" w:id="8"/>
      <w:bookmarkEnd w:id="8"/>
      <w:r w:rsidDel="00000000" w:rsidR="00000000" w:rsidRPr="00000000">
        <w:rPr>
          <w:b w:val="1"/>
          <w:sz w:val="34"/>
          <w:szCs w:val="34"/>
          <w:rtl w:val="0"/>
        </w:rPr>
        <w:t xml:space="preserve">4. Key Features</w:t>
      </w:r>
    </w:p>
    <w:tbl>
      <w:tblPr>
        <w:tblStyle w:val="Table3"/>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0"/>
        <w:gridCol w:w="6950"/>
        <w:tblGridChange w:id="0">
          <w:tblGrid>
            <w:gridCol w:w="2270"/>
            <w:gridCol w:w="69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rtl w:val="0"/>
              </w:rPr>
              <w:t xml:space="preserve">User Uploads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Upload GeoJSON files through the web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rtl w:val="0"/>
              </w:rPr>
              <w:t xml:space="preserve">Data 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Store raw files in local or cloud storage (S3) and features in PostGIS.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rtl w:val="0"/>
              </w:rPr>
              <w:t xml:space="preserve">Data Visualization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Display uploaded datasets interactively using Leaflet.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rtl w:val="0"/>
              </w:rPr>
              <w:t xml:space="preserve">Spatial Queries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Fetch data by bounding box or point-in-polygon queries (future).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rtl w:val="0"/>
              </w:rPr>
              <w:t xml:space="preserve">User 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Optional JWT-based user accounts for data privacy (Phase 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rtl w:val="0"/>
              </w:rPr>
              <w:t xml:space="preserve">Cloud Readiness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Fully containerized app ready for deployment on AWS ECS or Render.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rtl w:val="0"/>
              </w:rPr>
              <w:t xml:space="preserve">API 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REST endpoints for upload, retrieve, and delete operations.</w:t>
            </w:r>
          </w:p>
        </w:tc>
      </w:tr>
    </w:tbl>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82lby1z0c7ux" w:id="9"/>
      <w:bookmarkEnd w:id="9"/>
      <w:r w:rsidDel="00000000" w:rsidR="00000000" w:rsidRPr="00000000">
        <w:rPr>
          <w:b w:val="1"/>
          <w:sz w:val="34"/>
          <w:szCs w:val="34"/>
          <w:rtl w:val="0"/>
        </w:rPr>
        <w:t xml:space="preserve">5. Functional Requirements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9ufokgs5ybhy" w:id="10"/>
      <w:bookmarkEnd w:id="10"/>
      <w:r w:rsidDel="00000000" w:rsidR="00000000" w:rsidRPr="00000000">
        <w:rPr>
          <w:b w:val="1"/>
          <w:color w:val="000000"/>
          <w:sz w:val="26"/>
          <w:szCs w:val="26"/>
          <w:rtl w:val="0"/>
        </w:rPr>
        <w:t xml:space="preserve">5.1 Frontend (React + Leaflet)</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Users can upload a GeoJSON file (drag-and-drop or file selector).</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The app validates file format and displays upload status.</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Successfully uploaded data appears on an interactive Leaflet map.</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Users can toggle visibility of datasets.</w:t>
        <w:br w:type="textWrapping"/>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Basic UI for dataset management (upload, view, delete).</w:t>
        <w:br w:type="textWrapping"/>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fajmswmivqg2" w:id="11"/>
      <w:bookmarkEnd w:id="11"/>
      <w:r w:rsidDel="00000000" w:rsidR="00000000" w:rsidRPr="00000000">
        <w:rPr>
          <w:b w:val="1"/>
          <w:color w:val="000000"/>
          <w:sz w:val="26"/>
          <w:szCs w:val="26"/>
          <w:rtl w:val="0"/>
        </w:rPr>
        <w:t xml:space="preserve">5.2 Backend (FastAPI)</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Provide endpoints for:</w:t>
        <w:br w:type="textWrapping"/>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 /upload</w:t>
      </w:r>
      <w:r w:rsidDel="00000000" w:rsidR="00000000" w:rsidRPr="00000000">
        <w:rPr>
          <w:rtl w:val="0"/>
        </w:rPr>
        <w:t xml:space="preserve">: upload GeoJSON file.</w:t>
        <w:br w:type="textWrapping"/>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 /features</w:t>
      </w:r>
      <w:r w:rsidDel="00000000" w:rsidR="00000000" w:rsidRPr="00000000">
        <w:rPr>
          <w:rtl w:val="0"/>
        </w:rPr>
        <w:t xml:space="preserve">: list available datasets.</w:t>
        <w:br w:type="textWrapping"/>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 /features/{id}</w:t>
      </w:r>
      <w:r w:rsidDel="00000000" w:rsidR="00000000" w:rsidRPr="00000000">
        <w:rPr>
          <w:rtl w:val="0"/>
        </w:rPr>
        <w:t xml:space="preserve">: fetch dataset as GeoJSON.</w:t>
        <w:br w:type="textWrapping"/>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DELETE /features/{id}</w:t>
      </w:r>
      <w:r w:rsidDel="00000000" w:rsidR="00000000" w:rsidRPr="00000000">
        <w:rPr>
          <w:rtl w:val="0"/>
        </w:rPr>
        <w:t xml:space="preserve">: delete dataset.</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Validate and parse GeoJSON.</w:t>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Store feature geometries and attributes in PostGIS.</w:t>
        <w:br w:type="textWrapping"/>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Return valid GeoJSON responses for map rendering.</w:t>
        <w:br w:type="textWrapping"/>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nsf9isqqxvwg" w:id="12"/>
      <w:bookmarkEnd w:id="12"/>
      <w:r w:rsidDel="00000000" w:rsidR="00000000" w:rsidRPr="00000000">
        <w:rPr>
          <w:b w:val="1"/>
          <w:color w:val="000000"/>
          <w:sz w:val="26"/>
          <w:szCs w:val="26"/>
          <w:rtl w:val="0"/>
        </w:rPr>
        <w:t xml:space="preserve">5.3 Database (PostGIS)</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rtl w:val="0"/>
        </w:rPr>
        <w:t xml:space="preserve">Spatial table structure: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geometry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Create spatial index for performance.</w:t>
        <w:br w:type="textWrapping"/>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Support for basic spatial queries (future phase).</w:t>
        <w:br w:type="textWrapping"/>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kbpeolh8h39g" w:id="13"/>
      <w:bookmarkEnd w:id="13"/>
      <w:r w:rsidDel="00000000" w:rsidR="00000000" w:rsidRPr="00000000">
        <w:rPr>
          <w:b w:val="1"/>
          <w:color w:val="000000"/>
          <w:sz w:val="26"/>
          <w:szCs w:val="26"/>
          <w:rtl w:val="0"/>
        </w:rPr>
        <w:t xml:space="preserve">5.4 Deployment</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rtl w:val="0"/>
        </w:rPr>
        <w:t xml:space="preserve">Dockerfile for backend, frontend, and database.</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Docker Compose setup for local development.</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Ready for deployment on cloud (ECS, EKS, or Render).</w:t>
        <w:br w:type="textWrapping"/>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Optional Terraform scripts for infrastructure provisioning.</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dp2v4eeb0f1d" w:id="14"/>
      <w:bookmarkEnd w:id="14"/>
      <w:r w:rsidDel="00000000" w:rsidR="00000000" w:rsidRPr="00000000">
        <w:rPr>
          <w:b w:val="1"/>
          <w:sz w:val="34"/>
          <w:szCs w:val="34"/>
          <w:rtl w:val="0"/>
        </w:rPr>
        <w:t xml:space="preserve">6. Non-Functional Requirements</w:t>
      </w:r>
    </w:p>
    <w:tbl>
      <w:tblPr>
        <w:tblStyle w:val="Table4"/>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5"/>
        <w:gridCol w:w="7385"/>
        <w:tblGridChange w:id="0">
          <w:tblGrid>
            <w:gridCol w:w="1835"/>
            <w:gridCol w:w="73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rtl w:val="0"/>
              </w:rPr>
              <w:t xml:space="preserve">Requirement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Map layers should load within 2 seconds for &lt; 10MB GeoJSON files.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rtl w:val="0"/>
              </w:rPr>
              <w:t xml:space="preserve">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System should handle up to 100 concurrent users in cloud deployment.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API should validate file types and sanitize user inputs.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rtl w:val="0"/>
              </w:rPr>
              <w:t xml:space="preserve">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99% uptime target in cloud environments.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rtl w:val="0"/>
              </w:rPr>
              <w:t xml:space="preserve">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Codebase structured with clear separation between backend, frontend, and infra.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rtl w:val="0"/>
              </w:rPr>
              <w:t xml:space="preserve">Portability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App should run identically in local (Docker) and cloud environments.</w:t>
            </w:r>
          </w:p>
        </w:tc>
      </w:tr>
    </w:tbl>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onycycrcy188" w:id="15"/>
      <w:bookmarkEnd w:id="15"/>
      <w:r w:rsidDel="00000000" w:rsidR="00000000" w:rsidRPr="00000000">
        <w:rPr>
          <w:b w:val="1"/>
          <w:sz w:val="34"/>
          <w:szCs w:val="34"/>
          <w:rtl w:val="0"/>
        </w:rPr>
        <w:t xml:space="preserve">7. System Architecture (Simplified)</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React Frontend    |</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(Leaflet + Map UI) |</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FastAPI API   |</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(Upload &amp; Query) |</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PostgreSQL +       |</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PostGIS DB       |</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Local/S3 Object Store |</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sz w:val="34"/>
          <w:szCs w:val="34"/>
        </w:rPr>
      </w:pPr>
      <w:bookmarkStart w:colFirst="0" w:colLast="0" w:name="_vz0u2a5pnb1l" w:id="16"/>
      <w:bookmarkEnd w:id="16"/>
      <w:r w:rsidDel="00000000" w:rsidR="00000000" w:rsidRPr="00000000">
        <w:rPr>
          <w:b w:val="1"/>
          <w:sz w:val="34"/>
          <w:szCs w:val="34"/>
          <w:rtl w:val="0"/>
        </w:rPr>
        <w:t xml:space="preserve">8. Success Metrics</w:t>
      </w:r>
    </w:p>
    <w:tbl>
      <w:tblPr>
        <w:tblStyle w:val="Table5"/>
        <w:tblW w:w="8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0"/>
        <w:gridCol w:w="5165"/>
        <w:tblGridChange w:id="0">
          <w:tblGrid>
            <w:gridCol w:w="2990"/>
            <w:gridCol w:w="51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rtl w:val="0"/>
              </w:rPr>
              <w:t xml:space="preserve">Target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Average API Response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500ms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Map Render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2s for &lt;10MB datasets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File Upload Success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99%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Deployment Portability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100% identical experience between local and cloud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User Satisfaction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8/10 or higher (post-deployment feedback)</w:t>
            </w:r>
          </w:p>
        </w:tc>
      </w:tr>
    </w:tbl>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sz w:val="34"/>
          <w:szCs w:val="34"/>
        </w:rPr>
      </w:pPr>
      <w:bookmarkStart w:colFirst="0" w:colLast="0" w:name="_omi9y6kcwas8" w:id="17"/>
      <w:bookmarkEnd w:id="17"/>
      <w:r w:rsidDel="00000000" w:rsidR="00000000" w:rsidRPr="00000000">
        <w:rPr>
          <w:b w:val="1"/>
          <w:sz w:val="34"/>
          <w:szCs w:val="34"/>
          <w:rtl w:val="0"/>
        </w:rPr>
        <w:t xml:space="preserve">9. Future Enhancements (Phase 2+)</w:t>
      </w:r>
    </w:p>
    <w:p w:rsidR="00000000" w:rsidDel="00000000" w:rsidP="00000000" w:rsidRDefault="00000000" w:rsidRPr="00000000" w14:paraId="00000088">
      <w:pPr>
        <w:numPr>
          <w:ilvl w:val="0"/>
          <w:numId w:val="2"/>
        </w:numPr>
        <w:spacing w:after="0" w:afterAutospacing="0" w:before="240" w:lineRule="auto"/>
        <w:ind w:left="720" w:hanging="360"/>
      </w:pPr>
      <w:r w:rsidDel="00000000" w:rsidR="00000000" w:rsidRPr="00000000">
        <w:rPr>
          <w:rtl w:val="0"/>
        </w:rPr>
        <w:t xml:space="preserve">Authentication &amp; role-based access.</w:t>
        <w:br w:type="textWrapping"/>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S3 cloud storage integration.</w:t>
        <w:br w:type="textWrapping"/>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Raster data handling (GeoTIFF).</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Vector tile generation (Tippecanoe or Tegola).</w:t>
        <w:br w:type="textWrapping"/>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Cloud-native monitoring with Prometheus &amp; Grafana.</w:t>
        <w:br w:type="textWrapping"/>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REST-to-GraphQL API upgrade.</w:t>
        <w:br w:type="textWrapping"/>
      </w:r>
    </w:p>
    <w:p w:rsidR="00000000" w:rsidDel="00000000" w:rsidP="00000000" w:rsidRDefault="00000000" w:rsidRPr="00000000" w14:paraId="0000008E">
      <w:pPr>
        <w:numPr>
          <w:ilvl w:val="0"/>
          <w:numId w:val="2"/>
        </w:numPr>
        <w:spacing w:after="240" w:before="0" w:beforeAutospacing="0" w:lineRule="auto"/>
        <w:ind w:left="720" w:hanging="360"/>
      </w:pPr>
      <w:r w:rsidDel="00000000" w:rsidR="00000000" w:rsidRPr="00000000">
        <w:rPr>
          <w:rtl w:val="0"/>
        </w:rPr>
        <w:t xml:space="preserve">Integration with ML-based spatial analytics (e.g., heatmaps, clustering).</w:t>
        <w:br w:type="textWrapping"/>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sz w:val="34"/>
          <w:szCs w:val="34"/>
        </w:rPr>
      </w:pPr>
      <w:bookmarkStart w:colFirst="0" w:colLast="0" w:name="_8wq5vlv8kqx4" w:id="18"/>
      <w:bookmarkEnd w:id="18"/>
      <w:r w:rsidDel="00000000" w:rsidR="00000000" w:rsidRPr="00000000">
        <w:rPr>
          <w:b w:val="1"/>
          <w:sz w:val="34"/>
          <w:szCs w:val="34"/>
          <w:rtl w:val="0"/>
        </w:rPr>
        <w:t xml:space="preserve">10. Timeline (Suggested 4-Week MVP Plan)</w:t>
      </w:r>
    </w:p>
    <w:tbl>
      <w:tblPr>
        <w:tblStyle w:val="Table6"/>
        <w:tblW w:w="6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
        <w:gridCol w:w="5570"/>
        <w:tblGridChange w:id="0">
          <w:tblGrid>
            <w:gridCol w:w="950"/>
            <w:gridCol w:w="5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rtl w:val="0"/>
              </w:rPr>
              <w:t xml:space="preserve">Deliverable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Week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Backend setup (FastAPI + PostGIS + Docker)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Week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File upload + storage + API testing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Week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Frontend (React + Leaflet) integration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Week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Docker Compose deployment + documentation + demo</w:t>
            </w:r>
          </w:p>
        </w:tc>
      </w:tr>
    </w:tbl>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sz w:val="34"/>
          <w:szCs w:val="34"/>
        </w:rPr>
      </w:pPr>
      <w:bookmarkStart w:colFirst="0" w:colLast="0" w:name="_fpvek0ukggka" w:id="19"/>
      <w:bookmarkEnd w:id="19"/>
      <w:r w:rsidDel="00000000" w:rsidR="00000000" w:rsidRPr="00000000">
        <w:rPr>
          <w:b w:val="1"/>
          <w:sz w:val="34"/>
          <w:szCs w:val="34"/>
          <w:rtl w:val="0"/>
        </w:rPr>
        <w:t xml:space="preserve">11. Deliverables</w:t>
      </w:r>
    </w:p>
    <w:p w:rsidR="00000000" w:rsidDel="00000000" w:rsidP="00000000" w:rsidRDefault="00000000" w:rsidRPr="00000000" w14:paraId="0000009D">
      <w:pPr>
        <w:numPr>
          <w:ilvl w:val="0"/>
          <w:numId w:val="5"/>
        </w:numPr>
        <w:spacing w:after="0" w:afterAutospacing="0" w:before="240" w:lineRule="auto"/>
        <w:ind w:left="720" w:hanging="360"/>
      </w:pPr>
      <w:r w:rsidDel="00000000" w:rsidR="00000000" w:rsidRPr="00000000">
        <w:rPr>
          <w:rtl w:val="0"/>
        </w:rPr>
        <w:t xml:space="preserve">Dockerized backend and frontend.</w:t>
        <w:br w:type="textWrapping"/>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Working REST API.</w:t>
        <w:br w:type="textWrapping"/>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tl w:val="0"/>
        </w:rPr>
        <w:t xml:space="preserve">Interactive map visualization.</w:t>
        <w:br w:type="textWrapping"/>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README with setup instructions.</w:t>
        <w:br w:type="textWrapping"/>
      </w:r>
    </w:p>
    <w:p w:rsidR="00000000" w:rsidDel="00000000" w:rsidP="00000000" w:rsidRDefault="00000000" w:rsidRPr="00000000" w14:paraId="000000A1">
      <w:pPr>
        <w:numPr>
          <w:ilvl w:val="0"/>
          <w:numId w:val="5"/>
        </w:numPr>
        <w:spacing w:after="240" w:before="0" w:beforeAutospacing="0" w:lineRule="auto"/>
        <w:ind w:left="720" w:hanging="360"/>
      </w:pPr>
      <w:r w:rsidDel="00000000" w:rsidR="00000000" w:rsidRPr="00000000">
        <w:rPr>
          <w:rtl w:val="0"/>
        </w:rPr>
        <w:t xml:space="preserve">PRD and system diagram documentation.</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