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rPr/>
        <w:t xml:space="preserve">FundCo AI V2 Shared Service Refactor Plan</w:t>
      </w:r>
    </w:p>
    <w:p>
      <w:pPr>
        <w:pStyle w:val="Subtitle"/>
      </w:pPr>
      <w:r>
        <w:rPr/>
        <w:t xml:space="preserve">Future backend and admin backend target - generated April 28, 2026</w:t>
      </w:r>
    </w:p>
    <w:p>
      <w:pPr>
        <w:pStyle w:val="Heading1"/>
      </w:pPr>
      <w:r>
        <w:rPr/>
        <w:t xml:space="preserve">1. Purpose</w:t>
      </w:r>
    </w:p>
    <w:p>
      <w:pPr>
        <w:pStyle w:val="BodyText"/>
      </w:pPr>
      <w:r>
        <w:rPr/>
        <w:t xml:space="preserve">This plan defines how to refactor future/backend and future/adminpanel/backend so V2 does not continue to accumulate duplicated business logic. The target state is a shared operational core with clear orchestration boundaries rather than two backends implementing parallel versions of the same rules.</w:t>
      </w:r>
    </w:p>
    <w:p>
      <w:pPr>
        <w:pStyle w:val="Heading1"/>
      </w:pPr>
      <w:r>
        <w:rPr/>
        <w:t xml:space="preserve">2. Current refactor drivers</w:t>
      </w:r>
    </w:p>
    <w:p>
      <w:pPr>
        <w:pStyle w:val="Bullet"/>
      </w:pPr>
      <w:r>
        <w:rPr/>
        <w:t xml:space="preserve">- Task, project, goal, and notification logic exist in both the user backend and admin backend in overlapping forms.</w:t>
      </w:r>
    </w:p>
    <w:p>
      <w:pPr>
        <w:pStyle w:val="Bullet"/>
      </w:pPr>
      <w:r>
        <w:rPr/>
        <w:t xml:space="preserve">- Admin-specific permission rules are mixed with domain logic instead of wrapping shared domain workflows.</w:t>
      </w:r>
    </w:p>
    <w:p>
      <w:pPr>
        <w:pStyle w:val="Bullet"/>
      </w:pPr>
      <w:r>
        <w:rPr/>
        <w:t xml:space="preserve">- Real-time emits and notification creation happen in multiple places with inconsistent coupling.</w:t>
      </w:r>
    </w:p>
    <w:p>
      <w:pPr>
        <w:pStyle w:val="Bullet"/>
      </w:pPr>
      <w:r>
        <w:rPr/>
        <w:t xml:space="preserve">- V2 AI modules will need one trusted execution model, not duplicated copies.</w:t>
      </w:r>
    </w:p>
    <w:p>
      <w:pPr>
        <w:pStyle w:val="Heading1"/>
      </w:pPr>
      <w:r>
        <w:rPr/>
        <w:t xml:space="preserve">3. Refactor target state</w:t>
      </w:r>
    </w:p>
    <w:p>
      <w:pPr>
        <w:pStyle w:val="BodyText"/>
      </w:pPr>
      <w:r>
        <w:rPr/>
        <w:t xml:space="preserve">The shared operational core should live in future/backend through domain services, event publishers, policies, and repositories. The admin backend should evolve into a backend-for-frontend with admin auth, team scope enforcement, admin policy overlay, and orchestration into shared workflows.</w:t>
      </w:r>
    </w:p>
    <w:p>
      <w:pPr>
        <w:pStyle w:val="Heading1"/>
      </w:pPr>
      <w:r>
        <w:rPr/>
        <w:t xml:space="preserve">4. Proposed target structure in future/backend</w:t>
      </w:r>
    </w:p>
    <w:p>
      <w:pPr>
        <w:pStyle w:val="Bullet"/>
      </w:pPr>
      <w:r>
        <w:rPr/>
        <w:t xml:space="preserve">- controllers/: thin request handlers only</w:t>
      </w:r>
    </w:p>
    <w:p>
      <w:pPr>
        <w:pStyle w:val="Bullet"/>
      </w:pPr>
      <w:r>
        <w:rPr/>
        <w:t xml:space="preserve">- routes/: validation and transport boundaries</w:t>
      </w:r>
    </w:p>
    <w:p>
      <w:pPr>
        <w:pStyle w:val="Bullet"/>
      </w:pPr>
      <w:r>
        <w:rPr/>
        <w:t xml:space="preserve">- services/domain/: taskService, projectService, goalService, reportService, meetingService, chatSignalService</w:t>
      </w:r>
    </w:p>
    <w:p>
      <w:pPr>
        <w:pStyle w:val="Bullet"/>
      </w:pPr>
      <w:r>
        <w:rPr/>
        <w:t xml:space="preserve">- services/intelligence/: assignmentService, escalationService, workloadService, projectRiskService, summaryService</w:t>
      </w:r>
    </w:p>
    <w:p>
      <w:pPr>
        <w:pStyle w:val="Bullet"/>
      </w:pPr>
      <w:r>
        <w:rPr/>
        <w:t xml:space="preserve">- services/policy/: approvalPolicyService, visibilityPolicyService, autonomyPolicyService</w:t>
      </w:r>
    </w:p>
    <w:p>
      <w:pPr>
        <w:pStyle w:val="Bullet"/>
      </w:pPr>
      <w:r>
        <w:rPr/>
        <w:t xml:space="preserve">- services/events/: eventPublisher, eventProjector, outbox or dispatcher</w:t>
      </w:r>
    </w:p>
    <w:p>
      <w:pPr>
        <w:pStyle w:val="Bullet"/>
      </w:pPr>
      <w:r>
        <w:rPr/>
        <w:t xml:space="preserve">- services/notifications/: notificationProjectionService, reminderSyncService</w:t>
      </w:r>
    </w:p>
    <w:p>
      <w:pPr>
        <w:pStyle w:val="Bullet"/>
      </w:pPr>
      <w:r>
        <w:rPr/>
        <w:t xml:space="preserve">- repositories/: query and persistence helpers</w:t>
      </w:r>
    </w:p>
    <w:p>
      <w:pPr>
        <w:pStyle w:val="Bullet"/>
      </w:pPr>
      <w:r>
        <w:rPr/>
        <w:t xml:space="preserve">- workers/: async job handlers</w:t>
      </w:r>
    </w:p>
    <w:p>
      <w:pPr>
        <w:pStyle w:val="Bullet"/>
      </w:pPr>
      <w:r>
        <w:rPr/>
        <w:t xml:space="preserve">- models/: transactional and intelligence persistence models</w:t>
      </w:r>
    </w:p>
    <w:p>
      <w:pPr>
        <w:pStyle w:val="Heading1"/>
      </w:pPr>
      <w:r>
        <w:rPr/>
        <w:t xml:space="preserve">5. Proposed target role of future/adminpanel/backend</w:t>
      </w:r>
    </w:p>
    <w:p>
      <w:pPr>
        <w:pStyle w:val="Bullet"/>
      </w:pPr>
      <w:r>
        <w:rPr/>
        <w:t xml:space="preserve">- Own admin authentication and session management</w:t>
      </w:r>
    </w:p>
    <w:p>
      <w:pPr>
        <w:pStyle w:val="Bullet"/>
      </w:pPr>
      <w:r>
        <w:rPr/>
        <w:t xml:space="preserve">- Own admin-specific rate limiting, security, and audit context</w:t>
      </w:r>
    </w:p>
    <w:p>
      <w:pPr>
        <w:pStyle w:val="Bullet"/>
      </w:pPr>
      <w:r>
        <w:rPr/>
        <w:t xml:space="preserve">- Own admin route shaping and response formatting for the admin UI</w:t>
      </w:r>
    </w:p>
    <w:p>
      <w:pPr>
        <w:pStyle w:val="Bullet"/>
      </w:pPr>
      <w:r>
        <w:rPr/>
        <w:t xml:space="preserve">- Call shared core workflows instead of re-implementing them</w:t>
      </w:r>
    </w:p>
    <w:p>
      <w:pPr>
        <w:pStyle w:val="Bullet"/>
      </w:pPr>
      <w:r>
        <w:rPr/>
        <w:t xml:space="preserve">- Apply admin-side permission wrappers and visibility constraints</w:t>
      </w:r>
    </w:p>
    <w:p>
      <w:pPr>
        <w:pStyle w:val="Bullet"/>
      </w:pPr>
      <w:r>
        <w:rPr/>
        <w:t xml:space="preserve">- Expose admin-specific projections such as the management inbox and operations console</w:t>
      </w:r>
    </w:p>
    <w:p>
      <w:pPr>
        <w:pStyle w:val="Heading1"/>
      </w:pPr>
      <w:r>
        <w:rPr/>
        <w:t xml:space="preserve">6. Refactor workstreams</w:t>
      </w:r>
    </w:p>
    <w:p>
      <w:pPr>
        <w:pStyle w:val="Heading2"/>
      </w:pPr>
      <w:r>
        <w:rPr/>
        <w:t xml:space="preserve">6.1 Task and approval service extraction</w:t>
      </w:r>
    </w:p>
    <w:p>
      <w:pPr>
        <w:pStyle w:val="BodyText"/>
      </w:pPr>
      <w:r>
        <w:rPr/>
        <w:t xml:space="preserve">Move task lifecycle rules, assignment rules, approval rules, reminder sync logic, and task event publishing into shared task domain services. Admin backend should stop maintaining a separate approval rule implementation.</w:t>
      </w:r>
    </w:p>
    <w:p>
      <w:pPr>
        <w:pStyle w:val="Heading2"/>
      </w:pPr>
      <w:r>
        <w:rPr/>
        <w:t xml:space="preserve">6.2 Project service extraction</w:t>
      </w:r>
    </w:p>
    <w:p>
      <w:pPr>
        <w:pStyle w:val="BodyText"/>
      </w:pPr>
      <w:r>
        <w:rPr/>
        <w:t xml:space="preserve">Move project membership sync, task linking, goal linking, and project notification rules into shared project services.</w:t>
      </w:r>
    </w:p>
    <w:p>
      <w:pPr>
        <w:pStyle w:val="Heading2"/>
      </w:pPr>
      <w:r>
        <w:rPr/>
        <w:t xml:space="preserve">6.3 Goal service extraction</w:t>
      </w:r>
    </w:p>
    <w:p>
      <w:pPr>
        <w:pStyle w:val="BodyText"/>
      </w:pPr>
      <w:r>
        <w:rPr/>
        <w:t xml:space="preserve">Move goal creation, ownership, status, and project-goal integration rules into shared services.</w:t>
      </w:r>
    </w:p>
    <w:p>
      <w:pPr>
        <w:pStyle w:val="Heading2"/>
      </w:pPr>
      <w:r>
        <w:rPr/>
        <w:t xml:space="preserve">6.4 Notification and reminder projection unification</w:t>
      </w:r>
    </w:p>
    <w:p>
      <w:pPr>
        <w:pStyle w:val="BodyText"/>
      </w:pPr>
      <w:r>
        <w:rPr/>
        <w:t xml:space="preserve">Standardize notification creation around shared projection services. Controller-level emits should progressively be replaced by event-driven delivery.</w:t>
      </w:r>
    </w:p>
    <w:p>
      <w:pPr>
        <w:pStyle w:val="Heading2"/>
      </w:pPr>
      <w:r>
        <w:rPr/>
        <w:t xml:space="preserve">6.5 Report and meeting intelligence preparation</w:t>
      </w:r>
    </w:p>
    <w:p>
      <w:pPr>
        <w:pStyle w:val="BodyText"/>
      </w:pPr>
      <w:r>
        <w:rPr/>
        <w:t xml:space="preserve">Refactor report and meeting modules to emit canonical operational events and expose clean service interfaces for future AI action generation.</w:t>
      </w:r>
    </w:p>
    <w:p>
      <w:pPr>
        <w:pStyle w:val="Heading2"/>
      </w:pPr>
      <w:r>
        <w:rPr/>
        <w:t xml:space="preserve">6.6 Shared policy layer</w:t>
      </w:r>
    </w:p>
    <w:p>
      <w:pPr>
        <w:pStyle w:val="BodyText"/>
      </w:pPr>
      <w:r>
        <w:rPr/>
        <w:t xml:space="preserve">Extract team visibility, approval authority, self-assigned review policy, and later autonomy policy into explicit services that both apps consume.</w:t>
      </w:r>
    </w:p>
    <w:p>
      <w:pPr>
        <w:pStyle w:val="Heading1"/>
      </w:pPr>
      <w:r>
        <w:rPr/>
        <w:t xml:space="preserve">7. Files and modules affected first</w:t>
      </w:r>
    </w:p>
    <w:p>
      <w:pPr>
        <w:pStyle w:val="Bullet"/>
      </w:pPr>
      <w:r>
        <w:rPr/>
        <w:t xml:space="preserve">- future/backend/controllers/taskController.js</w:t>
      </w:r>
    </w:p>
    <w:p>
      <w:pPr>
        <w:pStyle w:val="Bullet"/>
      </w:pPr>
      <w:r>
        <w:rPr/>
        <w:t xml:space="preserve">- future/backend/controllers/projectController.js</w:t>
      </w:r>
    </w:p>
    <w:p>
      <w:pPr>
        <w:pStyle w:val="Bullet"/>
      </w:pPr>
      <w:r>
        <w:rPr/>
        <w:t xml:space="preserve">- future/backend/controllers/goalController.js</w:t>
      </w:r>
    </w:p>
    <w:p>
      <w:pPr>
        <w:pStyle w:val="Bullet"/>
      </w:pPr>
      <w:r>
        <w:rPr/>
        <w:t xml:space="preserve">- future/backend/controllers/reportController.js</w:t>
      </w:r>
    </w:p>
    <w:p>
      <w:pPr>
        <w:pStyle w:val="Bullet"/>
      </w:pPr>
      <w:r>
        <w:rPr/>
        <w:t xml:space="preserve">- future/backend/controllers/meetingController.js</w:t>
      </w:r>
    </w:p>
    <w:p>
      <w:pPr>
        <w:pStyle w:val="Bullet"/>
      </w:pPr>
      <w:r>
        <w:rPr/>
        <w:t xml:space="preserve">- future/backend/utils/notificationService.js</w:t>
      </w:r>
    </w:p>
    <w:p>
      <w:pPr>
        <w:pStyle w:val="Bullet"/>
      </w:pPr>
      <w:r>
        <w:rPr/>
        <w:t xml:space="preserve">- future/backend/utils/reminderScheduler.js</w:t>
      </w:r>
    </w:p>
    <w:p>
      <w:pPr>
        <w:pStyle w:val="Bullet"/>
      </w:pPr>
      <w:r>
        <w:rPr/>
        <w:t xml:space="preserve">- future/backend/utils/adminRealtime.js</w:t>
      </w:r>
    </w:p>
    <w:p>
      <w:pPr>
        <w:pStyle w:val="Bullet"/>
      </w:pPr>
      <w:r>
        <w:rPr/>
        <w:t xml:space="preserve">- future/adminpanel/backend/controllers/taskController.js</w:t>
      </w:r>
    </w:p>
    <w:p>
      <w:pPr>
        <w:pStyle w:val="Bullet"/>
      </w:pPr>
      <w:r>
        <w:rPr/>
        <w:t xml:space="preserve">- future/adminpanel/backend/controllers/projectController.js</w:t>
      </w:r>
    </w:p>
    <w:p>
      <w:pPr>
        <w:pStyle w:val="Bullet"/>
      </w:pPr>
      <w:r>
        <w:rPr/>
        <w:t xml:space="preserve">- future/adminpanel/backend/controllers/goalController.js</w:t>
      </w:r>
    </w:p>
    <w:p>
      <w:pPr>
        <w:pStyle w:val="Bullet"/>
      </w:pPr>
      <w:r>
        <w:rPr/>
        <w:t xml:space="preserve">- future/adminpanel/backend/utils/userBackendProxy.js</w:t>
      </w:r>
    </w:p>
    <w:p>
      <w:pPr>
        <w:pStyle w:val="Bullet"/>
      </w:pPr>
      <w:r>
        <w:rPr/>
        <w:t xml:space="preserve">- future/adminpanel/backend/utils/userRealtime.js</w:t>
      </w:r>
    </w:p>
    <w:p>
      <w:pPr>
        <w:pStyle w:val="Heading1"/>
      </w:pPr>
      <w:r>
        <w:rPr/>
        <w:t xml:space="preserve">8. Suggested refactor phases</w:t>
      </w:r>
    </w:p>
    <w:p>
      <w:pPr>
        <w:pStyle w:val="BodyText"/>
      </w:pPr>
      <w:r>
        <w:rPr/>
        <w:t xml:space="preserve">1. Create shared service interfaces and unit tests before moving logic.</w:t>
      </w:r>
    </w:p>
    <w:p>
      <w:pPr>
        <w:pStyle w:val="BodyText"/>
      </w:pPr>
      <w:r>
        <w:rPr/>
        <w:t xml:space="preserve">2. Extract task domain service and approval policy service first.</w:t>
      </w:r>
    </w:p>
    <w:p>
      <w:pPr>
        <w:pStyle w:val="BodyText"/>
      </w:pPr>
      <w:r>
        <w:rPr/>
        <w:t xml:space="preserve">3. Extract project domain service and project-member sync logic next.</w:t>
      </w:r>
    </w:p>
    <w:p>
      <w:pPr>
        <w:pStyle w:val="BodyText"/>
      </w:pPr>
      <w:r>
        <w:rPr/>
        <w:t xml:space="preserve">4. Extract shared notification and reminder projection services.</w:t>
      </w:r>
    </w:p>
    <w:p>
      <w:pPr>
        <w:pStyle w:val="BodyText"/>
      </w:pPr>
      <w:r>
        <w:rPr/>
        <w:t xml:space="preserve">5. Refactor report and meeting modules onto the event layer.</w:t>
      </w:r>
    </w:p>
    <w:p>
      <w:pPr>
        <w:pStyle w:val="BodyText"/>
      </w:pPr>
      <w:r>
        <w:rPr/>
        <w:t xml:space="preserve">6. Reduce admin backend controllers to orchestration wrappers over shared services.</w:t>
      </w:r>
    </w:p>
    <w:p>
      <w:pPr>
        <w:pStyle w:val="Heading1"/>
      </w:pPr>
      <w:r>
        <w:rPr/>
        <w:t xml:space="preserve">9. Technical standards for the refactor</w:t>
      </w:r>
    </w:p>
    <w:p>
      <w:pPr>
        <w:pStyle w:val="Bullet"/>
      </w:pPr>
      <w:r>
        <w:rPr/>
        <w:t xml:space="preserve">- No controller owns long business rules.</w:t>
      </w:r>
    </w:p>
    <w:p>
      <w:pPr>
        <w:pStyle w:val="Bullet"/>
      </w:pPr>
      <w:r>
        <w:rPr/>
        <w:t xml:space="preserve">- Service inputs and outputs must be typed by contract shape, even in plain JavaScript code.</w:t>
      </w:r>
    </w:p>
    <w:p>
      <w:pPr>
        <w:pStyle w:val="Bullet"/>
      </w:pPr>
      <w:r>
        <w:rPr/>
        <w:t xml:space="preserve">- All shared services must be independently testable without HTTP transport.</w:t>
      </w:r>
    </w:p>
    <w:p>
      <w:pPr>
        <w:pStyle w:val="Bullet"/>
      </w:pPr>
      <w:r>
        <w:rPr/>
        <w:t xml:space="preserve">- Every domain service mutation publishes canonical events.</w:t>
      </w:r>
    </w:p>
    <w:p>
      <w:pPr>
        <w:pStyle w:val="Bullet"/>
      </w:pPr>
      <w:r>
        <w:rPr/>
        <w:t xml:space="preserve">- Every admin wrapper must document the shared service it invokes.</w:t>
      </w:r>
    </w:p>
    <w:p>
      <w:pPr>
        <w:pStyle w:val="Heading1"/>
      </w:pPr>
      <w:r>
        <w:rPr/>
        <w:t xml:space="preserve">10. Risks and mitigations</w:t>
      </w:r>
    </w:p>
    <w:p>
      <w:pPr>
        <w:pStyle w:val="Bullet"/>
      </w:pPr>
      <w:r>
        <w:rPr/>
        <w:t xml:space="preserve">- Risk: breaking current real-time behavior. Mitigation: cover socket and notification behavior with integration tests before moving logic.</w:t>
      </w:r>
    </w:p>
    <w:p>
      <w:pPr>
        <w:pStyle w:val="Bullet"/>
      </w:pPr>
      <w:r>
        <w:rPr/>
        <w:t xml:space="preserve">- Risk: hidden coupling in admin-specific flows. Mitigation: map each controller method to a target shared service before refactoring.</w:t>
      </w:r>
    </w:p>
    <w:p>
      <w:pPr>
        <w:pStyle w:val="Bullet"/>
      </w:pPr>
      <w:r>
        <w:rPr/>
        <w:t xml:space="preserve">- Risk: migration fatigue. Mitigation: refactor in domain slices rather than one large cross-cutting rewrite.</w:t>
      </w:r>
    </w:p>
    <w:p>
      <w:pPr>
        <w:pStyle w:val="Heading1"/>
      </w:pPr>
      <w:r>
        <w:rPr/>
        <w:t xml:space="preserve">11. Completion criteria</w:t>
      </w:r>
    </w:p>
    <w:p>
      <w:pPr>
        <w:pStyle w:val="Bullet"/>
      </w:pPr>
      <w:r>
        <w:rPr/>
        <w:t xml:space="preserve">- Task and project workflows execute from shared services.</w:t>
      </w:r>
    </w:p>
    <w:p>
      <w:pPr>
        <w:pStyle w:val="Bullet"/>
      </w:pPr>
      <w:r>
        <w:rPr/>
        <w:t xml:space="preserve">- Admin backend no longer contains primary business logic for tasks and projects.</w:t>
      </w:r>
    </w:p>
    <w:p>
      <w:pPr>
        <w:pStyle w:val="Bullet"/>
      </w:pPr>
      <w:r>
        <w:rPr/>
        <w:t xml:space="preserve">- Notification delivery and reminder synchronization are projection-driven or service-driven rather than controller-fragmented.</w:t>
      </w:r>
    </w:p>
    <w:p>
      <w:pPr>
        <w:pStyle w:val="Bullet"/>
      </w:pPr>
      <w:r>
        <w:rPr/>
        <w:t xml:space="preserve">- The V2 event layer can be added without creating a second refactor later.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</w:pPr>
    <w:rPr>
      <w:b/>
      <w:color w:val="1F3A5F"/>
      <w:sz w:val="34"/>
      <w:szCs w:val="34"/>
    </w:rPr>
  </w:style>
  <w:style w:type="paragraph" w:styleId="Subtitle">
    <w:name w:val="Subtitle"/>
    <w:basedOn w:val="Normal"/>
    <w:qFormat/>
    <w:pPr>
      <w:spacing w:after="320"/>
    </w:pPr>
    <w:rPr>
      <w:i/>
      <w:color w:val="5B6B7A"/>
      <w:sz w:val="20"/>
      <w:szCs w:val="20"/>
    </w:rPr>
  </w:style>
  <w:style w:type="paragraph" w:styleId="Heading1">
    <w:name w:val="Heading 1"/>
    <w:basedOn w:val="Normal"/>
    <w:qFormat/>
    <w:pPr>
      <w:spacing w:before="240" w:after="120"/>
    </w:pPr>
    <w:rPr>
      <w:b/>
      <w:color w:val="1F3A5F"/>
      <w:sz w:val="28"/>
      <w:szCs w:val="28"/>
    </w:rPr>
  </w:style>
  <w:style w:type="paragraph" w:styleId="Heading2">
    <w:name w:val="Heading 2"/>
    <w:basedOn w:val="Normal"/>
    <w:qFormat/>
    <w:pPr>
      <w:spacing w:before="180" w:after="80"/>
    </w:pPr>
    <w:rPr>
      <w:b/>
      <w:color w:val="2C5282"/>
      <w:sz w:val="24"/>
      <w:szCs w:val="24"/>
    </w:rPr>
  </w:style>
  <w:style w:type="paragraph" w:styleId="Heading3">
    <w:name w:val="Heading 3"/>
    <w:basedOn w:val="Normal"/>
    <w:qFormat/>
    <w:pPr>
      <w:spacing w:before="160" w:after="60"/>
    </w:pPr>
    <w:rPr>
      <w:b/>
      <w:color w:val="3F5873"/>
      <w:sz w:val="22"/>
      <w:szCs w:val="22"/>
    </w:rPr>
  </w:style>
  <w:style w:type="paragraph" w:styleId="BodyText">
    <w:name w:val="Body Text"/>
    <w:basedOn w:val="Normal"/>
    <w:qFormat/>
    <w:rPr>
      <w:color w:val="1A202C"/>
      <w:sz w:val="22"/>
      <w:szCs w:val="22"/>
    </w:rPr>
  </w:style>
  <w:style w:type="paragraph" w:styleId="Bullet">
    <w:name w:val="Bullet"/>
    <w:basedOn w:val="BodyText"/>
    <w:qFormat/>
    <w:pPr>
      <w:ind w:left="360" w:hanging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FundCo AI V2 Shared Service Refactor Plan</dc:title>
  <dc:creator>OpenAI Codex</dc:creator>
  <cp:lastModifiedBy>OpenAI Codex</cp:lastModifiedBy>
  <dcterms:created xsi:type="dcterms:W3CDTF">2026-04-28T12:00:00Z</dcterms:created>
  <dcterms:modified xsi:type="dcterms:W3CDTF">2026-04-28T12:00:00Z</dcterms:modified>
</cp:coreProperties>
</file>