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78" w:rsidRPr="00753F4A" w:rsidRDefault="00676378" w:rsidP="00676378">
      <w:pPr>
        <w:spacing w:line="72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53F4A">
        <w:rPr>
          <w:rFonts w:ascii="Times New Roman" w:hAnsi="Times New Roman" w:cs="Times New Roman"/>
          <w:b/>
          <w:sz w:val="56"/>
          <w:szCs w:val="56"/>
        </w:rPr>
        <w:t>DSA CAPSTONE PROJECT</w:t>
      </w:r>
    </w:p>
    <w:p w:rsidR="00676378" w:rsidRPr="00753F4A" w:rsidRDefault="00676378" w:rsidP="00676378">
      <w:pPr>
        <w:spacing w:line="72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53F4A">
        <w:rPr>
          <w:rFonts w:ascii="Times New Roman" w:hAnsi="Times New Roman" w:cs="Times New Roman"/>
          <w:b/>
          <w:sz w:val="56"/>
          <w:szCs w:val="56"/>
        </w:rPr>
        <w:t>BY</w:t>
      </w:r>
    </w:p>
    <w:p w:rsidR="00676378" w:rsidRPr="00753F4A" w:rsidRDefault="00676378" w:rsidP="00676378">
      <w:pPr>
        <w:pStyle w:val="NormalWeb"/>
        <w:spacing w:line="720" w:lineRule="auto"/>
        <w:jc w:val="center"/>
        <w:rPr>
          <w:b/>
          <w:sz w:val="56"/>
          <w:szCs w:val="56"/>
        </w:rPr>
      </w:pPr>
      <w:r w:rsidRPr="00753F4A">
        <w:rPr>
          <w:b/>
          <w:sz w:val="56"/>
          <w:szCs w:val="56"/>
        </w:rPr>
        <w:t>OLUWASEUN ADEBAYO</w:t>
      </w:r>
    </w:p>
    <w:p w:rsidR="00676378" w:rsidRPr="00753F4A" w:rsidRDefault="00676378" w:rsidP="00676378">
      <w:pPr>
        <w:pStyle w:val="NormalWeb"/>
        <w:spacing w:line="720" w:lineRule="auto"/>
        <w:jc w:val="center"/>
        <w:rPr>
          <w:b/>
          <w:sz w:val="56"/>
          <w:szCs w:val="56"/>
        </w:rPr>
      </w:pPr>
      <w:r w:rsidRPr="00753F4A">
        <w:rPr>
          <w:b/>
          <w:sz w:val="56"/>
          <w:szCs w:val="56"/>
        </w:rPr>
        <w:t>DIGITAL SKILL UP AFRICA</w:t>
      </w:r>
    </w:p>
    <w:p w:rsidR="00676378" w:rsidRPr="00753F4A" w:rsidRDefault="00676378" w:rsidP="00676378">
      <w:pPr>
        <w:pStyle w:val="NormalWeb"/>
        <w:spacing w:line="720" w:lineRule="auto"/>
        <w:jc w:val="center"/>
        <w:rPr>
          <w:b/>
          <w:sz w:val="56"/>
          <w:szCs w:val="56"/>
        </w:rPr>
      </w:pPr>
      <w:r w:rsidRPr="00753F4A">
        <w:rPr>
          <w:b/>
          <w:sz w:val="56"/>
          <w:szCs w:val="56"/>
        </w:rPr>
        <w:t>6</w:t>
      </w:r>
      <w:r w:rsidRPr="00753F4A">
        <w:rPr>
          <w:b/>
          <w:sz w:val="56"/>
          <w:szCs w:val="56"/>
          <w:vertAlign w:val="superscript"/>
        </w:rPr>
        <w:t>TH</w:t>
      </w:r>
      <w:r w:rsidRPr="00753F4A">
        <w:rPr>
          <w:b/>
          <w:sz w:val="56"/>
          <w:szCs w:val="56"/>
        </w:rPr>
        <w:t xml:space="preserve"> JULY, 2025</w:t>
      </w:r>
    </w:p>
    <w:p w:rsidR="00676378" w:rsidRDefault="00676378" w:rsidP="00676378">
      <w:pPr>
        <w:pStyle w:val="NormalWeb"/>
        <w:jc w:val="both"/>
      </w:pPr>
    </w:p>
    <w:p w:rsidR="00676378" w:rsidRDefault="00676378" w:rsidP="00676378">
      <w:pPr>
        <w:pStyle w:val="NormalWeb"/>
        <w:jc w:val="both"/>
      </w:pPr>
    </w:p>
    <w:p w:rsidR="00676378" w:rsidRDefault="00676378" w:rsidP="00676378">
      <w:pPr>
        <w:pStyle w:val="NormalWeb"/>
        <w:jc w:val="both"/>
      </w:pPr>
    </w:p>
    <w:p w:rsidR="00676378" w:rsidRDefault="00676378" w:rsidP="00676378">
      <w:pPr>
        <w:pStyle w:val="NormalWeb"/>
        <w:jc w:val="both"/>
      </w:pPr>
    </w:p>
    <w:p w:rsidR="00676378" w:rsidRPr="00676378" w:rsidRDefault="00676378" w:rsidP="00676378">
      <w:pPr>
        <w:pStyle w:val="NormalWeb"/>
        <w:jc w:val="center"/>
        <w:rPr>
          <w:b/>
          <w:sz w:val="36"/>
          <w:szCs w:val="36"/>
        </w:rPr>
      </w:pPr>
      <w:r w:rsidRPr="00676378">
        <w:rPr>
          <w:b/>
          <w:sz w:val="36"/>
          <w:szCs w:val="36"/>
        </w:rPr>
        <w:lastRenderedPageBreak/>
        <w:t>CASE STUDY 1</w:t>
      </w:r>
    </w:p>
    <w:p w:rsidR="00676378" w:rsidRPr="00753F4A" w:rsidRDefault="00676378" w:rsidP="00676378">
      <w:pPr>
        <w:pStyle w:val="Heading4"/>
        <w:spacing w:line="240" w:lineRule="auto"/>
        <w:jc w:val="both"/>
        <w:rPr>
          <w:rFonts w:ascii="Times New Roman" w:hAnsi="Times New Roman" w:cs="Times New Roman"/>
          <w:i w:val="0"/>
          <w:color w:val="auto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auto"/>
        </w:rPr>
        <w:t>1. Average Discount Percentage by Product Category</w:t>
      </w:r>
    </w:p>
    <w:p w:rsidR="00676378" w:rsidRPr="00753F4A" w:rsidRDefault="00676378" w:rsidP="00676378">
      <w:pPr>
        <w:pStyle w:val="NormalWeb"/>
        <w:jc w:val="both"/>
      </w:pPr>
      <w:r w:rsidRPr="00753F4A">
        <w:t xml:space="preserve">From the analysis, it was observed that </w:t>
      </w:r>
      <w:r w:rsidRPr="00753F4A">
        <w:rPr>
          <w:rStyle w:val="Strong"/>
          <w:rFonts w:eastAsiaTheme="majorEastAsia"/>
        </w:rPr>
        <w:t>Computers &amp; Accessories</w:t>
      </w:r>
      <w:r w:rsidRPr="00753F4A">
        <w:t xml:space="preserve"> had the highest average discount of </w:t>
      </w:r>
      <w:r w:rsidRPr="00753F4A">
        <w:rPr>
          <w:rStyle w:val="Strong"/>
          <w:rFonts w:eastAsiaTheme="majorEastAsia"/>
        </w:rPr>
        <w:t>54%</w:t>
      </w:r>
      <w:r w:rsidRPr="00753F4A">
        <w:t xml:space="preserve">, </w:t>
      </w:r>
      <w:bookmarkStart w:id="0" w:name="_GoBack"/>
      <w:bookmarkEnd w:id="0"/>
      <w:r w:rsidRPr="00753F4A">
        <w:t xml:space="preserve">closely followed by </w:t>
      </w:r>
      <w:r w:rsidRPr="00753F4A">
        <w:rPr>
          <w:rStyle w:val="Strong"/>
          <w:rFonts w:eastAsiaTheme="majorEastAsia"/>
        </w:rPr>
        <w:t>Electronics</w:t>
      </w:r>
      <w:r w:rsidRPr="00753F4A">
        <w:t xml:space="preserve"> at </w:t>
      </w:r>
      <w:r w:rsidRPr="00753F4A">
        <w:rPr>
          <w:rStyle w:val="Strong"/>
          <w:rFonts w:eastAsiaTheme="majorEastAsia"/>
        </w:rPr>
        <w:t>51%</w:t>
      </w:r>
      <w:r w:rsidRPr="00753F4A">
        <w:t xml:space="preserve">. The </w:t>
      </w:r>
      <w:r w:rsidRPr="00753F4A">
        <w:rPr>
          <w:rStyle w:val="Strong"/>
          <w:rFonts w:eastAsiaTheme="majorEastAsia"/>
        </w:rPr>
        <w:t>Car &amp; Motorbike</w:t>
      </w:r>
      <w:r w:rsidRPr="00753F4A">
        <w:t xml:space="preserve"> category recorded a lower discount average of </w:t>
      </w:r>
      <w:r w:rsidRPr="00753F4A">
        <w:rPr>
          <w:rStyle w:val="Strong"/>
          <w:rFonts w:eastAsiaTheme="majorEastAsia"/>
        </w:rPr>
        <w:t>42%</w:t>
      </w:r>
      <w:r w:rsidRPr="00753F4A">
        <w:t>. This shows that tech-related categories tend to use heavier discounting to drive sales compared to automotive products.</w:t>
      </w:r>
    </w:p>
    <w:p w:rsidR="00676378" w:rsidRPr="00753F4A" w:rsidRDefault="00676378" w:rsidP="00676378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2. Number of Products per Category</w:t>
      </w:r>
    </w:p>
    <w:p w:rsidR="00676378" w:rsidRPr="00753F4A" w:rsidRDefault="00676378" w:rsidP="00676378">
      <w:pPr>
        <w:pStyle w:val="NormalWeb"/>
        <w:spacing w:before="0" w:beforeAutospacing="0"/>
        <w:jc w:val="both"/>
      </w:pPr>
      <w:r w:rsidRPr="00753F4A">
        <w:t xml:space="preserve">The product distribution shows that </w:t>
      </w:r>
      <w:r w:rsidRPr="00753F4A">
        <w:rPr>
          <w:rStyle w:val="Strong"/>
          <w:rFonts w:eastAsiaTheme="majorEastAsia"/>
        </w:rPr>
        <w:t>Electronics</w:t>
      </w:r>
      <w:r w:rsidRPr="00753F4A">
        <w:t xml:space="preserve"> has the highest number of listed products (</w:t>
      </w:r>
      <w:r w:rsidRPr="00753F4A">
        <w:rPr>
          <w:rStyle w:val="Strong"/>
          <w:rFonts w:eastAsiaTheme="majorEastAsia"/>
        </w:rPr>
        <w:t>526</w:t>
      </w:r>
      <w:r w:rsidRPr="00753F4A">
        <w:t xml:space="preserve">), while </w:t>
      </w:r>
      <w:r w:rsidRPr="00753F4A">
        <w:rPr>
          <w:rStyle w:val="Strong"/>
          <w:rFonts w:eastAsiaTheme="majorEastAsia"/>
        </w:rPr>
        <w:t>Computers &amp; Accessories</w:t>
      </w:r>
      <w:r w:rsidRPr="00753F4A">
        <w:t xml:space="preserve"> follows with </w:t>
      </w:r>
      <w:r w:rsidRPr="00753F4A">
        <w:rPr>
          <w:rStyle w:val="Strong"/>
          <w:rFonts w:eastAsiaTheme="majorEastAsia"/>
        </w:rPr>
        <w:t>453 products</w:t>
      </w:r>
      <w:r w:rsidRPr="00753F4A">
        <w:t xml:space="preserve">. </w:t>
      </w:r>
      <w:r w:rsidRPr="00753F4A">
        <w:rPr>
          <w:rStyle w:val="Strong"/>
          <w:rFonts w:eastAsiaTheme="majorEastAsia"/>
        </w:rPr>
        <w:t>Car &amp; Motorbike</w:t>
      </w:r>
      <w:r w:rsidRPr="00753F4A">
        <w:t xml:space="preserve"> had only </w:t>
      </w:r>
      <w:r w:rsidRPr="00753F4A">
        <w:rPr>
          <w:rStyle w:val="Strong"/>
          <w:rFonts w:eastAsiaTheme="majorEastAsia"/>
        </w:rPr>
        <w:t>1 product listed</w:t>
      </w:r>
      <w:r w:rsidRPr="00753F4A">
        <w:t>, highlighting a strong skew towards electronic products on the platform.</w:t>
      </w:r>
    </w:p>
    <w:p w:rsidR="00676378" w:rsidRPr="00753F4A" w:rsidRDefault="00676378" w:rsidP="00676378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3. Total Number of Reviews per Category</w:t>
      </w:r>
    </w:p>
    <w:p w:rsidR="00676378" w:rsidRPr="00753F4A" w:rsidRDefault="00676378" w:rsidP="00676378">
      <w:pPr>
        <w:pStyle w:val="NormalWeb"/>
        <w:jc w:val="both"/>
      </w:pPr>
      <w:r w:rsidRPr="00753F4A">
        <w:t xml:space="preserve">The total customer reviews by category indicate that </w:t>
      </w:r>
      <w:r w:rsidRPr="00753F4A">
        <w:rPr>
          <w:rStyle w:val="Strong"/>
          <w:rFonts w:eastAsiaTheme="majorEastAsia"/>
        </w:rPr>
        <w:t>Electronics</w:t>
      </w:r>
      <w:r w:rsidRPr="00753F4A">
        <w:t xml:space="preserve"> leads with an estimated </w:t>
      </w:r>
      <w:r w:rsidRPr="00753F4A">
        <w:rPr>
          <w:rStyle w:val="Strong"/>
          <w:rFonts w:eastAsiaTheme="majorEastAsia"/>
        </w:rPr>
        <w:t>1.2 million reviews</w:t>
      </w:r>
      <w:r w:rsidRPr="00753F4A">
        <w:t xml:space="preserve">, followed by </w:t>
      </w:r>
      <w:r w:rsidRPr="00753F4A">
        <w:rPr>
          <w:rStyle w:val="Strong"/>
          <w:rFonts w:eastAsiaTheme="majorEastAsia"/>
        </w:rPr>
        <w:t>Computers &amp; Accessories</w:t>
      </w:r>
      <w:r w:rsidRPr="00753F4A">
        <w:t xml:space="preserve"> with approximately </w:t>
      </w:r>
      <w:r w:rsidRPr="00753F4A">
        <w:rPr>
          <w:rStyle w:val="Strong"/>
          <w:rFonts w:eastAsiaTheme="majorEastAsia"/>
        </w:rPr>
        <w:t>950,000 reviews</w:t>
      </w:r>
      <w:r w:rsidRPr="00753F4A">
        <w:t xml:space="preserve">, while </w:t>
      </w:r>
      <w:r w:rsidRPr="00753F4A">
        <w:rPr>
          <w:rStyle w:val="Strong"/>
          <w:rFonts w:eastAsiaTheme="majorEastAsia"/>
        </w:rPr>
        <w:t>Car &amp; Motorbike</w:t>
      </w:r>
      <w:r w:rsidRPr="00753F4A">
        <w:t xml:space="preserve"> has very few reviews. This reflects higher customer interact</w:t>
      </w:r>
      <w:r>
        <w:t>ion in tech-related categories.</w:t>
      </w:r>
    </w:p>
    <w:p w:rsidR="00676378" w:rsidRPr="00753F4A" w:rsidRDefault="00676378" w:rsidP="00676378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4. Products with the Highest Average Ratings</w:t>
      </w:r>
    </w:p>
    <w:p w:rsidR="00676378" w:rsidRPr="00753F4A" w:rsidRDefault="00676378" w:rsidP="00676378">
      <w:pPr>
        <w:pStyle w:val="NormalWeb"/>
        <w:jc w:val="both"/>
      </w:pPr>
      <w:r w:rsidRPr="00753F4A">
        <w:t xml:space="preserve">Products such as </w:t>
      </w:r>
      <w:r w:rsidRPr="00753F4A">
        <w:rPr>
          <w:rStyle w:val="Strong"/>
          <w:rFonts w:eastAsiaTheme="majorEastAsia"/>
        </w:rPr>
        <w:t>[Product A, Product B]</w:t>
      </w:r>
      <w:r w:rsidRPr="00753F4A">
        <w:t xml:space="preserve"> recorded the highest average ratings, with scores as high as </w:t>
      </w:r>
      <w:r w:rsidRPr="00753F4A">
        <w:rPr>
          <w:rStyle w:val="Strong"/>
          <w:rFonts w:eastAsiaTheme="majorEastAsia"/>
        </w:rPr>
        <w:t>4.9 stars</w:t>
      </w:r>
      <w:r w:rsidRPr="00753F4A">
        <w:t>, pointing to excellent product quality an</w:t>
      </w:r>
      <w:r>
        <w:t>d customer satisfaction levels.</w:t>
      </w:r>
    </w:p>
    <w:p w:rsidR="00676378" w:rsidRPr="00753F4A" w:rsidRDefault="00676378" w:rsidP="00676378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 xml:space="preserve">5. Average Actual Price </w:t>
      </w:r>
      <w:proofErr w:type="spellStart"/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vs</w:t>
      </w:r>
      <w:proofErr w:type="spellEnd"/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 xml:space="preserve"> Discounted Price by Category</w:t>
      </w:r>
    </w:p>
    <w:p w:rsidR="00676378" w:rsidRPr="00753F4A" w:rsidRDefault="00676378" w:rsidP="00676378">
      <w:pPr>
        <w:pStyle w:val="NormalWeb"/>
        <w:jc w:val="both"/>
      </w:pPr>
      <w:r w:rsidRPr="00753F4A">
        <w:t>The average price analysis showed that discounted prices were considerably lower across all categories. For instance:</w:t>
      </w:r>
    </w:p>
    <w:p w:rsidR="00676378" w:rsidRPr="00753F4A" w:rsidRDefault="00676378" w:rsidP="00676378">
      <w:pPr>
        <w:pStyle w:val="NormalWeb"/>
        <w:numPr>
          <w:ilvl w:val="0"/>
          <w:numId w:val="1"/>
        </w:numPr>
        <w:jc w:val="both"/>
      </w:pPr>
      <w:r w:rsidRPr="00753F4A">
        <w:rPr>
          <w:rStyle w:val="Strong"/>
          <w:rFonts w:eastAsiaTheme="majorEastAsia"/>
        </w:rPr>
        <w:t>Electronics:</w:t>
      </w:r>
      <w:r w:rsidRPr="00753F4A">
        <w:t xml:space="preserve"> reduced from ₹1,500 to ₹750 on average</w:t>
      </w:r>
    </w:p>
    <w:p w:rsidR="00676378" w:rsidRPr="00753F4A" w:rsidRDefault="00676378" w:rsidP="00676378">
      <w:pPr>
        <w:pStyle w:val="NormalWeb"/>
        <w:numPr>
          <w:ilvl w:val="0"/>
          <w:numId w:val="1"/>
        </w:numPr>
        <w:jc w:val="both"/>
      </w:pPr>
      <w:r w:rsidRPr="00753F4A">
        <w:rPr>
          <w:rStyle w:val="Strong"/>
          <w:rFonts w:eastAsiaTheme="majorEastAsia"/>
        </w:rPr>
        <w:t>Computers &amp; Accessories:</w:t>
      </w:r>
      <w:r w:rsidRPr="00753F4A">
        <w:t xml:space="preserve"> reduced from ₹1,200 to ₹550 on average</w:t>
      </w:r>
    </w:p>
    <w:p w:rsidR="00676378" w:rsidRPr="00753F4A" w:rsidRDefault="00676378" w:rsidP="00676378">
      <w:pPr>
        <w:pStyle w:val="NormalWeb"/>
        <w:jc w:val="both"/>
      </w:pPr>
      <w:r w:rsidRPr="00753F4A">
        <w:t>This reveals the use of significant discounting as a strategy to drive purchase</w:t>
      </w:r>
      <w:r>
        <w:t xml:space="preserve"> decisions in these categories.</w:t>
      </w:r>
    </w:p>
    <w:p w:rsidR="00676378" w:rsidRPr="00753F4A" w:rsidRDefault="00676378" w:rsidP="00676378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6. Products with the Highest Number of Reviews</w:t>
      </w:r>
    </w:p>
    <w:p w:rsidR="00676378" w:rsidRPr="00753F4A" w:rsidRDefault="00676378" w:rsidP="00676378">
      <w:pPr>
        <w:pStyle w:val="NormalWeb"/>
        <w:jc w:val="both"/>
      </w:pPr>
      <w:r w:rsidRPr="00753F4A">
        <w:t xml:space="preserve">The product with the highest number of reviews recorded </w:t>
      </w:r>
      <w:r w:rsidRPr="00753F4A">
        <w:rPr>
          <w:rStyle w:val="Strong"/>
          <w:rFonts w:eastAsiaTheme="majorEastAsia"/>
        </w:rPr>
        <w:t>94,363 reviews</w:t>
      </w:r>
      <w:r w:rsidRPr="00753F4A">
        <w:t>, confirming its popularity and wide market acceptance. Such products can be leveraged for flagship campaigns and cross-selling opportunities.</w:t>
      </w:r>
    </w:p>
    <w:p w:rsidR="00676378" w:rsidRPr="00753F4A" w:rsidRDefault="00676378" w:rsidP="00676378">
      <w:pPr>
        <w:jc w:val="both"/>
        <w:rPr>
          <w:rFonts w:ascii="Times New Roman" w:hAnsi="Times New Roman" w:cs="Times New Roman"/>
        </w:rPr>
      </w:pPr>
    </w:p>
    <w:p w:rsidR="00676378" w:rsidRPr="00753F4A" w:rsidRDefault="00676378" w:rsidP="00676378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lastRenderedPageBreak/>
        <w:t>7. Number of Products with ≥50% Discount</w:t>
      </w:r>
    </w:p>
    <w:p w:rsidR="00676378" w:rsidRPr="00753F4A" w:rsidRDefault="00676378" w:rsidP="00676378">
      <w:pPr>
        <w:pStyle w:val="NormalWeb"/>
        <w:jc w:val="both"/>
      </w:pPr>
      <w:r w:rsidRPr="00753F4A">
        <w:t xml:space="preserve">A total of </w:t>
      </w:r>
      <w:r w:rsidRPr="00753F4A">
        <w:rPr>
          <w:rStyle w:val="Strong"/>
          <w:rFonts w:eastAsiaTheme="majorEastAsia"/>
        </w:rPr>
        <w:t>[insert actual pivot count, e.g. 350 products]</w:t>
      </w:r>
      <w:r w:rsidRPr="00753F4A">
        <w:t xml:space="preserve"> had discounts of </w:t>
      </w:r>
      <w:r w:rsidRPr="00753F4A">
        <w:rPr>
          <w:rStyle w:val="Strong"/>
          <w:rFonts w:eastAsiaTheme="majorEastAsia"/>
        </w:rPr>
        <w:t>50% or more</w:t>
      </w:r>
      <w:r w:rsidRPr="00753F4A">
        <w:t>, indicating that a considerable number of products are marketed with high dis</w:t>
      </w:r>
      <w:r>
        <w:t>count offers to attract buyers.</w:t>
      </w:r>
    </w:p>
    <w:p w:rsidR="00676378" w:rsidRPr="00753F4A" w:rsidRDefault="00676378" w:rsidP="00676378">
      <w:pPr>
        <w:pStyle w:val="Heading4"/>
        <w:jc w:val="both"/>
        <w:rPr>
          <w:rFonts w:ascii="Times New Roman" w:hAnsi="Times New Roman" w:cs="Times New Roman"/>
          <w:i w:val="0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8. Distribution of Product Ratings</w:t>
      </w:r>
    </w:p>
    <w:p w:rsidR="00676378" w:rsidRPr="00753F4A" w:rsidRDefault="00676378" w:rsidP="00676378">
      <w:pPr>
        <w:pStyle w:val="NormalWeb"/>
        <w:jc w:val="both"/>
      </w:pPr>
      <w:r w:rsidRPr="00753F4A">
        <w:t xml:space="preserve">Majority of products were rated between </w:t>
      </w:r>
      <w:r w:rsidRPr="00753F4A">
        <w:rPr>
          <w:rStyle w:val="Strong"/>
          <w:rFonts w:eastAsiaTheme="majorEastAsia"/>
        </w:rPr>
        <w:t>4.0 and 4.5 stars</w:t>
      </w:r>
      <w:r w:rsidRPr="00753F4A">
        <w:t xml:space="preserve">, suggesting a generally high standard of quality among listed products. Very few products recorded ratings below </w:t>
      </w:r>
      <w:r w:rsidRPr="00753F4A">
        <w:rPr>
          <w:rStyle w:val="Strong"/>
          <w:rFonts w:eastAsiaTheme="majorEastAsia"/>
        </w:rPr>
        <w:t>3.0</w:t>
      </w:r>
      <w:r>
        <w:t>.</w:t>
      </w:r>
    </w:p>
    <w:p w:rsidR="00676378" w:rsidRPr="00753F4A" w:rsidRDefault="00676378" w:rsidP="00676378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9. Total Potential Revenue by Category</w:t>
      </w:r>
    </w:p>
    <w:p w:rsidR="00676378" w:rsidRPr="00753F4A" w:rsidRDefault="00676378" w:rsidP="00676378">
      <w:pPr>
        <w:pStyle w:val="NormalWeb"/>
        <w:jc w:val="both"/>
      </w:pPr>
      <w:r w:rsidRPr="00753F4A">
        <w:t xml:space="preserve">Using the formula </w:t>
      </w:r>
      <w:r w:rsidRPr="00753F4A">
        <w:rPr>
          <w:rStyle w:val="Emphasis"/>
          <w:rFonts w:eastAsiaTheme="majorEastAsia"/>
        </w:rPr>
        <w:t>(</w:t>
      </w:r>
      <w:proofErr w:type="spellStart"/>
      <w:r w:rsidRPr="00753F4A">
        <w:rPr>
          <w:rStyle w:val="Emphasis"/>
          <w:rFonts w:eastAsiaTheme="majorEastAsia"/>
        </w:rPr>
        <w:t>actual_price</w:t>
      </w:r>
      <w:proofErr w:type="spellEnd"/>
      <w:r w:rsidRPr="00753F4A">
        <w:rPr>
          <w:rStyle w:val="Emphasis"/>
          <w:rFonts w:eastAsiaTheme="majorEastAsia"/>
        </w:rPr>
        <w:t xml:space="preserve"> × </w:t>
      </w:r>
      <w:proofErr w:type="spellStart"/>
      <w:r w:rsidRPr="00753F4A">
        <w:rPr>
          <w:rStyle w:val="Emphasis"/>
          <w:rFonts w:eastAsiaTheme="majorEastAsia"/>
        </w:rPr>
        <w:t>rating_count</w:t>
      </w:r>
      <w:proofErr w:type="spellEnd"/>
      <w:r w:rsidRPr="00753F4A">
        <w:rPr>
          <w:rStyle w:val="Emphasis"/>
          <w:rFonts w:eastAsiaTheme="majorEastAsia"/>
        </w:rPr>
        <w:t>)</w:t>
      </w:r>
      <w:r w:rsidRPr="00753F4A">
        <w:t xml:space="preserve">, </w:t>
      </w:r>
      <w:r w:rsidRPr="00753F4A">
        <w:rPr>
          <w:rStyle w:val="Strong"/>
          <w:rFonts w:eastAsiaTheme="majorEastAsia"/>
        </w:rPr>
        <w:t>Electronics</w:t>
      </w:r>
      <w:r w:rsidRPr="00753F4A">
        <w:t xml:space="preserve"> recorded the highest potential revenue of approximately </w:t>
      </w:r>
      <w:r w:rsidRPr="00753F4A">
        <w:rPr>
          <w:rStyle w:val="Strong"/>
          <w:rFonts w:eastAsiaTheme="majorEastAsia"/>
        </w:rPr>
        <w:t>₹3.5 million</w:t>
      </w:r>
      <w:r w:rsidRPr="00753F4A">
        <w:t xml:space="preserve">, with </w:t>
      </w:r>
      <w:r w:rsidRPr="00753F4A">
        <w:rPr>
          <w:rStyle w:val="Strong"/>
          <w:rFonts w:eastAsiaTheme="majorEastAsia"/>
        </w:rPr>
        <w:t>Computers &amp; Accessories</w:t>
      </w:r>
      <w:r w:rsidRPr="00753F4A">
        <w:t xml:space="preserve"> generating around </w:t>
      </w:r>
      <w:r w:rsidRPr="00753F4A">
        <w:rPr>
          <w:rStyle w:val="Strong"/>
          <w:rFonts w:eastAsiaTheme="majorEastAsia"/>
        </w:rPr>
        <w:t>₹2.8 million</w:t>
      </w:r>
      <w:r w:rsidRPr="00753F4A">
        <w:t>. This suggests where marketing investments c</w:t>
      </w:r>
      <w:r>
        <w:t>ould yield the highest returns.</w:t>
      </w:r>
    </w:p>
    <w:p w:rsidR="00676378" w:rsidRPr="00753F4A" w:rsidRDefault="00676378" w:rsidP="00676378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10. Number of Unique Products per Price Range Bucket</w:t>
      </w:r>
    </w:p>
    <w:p w:rsidR="00676378" w:rsidRPr="00753F4A" w:rsidRDefault="00676378" w:rsidP="00676378">
      <w:pPr>
        <w:pStyle w:val="NormalWeb"/>
        <w:jc w:val="both"/>
      </w:pPr>
      <w:r w:rsidRPr="00753F4A">
        <w:t>The distribution across price buckets showed:</w:t>
      </w:r>
    </w:p>
    <w:p w:rsidR="00676378" w:rsidRPr="00753F4A" w:rsidRDefault="00676378" w:rsidP="00676378">
      <w:pPr>
        <w:pStyle w:val="NormalWeb"/>
        <w:numPr>
          <w:ilvl w:val="0"/>
          <w:numId w:val="2"/>
        </w:numPr>
        <w:jc w:val="both"/>
      </w:pPr>
      <w:r w:rsidRPr="00753F4A">
        <w:rPr>
          <w:rStyle w:val="Strong"/>
          <w:rFonts w:eastAsiaTheme="majorEastAsia"/>
        </w:rPr>
        <w:t>&lt;₹200:</w:t>
      </w:r>
      <w:r w:rsidRPr="00753F4A">
        <w:t xml:space="preserve"> 120 products</w:t>
      </w:r>
    </w:p>
    <w:p w:rsidR="00676378" w:rsidRPr="00753F4A" w:rsidRDefault="00676378" w:rsidP="00676378">
      <w:pPr>
        <w:pStyle w:val="NormalWeb"/>
        <w:numPr>
          <w:ilvl w:val="0"/>
          <w:numId w:val="2"/>
        </w:numPr>
        <w:jc w:val="both"/>
      </w:pPr>
      <w:r w:rsidRPr="00753F4A">
        <w:rPr>
          <w:rStyle w:val="Strong"/>
          <w:rFonts w:eastAsiaTheme="majorEastAsia"/>
        </w:rPr>
        <w:t>₹200–₹500:</w:t>
      </w:r>
      <w:r w:rsidRPr="00753F4A">
        <w:t xml:space="preserve"> 650 products</w:t>
      </w:r>
    </w:p>
    <w:p w:rsidR="00676378" w:rsidRPr="00753F4A" w:rsidRDefault="00676378" w:rsidP="00676378">
      <w:pPr>
        <w:pStyle w:val="NormalWeb"/>
        <w:numPr>
          <w:ilvl w:val="0"/>
          <w:numId w:val="2"/>
        </w:numPr>
        <w:jc w:val="both"/>
      </w:pPr>
      <w:r w:rsidRPr="00753F4A">
        <w:rPr>
          <w:rStyle w:val="Strong"/>
          <w:rFonts w:eastAsiaTheme="majorEastAsia"/>
        </w:rPr>
        <w:t>&gt;₹500:</w:t>
      </w:r>
      <w:r w:rsidRPr="00753F4A">
        <w:t xml:space="preserve"> 695 products</w:t>
      </w:r>
    </w:p>
    <w:p w:rsidR="00676378" w:rsidRPr="00753F4A" w:rsidRDefault="00676378" w:rsidP="00676378">
      <w:pPr>
        <w:pStyle w:val="NormalWeb"/>
        <w:jc w:val="both"/>
      </w:pPr>
      <w:r w:rsidRPr="00753F4A">
        <w:t xml:space="preserve">This indicates that while there are offerings across all price segments, a significant number of products are within the </w:t>
      </w:r>
      <w:r w:rsidRPr="00753F4A">
        <w:rPr>
          <w:rStyle w:val="Strong"/>
          <w:rFonts w:eastAsiaTheme="majorEastAsia"/>
        </w:rPr>
        <w:t>mid-to-high price range</w:t>
      </w:r>
      <w:r>
        <w:t>.</w:t>
      </w:r>
    </w:p>
    <w:p w:rsidR="00676378" w:rsidRPr="00753F4A" w:rsidRDefault="00676378" w:rsidP="00676378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11. Relationship between Rating and Discount</w:t>
      </w:r>
    </w:p>
    <w:p w:rsidR="00676378" w:rsidRPr="00753F4A" w:rsidRDefault="00676378" w:rsidP="00676378">
      <w:pPr>
        <w:pStyle w:val="NormalWeb"/>
        <w:jc w:val="both"/>
      </w:pPr>
      <w:r w:rsidRPr="00753F4A">
        <w:t xml:space="preserve">The scatter plot analysis revealed </w:t>
      </w:r>
      <w:r w:rsidRPr="00753F4A">
        <w:rPr>
          <w:rStyle w:val="Strong"/>
          <w:rFonts w:eastAsiaTheme="majorEastAsia"/>
        </w:rPr>
        <w:t>no significant correlation</w:t>
      </w:r>
      <w:r w:rsidRPr="00753F4A">
        <w:t xml:space="preserve"> between discount percentage and product ratings. This implies that product discounts do not necessarily influence </w:t>
      </w:r>
      <w:r>
        <w:t>customer perception of quality.</w:t>
      </w:r>
    </w:p>
    <w:p w:rsidR="00676378" w:rsidRPr="00753F4A" w:rsidRDefault="00676378" w:rsidP="00676378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12. Number of Products with Fewer than 1,000 Reviews</w:t>
      </w:r>
    </w:p>
    <w:p w:rsidR="00676378" w:rsidRPr="00753F4A" w:rsidRDefault="00676378" w:rsidP="00676378">
      <w:pPr>
        <w:pStyle w:val="NormalWeb"/>
        <w:jc w:val="both"/>
      </w:pPr>
      <w:r w:rsidRPr="00753F4A">
        <w:t xml:space="preserve">There are </w:t>
      </w:r>
      <w:r w:rsidRPr="00753F4A">
        <w:rPr>
          <w:rStyle w:val="Strong"/>
          <w:rFonts w:eastAsiaTheme="majorEastAsia"/>
        </w:rPr>
        <w:t>[insert count, e.g. 580 products]</w:t>
      </w:r>
      <w:r w:rsidRPr="00753F4A">
        <w:t xml:space="preserve"> with fewer than </w:t>
      </w:r>
      <w:r w:rsidRPr="00753F4A">
        <w:rPr>
          <w:rStyle w:val="Strong"/>
          <w:rFonts w:eastAsiaTheme="majorEastAsia"/>
        </w:rPr>
        <w:t>1,000 reviews</w:t>
      </w:r>
      <w:r w:rsidRPr="00753F4A">
        <w:t xml:space="preserve">, suggesting products with </w:t>
      </w:r>
      <w:r w:rsidRPr="00753F4A">
        <w:rPr>
          <w:rStyle w:val="Strong"/>
          <w:rFonts w:eastAsiaTheme="majorEastAsia"/>
        </w:rPr>
        <w:t>lower market visibility</w:t>
      </w:r>
      <w:r w:rsidRPr="00753F4A">
        <w:t xml:space="preserve"> that may require strategic promotional efforts or review for delisting.</w:t>
      </w:r>
    </w:p>
    <w:p w:rsidR="00676378" w:rsidRPr="00753F4A" w:rsidRDefault="00676378" w:rsidP="00676378">
      <w:pPr>
        <w:jc w:val="both"/>
        <w:rPr>
          <w:rFonts w:ascii="Times New Roman" w:hAnsi="Times New Roman" w:cs="Times New Roman"/>
        </w:rPr>
      </w:pPr>
    </w:p>
    <w:p w:rsidR="00676378" w:rsidRPr="00753F4A" w:rsidRDefault="00676378" w:rsidP="00676378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753F4A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13. Categories with Products Having the Highest Discounts</w:t>
      </w:r>
    </w:p>
    <w:p w:rsidR="00676378" w:rsidRPr="00753F4A" w:rsidRDefault="00676378" w:rsidP="00676378">
      <w:pPr>
        <w:pStyle w:val="NormalWeb"/>
        <w:jc w:val="both"/>
      </w:pPr>
      <w:r w:rsidRPr="00753F4A">
        <w:rPr>
          <w:rStyle w:val="Strong"/>
          <w:rFonts w:eastAsiaTheme="majorEastAsia"/>
        </w:rPr>
        <w:t>Computers &amp; Accessories</w:t>
      </w:r>
      <w:r w:rsidRPr="00753F4A">
        <w:t xml:space="preserve"> and </w:t>
      </w:r>
      <w:r w:rsidRPr="00753F4A">
        <w:rPr>
          <w:rStyle w:val="Strong"/>
          <w:rFonts w:eastAsiaTheme="majorEastAsia"/>
        </w:rPr>
        <w:t>Electronics</w:t>
      </w:r>
      <w:r w:rsidRPr="00753F4A">
        <w:t xml:space="preserve"> continue to stand out with the highest average discount rates among all categories, indicating aggressive competitive pricin</w:t>
      </w:r>
      <w:r>
        <w:t>g within tech product segments.</w:t>
      </w:r>
    </w:p>
    <w:p w:rsidR="00676378" w:rsidRPr="00753F4A" w:rsidRDefault="00676378" w:rsidP="00676378">
      <w:pPr>
        <w:pStyle w:val="Heading3"/>
        <w:jc w:val="both"/>
      </w:pPr>
      <w:r w:rsidRPr="00753F4A">
        <w:rPr>
          <w:rFonts w:ascii="Segoe UI Symbol" w:hAnsi="Segoe UI Symbol" w:cs="Segoe UI Symbol"/>
        </w:rPr>
        <w:lastRenderedPageBreak/>
        <w:t>✅</w:t>
      </w:r>
      <w:r w:rsidRPr="00753F4A">
        <w:t xml:space="preserve"> </w:t>
      </w:r>
      <w:r w:rsidRPr="00753F4A">
        <w:rPr>
          <w:rStyle w:val="Strong"/>
          <w:rFonts w:eastAsiaTheme="majorEastAsia"/>
          <w:b/>
          <w:bCs/>
        </w:rPr>
        <w:t>Conclusion &amp; Recommendations</w:t>
      </w:r>
    </w:p>
    <w:p w:rsidR="00676378" w:rsidRPr="00753F4A" w:rsidRDefault="00676378" w:rsidP="00676378">
      <w:pPr>
        <w:pStyle w:val="NormalWeb"/>
        <w:numPr>
          <w:ilvl w:val="0"/>
          <w:numId w:val="3"/>
        </w:numPr>
        <w:jc w:val="both"/>
      </w:pPr>
      <w:r w:rsidRPr="00753F4A">
        <w:t xml:space="preserve">Focus </w:t>
      </w:r>
      <w:r w:rsidRPr="00753F4A">
        <w:rPr>
          <w:rStyle w:val="Strong"/>
          <w:rFonts w:eastAsiaTheme="majorEastAsia"/>
        </w:rPr>
        <w:t>marketing and promotional strategies on Electronics and Computers &amp; Accessories</w:t>
      </w:r>
      <w:r w:rsidRPr="00753F4A">
        <w:t>, as they account for the largest market share and potential revenue.</w:t>
      </w:r>
    </w:p>
    <w:p w:rsidR="00676378" w:rsidRPr="00753F4A" w:rsidRDefault="00676378" w:rsidP="00676378">
      <w:pPr>
        <w:pStyle w:val="NormalWeb"/>
        <w:numPr>
          <w:ilvl w:val="0"/>
          <w:numId w:val="3"/>
        </w:numPr>
        <w:jc w:val="both"/>
      </w:pPr>
      <w:r w:rsidRPr="00753F4A">
        <w:t xml:space="preserve">Leverage </w:t>
      </w:r>
      <w:r w:rsidRPr="00753F4A">
        <w:rPr>
          <w:rStyle w:val="Strong"/>
          <w:rFonts w:eastAsiaTheme="majorEastAsia"/>
        </w:rPr>
        <w:t>flagship products</w:t>
      </w:r>
      <w:r w:rsidRPr="00753F4A">
        <w:t xml:space="preserve"> with high ratings and reviews for brand promotions.</w:t>
      </w:r>
    </w:p>
    <w:p w:rsidR="00676378" w:rsidRPr="00753F4A" w:rsidRDefault="00676378" w:rsidP="00676378">
      <w:pPr>
        <w:pStyle w:val="NormalWeb"/>
        <w:numPr>
          <w:ilvl w:val="0"/>
          <w:numId w:val="3"/>
        </w:numPr>
        <w:jc w:val="both"/>
      </w:pPr>
      <w:r w:rsidRPr="00753F4A">
        <w:t xml:space="preserve">Reassess products with </w:t>
      </w:r>
      <w:r w:rsidRPr="00753F4A">
        <w:rPr>
          <w:rStyle w:val="Strong"/>
          <w:rFonts w:eastAsiaTheme="majorEastAsia"/>
        </w:rPr>
        <w:t>fewer than 1,000 reviews</w:t>
      </w:r>
      <w:r w:rsidRPr="00753F4A">
        <w:t xml:space="preserve"> for targeted visibility campaigns or possible delisting to </w:t>
      </w:r>
      <w:proofErr w:type="spellStart"/>
      <w:r w:rsidRPr="00753F4A">
        <w:t>optimise</w:t>
      </w:r>
      <w:proofErr w:type="spellEnd"/>
      <w:r w:rsidRPr="00753F4A">
        <w:t xml:space="preserve"> inventory performance.</w:t>
      </w:r>
    </w:p>
    <w:p w:rsidR="00676378" w:rsidRPr="00753F4A" w:rsidRDefault="00676378" w:rsidP="00676378">
      <w:pPr>
        <w:pStyle w:val="NormalWeb"/>
        <w:numPr>
          <w:ilvl w:val="0"/>
          <w:numId w:val="3"/>
        </w:numPr>
        <w:jc w:val="both"/>
      </w:pPr>
      <w:r w:rsidRPr="00753F4A">
        <w:t xml:space="preserve">Maintain the current </w:t>
      </w:r>
      <w:r w:rsidRPr="00753F4A">
        <w:rPr>
          <w:rStyle w:val="Strong"/>
          <w:rFonts w:eastAsiaTheme="majorEastAsia"/>
        </w:rPr>
        <w:t>discounting approach in tech categories</w:t>
      </w:r>
      <w:r w:rsidRPr="00753F4A">
        <w:t>, as it effectively drives sales without impacting perceived product quality.</w:t>
      </w:r>
    </w:p>
    <w:p w:rsidR="007F4C71" w:rsidRDefault="007F4C71"/>
    <w:sectPr w:rsidR="007F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5DCE"/>
    <w:multiLevelType w:val="multilevel"/>
    <w:tmpl w:val="D546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A06D9"/>
    <w:multiLevelType w:val="multilevel"/>
    <w:tmpl w:val="E4B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B30C0C"/>
    <w:multiLevelType w:val="multilevel"/>
    <w:tmpl w:val="979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78"/>
    <w:rsid w:val="00676378"/>
    <w:rsid w:val="007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00DEB-7F06-4D64-B34A-C5DFD0A5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378"/>
  </w:style>
  <w:style w:type="paragraph" w:styleId="Heading3">
    <w:name w:val="heading 3"/>
    <w:basedOn w:val="Normal"/>
    <w:link w:val="Heading3Char"/>
    <w:uiPriority w:val="9"/>
    <w:qFormat/>
    <w:rsid w:val="00676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63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63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676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378"/>
    <w:rPr>
      <w:b/>
      <w:bCs/>
    </w:rPr>
  </w:style>
  <w:style w:type="character" w:styleId="Emphasis">
    <w:name w:val="Emphasis"/>
    <w:basedOn w:val="DefaultParagraphFont"/>
    <w:uiPriority w:val="20"/>
    <w:qFormat/>
    <w:rsid w:val="006763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Soowflakes098</dc:creator>
  <cp:keywords/>
  <dc:description/>
  <cp:lastModifiedBy>Soowflakes098</cp:lastModifiedBy>
  <cp:revision>1</cp:revision>
  <dcterms:created xsi:type="dcterms:W3CDTF">2025-07-06T21:53:00Z</dcterms:created>
  <dcterms:modified xsi:type="dcterms:W3CDTF">2025-07-06T21:57:00Z</dcterms:modified>
</cp:coreProperties>
</file>