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4A" w:rsidRPr="00753F4A" w:rsidRDefault="00753F4A" w:rsidP="00841722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53F4A">
        <w:rPr>
          <w:rFonts w:ascii="Times New Roman" w:hAnsi="Times New Roman" w:cs="Times New Roman"/>
          <w:b/>
          <w:sz w:val="56"/>
          <w:szCs w:val="56"/>
        </w:rPr>
        <w:t>DSA CAPSTONE PROJECT</w:t>
      </w:r>
    </w:p>
    <w:p w:rsidR="00841722" w:rsidRPr="00753F4A" w:rsidRDefault="00841722" w:rsidP="00841722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53F4A">
        <w:rPr>
          <w:rFonts w:ascii="Times New Roman" w:hAnsi="Times New Roman" w:cs="Times New Roman"/>
          <w:b/>
          <w:sz w:val="56"/>
          <w:szCs w:val="56"/>
        </w:rPr>
        <w:t>BY</w:t>
      </w:r>
    </w:p>
    <w:p w:rsidR="004B5CAB" w:rsidRPr="00753F4A" w:rsidRDefault="004B5CAB" w:rsidP="00841722">
      <w:pPr>
        <w:pStyle w:val="NormalWeb"/>
        <w:spacing w:line="720" w:lineRule="auto"/>
        <w:jc w:val="center"/>
        <w:rPr>
          <w:b/>
          <w:sz w:val="56"/>
          <w:szCs w:val="56"/>
        </w:rPr>
      </w:pPr>
      <w:r w:rsidRPr="00753F4A">
        <w:rPr>
          <w:b/>
          <w:sz w:val="56"/>
          <w:szCs w:val="56"/>
        </w:rPr>
        <w:t>OLUWASEUN ADEBAYO</w:t>
      </w:r>
    </w:p>
    <w:p w:rsidR="004B5CAB" w:rsidRPr="00753F4A" w:rsidRDefault="004B5CAB" w:rsidP="00841722">
      <w:pPr>
        <w:pStyle w:val="NormalWeb"/>
        <w:spacing w:line="720" w:lineRule="auto"/>
        <w:jc w:val="center"/>
        <w:rPr>
          <w:b/>
          <w:sz w:val="56"/>
          <w:szCs w:val="56"/>
        </w:rPr>
      </w:pPr>
      <w:r w:rsidRPr="00753F4A">
        <w:rPr>
          <w:b/>
          <w:sz w:val="56"/>
          <w:szCs w:val="56"/>
        </w:rPr>
        <w:t>DIGITAL SKILL UP AFRICA</w:t>
      </w:r>
    </w:p>
    <w:p w:rsidR="00841722" w:rsidRPr="00753F4A" w:rsidRDefault="004B5CAB" w:rsidP="00841722">
      <w:pPr>
        <w:pStyle w:val="NormalWeb"/>
        <w:spacing w:line="720" w:lineRule="auto"/>
        <w:jc w:val="center"/>
        <w:rPr>
          <w:b/>
          <w:sz w:val="56"/>
          <w:szCs w:val="56"/>
        </w:rPr>
      </w:pPr>
      <w:r w:rsidRPr="00753F4A">
        <w:rPr>
          <w:b/>
          <w:sz w:val="56"/>
          <w:szCs w:val="56"/>
        </w:rPr>
        <w:t>6</w:t>
      </w:r>
      <w:r w:rsidRPr="00753F4A">
        <w:rPr>
          <w:b/>
          <w:sz w:val="56"/>
          <w:szCs w:val="56"/>
          <w:vertAlign w:val="superscript"/>
        </w:rPr>
        <w:t>TH</w:t>
      </w:r>
      <w:r w:rsidRPr="00753F4A">
        <w:rPr>
          <w:b/>
          <w:sz w:val="56"/>
          <w:szCs w:val="56"/>
        </w:rPr>
        <w:t xml:space="preserve"> JULY, 2025</w:t>
      </w:r>
    </w:p>
    <w:p w:rsidR="00247ED1" w:rsidRDefault="00247ED1" w:rsidP="00E80A56">
      <w:pPr>
        <w:pStyle w:val="z-TopofForm"/>
        <w:jc w:val="both"/>
        <w:rPr>
          <w:rFonts w:ascii="Times New Roman" w:hAnsi="Times New Roman" w:cs="Times New Roman"/>
          <w:vanish w:val="0"/>
        </w:rPr>
      </w:pPr>
    </w:p>
    <w:p w:rsidR="00247ED1" w:rsidRDefault="00247ED1" w:rsidP="00E80A56">
      <w:pPr>
        <w:pStyle w:val="z-TopofForm"/>
        <w:jc w:val="both"/>
        <w:rPr>
          <w:rFonts w:ascii="Times New Roman" w:hAnsi="Times New Roman" w:cs="Times New Roman"/>
          <w:vanish w:val="0"/>
        </w:rPr>
      </w:pPr>
    </w:p>
    <w:p w:rsidR="00247ED1" w:rsidRDefault="00247ED1" w:rsidP="00E80A56">
      <w:pPr>
        <w:pStyle w:val="z-TopofForm"/>
        <w:jc w:val="both"/>
        <w:rPr>
          <w:rFonts w:ascii="Times New Roman" w:hAnsi="Times New Roman" w:cs="Times New Roman"/>
          <w:vanish w:val="0"/>
        </w:rPr>
      </w:pPr>
      <w:bookmarkStart w:id="0" w:name="_GoBack"/>
      <w:bookmarkEnd w:id="0"/>
    </w:p>
    <w:p w:rsidR="00247ED1" w:rsidRDefault="00247ED1" w:rsidP="00E80A56">
      <w:pPr>
        <w:pStyle w:val="z-TopofForm"/>
        <w:jc w:val="both"/>
        <w:rPr>
          <w:rFonts w:ascii="Times New Roman" w:hAnsi="Times New Roman" w:cs="Times New Roman"/>
          <w:vanish w:val="0"/>
        </w:rPr>
      </w:pPr>
    </w:p>
    <w:p w:rsidR="00247ED1" w:rsidRDefault="00247ED1" w:rsidP="00E80A56">
      <w:pPr>
        <w:pStyle w:val="z-TopofForm"/>
        <w:jc w:val="both"/>
        <w:rPr>
          <w:rFonts w:ascii="Times New Roman" w:hAnsi="Times New Roman" w:cs="Times New Roman"/>
          <w:vanish w:val="0"/>
        </w:rPr>
      </w:pPr>
    </w:p>
    <w:p w:rsidR="00753F4A" w:rsidRPr="00753F4A" w:rsidRDefault="00753F4A" w:rsidP="00E80A56">
      <w:pPr>
        <w:pStyle w:val="z-TopofForm"/>
        <w:jc w:val="both"/>
        <w:rPr>
          <w:rFonts w:ascii="Times New Roman" w:hAnsi="Times New Roman" w:cs="Times New Roman"/>
        </w:rPr>
      </w:pPr>
      <w:r w:rsidRPr="00753F4A">
        <w:rPr>
          <w:rFonts w:ascii="Times New Roman" w:hAnsi="Times New Roman" w:cs="Times New Roman"/>
        </w:rPr>
        <w:t>Top of Form</w:t>
      </w:r>
    </w:p>
    <w:p w:rsidR="00CE0BB7" w:rsidRDefault="00CE0BB7" w:rsidP="00753F4A">
      <w:pPr>
        <w:pStyle w:val="placeholder"/>
        <w:rPr>
          <w:b/>
          <w:sz w:val="36"/>
          <w:szCs w:val="36"/>
        </w:rPr>
      </w:pPr>
    </w:p>
    <w:p w:rsidR="00753F4A" w:rsidRPr="00753F4A" w:rsidRDefault="00753F4A" w:rsidP="00E80A56">
      <w:pPr>
        <w:pStyle w:val="placeholder"/>
        <w:jc w:val="both"/>
        <w:rPr>
          <w:b/>
          <w:sz w:val="36"/>
          <w:szCs w:val="36"/>
        </w:rPr>
      </w:pPr>
      <w:r w:rsidRPr="00753F4A">
        <w:rPr>
          <w:b/>
          <w:sz w:val="36"/>
          <w:szCs w:val="36"/>
        </w:rPr>
        <w:t>CASE STUDY 2</w:t>
      </w:r>
    </w:p>
    <w:p w:rsidR="00753F4A" w:rsidRPr="00753F4A" w:rsidRDefault="00753F4A" w:rsidP="00E80A56">
      <w:pPr>
        <w:pStyle w:val="z-BottomofForm"/>
        <w:jc w:val="both"/>
        <w:rPr>
          <w:rFonts w:ascii="Times New Roman" w:hAnsi="Times New Roman" w:cs="Times New Roman"/>
        </w:rPr>
      </w:pPr>
      <w:r w:rsidRPr="00753F4A">
        <w:rPr>
          <w:rFonts w:ascii="Times New Roman" w:hAnsi="Times New Roman" w:cs="Times New Roman"/>
        </w:rPr>
        <w:t>Bottom of Form</w:t>
      </w:r>
    </w:p>
    <w:p w:rsidR="00841722" w:rsidRPr="00753F4A" w:rsidRDefault="00841722" w:rsidP="00E80A56">
      <w:pPr>
        <w:pStyle w:val="Heading2"/>
        <w:jc w:val="both"/>
      </w:pPr>
      <w:r w:rsidRPr="00753F4A">
        <w:t xml:space="preserve"> Summary of Key Insights – KMS SQL Case Study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1. </w:t>
      </w:r>
      <w:r w:rsidRPr="00753F4A">
        <w:rPr>
          <w:rStyle w:val="Strong"/>
          <w:b/>
          <w:bCs/>
        </w:rPr>
        <w:t>Top-Performing Product Category</w:t>
      </w:r>
    </w:p>
    <w:p w:rsidR="00841722" w:rsidRPr="00753F4A" w:rsidRDefault="00841722" w:rsidP="00E80A56">
      <w:pPr>
        <w:pStyle w:val="NormalWeb"/>
        <w:numPr>
          <w:ilvl w:val="0"/>
          <w:numId w:val="19"/>
        </w:numPr>
        <w:jc w:val="both"/>
      </w:pPr>
      <w:r w:rsidRPr="00753F4A">
        <w:rPr>
          <w:rStyle w:val="Strong"/>
        </w:rPr>
        <w:t>Category:</w:t>
      </w:r>
      <w:r w:rsidRPr="00753F4A">
        <w:t xml:space="preserve"> Furniture</w:t>
      </w:r>
    </w:p>
    <w:p w:rsidR="00841722" w:rsidRPr="00753F4A" w:rsidRDefault="00841722" w:rsidP="00E80A56">
      <w:pPr>
        <w:pStyle w:val="NormalWeb"/>
        <w:numPr>
          <w:ilvl w:val="0"/>
          <w:numId w:val="19"/>
        </w:numPr>
        <w:jc w:val="both"/>
      </w:pPr>
      <w:r w:rsidRPr="00753F4A">
        <w:rPr>
          <w:rStyle w:val="Strong"/>
        </w:rPr>
        <w:t>Total Sales:</w:t>
      </w:r>
      <w:r w:rsidRPr="00753F4A">
        <w:t xml:space="preserve"> ₦1,850,000 (approx.)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Furniture was the highest-selling category, indicating strong customer demand. KMS should prioritize inventory, promotions, and bundle offers around this category to maximize revenue potential.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2.  </w:t>
      </w:r>
      <w:r w:rsidRPr="00753F4A">
        <w:rPr>
          <w:rStyle w:val="Strong"/>
          <w:b/>
          <w:bCs/>
        </w:rPr>
        <w:t>Regional Sales Performance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Top 3 Regions:</w:t>
      </w:r>
    </w:p>
    <w:p w:rsidR="00841722" w:rsidRPr="00753F4A" w:rsidRDefault="00841722" w:rsidP="00E80A56">
      <w:pPr>
        <w:pStyle w:val="NormalWeb"/>
        <w:numPr>
          <w:ilvl w:val="0"/>
          <w:numId w:val="20"/>
        </w:numPr>
        <w:jc w:val="both"/>
      </w:pPr>
      <w:r w:rsidRPr="00753F4A">
        <w:rPr>
          <w:rStyle w:val="Strong"/>
        </w:rPr>
        <w:t>West</w:t>
      </w:r>
      <w:r w:rsidRPr="00753F4A">
        <w:t xml:space="preserve"> – ₦3,597,549.27</w:t>
      </w:r>
    </w:p>
    <w:p w:rsidR="00841722" w:rsidRPr="00753F4A" w:rsidRDefault="00841722" w:rsidP="00E80A56">
      <w:pPr>
        <w:pStyle w:val="NormalWeb"/>
        <w:numPr>
          <w:ilvl w:val="0"/>
          <w:numId w:val="20"/>
        </w:numPr>
        <w:jc w:val="both"/>
      </w:pPr>
      <w:r w:rsidRPr="00753F4A">
        <w:rPr>
          <w:rStyle w:val="Strong"/>
        </w:rPr>
        <w:t>Ontario</w:t>
      </w:r>
      <w:r w:rsidRPr="00753F4A">
        <w:t xml:space="preserve"> – ₦3,063,212.48</w:t>
      </w:r>
    </w:p>
    <w:p w:rsidR="00841722" w:rsidRPr="00753F4A" w:rsidRDefault="00841722" w:rsidP="00E80A56">
      <w:pPr>
        <w:pStyle w:val="NormalWeb"/>
        <w:numPr>
          <w:ilvl w:val="0"/>
          <w:numId w:val="20"/>
        </w:numPr>
        <w:jc w:val="both"/>
      </w:pPr>
      <w:proofErr w:type="spellStart"/>
      <w:r w:rsidRPr="00753F4A">
        <w:rPr>
          <w:rStyle w:val="Strong"/>
        </w:rPr>
        <w:t>Prarie</w:t>
      </w:r>
      <w:proofErr w:type="spellEnd"/>
      <w:r w:rsidRPr="00753F4A">
        <w:t xml:space="preserve"> – ₦2,837,304.61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Bottom 3 Regions:</w:t>
      </w:r>
    </w:p>
    <w:p w:rsidR="00841722" w:rsidRPr="00753F4A" w:rsidRDefault="00841722" w:rsidP="00E80A56">
      <w:pPr>
        <w:pStyle w:val="NormalWeb"/>
        <w:numPr>
          <w:ilvl w:val="0"/>
          <w:numId w:val="21"/>
        </w:numPr>
        <w:jc w:val="both"/>
      </w:pPr>
      <w:r w:rsidRPr="00753F4A">
        <w:rPr>
          <w:rStyle w:val="Strong"/>
        </w:rPr>
        <w:t>Nunavut</w:t>
      </w:r>
      <w:r w:rsidRPr="00753F4A">
        <w:t xml:space="preserve"> – ₦116,376.48</w:t>
      </w:r>
    </w:p>
    <w:p w:rsidR="00841722" w:rsidRPr="00753F4A" w:rsidRDefault="00841722" w:rsidP="00E80A56">
      <w:pPr>
        <w:pStyle w:val="NormalWeb"/>
        <w:numPr>
          <w:ilvl w:val="0"/>
          <w:numId w:val="21"/>
        </w:numPr>
        <w:jc w:val="both"/>
      </w:pPr>
      <w:r w:rsidRPr="00753F4A">
        <w:rPr>
          <w:rStyle w:val="Strong"/>
        </w:rPr>
        <w:t>Northwest Territories</w:t>
      </w:r>
      <w:r w:rsidRPr="00753F4A">
        <w:t xml:space="preserve"> – ₦800,847.33</w:t>
      </w:r>
    </w:p>
    <w:p w:rsidR="00841722" w:rsidRPr="00753F4A" w:rsidRDefault="00841722" w:rsidP="00E80A56">
      <w:pPr>
        <w:pStyle w:val="NormalWeb"/>
        <w:numPr>
          <w:ilvl w:val="0"/>
          <w:numId w:val="21"/>
        </w:numPr>
        <w:jc w:val="both"/>
      </w:pPr>
      <w:r w:rsidRPr="00753F4A">
        <w:rPr>
          <w:rStyle w:val="Strong"/>
        </w:rPr>
        <w:t>Yukon</w:t>
      </w:r>
      <w:r w:rsidRPr="00753F4A">
        <w:t xml:space="preserve"> – ₦975,867.38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The top regions are high-performing markets likely due to strong demand and operations. The bottom regions could benefit from targeted marketing, supply chain improvements, or alternate fulfillment strategies.</w:t>
      </w:r>
    </w:p>
    <w:p w:rsidR="00841722" w:rsidRPr="00753F4A" w:rsidRDefault="00841722" w:rsidP="00E80A56">
      <w:pPr>
        <w:jc w:val="both"/>
        <w:rPr>
          <w:rFonts w:ascii="Times New Roman" w:hAnsi="Times New Roman" w:cs="Times New Roman"/>
        </w:rPr>
      </w:pPr>
    </w:p>
    <w:p w:rsidR="00841722" w:rsidRPr="00753F4A" w:rsidRDefault="00841722" w:rsidP="00E80A56">
      <w:pPr>
        <w:pStyle w:val="Heading3"/>
        <w:jc w:val="both"/>
      </w:pPr>
      <w:r w:rsidRPr="00753F4A">
        <w:t xml:space="preserve">3. </w:t>
      </w:r>
      <w:r w:rsidRPr="00753F4A">
        <w:rPr>
          <w:rStyle w:val="Strong"/>
          <w:b/>
          <w:bCs/>
        </w:rPr>
        <w:t>Appliance Sales in Ontario</w:t>
      </w:r>
    </w:p>
    <w:p w:rsidR="00841722" w:rsidRPr="00753F4A" w:rsidRDefault="00841722" w:rsidP="00E80A56">
      <w:pPr>
        <w:pStyle w:val="NormalWeb"/>
        <w:numPr>
          <w:ilvl w:val="0"/>
          <w:numId w:val="22"/>
        </w:numPr>
        <w:jc w:val="both"/>
      </w:pPr>
      <w:r w:rsidRPr="00753F4A">
        <w:rPr>
          <w:rStyle w:val="Strong"/>
        </w:rPr>
        <w:t>Result:</w:t>
      </w:r>
      <w:r w:rsidRPr="00753F4A">
        <w:t xml:space="preserve"> No appliance sales found in the dataset</w:t>
      </w:r>
      <w:r w:rsidRPr="00753F4A">
        <w:br/>
      </w: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No product category labeled "Appliances" was recorded, suggesting they were either not sold or renamed/missing in the data. Clarification from KMS is recommended.</w:t>
      </w:r>
    </w:p>
    <w:p w:rsidR="00841722" w:rsidRPr="00753F4A" w:rsidRDefault="00841722" w:rsidP="00E80A56">
      <w:pPr>
        <w:jc w:val="both"/>
        <w:rPr>
          <w:rFonts w:ascii="Times New Roman" w:hAnsi="Times New Roman" w:cs="Times New Roman"/>
        </w:rPr>
      </w:pPr>
    </w:p>
    <w:p w:rsidR="00841722" w:rsidRPr="00753F4A" w:rsidRDefault="00841722" w:rsidP="00E80A56">
      <w:pPr>
        <w:jc w:val="both"/>
        <w:rPr>
          <w:rFonts w:ascii="Times New Roman" w:hAnsi="Times New Roman" w:cs="Times New Roman"/>
        </w:rPr>
      </w:pPr>
    </w:p>
    <w:p w:rsidR="00841722" w:rsidRPr="00753F4A" w:rsidRDefault="00841722" w:rsidP="00E80A56">
      <w:pPr>
        <w:jc w:val="both"/>
        <w:rPr>
          <w:rFonts w:ascii="Times New Roman" w:hAnsi="Times New Roman" w:cs="Times New Roman"/>
        </w:rPr>
      </w:pPr>
    </w:p>
    <w:p w:rsidR="00841722" w:rsidRPr="00753F4A" w:rsidRDefault="00841722" w:rsidP="00E80A56">
      <w:pPr>
        <w:pStyle w:val="Heading3"/>
        <w:jc w:val="both"/>
      </w:pPr>
      <w:r w:rsidRPr="00753F4A">
        <w:t xml:space="preserve">4. </w:t>
      </w:r>
      <w:r w:rsidRPr="00753F4A">
        <w:rPr>
          <w:rStyle w:val="Strong"/>
          <w:b/>
          <w:bCs/>
        </w:rPr>
        <w:t>Bottom 10 Customers – Revenue Opportunity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469"/>
      </w:tblGrid>
      <w:tr w:rsidR="00841722" w:rsidRPr="00753F4A" w:rsidTr="00841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Total Sales (₦)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Jeremy </w:t>
            </w:r>
            <w:proofErr w:type="spellStart"/>
            <w:r w:rsidRPr="00753F4A">
              <w:rPr>
                <w:rFonts w:ascii="Times New Roman" w:hAnsi="Times New Roman" w:cs="Times New Roman"/>
              </w:rPr>
              <w:t>Farry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85.72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Natalie </w:t>
            </w:r>
            <w:proofErr w:type="spellStart"/>
            <w:r w:rsidRPr="00753F4A">
              <w:rPr>
                <w:rFonts w:ascii="Times New Roman" w:hAnsi="Times New Roman" w:cs="Times New Roman"/>
              </w:rPr>
              <w:t>DeCherney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125.90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Nicole </w:t>
            </w:r>
            <w:proofErr w:type="spellStart"/>
            <w:r w:rsidRPr="00753F4A">
              <w:rPr>
                <w:rFonts w:ascii="Times New Roman" w:hAnsi="Times New Roman" w:cs="Times New Roman"/>
              </w:rPr>
              <w:t>Fjeld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153.03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Katrina Edelman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180.76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Dorothy Dickinson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198.08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Christine </w:t>
            </w:r>
            <w:proofErr w:type="spellStart"/>
            <w:r w:rsidRPr="00753F4A">
              <w:rPr>
                <w:rFonts w:ascii="Times New Roman" w:hAnsi="Times New Roman" w:cs="Times New Roman"/>
              </w:rPr>
              <w:t>Kargatis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293.22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Eric Murdock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343.33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Chris McAfee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350.18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Rick </w:t>
            </w:r>
            <w:proofErr w:type="spellStart"/>
            <w:r w:rsidRPr="00753F4A">
              <w:rPr>
                <w:rFonts w:ascii="Times New Roman" w:hAnsi="Times New Roman" w:cs="Times New Roman"/>
              </w:rPr>
              <w:t>Huthwaite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415.82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Mark Hamilton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450.99</w:t>
            </w:r>
          </w:p>
        </w:tc>
      </w:tr>
    </w:tbl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Recommendation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To boost revenue from these customers:</w:t>
      </w:r>
    </w:p>
    <w:p w:rsidR="00841722" w:rsidRPr="00753F4A" w:rsidRDefault="00841722" w:rsidP="00E80A56">
      <w:pPr>
        <w:pStyle w:val="NormalWeb"/>
        <w:numPr>
          <w:ilvl w:val="0"/>
          <w:numId w:val="23"/>
        </w:numPr>
        <w:jc w:val="both"/>
      </w:pPr>
      <w:r w:rsidRPr="00753F4A">
        <w:t>Send personalized offers</w:t>
      </w:r>
    </w:p>
    <w:p w:rsidR="00841722" w:rsidRPr="00753F4A" w:rsidRDefault="00841722" w:rsidP="00E80A56">
      <w:pPr>
        <w:pStyle w:val="NormalWeb"/>
        <w:numPr>
          <w:ilvl w:val="0"/>
          <w:numId w:val="23"/>
        </w:numPr>
        <w:jc w:val="both"/>
      </w:pPr>
      <w:r w:rsidRPr="00753F4A">
        <w:t>Recommend relevant products</w:t>
      </w:r>
    </w:p>
    <w:p w:rsidR="00841722" w:rsidRPr="00753F4A" w:rsidRDefault="00841722" w:rsidP="00E80A56">
      <w:pPr>
        <w:pStyle w:val="NormalWeb"/>
        <w:numPr>
          <w:ilvl w:val="0"/>
          <w:numId w:val="23"/>
        </w:numPr>
        <w:jc w:val="both"/>
      </w:pPr>
      <w:r w:rsidRPr="00753F4A">
        <w:t>Request feedback to understand disengagement</w:t>
      </w:r>
    </w:p>
    <w:p w:rsidR="00841722" w:rsidRPr="00753F4A" w:rsidRDefault="00841722" w:rsidP="00E80A56">
      <w:pPr>
        <w:pStyle w:val="NormalWeb"/>
        <w:numPr>
          <w:ilvl w:val="0"/>
          <w:numId w:val="23"/>
        </w:numPr>
        <w:jc w:val="both"/>
      </w:pPr>
      <w:r w:rsidRPr="00753F4A">
        <w:t>Share content that improves product awareness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5.  </w:t>
      </w:r>
      <w:r w:rsidRPr="00753F4A">
        <w:rPr>
          <w:rStyle w:val="Strong"/>
          <w:b/>
          <w:bCs/>
        </w:rPr>
        <w:t>Shipping Method with Highest Cost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319"/>
      </w:tblGrid>
      <w:tr w:rsidR="00841722" w:rsidRPr="00753F4A" w:rsidTr="00841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Shipping Method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Total Shipping Cost (₦)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Delivery Truck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51,971.94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Regular Air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48,008.19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Express Air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7,850.91</w:t>
            </w:r>
          </w:p>
        </w:tc>
      </w:tr>
    </w:tbl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lastRenderedPageBreak/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Delivery Truck, though slower, incurred the highest cost—likely due to frequent use and heavier items. KMS should assess whether this method is being overused inefficiently.</w:t>
      </w:r>
    </w:p>
    <w:p w:rsidR="00841722" w:rsidRPr="00753F4A" w:rsidRDefault="00841722" w:rsidP="00E80A56">
      <w:pPr>
        <w:pStyle w:val="Heading2"/>
        <w:jc w:val="both"/>
      </w:pPr>
      <w:r w:rsidRPr="00753F4A">
        <w:t xml:space="preserve"> Customer &amp; Segment Insights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6. </w:t>
      </w:r>
      <w:r w:rsidRPr="00753F4A">
        <w:rPr>
          <w:rStyle w:val="Strong"/>
          <w:b/>
          <w:bCs/>
        </w:rPr>
        <w:t>Most Valuable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469"/>
      </w:tblGrid>
      <w:tr w:rsidR="00841722" w:rsidRPr="00753F4A" w:rsidTr="00841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Total Sales (₦)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Emily </w:t>
            </w:r>
            <w:proofErr w:type="spellStart"/>
            <w:r w:rsidRPr="00753F4A">
              <w:rPr>
                <w:rFonts w:ascii="Times New Roman" w:hAnsi="Times New Roman" w:cs="Times New Roman"/>
              </w:rPr>
              <w:t>Phan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117,124.44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Deborah Brumfield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97,433.13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Roy </w:t>
            </w:r>
            <w:proofErr w:type="spellStart"/>
            <w:r w:rsidRPr="00753F4A">
              <w:rPr>
                <w:rFonts w:ascii="Times New Roman" w:hAnsi="Times New Roman" w:cs="Times New Roman"/>
              </w:rPr>
              <w:t>Skaria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92,542.15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Sylvia </w:t>
            </w:r>
            <w:proofErr w:type="spellStart"/>
            <w:r w:rsidRPr="00753F4A">
              <w:rPr>
                <w:rFonts w:ascii="Times New Roman" w:hAnsi="Times New Roman" w:cs="Times New Roman"/>
              </w:rPr>
              <w:t>Foulston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88,875.76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Grant Carroll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88,417.00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Alejandro Grove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83,561.93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Darren Budd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81,577.34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Julia Barnett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80,044.45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John Lucas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79,696.19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 xml:space="preserve">Liz </w:t>
            </w:r>
            <w:proofErr w:type="spellStart"/>
            <w:r w:rsidRPr="00753F4A">
              <w:rPr>
                <w:rFonts w:ascii="Times New Roman" w:hAnsi="Times New Roman" w:cs="Times New Roman"/>
              </w:rPr>
              <w:t>MacKendrick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76,306.43</w:t>
            </w:r>
          </w:p>
        </w:tc>
      </w:tr>
    </w:tbl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These top customers frequently purchase Furniture, Office Supplies, and Technology. They should be considered for loyalty programs and VIP targeting.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7. </w:t>
      </w:r>
      <w:r w:rsidRPr="00753F4A">
        <w:rPr>
          <w:rStyle w:val="Strong"/>
          <w:b/>
          <w:bCs/>
        </w:rPr>
        <w:t>Top Small Business Customer</w:t>
      </w:r>
    </w:p>
    <w:p w:rsidR="00841722" w:rsidRPr="00753F4A" w:rsidRDefault="00841722" w:rsidP="00E80A56">
      <w:pPr>
        <w:pStyle w:val="NormalWeb"/>
        <w:numPr>
          <w:ilvl w:val="0"/>
          <w:numId w:val="24"/>
        </w:numPr>
        <w:jc w:val="both"/>
      </w:pPr>
      <w:r w:rsidRPr="00753F4A">
        <w:rPr>
          <w:rStyle w:val="Strong"/>
        </w:rPr>
        <w:t>Customer:</w:t>
      </w:r>
      <w:r w:rsidRPr="00753F4A">
        <w:t xml:space="preserve"> Dennis Kane</w:t>
      </w:r>
    </w:p>
    <w:p w:rsidR="00841722" w:rsidRPr="00753F4A" w:rsidRDefault="00841722" w:rsidP="00E80A56">
      <w:pPr>
        <w:pStyle w:val="NormalWeb"/>
        <w:numPr>
          <w:ilvl w:val="0"/>
          <w:numId w:val="24"/>
        </w:numPr>
        <w:jc w:val="both"/>
      </w:pPr>
      <w:r w:rsidRPr="00753F4A">
        <w:rPr>
          <w:rStyle w:val="Strong"/>
        </w:rPr>
        <w:t>Total Sales:</w:t>
      </w:r>
      <w:r w:rsidRPr="00753F4A">
        <w:t xml:space="preserve"> ₦75,967.59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Dennis Kane stands out among small businesses and should receive relationship management support, tailored offers, and potential loyalty rewards.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8.  </w:t>
      </w:r>
      <w:r w:rsidRPr="00753F4A">
        <w:rPr>
          <w:rStyle w:val="Strong"/>
          <w:b/>
          <w:bCs/>
        </w:rPr>
        <w:t>Most Active Corporate Customer (2009–2012)</w:t>
      </w:r>
    </w:p>
    <w:p w:rsidR="00841722" w:rsidRPr="00753F4A" w:rsidRDefault="00841722" w:rsidP="00E80A56">
      <w:pPr>
        <w:pStyle w:val="NormalWeb"/>
        <w:numPr>
          <w:ilvl w:val="0"/>
          <w:numId w:val="25"/>
        </w:numPr>
        <w:jc w:val="both"/>
      </w:pPr>
      <w:r w:rsidRPr="00753F4A">
        <w:rPr>
          <w:rStyle w:val="Strong"/>
        </w:rPr>
        <w:t>Customer:</w:t>
      </w:r>
      <w:r w:rsidRPr="00753F4A">
        <w:t xml:space="preserve"> Adam Hart</w:t>
      </w:r>
    </w:p>
    <w:p w:rsidR="00841722" w:rsidRPr="00753F4A" w:rsidRDefault="00841722" w:rsidP="00E80A56">
      <w:pPr>
        <w:pStyle w:val="NormalWeb"/>
        <w:numPr>
          <w:ilvl w:val="0"/>
          <w:numId w:val="25"/>
        </w:numPr>
        <w:jc w:val="both"/>
      </w:pPr>
      <w:r w:rsidRPr="00753F4A">
        <w:rPr>
          <w:rStyle w:val="Strong"/>
        </w:rPr>
        <w:lastRenderedPageBreak/>
        <w:t>Orders Placed:</w:t>
      </w:r>
      <w:r w:rsidRPr="00753F4A">
        <w:t xml:space="preserve"> 18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Adam Hart is a consistent, engaged customer. His purchasing pattern makes him ideal for feedback loops, loyalty incentives, and customized product bundles.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9. </w:t>
      </w:r>
      <w:r w:rsidRPr="00753F4A">
        <w:rPr>
          <w:rStyle w:val="Strong"/>
          <w:b/>
          <w:bCs/>
        </w:rPr>
        <w:t>Most Profitable Consumer Customer</w:t>
      </w:r>
    </w:p>
    <w:p w:rsidR="00841722" w:rsidRPr="00753F4A" w:rsidRDefault="00841722" w:rsidP="00E80A56">
      <w:pPr>
        <w:pStyle w:val="NormalWeb"/>
        <w:numPr>
          <w:ilvl w:val="0"/>
          <w:numId w:val="26"/>
        </w:numPr>
        <w:jc w:val="both"/>
      </w:pPr>
      <w:r w:rsidRPr="00753F4A">
        <w:rPr>
          <w:rStyle w:val="Strong"/>
        </w:rPr>
        <w:t>Customer:</w:t>
      </w:r>
      <w:r w:rsidRPr="00753F4A">
        <w:t xml:space="preserve"> Emily </w:t>
      </w:r>
      <w:proofErr w:type="spellStart"/>
      <w:r w:rsidRPr="00753F4A">
        <w:t>Phan</w:t>
      </w:r>
      <w:proofErr w:type="spellEnd"/>
    </w:p>
    <w:p w:rsidR="00841722" w:rsidRPr="00753F4A" w:rsidRDefault="00841722" w:rsidP="00E80A56">
      <w:pPr>
        <w:pStyle w:val="NormalWeb"/>
        <w:numPr>
          <w:ilvl w:val="0"/>
          <w:numId w:val="26"/>
        </w:numPr>
        <w:jc w:val="both"/>
      </w:pPr>
      <w:r w:rsidRPr="00753F4A">
        <w:rPr>
          <w:rStyle w:val="Strong"/>
        </w:rPr>
        <w:t>Total Profit:</w:t>
      </w:r>
      <w:r w:rsidRPr="00753F4A">
        <w:t xml:space="preserve"> ₦34,005.44</w:t>
      </w:r>
    </w:p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 xml:space="preserve">Emily </w:t>
      </w:r>
      <w:proofErr w:type="spellStart"/>
      <w:r w:rsidRPr="00753F4A">
        <w:t>Phan</w:t>
      </w:r>
      <w:proofErr w:type="spellEnd"/>
      <w:r w:rsidRPr="00753F4A">
        <w:t xml:space="preserve"> not only leads in sales but also profitability. Her behavior could inform high-margin product targeting and exclusive campaign strategies.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10. </w:t>
      </w:r>
      <w:r w:rsidRPr="00753F4A">
        <w:rPr>
          <w:rFonts w:ascii="Segoe UI Symbol" w:hAnsi="Segoe UI Symbol" w:cs="Segoe UI Symbol"/>
        </w:rPr>
        <w:t>🔁</w:t>
      </w:r>
      <w:r w:rsidRPr="00753F4A">
        <w:t xml:space="preserve"> </w:t>
      </w:r>
      <w:r w:rsidRPr="00753F4A">
        <w:rPr>
          <w:rStyle w:val="Strong"/>
          <w:b/>
          <w:bCs/>
        </w:rPr>
        <w:t>Returned Items &amp; Customer Segment</w:t>
      </w:r>
    </w:p>
    <w:p w:rsidR="00841722" w:rsidRPr="00753F4A" w:rsidRDefault="00841722" w:rsidP="00E80A56">
      <w:pPr>
        <w:pStyle w:val="NormalWeb"/>
        <w:numPr>
          <w:ilvl w:val="0"/>
          <w:numId w:val="27"/>
        </w:numPr>
        <w:jc w:val="both"/>
      </w:pPr>
      <w:r w:rsidRPr="00753F4A">
        <w:rPr>
          <w:rStyle w:val="Strong"/>
        </w:rPr>
        <w:t>Insight:</w:t>
      </w:r>
      <w:r w:rsidRPr="00753F4A">
        <w:t xml:space="preserve"> No column in the dataset indicates returns.</w:t>
      </w:r>
      <w:r w:rsidRPr="00753F4A">
        <w:br/>
      </w:r>
      <w:r w:rsidRPr="00753F4A">
        <w:rPr>
          <w:rStyle w:val="Strong"/>
        </w:rPr>
        <w:t>Implication:</w:t>
      </w:r>
      <w:r w:rsidRPr="00753F4A">
        <w:t xml:space="preserve"> KMS currently lacks data to analyze customer returns or segment behavior related to returns.</w:t>
      </w:r>
    </w:p>
    <w:p w:rsidR="00841722" w:rsidRPr="00753F4A" w:rsidRDefault="00841722" w:rsidP="00E80A56">
      <w:pPr>
        <w:pStyle w:val="Heading2"/>
        <w:jc w:val="both"/>
      </w:pPr>
      <w:r w:rsidRPr="00753F4A">
        <w:t xml:space="preserve">Shipping Strategy </w:t>
      </w:r>
      <w:proofErr w:type="spellStart"/>
      <w:r w:rsidRPr="00753F4A">
        <w:t>vs</w:t>
      </w:r>
      <w:proofErr w:type="spellEnd"/>
      <w:r w:rsidRPr="00753F4A">
        <w:t xml:space="preserve"> Order Priority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11. </w:t>
      </w:r>
      <w:r w:rsidRPr="00753F4A">
        <w:rPr>
          <w:rStyle w:val="Strong"/>
          <w:b/>
          <w:bCs/>
        </w:rPr>
        <w:t xml:space="preserve">Order Priority </w:t>
      </w:r>
      <w:proofErr w:type="spellStart"/>
      <w:r w:rsidRPr="00753F4A">
        <w:rPr>
          <w:rStyle w:val="Strong"/>
          <w:b/>
          <w:bCs/>
        </w:rPr>
        <w:t>vs</w:t>
      </w:r>
      <w:proofErr w:type="spellEnd"/>
      <w:r w:rsidRPr="00753F4A">
        <w:rPr>
          <w:rStyle w:val="Strong"/>
          <w:b/>
          <w:bCs/>
        </w:rPr>
        <w:t xml:space="preserve"> Shipping Method Efficiency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857"/>
        <w:gridCol w:w="1539"/>
        <w:gridCol w:w="1566"/>
      </w:tblGrid>
      <w:tr w:rsidR="00841722" w:rsidRPr="00753F4A" w:rsidTr="00841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Order Priority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Delivery Truck (₦)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Express Air (₦)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3F4A">
              <w:rPr>
                <w:rFonts w:ascii="Times New Roman" w:hAnsi="Times New Roman" w:cs="Times New Roman"/>
                <w:b/>
                <w:bCs/>
              </w:rPr>
              <w:t>Regular Air (₦)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10,783.82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1,742.10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8,586.76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11,206.88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1,453.53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10,005.01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9,461.62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1,633.59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9,418.72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11,131.61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1,551.63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10,263.62</w:t>
            </w:r>
          </w:p>
        </w:tc>
      </w:tr>
      <w:tr w:rsidR="00841722" w:rsidRPr="00753F4A" w:rsidTr="00841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9,388.01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1,470.06</w:t>
            </w:r>
          </w:p>
        </w:tc>
        <w:tc>
          <w:tcPr>
            <w:tcW w:w="0" w:type="auto"/>
            <w:vAlign w:val="center"/>
            <w:hideMark/>
          </w:tcPr>
          <w:p w:rsidR="00841722" w:rsidRPr="00753F4A" w:rsidRDefault="00841722" w:rsidP="00E80A56">
            <w:pPr>
              <w:jc w:val="both"/>
              <w:rPr>
                <w:rFonts w:ascii="Times New Roman" w:hAnsi="Times New Roman" w:cs="Times New Roman"/>
              </w:rPr>
            </w:pPr>
            <w:r w:rsidRPr="00753F4A">
              <w:rPr>
                <w:rFonts w:ascii="Times New Roman" w:hAnsi="Times New Roman" w:cs="Times New Roman"/>
              </w:rPr>
              <w:t>9,734.08</w:t>
            </w:r>
          </w:p>
        </w:tc>
      </w:tr>
    </w:tbl>
    <w:p w:rsidR="00841722" w:rsidRPr="00753F4A" w:rsidRDefault="00841722" w:rsidP="00E80A56">
      <w:pPr>
        <w:pStyle w:val="NormalWeb"/>
        <w:jc w:val="both"/>
      </w:pPr>
      <w:r w:rsidRPr="00753F4A">
        <w:rPr>
          <w:rStyle w:val="Strong"/>
        </w:rPr>
        <w:t>Insight</w:t>
      </w:r>
      <w:proofErr w:type="gramStart"/>
      <w:r w:rsidRPr="00753F4A">
        <w:rPr>
          <w:rStyle w:val="Strong"/>
        </w:rPr>
        <w:t>:</w:t>
      </w:r>
      <w:proofErr w:type="gramEnd"/>
      <w:r w:rsidRPr="00753F4A">
        <w:br/>
        <w:t>KMS is not aligning shipping method with order urgency. Express Air, intended for urgent deliveries, is used equally for low-priority orders. Likewise, Delivery Truck is overused for critical orders.</w:t>
      </w:r>
    </w:p>
    <w:p w:rsidR="00841722" w:rsidRPr="00753F4A" w:rsidRDefault="00841722" w:rsidP="00E80A56">
      <w:pPr>
        <w:pStyle w:val="Heading3"/>
        <w:jc w:val="both"/>
      </w:pPr>
      <w:r w:rsidRPr="00753F4A">
        <w:t xml:space="preserve"> Recommendation:</w:t>
      </w:r>
    </w:p>
    <w:p w:rsidR="00841722" w:rsidRPr="00753F4A" w:rsidRDefault="00841722" w:rsidP="00E80A56">
      <w:pPr>
        <w:pStyle w:val="NormalWeb"/>
        <w:numPr>
          <w:ilvl w:val="0"/>
          <w:numId w:val="28"/>
        </w:numPr>
        <w:jc w:val="both"/>
      </w:pPr>
      <w:r w:rsidRPr="00753F4A">
        <w:t xml:space="preserve">Use </w:t>
      </w:r>
      <w:r w:rsidRPr="00753F4A">
        <w:rPr>
          <w:rStyle w:val="Strong"/>
        </w:rPr>
        <w:t>Express Air</w:t>
      </w:r>
      <w:r w:rsidRPr="00753F4A">
        <w:t xml:space="preserve"> mainly for </w:t>
      </w:r>
      <w:r w:rsidRPr="00753F4A">
        <w:rPr>
          <w:rStyle w:val="Emphasis"/>
          <w:rFonts w:eastAsiaTheme="majorEastAsia"/>
        </w:rPr>
        <w:t>Critical</w:t>
      </w:r>
      <w:r w:rsidRPr="00753F4A">
        <w:t xml:space="preserve"> and </w:t>
      </w:r>
      <w:r w:rsidRPr="00753F4A">
        <w:rPr>
          <w:rStyle w:val="Emphasis"/>
          <w:rFonts w:eastAsiaTheme="majorEastAsia"/>
        </w:rPr>
        <w:t>High</w:t>
      </w:r>
      <w:r w:rsidRPr="00753F4A">
        <w:t xml:space="preserve"> priority orders</w:t>
      </w:r>
    </w:p>
    <w:p w:rsidR="00841722" w:rsidRPr="00753F4A" w:rsidRDefault="00841722" w:rsidP="00E80A56">
      <w:pPr>
        <w:pStyle w:val="NormalWeb"/>
        <w:numPr>
          <w:ilvl w:val="0"/>
          <w:numId w:val="28"/>
        </w:numPr>
        <w:jc w:val="both"/>
      </w:pPr>
      <w:r w:rsidRPr="00753F4A">
        <w:lastRenderedPageBreak/>
        <w:t xml:space="preserve">Use </w:t>
      </w:r>
      <w:r w:rsidRPr="00753F4A">
        <w:rPr>
          <w:rStyle w:val="Strong"/>
        </w:rPr>
        <w:t>Delivery Truck</w:t>
      </w:r>
      <w:r w:rsidRPr="00753F4A">
        <w:t xml:space="preserve"> and </w:t>
      </w:r>
      <w:r w:rsidRPr="00753F4A">
        <w:rPr>
          <w:rStyle w:val="Strong"/>
        </w:rPr>
        <w:t>Regular Air</w:t>
      </w:r>
      <w:r w:rsidRPr="00753F4A">
        <w:t xml:space="preserve"> for </w:t>
      </w:r>
      <w:r w:rsidRPr="00753F4A">
        <w:rPr>
          <w:rStyle w:val="Emphasis"/>
          <w:rFonts w:eastAsiaTheme="majorEastAsia"/>
        </w:rPr>
        <w:t>Low</w:t>
      </w:r>
      <w:r w:rsidRPr="00753F4A">
        <w:t xml:space="preserve"> and </w:t>
      </w:r>
      <w:r w:rsidRPr="00753F4A">
        <w:rPr>
          <w:rStyle w:val="Emphasis"/>
          <w:rFonts w:eastAsiaTheme="majorEastAsia"/>
        </w:rPr>
        <w:t>Medium</w:t>
      </w:r>
      <w:r w:rsidRPr="00753F4A">
        <w:t xml:space="preserve"> orders</w:t>
      </w:r>
    </w:p>
    <w:p w:rsidR="00841722" w:rsidRPr="00753F4A" w:rsidRDefault="00841722" w:rsidP="00E80A56">
      <w:pPr>
        <w:pStyle w:val="NormalWeb"/>
        <w:numPr>
          <w:ilvl w:val="0"/>
          <w:numId w:val="28"/>
        </w:numPr>
        <w:jc w:val="both"/>
      </w:pPr>
      <w:r w:rsidRPr="00753F4A">
        <w:t>Automate shipping method selection based on order priority to reduce costs and ensure timely deliveries</w:t>
      </w:r>
    </w:p>
    <w:p w:rsidR="004F01DC" w:rsidRPr="004F01DC" w:rsidRDefault="00375EC6" w:rsidP="00841722">
      <w:pPr>
        <w:pStyle w:val="NormalWeb"/>
      </w:pPr>
      <w:r w:rsidRPr="00753F4A">
        <w:br/>
      </w:r>
    </w:p>
    <w:p w:rsidR="004F01DC" w:rsidRPr="00753F4A" w:rsidRDefault="004F01DC" w:rsidP="004F01DC">
      <w:pPr>
        <w:pStyle w:val="NormalWeb"/>
      </w:pPr>
    </w:p>
    <w:p w:rsidR="001176C9" w:rsidRPr="00753F4A" w:rsidRDefault="001176C9" w:rsidP="00117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6C9" w:rsidRPr="00753F4A" w:rsidRDefault="001176C9" w:rsidP="00117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BE6" w:rsidRPr="00753F4A" w:rsidRDefault="00B50BE6" w:rsidP="00B50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BE6" w:rsidRPr="00753F4A" w:rsidRDefault="00B50BE6" w:rsidP="00B50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BE6" w:rsidRPr="00753F4A" w:rsidRDefault="00B50BE6" w:rsidP="00B50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362" w:rsidRPr="00753F4A" w:rsidRDefault="00C51362" w:rsidP="00C51362">
      <w:pPr>
        <w:pStyle w:val="NormalWeb"/>
      </w:pPr>
    </w:p>
    <w:p w:rsidR="00C51362" w:rsidRDefault="00C51362" w:rsidP="00C55A47">
      <w:pPr>
        <w:pStyle w:val="NormalWeb"/>
      </w:pPr>
    </w:p>
    <w:p w:rsidR="00C51362" w:rsidRDefault="00C51362" w:rsidP="00C55A47">
      <w:pPr>
        <w:pStyle w:val="NormalWeb"/>
      </w:pPr>
    </w:p>
    <w:p w:rsidR="00C51362" w:rsidRDefault="00C51362" w:rsidP="00C55A47">
      <w:pPr>
        <w:pStyle w:val="NormalWeb"/>
      </w:pPr>
    </w:p>
    <w:p w:rsidR="00C51362" w:rsidRDefault="00C51362" w:rsidP="00C55A47">
      <w:pPr>
        <w:pStyle w:val="NormalWeb"/>
      </w:pPr>
    </w:p>
    <w:p w:rsidR="00C51362" w:rsidRDefault="00C51362" w:rsidP="00C55A47">
      <w:pPr>
        <w:pStyle w:val="NormalWeb"/>
      </w:pPr>
    </w:p>
    <w:p w:rsidR="00375EC6" w:rsidRDefault="00375EC6" w:rsidP="00375EC6">
      <w:pPr>
        <w:pStyle w:val="NormalWeb"/>
      </w:pPr>
    </w:p>
    <w:p w:rsidR="004B5CAB" w:rsidRDefault="004B5CAB"/>
    <w:sectPr w:rsidR="004B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5DCE"/>
    <w:multiLevelType w:val="multilevel"/>
    <w:tmpl w:val="D54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C1D0B"/>
    <w:multiLevelType w:val="multilevel"/>
    <w:tmpl w:val="C84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A6EC5"/>
    <w:multiLevelType w:val="multilevel"/>
    <w:tmpl w:val="7C7E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A0C3B"/>
    <w:multiLevelType w:val="multilevel"/>
    <w:tmpl w:val="D7B8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909B4"/>
    <w:multiLevelType w:val="multilevel"/>
    <w:tmpl w:val="D288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DE5F03"/>
    <w:multiLevelType w:val="multilevel"/>
    <w:tmpl w:val="801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7A4C31"/>
    <w:multiLevelType w:val="multilevel"/>
    <w:tmpl w:val="8CE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A5156"/>
    <w:multiLevelType w:val="multilevel"/>
    <w:tmpl w:val="366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617A8"/>
    <w:multiLevelType w:val="multilevel"/>
    <w:tmpl w:val="8E2E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A06D9"/>
    <w:multiLevelType w:val="multilevel"/>
    <w:tmpl w:val="E4B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FF3F2E"/>
    <w:multiLevelType w:val="multilevel"/>
    <w:tmpl w:val="247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F767A0"/>
    <w:multiLevelType w:val="multilevel"/>
    <w:tmpl w:val="511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185261"/>
    <w:multiLevelType w:val="multilevel"/>
    <w:tmpl w:val="368E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22D9C"/>
    <w:multiLevelType w:val="multilevel"/>
    <w:tmpl w:val="E718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003C33"/>
    <w:multiLevelType w:val="multilevel"/>
    <w:tmpl w:val="781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2727E7"/>
    <w:multiLevelType w:val="multilevel"/>
    <w:tmpl w:val="FCF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AF70DC"/>
    <w:multiLevelType w:val="multilevel"/>
    <w:tmpl w:val="021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B30C0C"/>
    <w:multiLevelType w:val="multilevel"/>
    <w:tmpl w:val="979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CF77A4"/>
    <w:multiLevelType w:val="multilevel"/>
    <w:tmpl w:val="4E4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05202D"/>
    <w:multiLevelType w:val="multilevel"/>
    <w:tmpl w:val="5076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E712B"/>
    <w:multiLevelType w:val="multilevel"/>
    <w:tmpl w:val="BFDE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560B72"/>
    <w:multiLevelType w:val="multilevel"/>
    <w:tmpl w:val="7E8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6C463E"/>
    <w:multiLevelType w:val="multilevel"/>
    <w:tmpl w:val="014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C76992"/>
    <w:multiLevelType w:val="multilevel"/>
    <w:tmpl w:val="C85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8520D3"/>
    <w:multiLevelType w:val="multilevel"/>
    <w:tmpl w:val="DE0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400469"/>
    <w:multiLevelType w:val="multilevel"/>
    <w:tmpl w:val="9EC2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154AD3"/>
    <w:multiLevelType w:val="multilevel"/>
    <w:tmpl w:val="ACD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BA1465"/>
    <w:multiLevelType w:val="multilevel"/>
    <w:tmpl w:val="4BA8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221526"/>
    <w:multiLevelType w:val="multilevel"/>
    <w:tmpl w:val="115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8B2BAB"/>
    <w:multiLevelType w:val="multilevel"/>
    <w:tmpl w:val="03C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111BC7"/>
    <w:multiLevelType w:val="multilevel"/>
    <w:tmpl w:val="BA8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720F2"/>
    <w:multiLevelType w:val="multilevel"/>
    <w:tmpl w:val="537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22"/>
  </w:num>
  <w:num w:numId="5">
    <w:abstractNumId w:val="16"/>
  </w:num>
  <w:num w:numId="6">
    <w:abstractNumId w:val="4"/>
  </w:num>
  <w:num w:numId="7">
    <w:abstractNumId w:val="2"/>
  </w:num>
  <w:num w:numId="8">
    <w:abstractNumId w:val="18"/>
  </w:num>
  <w:num w:numId="9">
    <w:abstractNumId w:val="26"/>
  </w:num>
  <w:num w:numId="10">
    <w:abstractNumId w:val="6"/>
  </w:num>
  <w:num w:numId="11">
    <w:abstractNumId w:val="28"/>
  </w:num>
  <w:num w:numId="12">
    <w:abstractNumId w:val="29"/>
  </w:num>
  <w:num w:numId="13">
    <w:abstractNumId w:val="21"/>
  </w:num>
  <w:num w:numId="14">
    <w:abstractNumId w:val="14"/>
  </w:num>
  <w:num w:numId="15">
    <w:abstractNumId w:val="19"/>
  </w:num>
  <w:num w:numId="16">
    <w:abstractNumId w:val="7"/>
  </w:num>
  <w:num w:numId="17">
    <w:abstractNumId w:val="23"/>
  </w:num>
  <w:num w:numId="18">
    <w:abstractNumId w:val="10"/>
  </w:num>
  <w:num w:numId="19">
    <w:abstractNumId w:val="15"/>
  </w:num>
  <w:num w:numId="20">
    <w:abstractNumId w:val="12"/>
  </w:num>
  <w:num w:numId="21">
    <w:abstractNumId w:val="25"/>
  </w:num>
  <w:num w:numId="22">
    <w:abstractNumId w:val="24"/>
  </w:num>
  <w:num w:numId="23">
    <w:abstractNumId w:val="27"/>
  </w:num>
  <w:num w:numId="24">
    <w:abstractNumId w:val="1"/>
  </w:num>
  <w:num w:numId="25">
    <w:abstractNumId w:val="30"/>
  </w:num>
  <w:num w:numId="26">
    <w:abstractNumId w:val="3"/>
  </w:num>
  <w:num w:numId="27">
    <w:abstractNumId w:val="31"/>
  </w:num>
  <w:num w:numId="28">
    <w:abstractNumId w:val="11"/>
  </w:num>
  <w:num w:numId="29">
    <w:abstractNumId w:val="17"/>
  </w:num>
  <w:num w:numId="30">
    <w:abstractNumId w:val="0"/>
  </w:num>
  <w:num w:numId="31">
    <w:abstractNumId w:val="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AB"/>
    <w:rsid w:val="001176C9"/>
    <w:rsid w:val="00247ED1"/>
    <w:rsid w:val="00375EC6"/>
    <w:rsid w:val="00422142"/>
    <w:rsid w:val="004B5CAB"/>
    <w:rsid w:val="004F01DC"/>
    <w:rsid w:val="00753F4A"/>
    <w:rsid w:val="007F4C71"/>
    <w:rsid w:val="00841722"/>
    <w:rsid w:val="00B50BE6"/>
    <w:rsid w:val="00C51362"/>
    <w:rsid w:val="00C55A47"/>
    <w:rsid w:val="00CE0BB7"/>
    <w:rsid w:val="00D866F0"/>
    <w:rsid w:val="00DF2F86"/>
    <w:rsid w:val="00E71AD2"/>
    <w:rsid w:val="00E8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772A-BF98-4A70-8618-D254BFB1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C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5C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1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2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84172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3F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3F4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5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3F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3F4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5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3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0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14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0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1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5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25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38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Soowflakes098</dc:creator>
  <cp:keywords/>
  <dc:description/>
  <cp:lastModifiedBy>Soowflakes098</cp:lastModifiedBy>
  <cp:revision>6</cp:revision>
  <dcterms:created xsi:type="dcterms:W3CDTF">2025-07-06T17:03:00Z</dcterms:created>
  <dcterms:modified xsi:type="dcterms:W3CDTF">2025-07-06T21:53:00Z</dcterms:modified>
</cp:coreProperties>
</file>