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5FE1" w14:textId="77777777" w:rsidR="00C172EC" w:rsidRDefault="00C172EC" w:rsidP="00C172EC">
      <w:pPr>
        <w:jc w:val="center"/>
        <w:rPr>
          <w:rFonts w:ascii="Arial" w:hAnsi="Arial" w:cs="Arial"/>
          <w:sz w:val="48"/>
          <w:szCs w:val="48"/>
        </w:rPr>
      </w:pPr>
    </w:p>
    <w:p w14:paraId="1282A7E9" w14:textId="77777777" w:rsidR="00C172EC" w:rsidRDefault="00C172EC" w:rsidP="00C172EC">
      <w:pPr>
        <w:jc w:val="center"/>
        <w:rPr>
          <w:rFonts w:ascii="Arial" w:hAnsi="Arial" w:cs="Arial"/>
          <w:sz w:val="48"/>
          <w:szCs w:val="48"/>
        </w:rPr>
      </w:pPr>
    </w:p>
    <w:p w14:paraId="254FE950" w14:textId="77777777" w:rsidR="00C172EC" w:rsidRDefault="00C172EC" w:rsidP="00C172EC">
      <w:pPr>
        <w:jc w:val="center"/>
        <w:rPr>
          <w:rFonts w:ascii="Arial" w:hAnsi="Arial" w:cs="Arial"/>
          <w:sz w:val="48"/>
          <w:szCs w:val="48"/>
        </w:rPr>
      </w:pPr>
    </w:p>
    <w:p w14:paraId="41F8FE67" w14:textId="77777777" w:rsidR="00C172EC" w:rsidRDefault="00C172EC" w:rsidP="00C172EC">
      <w:pPr>
        <w:jc w:val="center"/>
        <w:rPr>
          <w:rFonts w:ascii="Arial" w:hAnsi="Arial" w:cs="Arial"/>
          <w:sz w:val="48"/>
          <w:szCs w:val="48"/>
        </w:rPr>
      </w:pPr>
    </w:p>
    <w:p w14:paraId="4B9A0D3B" w14:textId="77777777" w:rsidR="00C172EC" w:rsidRDefault="00C172EC" w:rsidP="00C172EC">
      <w:pPr>
        <w:jc w:val="center"/>
        <w:rPr>
          <w:rFonts w:ascii="Arial" w:hAnsi="Arial" w:cs="Arial"/>
          <w:sz w:val="48"/>
          <w:szCs w:val="48"/>
        </w:rPr>
      </w:pPr>
    </w:p>
    <w:p w14:paraId="760802DF" w14:textId="77777777" w:rsidR="00C172EC" w:rsidRDefault="00C172EC" w:rsidP="00C172EC">
      <w:pPr>
        <w:jc w:val="center"/>
        <w:rPr>
          <w:rFonts w:ascii="Arial" w:hAnsi="Arial" w:cs="Arial"/>
          <w:sz w:val="48"/>
          <w:szCs w:val="48"/>
        </w:rPr>
      </w:pPr>
    </w:p>
    <w:p w14:paraId="73947558" w14:textId="77777777" w:rsidR="00C172EC" w:rsidRDefault="00C172EC" w:rsidP="00C172EC">
      <w:pPr>
        <w:jc w:val="center"/>
        <w:rPr>
          <w:rFonts w:ascii="Arial" w:hAnsi="Arial" w:cs="Arial"/>
          <w:sz w:val="48"/>
          <w:szCs w:val="48"/>
        </w:rPr>
      </w:pPr>
    </w:p>
    <w:p w14:paraId="653017A8" w14:textId="51811089" w:rsidR="00C172EC" w:rsidRPr="00C172EC" w:rsidRDefault="0037088A" w:rsidP="00C172EC">
      <w:pPr>
        <w:jc w:val="center"/>
        <w:rPr>
          <w:rFonts w:ascii="Arial" w:hAnsi="Arial" w:cs="Arial"/>
          <w:sz w:val="44"/>
          <w:szCs w:val="44"/>
        </w:rPr>
      </w:pPr>
      <w:r>
        <w:rPr>
          <w:rFonts w:ascii="Arial" w:hAnsi="Arial" w:cs="Arial"/>
          <w:sz w:val="44"/>
          <w:szCs w:val="44"/>
        </w:rPr>
        <w:t>High-Level Design</w:t>
      </w:r>
      <w:r w:rsidR="0094707D" w:rsidRPr="00C172EC">
        <w:rPr>
          <w:rFonts w:ascii="Arial" w:hAnsi="Arial" w:cs="Arial"/>
          <w:sz w:val="44"/>
          <w:szCs w:val="44"/>
        </w:rPr>
        <w:t xml:space="preserve"> Documen</w:t>
      </w:r>
      <w:r w:rsidR="00C172EC" w:rsidRPr="00C172EC">
        <w:rPr>
          <w:rFonts w:ascii="Arial" w:hAnsi="Arial" w:cs="Arial"/>
          <w:sz w:val="44"/>
          <w:szCs w:val="44"/>
        </w:rPr>
        <w:t>t</w:t>
      </w:r>
    </w:p>
    <w:p w14:paraId="4B5F34D7" w14:textId="1E7AEC5B" w:rsidR="00C172EC" w:rsidRPr="00C172EC" w:rsidRDefault="00C172EC" w:rsidP="00C172EC">
      <w:pPr>
        <w:jc w:val="center"/>
        <w:rPr>
          <w:rFonts w:ascii="Arial" w:hAnsi="Arial" w:cs="Arial"/>
          <w:sz w:val="44"/>
          <w:szCs w:val="44"/>
        </w:rPr>
      </w:pPr>
      <w:r w:rsidRPr="00C172EC">
        <w:rPr>
          <w:rFonts w:ascii="Arial" w:hAnsi="Arial" w:cs="Arial"/>
          <w:sz w:val="44"/>
          <w:szCs w:val="44"/>
        </w:rPr>
        <w:t>for</w:t>
      </w:r>
    </w:p>
    <w:p w14:paraId="039003D2" w14:textId="6FEF5365" w:rsidR="00C172EC" w:rsidRPr="00C172EC" w:rsidRDefault="00C172EC" w:rsidP="00C172EC">
      <w:pPr>
        <w:jc w:val="center"/>
        <w:rPr>
          <w:rFonts w:ascii="Arial" w:hAnsi="Arial" w:cs="Arial"/>
          <w:sz w:val="44"/>
          <w:szCs w:val="44"/>
        </w:rPr>
        <w:sectPr w:rsidR="00C172EC" w:rsidRPr="00C172EC" w:rsidSect="00D17658">
          <w:footerReference w:type="default" r:id="rId8"/>
          <w:footerReference w:type="first" r:id="rId9"/>
          <w:pgSz w:w="11906" w:h="16838"/>
          <w:pgMar w:top="1440" w:right="1440" w:bottom="1440" w:left="1440" w:header="708" w:footer="708" w:gutter="0"/>
          <w:cols w:space="708"/>
          <w:titlePg/>
          <w:docGrid w:linePitch="360"/>
        </w:sectPr>
      </w:pPr>
      <w:r w:rsidRPr="00C172EC">
        <w:rPr>
          <w:rFonts w:ascii="Arial" w:hAnsi="Arial" w:cs="Arial"/>
          <w:sz w:val="44"/>
          <w:szCs w:val="44"/>
        </w:rPr>
        <w:t>Data and Authentication Monitoring Platform (DAMP)</w:t>
      </w:r>
    </w:p>
    <w:p w14:paraId="3816EC38" w14:textId="3778F6C3" w:rsidR="00D74AB0" w:rsidRDefault="00C172EC">
      <w:pPr>
        <w:pStyle w:val="TOC1"/>
        <w:tabs>
          <w:tab w:val="left" w:pos="440"/>
          <w:tab w:val="right" w:leader="dot" w:pos="9016"/>
        </w:tabs>
        <w:rPr>
          <w:rFonts w:eastAsiaTheme="minorEastAsia"/>
          <w:noProof/>
          <w:lang w:eastAsia="en-GB"/>
        </w:rPr>
      </w:pPr>
      <w:r>
        <w:lastRenderedPageBreak/>
        <w:fldChar w:fldCharType="begin"/>
      </w:r>
      <w:r>
        <w:instrText xml:space="preserve"> TOC \o "1-3" \h \z \u </w:instrText>
      </w:r>
      <w:r>
        <w:fldChar w:fldCharType="separate"/>
      </w:r>
      <w:hyperlink w:anchor="_Toc151663627" w:history="1">
        <w:r w:rsidR="00D74AB0" w:rsidRPr="002B4C5B">
          <w:rPr>
            <w:rStyle w:val="Hyperlink"/>
            <w:noProof/>
          </w:rPr>
          <w:t>1.</w:t>
        </w:r>
        <w:r w:rsidR="00D74AB0">
          <w:rPr>
            <w:rFonts w:eastAsiaTheme="minorEastAsia"/>
            <w:noProof/>
            <w:lang w:eastAsia="en-GB"/>
          </w:rPr>
          <w:tab/>
        </w:r>
        <w:r w:rsidR="00D74AB0" w:rsidRPr="002B4C5B">
          <w:rPr>
            <w:rStyle w:val="Hyperlink"/>
            <w:noProof/>
          </w:rPr>
          <w:t>Introduction</w:t>
        </w:r>
        <w:r w:rsidR="00D74AB0">
          <w:rPr>
            <w:noProof/>
            <w:webHidden/>
          </w:rPr>
          <w:tab/>
        </w:r>
        <w:r w:rsidR="00D74AB0">
          <w:rPr>
            <w:noProof/>
            <w:webHidden/>
          </w:rPr>
          <w:fldChar w:fldCharType="begin"/>
        </w:r>
        <w:r w:rsidR="00D74AB0">
          <w:rPr>
            <w:noProof/>
            <w:webHidden/>
          </w:rPr>
          <w:instrText xml:space="preserve"> PAGEREF _Toc151663627 \h </w:instrText>
        </w:r>
        <w:r w:rsidR="00D74AB0">
          <w:rPr>
            <w:noProof/>
            <w:webHidden/>
          </w:rPr>
        </w:r>
        <w:r w:rsidR="00D74AB0">
          <w:rPr>
            <w:noProof/>
            <w:webHidden/>
          </w:rPr>
          <w:fldChar w:fldCharType="separate"/>
        </w:r>
        <w:r w:rsidR="00D74AB0">
          <w:rPr>
            <w:noProof/>
            <w:webHidden/>
          </w:rPr>
          <w:t>1</w:t>
        </w:r>
        <w:r w:rsidR="00D74AB0">
          <w:rPr>
            <w:noProof/>
            <w:webHidden/>
          </w:rPr>
          <w:fldChar w:fldCharType="end"/>
        </w:r>
      </w:hyperlink>
    </w:p>
    <w:p w14:paraId="6270EB6C" w14:textId="1A543BAF" w:rsidR="00D74AB0" w:rsidRDefault="00D74AB0">
      <w:pPr>
        <w:pStyle w:val="TOC1"/>
        <w:tabs>
          <w:tab w:val="left" w:pos="440"/>
          <w:tab w:val="right" w:leader="dot" w:pos="9016"/>
        </w:tabs>
        <w:rPr>
          <w:rFonts w:eastAsiaTheme="minorEastAsia"/>
          <w:noProof/>
          <w:lang w:eastAsia="en-GB"/>
        </w:rPr>
      </w:pPr>
      <w:hyperlink w:anchor="_Toc151663628" w:history="1">
        <w:r w:rsidRPr="002B4C5B">
          <w:rPr>
            <w:rStyle w:val="Hyperlink"/>
            <w:noProof/>
          </w:rPr>
          <w:t>2.</w:t>
        </w:r>
        <w:r>
          <w:rPr>
            <w:rFonts w:eastAsiaTheme="minorEastAsia"/>
            <w:noProof/>
            <w:lang w:eastAsia="en-GB"/>
          </w:rPr>
          <w:tab/>
        </w:r>
        <w:r w:rsidRPr="002B4C5B">
          <w:rPr>
            <w:rStyle w:val="Hyperlink"/>
            <w:noProof/>
          </w:rPr>
          <w:t>System Architecture</w:t>
        </w:r>
        <w:r>
          <w:rPr>
            <w:noProof/>
            <w:webHidden/>
          </w:rPr>
          <w:tab/>
        </w:r>
        <w:r>
          <w:rPr>
            <w:noProof/>
            <w:webHidden/>
          </w:rPr>
          <w:fldChar w:fldCharType="begin"/>
        </w:r>
        <w:r>
          <w:rPr>
            <w:noProof/>
            <w:webHidden/>
          </w:rPr>
          <w:instrText xml:space="preserve"> PAGEREF _Toc151663628 \h </w:instrText>
        </w:r>
        <w:r>
          <w:rPr>
            <w:noProof/>
            <w:webHidden/>
          </w:rPr>
        </w:r>
        <w:r>
          <w:rPr>
            <w:noProof/>
            <w:webHidden/>
          </w:rPr>
          <w:fldChar w:fldCharType="separate"/>
        </w:r>
        <w:r>
          <w:rPr>
            <w:noProof/>
            <w:webHidden/>
          </w:rPr>
          <w:t>2</w:t>
        </w:r>
        <w:r>
          <w:rPr>
            <w:noProof/>
            <w:webHidden/>
          </w:rPr>
          <w:fldChar w:fldCharType="end"/>
        </w:r>
      </w:hyperlink>
    </w:p>
    <w:p w14:paraId="2104769D" w14:textId="214E622C" w:rsidR="00D74AB0" w:rsidRDefault="00D74AB0">
      <w:pPr>
        <w:pStyle w:val="TOC1"/>
        <w:tabs>
          <w:tab w:val="left" w:pos="660"/>
          <w:tab w:val="right" w:leader="dot" w:pos="9016"/>
        </w:tabs>
        <w:rPr>
          <w:rFonts w:eastAsiaTheme="minorEastAsia"/>
          <w:noProof/>
          <w:lang w:eastAsia="en-GB"/>
        </w:rPr>
      </w:pPr>
      <w:hyperlink w:anchor="_Toc151663631" w:history="1">
        <w:r w:rsidRPr="002B4C5B">
          <w:rPr>
            <w:rStyle w:val="Hyperlink"/>
            <w:noProof/>
          </w:rPr>
          <w:t>2.1.</w:t>
        </w:r>
        <w:r>
          <w:rPr>
            <w:rFonts w:eastAsiaTheme="minorEastAsia"/>
            <w:noProof/>
            <w:lang w:eastAsia="en-GB"/>
          </w:rPr>
          <w:tab/>
        </w:r>
        <w:r w:rsidRPr="002B4C5B">
          <w:rPr>
            <w:rStyle w:val="Hyperlink"/>
            <w:noProof/>
          </w:rPr>
          <w:t>Monitoring Components</w:t>
        </w:r>
        <w:r>
          <w:rPr>
            <w:noProof/>
            <w:webHidden/>
          </w:rPr>
          <w:tab/>
        </w:r>
        <w:r>
          <w:rPr>
            <w:noProof/>
            <w:webHidden/>
          </w:rPr>
          <w:fldChar w:fldCharType="begin"/>
        </w:r>
        <w:r>
          <w:rPr>
            <w:noProof/>
            <w:webHidden/>
          </w:rPr>
          <w:instrText xml:space="preserve"> PAGEREF _Toc151663631 \h </w:instrText>
        </w:r>
        <w:r>
          <w:rPr>
            <w:noProof/>
            <w:webHidden/>
          </w:rPr>
        </w:r>
        <w:r>
          <w:rPr>
            <w:noProof/>
            <w:webHidden/>
          </w:rPr>
          <w:fldChar w:fldCharType="separate"/>
        </w:r>
        <w:r>
          <w:rPr>
            <w:noProof/>
            <w:webHidden/>
          </w:rPr>
          <w:t>2</w:t>
        </w:r>
        <w:r>
          <w:rPr>
            <w:noProof/>
            <w:webHidden/>
          </w:rPr>
          <w:fldChar w:fldCharType="end"/>
        </w:r>
      </w:hyperlink>
    </w:p>
    <w:p w14:paraId="4347197C" w14:textId="7224A628" w:rsidR="00D74AB0" w:rsidRDefault="00D74AB0">
      <w:pPr>
        <w:pStyle w:val="TOC1"/>
        <w:tabs>
          <w:tab w:val="left" w:pos="660"/>
          <w:tab w:val="right" w:leader="dot" w:pos="9016"/>
        </w:tabs>
        <w:rPr>
          <w:rFonts w:eastAsiaTheme="minorEastAsia"/>
          <w:noProof/>
          <w:lang w:eastAsia="en-GB"/>
        </w:rPr>
      </w:pPr>
      <w:hyperlink w:anchor="_Toc151663632" w:history="1">
        <w:r w:rsidRPr="002B4C5B">
          <w:rPr>
            <w:rStyle w:val="Hyperlink"/>
            <w:noProof/>
          </w:rPr>
          <w:t>2.2.</w:t>
        </w:r>
        <w:r>
          <w:rPr>
            <w:rFonts w:eastAsiaTheme="minorEastAsia"/>
            <w:noProof/>
            <w:lang w:eastAsia="en-GB"/>
          </w:rPr>
          <w:tab/>
        </w:r>
        <w:r w:rsidRPr="002B4C5B">
          <w:rPr>
            <w:rStyle w:val="Hyperlink"/>
            <w:noProof/>
          </w:rPr>
          <w:t>Scalability</w:t>
        </w:r>
        <w:r>
          <w:rPr>
            <w:noProof/>
            <w:webHidden/>
          </w:rPr>
          <w:tab/>
        </w:r>
        <w:r>
          <w:rPr>
            <w:noProof/>
            <w:webHidden/>
          </w:rPr>
          <w:fldChar w:fldCharType="begin"/>
        </w:r>
        <w:r>
          <w:rPr>
            <w:noProof/>
            <w:webHidden/>
          </w:rPr>
          <w:instrText xml:space="preserve"> PAGEREF _Toc151663632 \h </w:instrText>
        </w:r>
        <w:r>
          <w:rPr>
            <w:noProof/>
            <w:webHidden/>
          </w:rPr>
        </w:r>
        <w:r>
          <w:rPr>
            <w:noProof/>
            <w:webHidden/>
          </w:rPr>
          <w:fldChar w:fldCharType="separate"/>
        </w:r>
        <w:r>
          <w:rPr>
            <w:noProof/>
            <w:webHidden/>
          </w:rPr>
          <w:t>2</w:t>
        </w:r>
        <w:r>
          <w:rPr>
            <w:noProof/>
            <w:webHidden/>
          </w:rPr>
          <w:fldChar w:fldCharType="end"/>
        </w:r>
      </w:hyperlink>
    </w:p>
    <w:p w14:paraId="19A98995" w14:textId="476B78D3" w:rsidR="00D74AB0" w:rsidRDefault="00D74AB0">
      <w:pPr>
        <w:pStyle w:val="TOC1"/>
        <w:tabs>
          <w:tab w:val="left" w:pos="660"/>
          <w:tab w:val="right" w:leader="dot" w:pos="9016"/>
        </w:tabs>
        <w:rPr>
          <w:rFonts w:eastAsiaTheme="minorEastAsia"/>
          <w:noProof/>
          <w:lang w:eastAsia="en-GB"/>
        </w:rPr>
      </w:pPr>
      <w:hyperlink w:anchor="_Toc151663633" w:history="1">
        <w:r w:rsidRPr="002B4C5B">
          <w:rPr>
            <w:rStyle w:val="Hyperlink"/>
            <w:noProof/>
          </w:rPr>
          <w:t>2.3.</w:t>
        </w:r>
        <w:r>
          <w:rPr>
            <w:rFonts w:eastAsiaTheme="minorEastAsia"/>
            <w:noProof/>
            <w:lang w:eastAsia="en-GB"/>
          </w:rPr>
          <w:tab/>
        </w:r>
        <w:r w:rsidRPr="002B4C5B">
          <w:rPr>
            <w:rStyle w:val="Hyperlink"/>
            <w:noProof/>
          </w:rPr>
          <w:t>Self-Diagnosis and Notification</w:t>
        </w:r>
        <w:r>
          <w:rPr>
            <w:noProof/>
            <w:webHidden/>
          </w:rPr>
          <w:tab/>
        </w:r>
        <w:r>
          <w:rPr>
            <w:noProof/>
            <w:webHidden/>
          </w:rPr>
          <w:fldChar w:fldCharType="begin"/>
        </w:r>
        <w:r>
          <w:rPr>
            <w:noProof/>
            <w:webHidden/>
          </w:rPr>
          <w:instrText xml:space="preserve"> PAGEREF _Toc151663633 \h </w:instrText>
        </w:r>
        <w:r>
          <w:rPr>
            <w:noProof/>
            <w:webHidden/>
          </w:rPr>
        </w:r>
        <w:r>
          <w:rPr>
            <w:noProof/>
            <w:webHidden/>
          </w:rPr>
          <w:fldChar w:fldCharType="separate"/>
        </w:r>
        <w:r>
          <w:rPr>
            <w:noProof/>
            <w:webHidden/>
          </w:rPr>
          <w:t>2</w:t>
        </w:r>
        <w:r>
          <w:rPr>
            <w:noProof/>
            <w:webHidden/>
          </w:rPr>
          <w:fldChar w:fldCharType="end"/>
        </w:r>
      </w:hyperlink>
    </w:p>
    <w:p w14:paraId="180FE350" w14:textId="058C8BE9" w:rsidR="00D74AB0" w:rsidRDefault="00D74AB0">
      <w:pPr>
        <w:pStyle w:val="TOC1"/>
        <w:tabs>
          <w:tab w:val="left" w:pos="440"/>
          <w:tab w:val="right" w:leader="dot" w:pos="9016"/>
        </w:tabs>
        <w:rPr>
          <w:rFonts w:eastAsiaTheme="minorEastAsia"/>
          <w:noProof/>
          <w:lang w:eastAsia="en-GB"/>
        </w:rPr>
      </w:pPr>
      <w:hyperlink w:anchor="_Toc151663634" w:history="1">
        <w:r w:rsidRPr="002B4C5B">
          <w:rPr>
            <w:rStyle w:val="Hyperlink"/>
            <w:noProof/>
          </w:rPr>
          <w:t>3.</w:t>
        </w:r>
        <w:r>
          <w:rPr>
            <w:rFonts w:eastAsiaTheme="minorEastAsia"/>
            <w:noProof/>
            <w:lang w:eastAsia="en-GB"/>
          </w:rPr>
          <w:tab/>
        </w:r>
        <w:r w:rsidRPr="002B4C5B">
          <w:rPr>
            <w:rStyle w:val="Hyperlink"/>
            <w:noProof/>
          </w:rPr>
          <w:t>Security Considerations</w:t>
        </w:r>
        <w:r>
          <w:rPr>
            <w:noProof/>
            <w:webHidden/>
          </w:rPr>
          <w:tab/>
        </w:r>
        <w:r>
          <w:rPr>
            <w:noProof/>
            <w:webHidden/>
          </w:rPr>
          <w:fldChar w:fldCharType="begin"/>
        </w:r>
        <w:r>
          <w:rPr>
            <w:noProof/>
            <w:webHidden/>
          </w:rPr>
          <w:instrText xml:space="preserve"> PAGEREF _Toc151663634 \h </w:instrText>
        </w:r>
        <w:r>
          <w:rPr>
            <w:noProof/>
            <w:webHidden/>
          </w:rPr>
        </w:r>
        <w:r>
          <w:rPr>
            <w:noProof/>
            <w:webHidden/>
          </w:rPr>
          <w:fldChar w:fldCharType="separate"/>
        </w:r>
        <w:r>
          <w:rPr>
            <w:noProof/>
            <w:webHidden/>
          </w:rPr>
          <w:t>4</w:t>
        </w:r>
        <w:r>
          <w:rPr>
            <w:noProof/>
            <w:webHidden/>
          </w:rPr>
          <w:fldChar w:fldCharType="end"/>
        </w:r>
      </w:hyperlink>
    </w:p>
    <w:p w14:paraId="349020CC" w14:textId="613FBA9E" w:rsidR="00D74AB0" w:rsidRDefault="00D74AB0">
      <w:pPr>
        <w:pStyle w:val="TOC1"/>
        <w:tabs>
          <w:tab w:val="left" w:pos="660"/>
          <w:tab w:val="right" w:leader="dot" w:pos="9016"/>
        </w:tabs>
        <w:rPr>
          <w:rFonts w:eastAsiaTheme="minorEastAsia"/>
          <w:noProof/>
          <w:lang w:eastAsia="en-GB"/>
        </w:rPr>
      </w:pPr>
      <w:hyperlink w:anchor="_Toc151663636" w:history="1">
        <w:r w:rsidRPr="002B4C5B">
          <w:rPr>
            <w:rStyle w:val="Hyperlink"/>
            <w:noProof/>
          </w:rPr>
          <w:t>3.1.</w:t>
        </w:r>
        <w:r>
          <w:rPr>
            <w:rFonts w:eastAsiaTheme="minorEastAsia"/>
            <w:noProof/>
            <w:lang w:eastAsia="en-GB"/>
          </w:rPr>
          <w:tab/>
        </w:r>
        <w:r w:rsidRPr="002B4C5B">
          <w:rPr>
            <w:rStyle w:val="Hyperlink"/>
            <w:noProof/>
          </w:rPr>
          <w:t>Data Protection</w:t>
        </w:r>
        <w:r>
          <w:rPr>
            <w:noProof/>
            <w:webHidden/>
          </w:rPr>
          <w:tab/>
        </w:r>
        <w:r>
          <w:rPr>
            <w:noProof/>
            <w:webHidden/>
          </w:rPr>
          <w:fldChar w:fldCharType="begin"/>
        </w:r>
        <w:r>
          <w:rPr>
            <w:noProof/>
            <w:webHidden/>
          </w:rPr>
          <w:instrText xml:space="preserve"> PAGEREF _Toc151663636 \h </w:instrText>
        </w:r>
        <w:r>
          <w:rPr>
            <w:noProof/>
            <w:webHidden/>
          </w:rPr>
        </w:r>
        <w:r>
          <w:rPr>
            <w:noProof/>
            <w:webHidden/>
          </w:rPr>
          <w:fldChar w:fldCharType="separate"/>
        </w:r>
        <w:r>
          <w:rPr>
            <w:noProof/>
            <w:webHidden/>
          </w:rPr>
          <w:t>4</w:t>
        </w:r>
        <w:r>
          <w:rPr>
            <w:noProof/>
            <w:webHidden/>
          </w:rPr>
          <w:fldChar w:fldCharType="end"/>
        </w:r>
      </w:hyperlink>
    </w:p>
    <w:p w14:paraId="1846F672" w14:textId="11F0BD20" w:rsidR="00D74AB0" w:rsidRDefault="00D74AB0">
      <w:pPr>
        <w:pStyle w:val="TOC1"/>
        <w:tabs>
          <w:tab w:val="left" w:pos="660"/>
          <w:tab w:val="right" w:leader="dot" w:pos="9016"/>
        </w:tabs>
        <w:rPr>
          <w:rFonts w:eastAsiaTheme="minorEastAsia"/>
          <w:noProof/>
          <w:lang w:eastAsia="en-GB"/>
        </w:rPr>
      </w:pPr>
      <w:hyperlink w:anchor="_Toc151663637" w:history="1">
        <w:r w:rsidRPr="002B4C5B">
          <w:rPr>
            <w:rStyle w:val="Hyperlink"/>
            <w:noProof/>
          </w:rPr>
          <w:t>3.2.</w:t>
        </w:r>
        <w:r>
          <w:rPr>
            <w:rFonts w:eastAsiaTheme="minorEastAsia"/>
            <w:noProof/>
            <w:lang w:eastAsia="en-GB"/>
          </w:rPr>
          <w:tab/>
        </w:r>
        <w:r w:rsidRPr="002B4C5B">
          <w:rPr>
            <w:rStyle w:val="Hyperlink"/>
            <w:noProof/>
          </w:rPr>
          <w:t>Access Controls</w:t>
        </w:r>
        <w:r>
          <w:rPr>
            <w:noProof/>
            <w:webHidden/>
          </w:rPr>
          <w:tab/>
        </w:r>
        <w:r>
          <w:rPr>
            <w:noProof/>
            <w:webHidden/>
          </w:rPr>
          <w:fldChar w:fldCharType="begin"/>
        </w:r>
        <w:r>
          <w:rPr>
            <w:noProof/>
            <w:webHidden/>
          </w:rPr>
          <w:instrText xml:space="preserve"> PAGEREF _Toc151663637 \h </w:instrText>
        </w:r>
        <w:r>
          <w:rPr>
            <w:noProof/>
            <w:webHidden/>
          </w:rPr>
        </w:r>
        <w:r>
          <w:rPr>
            <w:noProof/>
            <w:webHidden/>
          </w:rPr>
          <w:fldChar w:fldCharType="separate"/>
        </w:r>
        <w:r>
          <w:rPr>
            <w:noProof/>
            <w:webHidden/>
          </w:rPr>
          <w:t>4</w:t>
        </w:r>
        <w:r>
          <w:rPr>
            <w:noProof/>
            <w:webHidden/>
          </w:rPr>
          <w:fldChar w:fldCharType="end"/>
        </w:r>
      </w:hyperlink>
    </w:p>
    <w:p w14:paraId="75694010" w14:textId="61489748" w:rsidR="00D74AB0" w:rsidRDefault="00D74AB0">
      <w:pPr>
        <w:pStyle w:val="TOC1"/>
        <w:tabs>
          <w:tab w:val="left" w:pos="440"/>
          <w:tab w:val="right" w:leader="dot" w:pos="9016"/>
        </w:tabs>
        <w:rPr>
          <w:rFonts w:eastAsiaTheme="minorEastAsia"/>
          <w:noProof/>
          <w:lang w:eastAsia="en-GB"/>
        </w:rPr>
      </w:pPr>
      <w:hyperlink w:anchor="_Toc151663638" w:history="1">
        <w:r w:rsidRPr="002B4C5B">
          <w:rPr>
            <w:rStyle w:val="Hyperlink"/>
            <w:noProof/>
          </w:rPr>
          <w:t>4.</w:t>
        </w:r>
        <w:r>
          <w:rPr>
            <w:rFonts w:eastAsiaTheme="minorEastAsia"/>
            <w:noProof/>
            <w:lang w:eastAsia="en-GB"/>
          </w:rPr>
          <w:tab/>
        </w:r>
        <w:r w:rsidRPr="002B4C5B">
          <w:rPr>
            <w:rStyle w:val="Hyperlink"/>
            <w:noProof/>
          </w:rPr>
          <w:t>Cost-Effective Design</w:t>
        </w:r>
        <w:r>
          <w:rPr>
            <w:noProof/>
            <w:webHidden/>
          </w:rPr>
          <w:tab/>
        </w:r>
        <w:r>
          <w:rPr>
            <w:noProof/>
            <w:webHidden/>
          </w:rPr>
          <w:fldChar w:fldCharType="begin"/>
        </w:r>
        <w:r>
          <w:rPr>
            <w:noProof/>
            <w:webHidden/>
          </w:rPr>
          <w:instrText xml:space="preserve"> PAGEREF _Toc151663638 \h </w:instrText>
        </w:r>
        <w:r>
          <w:rPr>
            <w:noProof/>
            <w:webHidden/>
          </w:rPr>
        </w:r>
        <w:r>
          <w:rPr>
            <w:noProof/>
            <w:webHidden/>
          </w:rPr>
          <w:fldChar w:fldCharType="separate"/>
        </w:r>
        <w:r>
          <w:rPr>
            <w:noProof/>
            <w:webHidden/>
          </w:rPr>
          <w:t>5</w:t>
        </w:r>
        <w:r>
          <w:rPr>
            <w:noProof/>
            <w:webHidden/>
          </w:rPr>
          <w:fldChar w:fldCharType="end"/>
        </w:r>
      </w:hyperlink>
    </w:p>
    <w:p w14:paraId="61CB9F0B" w14:textId="1CA4D290" w:rsidR="00D74AB0" w:rsidRDefault="00D74AB0">
      <w:pPr>
        <w:pStyle w:val="TOC1"/>
        <w:tabs>
          <w:tab w:val="left" w:pos="660"/>
          <w:tab w:val="right" w:leader="dot" w:pos="9016"/>
        </w:tabs>
        <w:rPr>
          <w:rFonts w:eastAsiaTheme="minorEastAsia"/>
          <w:noProof/>
          <w:lang w:eastAsia="en-GB"/>
        </w:rPr>
      </w:pPr>
      <w:hyperlink w:anchor="_Toc151663639" w:history="1">
        <w:r w:rsidRPr="002B4C5B">
          <w:rPr>
            <w:rStyle w:val="Hyperlink"/>
            <w:noProof/>
          </w:rPr>
          <w:t>4.1.</w:t>
        </w:r>
        <w:r>
          <w:rPr>
            <w:rFonts w:eastAsiaTheme="minorEastAsia"/>
            <w:noProof/>
            <w:lang w:eastAsia="en-GB"/>
          </w:rPr>
          <w:tab/>
        </w:r>
        <w:r w:rsidRPr="002B4C5B">
          <w:rPr>
            <w:rStyle w:val="Hyperlink"/>
            <w:noProof/>
          </w:rPr>
          <w:t>Cloud Resource Optimization</w:t>
        </w:r>
        <w:r>
          <w:rPr>
            <w:noProof/>
            <w:webHidden/>
          </w:rPr>
          <w:tab/>
        </w:r>
        <w:r>
          <w:rPr>
            <w:noProof/>
            <w:webHidden/>
          </w:rPr>
          <w:fldChar w:fldCharType="begin"/>
        </w:r>
        <w:r>
          <w:rPr>
            <w:noProof/>
            <w:webHidden/>
          </w:rPr>
          <w:instrText xml:space="preserve"> PAGEREF _Toc151663639 \h </w:instrText>
        </w:r>
        <w:r>
          <w:rPr>
            <w:noProof/>
            <w:webHidden/>
          </w:rPr>
        </w:r>
        <w:r>
          <w:rPr>
            <w:noProof/>
            <w:webHidden/>
          </w:rPr>
          <w:fldChar w:fldCharType="separate"/>
        </w:r>
        <w:r>
          <w:rPr>
            <w:noProof/>
            <w:webHidden/>
          </w:rPr>
          <w:t>5</w:t>
        </w:r>
        <w:r>
          <w:rPr>
            <w:noProof/>
            <w:webHidden/>
          </w:rPr>
          <w:fldChar w:fldCharType="end"/>
        </w:r>
      </w:hyperlink>
    </w:p>
    <w:p w14:paraId="5BA1654D" w14:textId="69ACAC42" w:rsidR="00D74AB0" w:rsidRDefault="00D74AB0">
      <w:pPr>
        <w:pStyle w:val="TOC1"/>
        <w:tabs>
          <w:tab w:val="left" w:pos="660"/>
          <w:tab w:val="right" w:leader="dot" w:pos="9016"/>
        </w:tabs>
        <w:rPr>
          <w:rFonts w:eastAsiaTheme="minorEastAsia"/>
          <w:noProof/>
          <w:lang w:eastAsia="en-GB"/>
        </w:rPr>
      </w:pPr>
      <w:hyperlink w:anchor="_Toc151663640" w:history="1">
        <w:r w:rsidRPr="002B4C5B">
          <w:rPr>
            <w:rStyle w:val="Hyperlink"/>
            <w:noProof/>
          </w:rPr>
          <w:t>4.2.</w:t>
        </w:r>
        <w:r>
          <w:rPr>
            <w:rFonts w:eastAsiaTheme="minorEastAsia"/>
            <w:noProof/>
            <w:lang w:eastAsia="en-GB"/>
          </w:rPr>
          <w:tab/>
        </w:r>
        <w:r w:rsidRPr="002B4C5B">
          <w:rPr>
            <w:rStyle w:val="Hyperlink"/>
            <w:noProof/>
          </w:rPr>
          <w:t>Open-Source Tools</w:t>
        </w:r>
        <w:r>
          <w:rPr>
            <w:noProof/>
            <w:webHidden/>
          </w:rPr>
          <w:tab/>
        </w:r>
        <w:r>
          <w:rPr>
            <w:noProof/>
            <w:webHidden/>
          </w:rPr>
          <w:fldChar w:fldCharType="begin"/>
        </w:r>
        <w:r>
          <w:rPr>
            <w:noProof/>
            <w:webHidden/>
          </w:rPr>
          <w:instrText xml:space="preserve"> PAGEREF _Toc151663640 \h </w:instrText>
        </w:r>
        <w:r>
          <w:rPr>
            <w:noProof/>
            <w:webHidden/>
          </w:rPr>
        </w:r>
        <w:r>
          <w:rPr>
            <w:noProof/>
            <w:webHidden/>
          </w:rPr>
          <w:fldChar w:fldCharType="separate"/>
        </w:r>
        <w:r>
          <w:rPr>
            <w:noProof/>
            <w:webHidden/>
          </w:rPr>
          <w:t>5</w:t>
        </w:r>
        <w:r>
          <w:rPr>
            <w:noProof/>
            <w:webHidden/>
          </w:rPr>
          <w:fldChar w:fldCharType="end"/>
        </w:r>
      </w:hyperlink>
    </w:p>
    <w:p w14:paraId="59B821EC" w14:textId="1B594999" w:rsidR="00D74AB0" w:rsidRDefault="00D74AB0">
      <w:pPr>
        <w:pStyle w:val="TOC1"/>
        <w:tabs>
          <w:tab w:val="left" w:pos="440"/>
          <w:tab w:val="right" w:leader="dot" w:pos="9016"/>
        </w:tabs>
        <w:rPr>
          <w:rFonts w:eastAsiaTheme="minorEastAsia"/>
          <w:noProof/>
          <w:lang w:eastAsia="en-GB"/>
        </w:rPr>
      </w:pPr>
      <w:hyperlink w:anchor="_Toc151663641" w:history="1">
        <w:r w:rsidRPr="002B4C5B">
          <w:rPr>
            <w:rStyle w:val="Hyperlink"/>
            <w:noProof/>
          </w:rPr>
          <w:t>5.</w:t>
        </w:r>
        <w:r>
          <w:rPr>
            <w:rFonts w:eastAsiaTheme="minorEastAsia"/>
            <w:noProof/>
            <w:lang w:eastAsia="en-GB"/>
          </w:rPr>
          <w:tab/>
        </w:r>
        <w:r w:rsidRPr="002B4C5B">
          <w:rPr>
            <w:rStyle w:val="Hyperlink"/>
            <w:noProof/>
          </w:rPr>
          <w:t>Documentation and Training</w:t>
        </w:r>
        <w:r>
          <w:rPr>
            <w:noProof/>
            <w:webHidden/>
          </w:rPr>
          <w:tab/>
        </w:r>
        <w:r>
          <w:rPr>
            <w:noProof/>
            <w:webHidden/>
          </w:rPr>
          <w:fldChar w:fldCharType="begin"/>
        </w:r>
        <w:r>
          <w:rPr>
            <w:noProof/>
            <w:webHidden/>
          </w:rPr>
          <w:instrText xml:space="preserve"> PAGEREF _Toc151663641 \h </w:instrText>
        </w:r>
        <w:r>
          <w:rPr>
            <w:noProof/>
            <w:webHidden/>
          </w:rPr>
        </w:r>
        <w:r>
          <w:rPr>
            <w:noProof/>
            <w:webHidden/>
          </w:rPr>
          <w:fldChar w:fldCharType="separate"/>
        </w:r>
        <w:r>
          <w:rPr>
            <w:noProof/>
            <w:webHidden/>
          </w:rPr>
          <w:t>6</w:t>
        </w:r>
        <w:r>
          <w:rPr>
            <w:noProof/>
            <w:webHidden/>
          </w:rPr>
          <w:fldChar w:fldCharType="end"/>
        </w:r>
      </w:hyperlink>
    </w:p>
    <w:p w14:paraId="07FA4A9B" w14:textId="1EEDFC35" w:rsidR="00D74AB0" w:rsidRDefault="00D74AB0">
      <w:pPr>
        <w:pStyle w:val="TOC1"/>
        <w:tabs>
          <w:tab w:val="left" w:pos="660"/>
          <w:tab w:val="right" w:leader="dot" w:pos="9016"/>
        </w:tabs>
        <w:rPr>
          <w:rFonts w:eastAsiaTheme="minorEastAsia"/>
          <w:noProof/>
          <w:lang w:eastAsia="en-GB"/>
        </w:rPr>
      </w:pPr>
      <w:hyperlink w:anchor="_Toc151663642" w:history="1">
        <w:r w:rsidRPr="002B4C5B">
          <w:rPr>
            <w:rStyle w:val="Hyperlink"/>
            <w:noProof/>
          </w:rPr>
          <w:t>5.1.</w:t>
        </w:r>
        <w:r>
          <w:rPr>
            <w:rFonts w:eastAsiaTheme="minorEastAsia"/>
            <w:noProof/>
            <w:lang w:eastAsia="en-GB"/>
          </w:rPr>
          <w:tab/>
        </w:r>
        <w:r w:rsidRPr="002B4C5B">
          <w:rPr>
            <w:rStyle w:val="Hyperlink"/>
            <w:noProof/>
          </w:rPr>
          <w:t>Comprehensive Documentation</w:t>
        </w:r>
        <w:r>
          <w:rPr>
            <w:noProof/>
            <w:webHidden/>
          </w:rPr>
          <w:tab/>
        </w:r>
        <w:r>
          <w:rPr>
            <w:noProof/>
            <w:webHidden/>
          </w:rPr>
          <w:fldChar w:fldCharType="begin"/>
        </w:r>
        <w:r>
          <w:rPr>
            <w:noProof/>
            <w:webHidden/>
          </w:rPr>
          <w:instrText xml:space="preserve"> PAGEREF _Toc151663642 \h </w:instrText>
        </w:r>
        <w:r>
          <w:rPr>
            <w:noProof/>
            <w:webHidden/>
          </w:rPr>
        </w:r>
        <w:r>
          <w:rPr>
            <w:noProof/>
            <w:webHidden/>
          </w:rPr>
          <w:fldChar w:fldCharType="separate"/>
        </w:r>
        <w:r>
          <w:rPr>
            <w:noProof/>
            <w:webHidden/>
          </w:rPr>
          <w:t>6</w:t>
        </w:r>
        <w:r>
          <w:rPr>
            <w:noProof/>
            <w:webHidden/>
          </w:rPr>
          <w:fldChar w:fldCharType="end"/>
        </w:r>
      </w:hyperlink>
    </w:p>
    <w:p w14:paraId="280CD70E" w14:textId="01D048A5" w:rsidR="00D74AB0" w:rsidRDefault="00D74AB0">
      <w:pPr>
        <w:pStyle w:val="TOC1"/>
        <w:tabs>
          <w:tab w:val="left" w:pos="660"/>
          <w:tab w:val="right" w:leader="dot" w:pos="9016"/>
        </w:tabs>
        <w:rPr>
          <w:rFonts w:eastAsiaTheme="minorEastAsia"/>
          <w:noProof/>
          <w:lang w:eastAsia="en-GB"/>
        </w:rPr>
      </w:pPr>
      <w:hyperlink w:anchor="_Toc151663643" w:history="1">
        <w:r w:rsidRPr="002B4C5B">
          <w:rPr>
            <w:rStyle w:val="Hyperlink"/>
            <w:noProof/>
          </w:rPr>
          <w:t>5.2.</w:t>
        </w:r>
        <w:r>
          <w:rPr>
            <w:rFonts w:eastAsiaTheme="minorEastAsia"/>
            <w:noProof/>
            <w:lang w:eastAsia="en-GB"/>
          </w:rPr>
          <w:tab/>
        </w:r>
        <w:r w:rsidRPr="002B4C5B">
          <w:rPr>
            <w:rStyle w:val="Hyperlink"/>
            <w:noProof/>
          </w:rPr>
          <w:t>Training for Operational Support</w:t>
        </w:r>
        <w:r>
          <w:rPr>
            <w:noProof/>
            <w:webHidden/>
          </w:rPr>
          <w:tab/>
        </w:r>
        <w:r>
          <w:rPr>
            <w:noProof/>
            <w:webHidden/>
          </w:rPr>
          <w:fldChar w:fldCharType="begin"/>
        </w:r>
        <w:r>
          <w:rPr>
            <w:noProof/>
            <w:webHidden/>
          </w:rPr>
          <w:instrText xml:space="preserve"> PAGEREF _Toc151663643 \h </w:instrText>
        </w:r>
        <w:r>
          <w:rPr>
            <w:noProof/>
            <w:webHidden/>
          </w:rPr>
        </w:r>
        <w:r>
          <w:rPr>
            <w:noProof/>
            <w:webHidden/>
          </w:rPr>
          <w:fldChar w:fldCharType="separate"/>
        </w:r>
        <w:r>
          <w:rPr>
            <w:noProof/>
            <w:webHidden/>
          </w:rPr>
          <w:t>6</w:t>
        </w:r>
        <w:r>
          <w:rPr>
            <w:noProof/>
            <w:webHidden/>
          </w:rPr>
          <w:fldChar w:fldCharType="end"/>
        </w:r>
      </w:hyperlink>
    </w:p>
    <w:p w14:paraId="0FA2F726" w14:textId="6EB3C5A1" w:rsidR="00D74AB0" w:rsidRDefault="00D74AB0">
      <w:pPr>
        <w:pStyle w:val="TOC1"/>
        <w:tabs>
          <w:tab w:val="left" w:pos="440"/>
          <w:tab w:val="right" w:leader="dot" w:pos="9016"/>
        </w:tabs>
        <w:rPr>
          <w:rFonts w:eastAsiaTheme="minorEastAsia"/>
          <w:noProof/>
          <w:lang w:eastAsia="en-GB"/>
        </w:rPr>
      </w:pPr>
      <w:hyperlink w:anchor="_Toc151663644" w:history="1">
        <w:r w:rsidRPr="002B4C5B">
          <w:rPr>
            <w:rStyle w:val="Hyperlink"/>
            <w:noProof/>
          </w:rPr>
          <w:t>6.</w:t>
        </w:r>
        <w:r>
          <w:rPr>
            <w:rFonts w:eastAsiaTheme="minorEastAsia"/>
            <w:noProof/>
            <w:lang w:eastAsia="en-GB"/>
          </w:rPr>
          <w:tab/>
        </w:r>
        <w:r w:rsidRPr="002B4C5B">
          <w:rPr>
            <w:rStyle w:val="Hyperlink"/>
            <w:noProof/>
          </w:rPr>
          <w:t>Continuous Improvement</w:t>
        </w:r>
        <w:r>
          <w:rPr>
            <w:noProof/>
            <w:webHidden/>
          </w:rPr>
          <w:tab/>
        </w:r>
        <w:r>
          <w:rPr>
            <w:noProof/>
            <w:webHidden/>
          </w:rPr>
          <w:fldChar w:fldCharType="begin"/>
        </w:r>
        <w:r>
          <w:rPr>
            <w:noProof/>
            <w:webHidden/>
          </w:rPr>
          <w:instrText xml:space="preserve"> PAGEREF _Toc151663644 \h </w:instrText>
        </w:r>
        <w:r>
          <w:rPr>
            <w:noProof/>
            <w:webHidden/>
          </w:rPr>
        </w:r>
        <w:r>
          <w:rPr>
            <w:noProof/>
            <w:webHidden/>
          </w:rPr>
          <w:fldChar w:fldCharType="separate"/>
        </w:r>
        <w:r>
          <w:rPr>
            <w:noProof/>
            <w:webHidden/>
          </w:rPr>
          <w:t>7</w:t>
        </w:r>
        <w:r>
          <w:rPr>
            <w:noProof/>
            <w:webHidden/>
          </w:rPr>
          <w:fldChar w:fldCharType="end"/>
        </w:r>
      </w:hyperlink>
    </w:p>
    <w:p w14:paraId="79F03615" w14:textId="18C9C753" w:rsidR="00D74AB0" w:rsidRDefault="00D74AB0">
      <w:pPr>
        <w:pStyle w:val="TOC1"/>
        <w:tabs>
          <w:tab w:val="left" w:pos="660"/>
          <w:tab w:val="right" w:leader="dot" w:pos="9016"/>
        </w:tabs>
        <w:rPr>
          <w:rFonts w:eastAsiaTheme="minorEastAsia"/>
          <w:noProof/>
          <w:lang w:eastAsia="en-GB"/>
        </w:rPr>
      </w:pPr>
      <w:hyperlink w:anchor="_Toc151663646" w:history="1">
        <w:r w:rsidRPr="002B4C5B">
          <w:rPr>
            <w:rStyle w:val="Hyperlink"/>
            <w:noProof/>
          </w:rPr>
          <w:t>6.1.</w:t>
        </w:r>
        <w:r>
          <w:rPr>
            <w:rFonts w:eastAsiaTheme="minorEastAsia"/>
            <w:noProof/>
            <w:lang w:eastAsia="en-GB"/>
          </w:rPr>
          <w:tab/>
        </w:r>
        <w:r w:rsidRPr="002B4C5B">
          <w:rPr>
            <w:rStyle w:val="Hyperlink"/>
            <w:noProof/>
          </w:rPr>
          <w:t>Regular Reviews</w:t>
        </w:r>
        <w:r>
          <w:rPr>
            <w:noProof/>
            <w:webHidden/>
          </w:rPr>
          <w:tab/>
        </w:r>
        <w:r>
          <w:rPr>
            <w:noProof/>
            <w:webHidden/>
          </w:rPr>
          <w:fldChar w:fldCharType="begin"/>
        </w:r>
        <w:r>
          <w:rPr>
            <w:noProof/>
            <w:webHidden/>
          </w:rPr>
          <w:instrText xml:space="preserve"> PAGEREF _Toc151663646 \h </w:instrText>
        </w:r>
        <w:r>
          <w:rPr>
            <w:noProof/>
            <w:webHidden/>
          </w:rPr>
        </w:r>
        <w:r>
          <w:rPr>
            <w:noProof/>
            <w:webHidden/>
          </w:rPr>
          <w:fldChar w:fldCharType="separate"/>
        </w:r>
        <w:r>
          <w:rPr>
            <w:noProof/>
            <w:webHidden/>
          </w:rPr>
          <w:t>7</w:t>
        </w:r>
        <w:r>
          <w:rPr>
            <w:noProof/>
            <w:webHidden/>
          </w:rPr>
          <w:fldChar w:fldCharType="end"/>
        </w:r>
      </w:hyperlink>
    </w:p>
    <w:p w14:paraId="0F57B633" w14:textId="16D69366" w:rsidR="00D74AB0" w:rsidRDefault="00D74AB0">
      <w:pPr>
        <w:pStyle w:val="TOC1"/>
        <w:tabs>
          <w:tab w:val="left" w:pos="660"/>
          <w:tab w:val="right" w:leader="dot" w:pos="9016"/>
        </w:tabs>
        <w:rPr>
          <w:rFonts w:eastAsiaTheme="minorEastAsia"/>
          <w:noProof/>
          <w:lang w:eastAsia="en-GB"/>
        </w:rPr>
      </w:pPr>
      <w:hyperlink w:anchor="_Toc151663647" w:history="1">
        <w:r w:rsidRPr="002B4C5B">
          <w:rPr>
            <w:rStyle w:val="Hyperlink"/>
            <w:noProof/>
          </w:rPr>
          <w:t>6.2.</w:t>
        </w:r>
        <w:r>
          <w:rPr>
            <w:rFonts w:eastAsiaTheme="minorEastAsia"/>
            <w:noProof/>
            <w:lang w:eastAsia="en-GB"/>
          </w:rPr>
          <w:tab/>
        </w:r>
        <w:r w:rsidRPr="002B4C5B">
          <w:rPr>
            <w:rStyle w:val="Hyperlink"/>
            <w:noProof/>
          </w:rPr>
          <w:t>Feedback Mechanism</w:t>
        </w:r>
        <w:r>
          <w:rPr>
            <w:noProof/>
            <w:webHidden/>
          </w:rPr>
          <w:tab/>
        </w:r>
        <w:r>
          <w:rPr>
            <w:noProof/>
            <w:webHidden/>
          </w:rPr>
          <w:fldChar w:fldCharType="begin"/>
        </w:r>
        <w:r>
          <w:rPr>
            <w:noProof/>
            <w:webHidden/>
          </w:rPr>
          <w:instrText xml:space="preserve"> PAGEREF _Toc151663647 \h </w:instrText>
        </w:r>
        <w:r>
          <w:rPr>
            <w:noProof/>
            <w:webHidden/>
          </w:rPr>
        </w:r>
        <w:r>
          <w:rPr>
            <w:noProof/>
            <w:webHidden/>
          </w:rPr>
          <w:fldChar w:fldCharType="separate"/>
        </w:r>
        <w:r>
          <w:rPr>
            <w:noProof/>
            <w:webHidden/>
          </w:rPr>
          <w:t>7</w:t>
        </w:r>
        <w:r>
          <w:rPr>
            <w:noProof/>
            <w:webHidden/>
          </w:rPr>
          <w:fldChar w:fldCharType="end"/>
        </w:r>
      </w:hyperlink>
    </w:p>
    <w:p w14:paraId="32F56BAA" w14:textId="2191ABA2" w:rsidR="00D74AB0" w:rsidRDefault="00D74AB0">
      <w:pPr>
        <w:pStyle w:val="TOC1"/>
        <w:tabs>
          <w:tab w:val="left" w:pos="440"/>
          <w:tab w:val="right" w:leader="dot" w:pos="9016"/>
        </w:tabs>
        <w:rPr>
          <w:rStyle w:val="Hyperlink"/>
          <w:noProof/>
        </w:rPr>
      </w:pPr>
      <w:hyperlink w:anchor="_Toc151663648" w:history="1">
        <w:r w:rsidRPr="002B4C5B">
          <w:rPr>
            <w:rStyle w:val="Hyperlink"/>
            <w:noProof/>
          </w:rPr>
          <w:t>7.</w:t>
        </w:r>
        <w:r>
          <w:rPr>
            <w:rFonts w:eastAsiaTheme="minorEastAsia"/>
            <w:noProof/>
            <w:lang w:eastAsia="en-GB"/>
          </w:rPr>
          <w:tab/>
        </w:r>
        <w:r w:rsidRPr="002B4C5B">
          <w:rPr>
            <w:rStyle w:val="Hyperlink"/>
            <w:noProof/>
          </w:rPr>
          <w:t>Conclusion</w:t>
        </w:r>
        <w:r>
          <w:rPr>
            <w:noProof/>
            <w:webHidden/>
          </w:rPr>
          <w:tab/>
        </w:r>
        <w:r>
          <w:rPr>
            <w:noProof/>
            <w:webHidden/>
          </w:rPr>
          <w:fldChar w:fldCharType="begin"/>
        </w:r>
        <w:r>
          <w:rPr>
            <w:noProof/>
            <w:webHidden/>
          </w:rPr>
          <w:instrText xml:space="preserve"> PAGEREF _Toc151663648 \h </w:instrText>
        </w:r>
        <w:r>
          <w:rPr>
            <w:noProof/>
            <w:webHidden/>
          </w:rPr>
        </w:r>
        <w:r>
          <w:rPr>
            <w:noProof/>
            <w:webHidden/>
          </w:rPr>
          <w:fldChar w:fldCharType="separate"/>
        </w:r>
        <w:r>
          <w:rPr>
            <w:noProof/>
            <w:webHidden/>
          </w:rPr>
          <w:t>8</w:t>
        </w:r>
        <w:r>
          <w:rPr>
            <w:noProof/>
            <w:webHidden/>
          </w:rPr>
          <w:fldChar w:fldCharType="end"/>
        </w:r>
      </w:hyperlink>
      <w:r>
        <w:rPr>
          <w:rStyle w:val="Hyperlink"/>
          <w:noProof/>
        </w:rPr>
        <w:br w:type="page"/>
      </w:r>
    </w:p>
    <w:p w14:paraId="44C5990B" w14:textId="0C3027E3" w:rsidR="00C34F22" w:rsidRPr="00C172EC" w:rsidRDefault="00C172EC" w:rsidP="000B1913">
      <w:pPr>
        <w:pStyle w:val="Heading1"/>
        <w:numPr>
          <w:ilvl w:val="0"/>
          <w:numId w:val="2"/>
        </w:numPr>
        <w:spacing w:before="240"/>
        <w:ind w:left="426" w:hanging="426"/>
        <w:jc w:val="both"/>
        <w:rPr>
          <w:u w:val="single"/>
        </w:rPr>
      </w:pPr>
      <w:r>
        <w:lastRenderedPageBreak/>
        <w:fldChar w:fldCharType="end"/>
      </w:r>
      <w:bookmarkStart w:id="0" w:name="_Toc151663627"/>
      <w:r w:rsidR="00C34F22">
        <w:t>Introduction</w:t>
      </w:r>
      <w:bookmarkEnd w:id="0"/>
    </w:p>
    <w:p w14:paraId="73C7D6D2" w14:textId="03AECF81" w:rsidR="0030145F" w:rsidRDefault="00EA0CA1" w:rsidP="00EA0CA1">
      <w:pPr>
        <w:spacing w:line="276" w:lineRule="auto"/>
        <w:jc w:val="both"/>
      </w:pPr>
      <w:r>
        <w:rPr>
          <w:rFonts w:ascii="Arial" w:hAnsi="Arial" w:cs="Arial"/>
        </w:rPr>
        <w:t xml:space="preserve">The </w:t>
      </w:r>
      <w:r w:rsidRPr="00EA0CA1">
        <w:rPr>
          <w:rFonts w:ascii="Arial" w:hAnsi="Arial" w:cs="Arial"/>
        </w:rPr>
        <w:t>Data and Authentication platform has multiple distributed systems that need to be proactively monitored. These systems host critical services utilising multiple technologies and running variety of applications which generate stats, metrics and logs.</w:t>
      </w:r>
      <w:r w:rsidR="0030145F" w:rsidRPr="0030145F">
        <w:t xml:space="preserve"> </w:t>
      </w:r>
    </w:p>
    <w:p w14:paraId="534C348A" w14:textId="1AAB982D" w:rsidR="0094707D" w:rsidRDefault="0030145F" w:rsidP="00EA0CA1">
      <w:pPr>
        <w:spacing w:line="276" w:lineRule="auto"/>
        <w:jc w:val="both"/>
        <w:rPr>
          <w:rFonts w:ascii="Arial" w:hAnsi="Arial" w:cs="Arial"/>
        </w:rPr>
      </w:pPr>
      <w:r w:rsidRPr="0030145F">
        <w:rPr>
          <w:rFonts w:ascii="Arial" w:hAnsi="Arial" w:cs="Arial"/>
        </w:rPr>
        <w:t>The monitoring system</w:t>
      </w:r>
      <w:r>
        <w:rPr>
          <w:rFonts w:ascii="Arial" w:hAnsi="Arial" w:cs="Arial"/>
        </w:rPr>
        <w:t xml:space="preserve"> the</w:t>
      </w:r>
      <w:r w:rsidRPr="0030145F">
        <w:rPr>
          <w:rFonts w:ascii="Arial" w:hAnsi="Arial" w:cs="Arial"/>
        </w:rPr>
        <w:t xml:space="preserve"> platform is designed to ensure continuous availability, security, and optimal performance. It encompasses a diverse set of components for collecting, analysing, and visuali</w:t>
      </w:r>
      <w:r>
        <w:rPr>
          <w:rFonts w:ascii="Arial" w:hAnsi="Arial" w:cs="Arial"/>
        </w:rPr>
        <w:t>s</w:t>
      </w:r>
      <w:r w:rsidRPr="0030145F">
        <w:rPr>
          <w:rFonts w:ascii="Arial" w:hAnsi="Arial" w:cs="Arial"/>
        </w:rPr>
        <w:t xml:space="preserve">ing metrics and logs from </w:t>
      </w:r>
      <w:r>
        <w:rPr>
          <w:rFonts w:ascii="Arial" w:hAnsi="Arial" w:cs="Arial"/>
        </w:rPr>
        <w:t xml:space="preserve">the </w:t>
      </w:r>
      <w:r w:rsidRPr="0030145F">
        <w:rPr>
          <w:rFonts w:ascii="Arial" w:hAnsi="Arial" w:cs="Arial"/>
        </w:rPr>
        <w:t>multiple distributed systems</w:t>
      </w:r>
      <w:r>
        <w:rPr>
          <w:rFonts w:ascii="Arial" w:hAnsi="Arial" w:cs="Arial"/>
        </w:rPr>
        <w:t xml:space="preserve"> on the platform</w:t>
      </w:r>
      <w:r w:rsidRPr="0030145F">
        <w:rPr>
          <w:rFonts w:ascii="Arial" w:hAnsi="Arial" w:cs="Arial"/>
        </w:rPr>
        <w:t>.</w:t>
      </w:r>
      <w:r w:rsidR="0094707D">
        <w:rPr>
          <w:rFonts w:ascii="Arial" w:hAnsi="Arial" w:cs="Arial"/>
        </w:rPr>
        <w:br w:type="page"/>
      </w:r>
    </w:p>
    <w:p w14:paraId="28A18DB7" w14:textId="246237A1" w:rsidR="00EA0CA1" w:rsidRDefault="0030145F" w:rsidP="000B1913">
      <w:pPr>
        <w:pStyle w:val="Heading1"/>
        <w:numPr>
          <w:ilvl w:val="0"/>
          <w:numId w:val="2"/>
        </w:numPr>
        <w:spacing w:before="240"/>
        <w:ind w:left="426" w:hanging="426"/>
        <w:jc w:val="both"/>
      </w:pPr>
      <w:bookmarkStart w:id="1" w:name="_Toc151663628"/>
      <w:r w:rsidRPr="0030145F">
        <w:lastRenderedPageBreak/>
        <w:t>System Architecture</w:t>
      </w:r>
      <w:bookmarkEnd w:id="1"/>
    </w:p>
    <w:p w14:paraId="5BFAC00C" w14:textId="77777777" w:rsidR="0030145F" w:rsidRPr="0030145F" w:rsidRDefault="0030145F" w:rsidP="0030145F">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bookmarkStart w:id="2" w:name="_Toc151663629"/>
      <w:bookmarkEnd w:id="2"/>
    </w:p>
    <w:p w14:paraId="36DBF679" w14:textId="77777777" w:rsidR="0030145F" w:rsidRPr="0030145F" w:rsidRDefault="0030145F" w:rsidP="0030145F">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bookmarkStart w:id="3" w:name="_Toc151663630"/>
      <w:bookmarkEnd w:id="3"/>
    </w:p>
    <w:p w14:paraId="2054378E" w14:textId="2F8B632A" w:rsidR="0030145F" w:rsidRPr="00F3745F" w:rsidRDefault="0030145F" w:rsidP="0030145F">
      <w:pPr>
        <w:pStyle w:val="Heading1"/>
        <w:numPr>
          <w:ilvl w:val="1"/>
          <w:numId w:val="1"/>
        </w:numPr>
        <w:spacing w:before="240"/>
        <w:ind w:left="709"/>
        <w:jc w:val="both"/>
        <w:rPr>
          <w:sz w:val="22"/>
        </w:rPr>
      </w:pPr>
      <w:bookmarkStart w:id="4" w:name="_Toc151663631"/>
      <w:r w:rsidRPr="00F3745F">
        <w:rPr>
          <w:sz w:val="22"/>
        </w:rPr>
        <w:t>Monitoring Components</w:t>
      </w:r>
      <w:bookmarkEnd w:id="4"/>
    </w:p>
    <w:p w14:paraId="77D99DBE" w14:textId="6DFDDAEB" w:rsidR="0030145F" w:rsidRDefault="0030145F" w:rsidP="004C1D0B">
      <w:pPr>
        <w:pStyle w:val="ListParagraph"/>
        <w:numPr>
          <w:ilvl w:val="2"/>
          <w:numId w:val="1"/>
        </w:numPr>
        <w:spacing w:line="276" w:lineRule="auto"/>
        <w:ind w:left="709"/>
        <w:jc w:val="both"/>
        <w:rPr>
          <w:rFonts w:ascii="Arial" w:hAnsi="Arial" w:cs="Arial"/>
        </w:rPr>
      </w:pPr>
      <w:r w:rsidRPr="0030145F">
        <w:rPr>
          <w:rFonts w:ascii="Arial" w:hAnsi="Arial" w:cs="Arial"/>
        </w:rPr>
        <w:t>Monitoring Agents</w:t>
      </w:r>
    </w:p>
    <w:p w14:paraId="5EC1392A" w14:textId="6B9B6385" w:rsidR="0030145F" w:rsidRDefault="004C1D0B" w:rsidP="004C1D0B">
      <w:pPr>
        <w:pStyle w:val="ListParagraph"/>
        <w:numPr>
          <w:ilvl w:val="3"/>
          <w:numId w:val="1"/>
        </w:numPr>
        <w:spacing w:before="240" w:line="276" w:lineRule="auto"/>
        <w:ind w:left="1701" w:hanging="993"/>
        <w:jc w:val="both"/>
        <w:rPr>
          <w:rFonts w:ascii="Arial" w:hAnsi="Arial" w:cs="Arial"/>
        </w:rPr>
      </w:pPr>
      <w:r>
        <w:rPr>
          <w:rFonts w:ascii="Arial" w:hAnsi="Arial" w:cs="Arial"/>
        </w:rPr>
        <w:t>D</w:t>
      </w:r>
      <w:r w:rsidR="0030145F" w:rsidRPr="004C1D0B">
        <w:rPr>
          <w:rFonts w:ascii="Arial" w:hAnsi="Arial" w:cs="Arial"/>
        </w:rPr>
        <w:t>eploy on each system for real-time data collection.</w:t>
      </w:r>
    </w:p>
    <w:p w14:paraId="346D9C4A" w14:textId="41E9D802" w:rsidR="004C1D0B" w:rsidRPr="004C1D0B" w:rsidRDefault="0030145F" w:rsidP="004C1D0B">
      <w:pPr>
        <w:pStyle w:val="ListParagraph"/>
        <w:numPr>
          <w:ilvl w:val="3"/>
          <w:numId w:val="1"/>
        </w:numPr>
        <w:spacing w:before="240"/>
        <w:ind w:left="1701" w:hanging="993"/>
        <w:jc w:val="both"/>
        <w:rPr>
          <w:rFonts w:ascii="Arial" w:hAnsi="Arial" w:cs="Arial"/>
        </w:rPr>
      </w:pPr>
      <w:r w:rsidRPr="004C1D0B">
        <w:rPr>
          <w:rFonts w:ascii="Arial" w:hAnsi="Arial" w:cs="Arial"/>
        </w:rPr>
        <w:t>Collect metrics and logs for both the operating system an</w:t>
      </w:r>
      <w:r w:rsidR="004C1D0B">
        <w:rPr>
          <w:rFonts w:ascii="Arial" w:hAnsi="Arial" w:cs="Arial"/>
        </w:rPr>
        <w:t xml:space="preserve">d </w:t>
      </w:r>
      <w:r w:rsidRPr="004C1D0B">
        <w:rPr>
          <w:rFonts w:ascii="Arial" w:hAnsi="Arial" w:cs="Arial"/>
        </w:rPr>
        <w:t>services/applications.</w:t>
      </w:r>
    </w:p>
    <w:p w14:paraId="6FCA272C" w14:textId="77777777" w:rsidR="00BD6FCE" w:rsidRPr="0030145F" w:rsidRDefault="00BD6FCE" w:rsidP="00BD6FCE">
      <w:pPr>
        <w:pStyle w:val="ListParagraph"/>
        <w:spacing w:before="240" w:line="276" w:lineRule="auto"/>
        <w:ind w:left="1208"/>
        <w:jc w:val="both"/>
        <w:rPr>
          <w:rFonts w:ascii="Arial" w:hAnsi="Arial" w:cs="Arial"/>
        </w:rPr>
      </w:pPr>
    </w:p>
    <w:p w14:paraId="1A0B371C" w14:textId="77777777" w:rsidR="00BD6FCE" w:rsidRDefault="0030145F" w:rsidP="0030145F">
      <w:pPr>
        <w:pStyle w:val="ListParagraph"/>
        <w:numPr>
          <w:ilvl w:val="2"/>
          <w:numId w:val="1"/>
        </w:numPr>
        <w:ind w:left="709"/>
        <w:rPr>
          <w:rFonts w:ascii="Arial" w:hAnsi="Arial" w:cs="Arial"/>
        </w:rPr>
      </w:pPr>
      <w:r w:rsidRPr="0030145F">
        <w:rPr>
          <w:rFonts w:ascii="Arial" w:hAnsi="Arial" w:cs="Arial"/>
        </w:rPr>
        <w:t>Centralized Monitoring Server</w:t>
      </w:r>
    </w:p>
    <w:p w14:paraId="32033EB1" w14:textId="2D4A3898" w:rsidR="00BD6FCE" w:rsidRDefault="00BD6FCE" w:rsidP="004C1D0B">
      <w:pPr>
        <w:spacing w:after="0" w:line="276" w:lineRule="auto"/>
        <w:ind w:left="-11"/>
        <w:jc w:val="both"/>
        <w:rPr>
          <w:rFonts w:ascii="Arial" w:hAnsi="Arial" w:cs="Arial"/>
        </w:rPr>
      </w:pPr>
      <w:r>
        <w:rPr>
          <w:rFonts w:ascii="Arial" w:hAnsi="Arial" w:cs="Arial"/>
        </w:rPr>
        <w:t>This will be provisioned with:</w:t>
      </w:r>
    </w:p>
    <w:p w14:paraId="7B50E2A7" w14:textId="77777777" w:rsidR="00BD6FCE" w:rsidRDefault="0030145F" w:rsidP="004C1D0B">
      <w:pPr>
        <w:pStyle w:val="ListParagraph"/>
        <w:numPr>
          <w:ilvl w:val="3"/>
          <w:numId w:val="1"/>
        </w:numPr>
        <w:spacing w:before="240"/>
        <w:ind w:left="1701" w:hanging="993"/>
        <w:jc w:val="both"/>
        <w:rPr>
          <w:rFonts w:ascii="Arial" w:hAnsi="Arial" w:cs="Arial"/>
        </w:rPr>
      </w:pPr>
      <w:r w:rsidRPr="00BD6FCE">
        <w:rPr>
          <w:rFonts w:ascii="Arial" w:hAnsi="Arial" w:cs="Arial"/>
        </w:rPr>
        <w:t>Prometheus for metrics and alerting.</w:t>
      </w:r>
    </w:p>
    <w:p w14:paraId="0B432A07" w14:textId="77777777" w:rsidR="00BD6FCE" w:rsidRDefault="0030145F" w:rsidP="004C1D0B">
      <w:pPr>
        <w:pStyle w:val="ListParagraph"/>
        <w:numPr>
          <w:ilvl w:val="3"/>
          <w:numId w:val="1"/>
        </w:numPr>
        <w:spacing w:before="240"/>
        <w:ind w:left="1701" w:hanging="993"/>
        <w:jc w:val="both"/>
        <w:rPr>
          <w:rFonts w:ascii="Arial" w:hAnsi="Arial" w:cs="Arial"/>
        </w:rPr>
      </w:pPr>
      <w:r w:rsidRPr="00BD6FCE">
        <w:rPr>
          <w:rFonts w:ascii="Arial" w:hAnsi="Arial" w:cs="Arial"/>
        </w:rPr>
        <w:t>ELK Stack (Elasticsearch, Logstash, Kibana) for log management and visuali</w:t>
      </w:r>
      <w:r w:rsidR="00BD6FCE">
        <w:rPr>
          <w:rFonts w:ascii="Arial" w:hAnsi="Arial" w:cs="Arial"/>
        </w:rPr>
        <w:t>s</w:t>
      </w:r>
      <w:r w:rsidRPr="00BD6FCE">
        <w:rPr>
          <w:rFonts w:ascii="Arial" w:hAnsi="Arial" w:cs="Arial"/>
        </w:rPr>
        <w:t>ation.</w:t>
      </w:r>
    </w:p>
    <w:p w14:paraId="46E8C8F8" w14:textId="127032EA" w:rsidR="00BD6FCE" w:rsidRDefault="0030145F" w:rsidP="004C1D0B">
      <w:pPr>
        <w:pStyle w:val="ListParagraph"/>
        <w:numPr>
          <w:ilvl w:val="3"/>
          <w:numId w:val="1"/>
        </w:numPr>
        <w:spacing w:before="240"/>
        <w:ind w:left="1701" w:hanging="993"/>
        <w:jc w:val="both"/>
        <w:rPr>
          <w:rFonts w:ascii="Arial" w:hAnsi="Arial" w:cs="Arial"/>
        </w:rPr>
      </w:pPr>
      <w:r w:rsidRPr="00BD6FCE">
        <w:rPr>
          <w:rFonts w:ascii="Arial" w:hAnsi="Arial" w:cs="Arial"/>
        </w:rPr>
        <w:t>Grafana for creating dashboards and visualization.</w:t>
      </w:r>
    </w:p>
    <w:p w14:paraId="55B4AA3A" w14:textId="77777777" w:rsidR="004C1D0B" w:rsidRPr="004C1D0B" w:rsidRDefault="004C1D0B" w:rsidP="004C1D0B">
      <w:pPr>
        <w:pStyle w:val="ListParagraph"/>
        <w:spacing w:before="240"/>
        <w:ind w:left="1701"/>
        <w:jc w:val="both"/>
        <w:rPr>
          <w:rFonts w:ascii="Arial" w:hAnsi="Arial" w:cs="Arial"/>
        </w:rPr>
      </w:pPr>
    </w:p>
    <w:p w14:paraId="4C13F5F6" w14:textId="77777777" w:rsidR="00BD6FCE" w:rsidRDefault="0030145F" w:rsidP="004C1D0B">
      <w:pPr>
        <w:pStyle w:val="ListParagraph"/>
        <w:numPr>
          <w:ilvl w:val="2"/>
          <w:numId w:val="1"/>
        </w:numPr>
        <w:spacing w:before="240"/>
        <w:ind w:left="709"/>
        <w:rPr>
          <w:rFonts w:ascii="Arial" w:hAnsi="Arial" w:cs="Arial"/>
        </w:rPr>
      </w:pPr>
      <w:r w:rsidRPr="0030145F">
        <w:rPr>
          <w:rFonts w:ascii="Arial" w:hAnsi="Arial" w:cs="Arial"/>
        </w:rPr>
        <w:t>Security Laye</w:t>
      </w:r>
      <w:r w:rsidR="00BD6FCE">
        <w:rPr>
          <w:rFonts w:ascii="Arial" w:hAnsi="Arial" w:cs="Arial"/>
        </w:rPr>
        <w:t>r</w:t>
      </w:r>
    </w:p>
    <w:p w14:paraId="75E8B119" w14:textId="15389BB7" w:rsidR="0030145F" w:rsidRPr="00BD6FCE" w:rsidRDefault="00BD6FCE" w:rsidP="004C1D0B">
      <w:pPr>
        <w:pStyle w:val="ListParagraph"/>
        <w:numPr>
          <w:ilvl w:val="3"/>
          <w:numId w:val="1"/>
        </w:numPr>
        <w:spacing w:before="240"/>
        <w:ind w:left="1701" w:hanging="993"/>
        <w:jc w:val="both"/>
        <w:rPr>
          <w:rFonts w:ascii="Arial" w:hAnsi="Arial" w:cs="Arial"/>
        </w:rPr>
      </w:pPr>
      <w:r>
        <w:rPr>
          <w:rFonts w:ascii="Arial" w:hAnsi="Arial" w:cs="Arial"/>
        </w:rPr>
        <w:t>E</w:t>
      </w:r>
      <w:r w:rsidR="0030145F" w:rsidRPr="00BD6FCE">
        <w:rPr>
          <w:rFonts w:ascii="Arial" w:hAnsi="Arial" w:cs="Arial"/>
        </w:rPr>
        <w:t>ncrypt data in transit and at rest.</w:t>
      </w:r>
    </w:p>
    <w:p w14:paraId="7475C76D" w14:textId="20A7035E" w:rsidR="00044F9A" w:rsidRDefault="004C1D0B" w:rsidP="004C1D0B">
      <w:pPr>
        <w:pStyle w:val="ListParagraph"/>
        <w:numPr>
          <w:ilvl w:val="3"/>
          <w:numId w:val="1"/>
        </w:numPr>
        <w:spacing w:before="240"/>
        <w:ind w:left="1701" w:hanging="993"/>
        <w:jc w:val="both"/>
        <w:rPr>
          <w:rFonts w:ascii="Arial" w:hAnsi="Arial" w:cs="Arial"/>
        </w:rPr>
      </w:pPr>
      <w:r>
        <w:rPr>
          <w:rFonts w:ascii="Arial" w:hAnsi="Arial" w:cs="Arial"/>
        </w:rPr>
        <w:t>Implement s</w:t>
      </w:r>
      <w:r w:rsidR="0030145F" w:rsidRPr="00BD6FCE">
        <w:rPr>
          <w:rFonts w:ascii="Arial" w:hAnsi="Arial" w:cs="Arial"/>
        </w:rPr>
        <w:t>trong authentication mechanisms for access control.</w:t>
      </w:r>
    </w:p>
    <w:p w14:paraId="27980FC8" w14:textId="77777777" w:rsidR="004C1D0B" w:rsidRPr="004C1D0B" w:rsidRDefault="004C1D0B" w:rsidP="004C1D0B">
      <w:pPr>
        <w:pStyle w:val="ListParagraph"/>
        <w:spacing w:before="240"/>
        <w:ind w:left="1701"/>
        <w:jc w:val="both"/>
        <w:rPr>
          <w:rFonts w:ascii="Arial" w:hAnsi="Arial" w:cs="Arial"/>
        </w:rPr>
      </w:pPr>
    </w:p>
    <w:p w14:paraId="2E22216B" w14:textId="77777777" w:rsidR="00BD6FCE" w:rsidRDefault="0030145F" w:rsidP="0030145F">
      <w:pPr>
        <w:pStyle w:val="ListParagraph"/>
        <w:numPr>
          <w:ilvl w:val="2"/>
          <w:numId w:val="1"/>
        </w:numPr>
        <w:ind w:left="709"/>
        <w:rPr>
          <w:rFonts w:ascii="Arial" w:hAnsi="Arial" w:cs="Arial"/>
        </w:rPr>
      </w:pPr>
      <w:r w:rsidRPr="0030145F">
        <w:rPr>
          <w:rFonts w:ascii="Arial" w:hAnsi="Arial" w:cs="Arial"/>
        </w:rPr>
        <w:t>Incident Management Integration</w:t>
      </w:r>
    </w:p>
    <w:p w14:paraId="61EB91B8" w14:textId="5BCDE36D" w:rsidR="00044F9A" w:rsidRPr="0030145F" w:rsidRDefault="0030145F" w:rsidP="004C1D0B">
      <w:pPr>
        <w:pStyle w:val="ListParagraph"/>
        <w:numPr>
          <w:ilvl w:val="3"/>
          <w:numId w:val="1"/>
        </w:numPr>
        <w:spacing w:before="240"/>
        <w:ind w:left="1701" w:hanging="993"/>
        <w:jc w:val="both"/>
        <w:rPr>
          <w:rFonts w:ascii="Arial" w:hAnsi="Arial" w:cs="Arial"/>
        </w:rPr>
      </w:pPr>
      <w:r w:rsidRPr="00BD6FCE">
        <w:rPr>
          <w:rFonts w:ascii="Arial" w:hAnsi="Arial" w:cs="Arial"/>
        </w:rPr>
        <w:t xml:space="preserve">Integration with an incident management system </w:t>
      </w:r>
      <w:r w:rsidR="00BD6FCE" w:rsidRPr="00BD6FCE">
        <w:rPr>
          <w:rFonts w:ascii="Arial" w:hAnsi="Arial" w:cs="Arial"/>
        </w:rPr>
        <w:t xml:space="preserve">like </w:t>
      </w:r>
      <w:r w:rsidRPr="00BD6FCE">
        <w:rPr>
          <w:rFonts w:ascii="Arial" w:hAnsi="Arial" w:cs="Arial"/>
        </w:rPr>
        <w:t>PagerDuty for immediate alert notification and response coordination</w:t>
      </w:r>
      <w:r w:rsidR="00BD6FCE">
        <w:rPr>
          <w:rFonts w:ascii="Arial" w:hAnsi="Arial" w:cs="Arial"/>
        </w:rPr>
        <w:t xml:space="preserve"> by the operational team</w:t>
      </w:r>
      <w:r w:rsidRPr="00BD6FCE">
        <w:rPr>
          <w:rFonts w:ascii="Arial" w:hAnsi="Arial" w:cs="Arial"/>
        </w:rPr>
        <w:t>.</w:t>
      </w:r>
    </w:p>
    <w:p w14:paraId="4C640536" w14:textId="464F3943" w:rsidR="0030145F" w:rsidRPr="00F3745F" w:rsidRDefault="0030145F" w:rsidP="00FD29C8">
      <w:pPr>
        <w:pStyle w:val="Heading1"/>
        <w:numPr>
          <w:ilvl w:val="1"/>
          <w:numId w:val="1"/>
        </w:numPr>
        <w:spacing w:before="240"/>
        <w:ind w:left="709"/>
        <w:jc w:val="both"/>
        <w:rPr>
          <w:sz w:val="22"/>
        </w:rPr>
      </w:pPr>
      <w:bookmarkStart w:id="5" w:name="_Toc151663632"/>
      <w:r w:rsidRPr="00F3745F">
        <w:rPr>
          <w:sz w:val="22"/>
        </w:rPr>
        <w:t>Scalability</w:t>
      </w:r>
      <w:bookmarkEnd w:id="5"/>
    </w:p>
    <w:p w14:paraId="3428C980" w14:textId="1EF9EC22" w:rsidR="0030145F" w:rsidRPr="0030145F" w:rsidRDefault="0030145F" w:rsidP="00BD6FCE">
      <w:pPr>
        <w:pStyle w:val="ListParagraph"/>
        <w:numPr>
          <w:ilvl w:val="2"/>
          <w:numId w:val="1"/>
        </w:numPr>
        <w:ind w:left="709"/>
        <w:jc w:val="both"/>
        <w:rPr>
          <w:rFonts w:ascii="Arial" w:hAnsi="Arial" w:cs="Arial"/>
        </w:rPr>
      </w:pPr>
      <w:r w:rsidRPr="0030145F">
        <w:rPr>
          <w:rFonts w:ascii="Arial" w:hAnsi="Arial" w:cs="Arial"/>
        </w:rPr>
        <w:t>Horizontal Scaling</w:t>
      </w:r>
    </w:p>
    <w:p w14:paraId="1BC70806" w14:textId="007C3757" w:rsidR="0030145F" w:rsidRPr="0030145F" w:rsidRDefault="00044F9A" w:rsidP="00FD29C8">
      <w:pPr>
        <w:spacing w:line="276" w:lineRule="auto"/>
        <w:jc w:val="both"/>
        <w:rPr>
          <w:rFonts w:ascii="Arial" w:hAnsi="Arial" w:cs="Arial"/>
        </w:rPr>
      </w:pPr>
      <w:r>
        <w:rPr>
          <w:rFonts w:ascii="Arial" w:hAnsi="Arial" w:cs="Arial"/>
        </w:rPr>
        <w:t>Monitoring</w:t>
      </w:r>
      <w:r w:rsidR="0030145F" w:rsidRPr="0030145F">
        <w:rPr>
          <w:rFonts w:ascii="Arial" w:hAnsi="Arial" w:cs="Arial"/>
        </w:rPr>
        <w:t xml:space="preserve"> components</w:t>
      </w:r>
      <w:r>
        <w:rPr>
          <w:rFonts w:ascii="Arial" w:hAnsi="Arial" w:cs="Arial"/>
        </w:rPr>
        <w:t xml:space="preserve"> will be deployed to be scalable horizontally </w:t>
      </w:r>
      <w:r w:rsidR="0030145F" w:rsidRPr="0030145F">
        <w:rPr>
          <w:rFonts w:ascii="Arial" w:hAnsi="Arial" w:cs="Arial"/>
        </w:rPr>
        <w:t>handle growing infrastructure.</w:t>
      </w:r>
    </w:p>
    <w:p w14:paraId="45701ED5" w14:textId="77777777" w:rsidR="00044F9A" w:rsidRDefault="00044F9A" w:rsidP="00FD29C8">
      <w:pPr>
        <w:pStyle w:val="ListParagraph"/>
        <w:numPr>
          <w:ilvl w:val="2"/>
          <w:numId w:val="1"/>
        </w:numPr>
        <w:spacing w:before="240"/>
        <w:ind w:left="709"/>
        <w:jc w:val="both"/>
        <w:rPr>
          <w:rFonts w:ascii="Arial" w:hAnsi="Arial" w:cs="Arial"/>
        </w:rPr>
      </w:pPr>
      <w:r>
        <w:rPr>
          <w:rFonts w:ascii="Arial" w:hAnsi="Arial" w:cs="Arial"/>
        </w:rPr>
        <w:t>Container Orchestration</w:t>
      </w:r>
    </w:p>
    <w:p w14:paraId="3D8B7D76" w14:textId="06B67A6E" w:rsidR="0030145F" w:rsidRPr="00044F9A" w:rsidRDefault="00044F9A" w:rsidP="00044F9A">
      <w:pPr>
        <w:ind w:left="-11"/>
        <w:jc w:val="both"/>
        <w:rPr>
          <w:rFonts w:ascii="Arial" w:hAnsi="Arial" w:cs="Arial"/>
        </w:rPr>
      </w:pPr>
      <w:r>
        <w:rPr>
          <w:rFonts w:ascii="Arial" w:hAnsi="Arial" w:cs="Arial"/>
        </w:rPr>
        <w:t xml:space="preserve">To facilitate dynamic scaling of applications hosted on the platform, container orchestration like </w:t>
      </w:r>
      <w:r w:rsidR="0030145F" w:rsidRPr="00044F9A">
        <w:rPr>
          <w:rFonts w:ascii="Arial" w:hAnsi="Arial" w:cs="Arial"/>
        </w:rPr>
        <w:t>Kubernetes</w:t>
      </w:r>
      <w:r>
        <w:rPr>
          <w:rFonts w:ascii="Arial" w:hAnsi="Arial" w:cs="Arial"/>
        </w:rPr>
        <w:t xml:space="preserve"> will be leveraged.</w:t>
      </w:r>
    </w:p>
    <w:p w14:paraId="0C0737E8" w14:textId="3C7BBF46" w:rsidR="0030145F" w:rsidRPr="0030145F" w:rsidRDefault="0030145F" w:rsidP="00FD29C8">
      <w:pPr>
        <w:pStyle w:val="ListParagraph"/>
        <w:numPr>
          <w:ilvl w:val="2"/>
          <w:numId w:val="1"/>
        </w:numPr>
        <w:spacing w:before="240"/>
        <w:ind w:left="709"/>
        <w:jc w:val="both"/>
        <w:rPr>
          <w:rFonts w:ascii="Arial" w:hAnsi="Arial" w:cs="Arial"/>
        </w:rPr>
      </w:pPr>
      <w:r w:rsidRPr="0030145F">
        <w:rPr>
          <w:rFonts w:ascii="Arial" w:hAnsi="Arial" w:cs="Arial"/>
        </w:rPr>
        <w:t>Database Scalability</w:t>
      </w:r>
    </w:p>
    <w:p w14:paraId="5634A430" w14:textId="1772BD39" w:rsidR="0030145F" w:rsidRPr="0030145F" w:rsidRDefault="00FD29C8" w:rsidP="00FD29C8">
      <w:pPr>
        <w:rPr>
          <w:rFonts w:ascii="Arial" w:hAnsi="Arial" w:cs="Arial"/>
        </w:rPr>
      </w:pPr>
      <w:r>
        <w:rPr>
          <w:rFonts w:ascii="Arial" w:hAnsi="Arial" w:cs="Arial"/>
        </w:rPr>
        <w:t xml:space="preserve">Scalable </w:t>
      </w:r>
      <w:r w:rsidR="0030145F" w:rsidRPr="0030145F">
        <w:rPr>
          <w:rFonts w:ascii="Arial" w:hAnsi="Arial" w:cs="Arial"/>
        </w:rPr>
        <w:t xml:space="preserve">databases </w:t>
      </w:r>
      <w:r>
        <w:rPr>
          <w:rFonts w:ascii="Arial" w:hAnsi="Arial" w:cs="Arial"/>
        </w:rPr>
        <w:t xml:space="preserve">to be implemented </w:t>
      </w:r>
      <w:r w:rsidR="0030145F" w:rsidRPr="0030145F">
        <w:rPr>
          <w:rFonts w:ascii="Arial" w:hAnsi="Arial" w:cs="Arial"/>
        </w:rPr>
        <w:t>for storing metrics and logs.</w:t>
      </w:r>
    </w:p>
    <w:p w14:paraId="3C8BBAC7" w14:textId="7DA51042" w:rsidR="0030145F" w:rsidRPr="0030145F" w:rsidRDefault="0030145F" w:rsidP="00FD29C8">
      <w:pPr>
        <w:pStyle w:val="ListParagraph"/>
        <w:numPr>
          <w:ilvl w:val="2"/>
          <w:numId w:val="1"/>
        </w:numPr>
        <w:spacing w:before="240"/>
        <w:ind w:left="709"/>
        <w:jc w:val="both"/>
        <w:rPr>
          <w:rFonts w:ascii="Arial" w:hAnsi="Arial" w:cs="Arial"/>
        </w:rPr>
      </w:pPr>
      <w:r w:rsidRPr="0030145F">
        <w:rPr>
          <w:rFonts w:ascii="Arial" w:hAnsi="Arial" w:cs="Arial"/>
        </w:rPr>
        <w:t>Load Balancing</w:t>
      </w:r>
    </w:p>
    <w:p w14:paraId="4CD4497C" w14:textId="741E9551" w:rsidR="00E20A26" w:rsidRPr="0030145F" w:rsidRDefault="00FD29C8" w:rsidP="00E20A26">
      <w:pPr>
        <w:spacing w:before="240"/>
        <w:rPr>
          <w:rFonts w:ascii="Arial" w:hAnsi="Arial" w:cs="Arial"/>
        </w:rPr>
      </w:pPr>
      <w:r>
        <w:rPr>
          <w:rFonts w:ascii="Arial" w:hAnsi="Arial" w:cs="Arial"/>
        </w:rPr>
        <w:t>To ensure</w:t>
      </w:r>
      <w:r w:rsidR="0030145F" w:rsidRPr="0030145F">
        <w:rPr>
          <w:rFonts w:ascii="Arial" w:hAnsi="Arial" w:cs="Arial"/>
        </w:rPr>
        <w:t xml:space="preserve"> high availability and efficient distribution of monitoring tasks</w:t>
      </w:r>
      <w:r w:rsidR="00F3745F">
        <w:rPr>
          <w:rFonts w:ascii="Arial" w:hAnsi="Arial" w:cs="Arial"/>
        </w:rPr>
        <w:t>.</w:t>
      </w:r>
    </w:p>
    <w:p w14:paraId="705BA915" w14:textId="6A324F23" w:rsidR="0030145F" w:rsidRPr="00F3745F" w:rsidRDefault="0030145F" w:rsidP="0030145F">
      <w:pPr>
        <w:pStyle w:val="Heading1"/>
        <w:numPr>
          <w:ilvl w:val="1"/>
          <w:numId w:val="1"/>
        </w:numPr>
        <w:spacing w:before="240"/>
        <w:ind w:left="709"/>
        <w:jc w:val="both"/>
        <w:rPr>
          <w:sz w:val="22"/>
        </w:rPr>
      </w:pPr>
      <w:bookmarkStart w:id="6" w:name="_Toc151663633"/>
      <w:r w:rsidRPr="00F3745F">
        <w:rPr>
          <w:sz w:val="22"/>
        </w:rPr>
        <w:t>Self-Diagnosis and Notification</w:t>
      </w:r>
      <w:bookmarkEnd w:id="6"/>
    </w:p>
    <w:p w14:paraId="577DFE3F" w14:textId="77777777" w:rsidR="00BD6FCE" w:rsidRDefault="0030145F" w:rsidP="0030145F">
      <w:pPr>
        <w:pStyle w:val="ListParagraph"/>
        <w:numPr>
          <w:ilvl w:val="2"/>
          <w:numId w:val="1"/>
        </w:numPr>
        <w:ind w:left="709"/>
        <w:jc w:val="both"/>
        <w:rPr>
          <w:rFonts w:ascii="Arial" w:hAnsi="Arial" w:cs="Arial"/>
        </w:rPr>
      </w:pPr>
      <w:r w:rsidRPr="0030145F">
        <w:rPr>
          <w:rFonts w:ascii="Arial" w:hAnsi="Arial" w:cs="Arial"/>
        </w:rPr>
        <w:t>Anomaly Detection</w:t>
      </w:r>
    </w:p>
    <w:p w14:paraId="4D877EAE" w14:textId="304C502A" w:rsidR="0030145F" w:rsidRPr="00BD6FCE" w:rsidRDefault="00BD6FCE" w:rsidP="00F3745F">
      <w:pPr>
        <w:spacing w:line="276" w:lineRule="auto"/>
        <w:ind w:left="-11"/>
        <w:jc w:val="both"/>
        <w:rPr>
          <w:rFonts w:ascii="Arial" w:hAnsi="Arial" w:cs="Arial"/>
        </w:rPr>
      </w:pPr>
      <w:r w:rsidRPr="00BD6FCE">
        <w:rPr>
          <w:rFonts w:ascii="Arial" w:hAnsi="Arial" w:cs="Arial"/>
        </w:rPr>
        <w:t>A</w:t>
      </w:r>
      <w:r w:rsidR="0030145F" w:rsidRPr="00BD6FCE">
        <w:rPr>
          <w:rFonts w:ascii="Arial" w:hAnsi="Arial" w:cs="Arial"/>
        </w:rPr>
        <w:t>nomaly detection algorithms</w:t>
      </w:r>
      <w:r w:rsidRPr="00BD6FCE">
        <w:rPr>
          <w:rFonts w:ascii="Arial" w:hAnsi="Arial" w:cs="Arial"/>
        </w:rPr>
        <w:t xml:space="preserve"> will be implemented</w:t>
      </w:r>
      <w:r w:rsidR="0030145F" w:rsidRPr="00BD6FCE">
        <w:rPr>
          <w:rFonts w:ascii="Arial" w:hAnsi="Arial" w:cs="Arial"/>
        </w:rPr>
        <w:t xml:space="preserve"> in Prometheus to identify deviations from normal </w:t>
      </w:r>
      <w:r w:rsidRPr="00BD6FCE">
        <w:rPr>
          <w:rFonts w:ascii="Arial" w:hAnsi="Arial" w:cs="Arial"/>
        </w:rPr>
        <w:t>behaviour and annunciate such anomalies within the system.</w:t>
      </w:r>
    </w:p>
    <w:p w14:paraId="39B0BB3F" w14:textId="77777777" w:rsidR="00044F9A" w:rsidRDefault="0030145F" w:rsidP="00F3745F">
      <w:pPr>
        <w:pStyle w:val="ListParagraph"/>
        <w:numPr>
          <w:ilvl w:val="2"/>
          <w:numId w:val="1"/>
        </w:numPr>
        <w:ind w:left="709"/>
        <w:jc w:val="both"/>
        <w:rPr>
          <w:rFonts w:ascii="Arial" w:hAnsi="Arial" w:cs="Arial"/>
        </w:rPr>
      </w:pPr>
      <w:r w:rsidRPr="0030145F">
        <w:rPr>
          <w:rFonts w:ascii="Arial" w:hAnsi="Arial" w:cs="Arial"/>
        </w:rPr>
        <w:lastRenderedPageBreak/>
        <w:t>Automated Alerts</w:t>
      </w:r>
    </w:p>
    <w:p w14:paraId="5749FA64" w14:textId="1B2FF732" w:rsidR="0030145F" w:rsidRPr="0030145F" w:rsidRDefault="00044F9A" w:rsidP="00044F9A">
      <w:pPr>
        <w:ind w:left="-11"/>
        <w:jc w:val="both"/>
        <w:rPr>
          <w:rFonts w:ascii="Arial" w:hAnsi="Arial" w:cs="Arial"/>
        </w:rPr>
      </w:pPr>
      <w:r>
        <w:rPr>
          <w:rFonts w:ascii="Arial" w:hAnsi="Arial" w:cs="Arial"/>
        </w:rPr>
        <w:t>Automat</w:t>
      </w:r>
      <w:r w:rsidR="00F3745F">
        <w:rPr>
          <w:rFonts w:ascii="Arial" w:hAnsi="Arial" w:cs="Arial"/>
        </w:rPr>
        <w:t>ed</w:t>
      </w:r>
      <w:r>
        <w:rPr>
          <w:rFonts w:ascii="Arial" w:hAnsi="Arial" w:cs="Arial"/>
        </w:rPr>
        <w:t xml:space="preserve"> alert will be configured </w:t>
      </w:r>
      <w:r w:rsidR="0030145F" w:rsidRPr="00044F9A">
        <w:rPr>
          <w:rFonts w:ascii="Arial" w:hAnsi="Arial" w:cs="Arial"/>
        </w:rPr>
        <w:t>based on predefined thresholds and anomaly detection.</w:t>
      </w:r>
    </w:p>
    <w:p w14:paraId="4C17C444" w14:textId="175C6D6B" w:rsidR="0030145F" w:rsidRPr="0030145F" w:rsidRDefault="0030145F" w:rsidP="00F3745F">
      <w:pPr>
        <w:pStyle w:val="ListParagraph"/>
        <w:numPr>
          <w:ilvl w:val="2"/>
          <w:numId w:val="1"/>
        </w:numPr>
        <w:ind w:left="709"/>
        <w:jc w:val="both"/>
        <w:rPr>
          <w:rFonts w:ascii="Arial" w:hAnsi="Arial" w:cs="Arial"/>
        </w:rPr>
      </w:pPr>
      <w:r w:rsidRPr="0030145F">
        <w:rPr>
          <w:rFonts w:ascii="Arial" w:hAnsi="Arial" w:cs="Arial"/>
        </w:rPr>
        <w:t>Self-Healing Mechanisms</w:t>
      </w:r>
    </w:p>
    <w:p w14:paraId="46D13ACC" w14:textId="41F786B0" w:rsidR="00F3745F" w:rsidRDefault="00044F9A" w:rsidP="0030145F">
      <w:pPr>
        <w:rPr>
          <w:rFonts w:ascii="Arial" w:hAnsi="Arial" w:cs="Arial"/>
        </w:rPr>
      </w:pPr>
      <w:r>
        <w:rPr>
          <w:rFonts w:ascii="Arial" w:hAnsi="Arial" w:cs="Arial"/>
        </w:rPr>
        <w:t>Self</w:t>
      </w:r>
      <w:r w:rsidR="0030145F" w:rsidRPr="0030145F">
        <w:rPr>
          <w:rFonts w:ascii="Arial" w:hAnsi="Arial" w:cs="Arial"/>
        </w:rPr>
        <w:t>-healing mechanisms</w:t>
      </w:r>
      <w:r>
        <w:rPr>
          <w:rFonts w:ascii="Arial" w:hAnsi="Arial" w:cs="Arial"/>
        </w:rPr>
        <w:t xml:space="preserve"> like </w:t>
      </w:r>
      <w:r w:rsidRPr="0030145F">
        <w:rPr>
          <w:rFonts w:ascii="Arial" w:hAnsi="Arial" w:cs="Arial"/>
        </w:rPr>
        <w:t>automated service restarts or resource scaling</w:t>
      </w:r>
      <w:r>
        <w:rPr>
          <w:rFonts w:ascii="Arial" w:hAnsi="Arial" w:cs="Arial"/>
        </w:rPr>
        <w:t xml:space="preserve"> will be implemented </w:t>
      </w:r>
      <w:r w:rsidR="0030145F" w:rsidRPr="0030145F">
        <w:rPr>
          <w:rFonts w:ascii="Arial" w:hAnsi="Arial" w:cs="Arial"/>
        </w:rPr>
        <w:t>where possible</w:t>
      </w:r>
      <w:r>
        <w:rPr>
          <w:rFonts w:ascii="Arial" w:hAnsi="Arial" w:cs="Arial"/>
        </w:rPr>
        <w:t>.</w:t>
      </w:r>
      <w:r w:rsidR="00F3745F">
        <w:rPr>
          <w:rFonts w:ascii="Arial" w:hAnsi="Arial" w:cs="Arial"/>
        </w:rPr>
        <w:br w:type="page"/>
      </w:r>
    </w:p>
    <w:p w14:paraId="423F987A" w14:textId="5FF0B95C" w:rsidR="0030145F" w:rsidRPr="0030145F" w:rsidRDefault="0030145F" w:rsidP="00F3745F">
      <w:pPr>
        <w:pStyle w:val="Heading1"/>
        <w:numPr>
          <w:ilvl w:val="0"/>
          <w:numId w:val="2"/>
        </w:numPr>
        <w:spacing w:before="240"/>
        <w:ind w:left="426" w:hanging="426"/>
        <w:jc w:val="both"/>
      </w:pPr>
      <w:bookmarkStart w:id="7" w:name="_Toc151663634"/>
      <w:r w:rsidRPr="0030145F">
        <w:lastRenderedPageBreak/>
        <w:t>Security Considerations</w:t>
      </w:r>
      <w:bookmarkEnd w:id="7"/>
    </w:p>
    <w:p w14:paraId="3E1A087A" w14:textId="77777777" w:rsidR="00F3745F" w:rsidRPr="00F3745F" w:rsidRDefault="00F3745F" w:rsidP="00F3745F">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sz w:val="24"/>
          <w:lang w:val="en" w:eastAsia="en-GB"/>
          <w14:ligatures w14:val="none"/>
        </w:rPr>
      </w:pPr>
      <w:bookmarkStart w:id="8" w:name="_Toc151663635"/>
      <w:bookmarkEnd w:id="8"/>
    </w:p>
    <w:p w14:paraId="74C83ABA" w14:textId="7A7F2F20" w:rsidR="0030145F" w:rsidRPr="00BA3D34" w:rsidRDefault="0030145F" w:rsidP="0030145F">
      <w:pPr>
        <w:pStyle w:val="Heading1"/>
        <w:numPr>
          <w:ilvl w:val="1"/>
          <w:numId w:val="1"/>
        </w:numPr>
        <w:spacing w:before="240"/>
        <w:ind w:left="709"/>
        <w:jc w:val="both"/>
        <w:rPr>
          <w:sz w:val="22"/>
        </w:rPr>
      </w:pPr>
      <w:bookmarkStart w:id="9" w:name="_Toc151663636"/>
      <w:r w:rsidRPr="00BA3D34">
        <w:rPr>
          <w:sz w:val="22"/>
        </w:rPr>
        <w:t>Data Protection</w:t>
      </w:r>
      <w:bookmarkEnd w:id="9"/>
    </w:p>
    <w:p w14:paraId="6AD17808" w14:textId="2A929487" w:rsidR="00BA3D34" w:rsidRPr="00BA3D34" w:rsidRDefault="0030145F" w:rsidP="004C1D0B">
      <w:pPr>
        <w:pStyle w:val="ListParagraph"/>
        <w:numPr>
          <w:ilvl w:val="2"/>
          <w:numId w:val="1"/>
        </w:numPr>
        <w:spacing w:before="240" w:line="276" w:lineRule="auto"/>
        <w:ind w:left="709"/>
        <w:jc w:val="both"/>
        <w:rPr>
          <w:rFonts w:ascii="Arial" w:hAnsi="Arial" w:cs="Arial"/>
        </w:rPr>
      </w:pPr>
      <w:r w:rsidRPr="0030145F">
        <w:rPr>
          <w:rFonts w:ascii="Arial" w:hAnsi="Arial" w:cs="Arial"/>
        </w:rPr>
        <w:t>Personal Data Handling</w:t>
      </w:r>
    </w:p>
    <w:p w14:paraId="513C8C19" w14:textId="05FD75FE" w:rsidR="0030145F" w:rsidRPr="00BA3D34" w:rsidRDefault="004C1D0B" w:rsidP="004C1D0B">
      <w:pPr>
        <w:pStyle w:val="ListParagraph"/>
        <w:numPr>
          <w:ilvl w:val="3"/>
          <w:numId w:val="1"/>
        </w:numPr>
        <w:spacing w:before="240"/>
        <w:ind w:left="1701" w:hanging="993"/>
        <w:jc w:val="both"/>
        <w:rPr>
          <w:rFonts w:ascii="Arial" w:hAnsi="Arial" w:cs="Arial"/>
        </w:rPr>
      </w:pPr>
      <w:r>
        <w:rPr>
          <w:rFonts w:ascii="Arial" w:hAnsi="Arial" w:cs="Arial"/>
        </w:rPr>
        <w:t>Anonymise p</w:t>
      </w:r>
      <w:r w:rsidR="0030145F" w:rsidRPr="00BA3D34">
        <w:rPr>
          <w:rFonts w:ascii="Arial" w:hAnsi="Arial" w:cs="Arial"/>
        </w:rPr>
        <w:t>ersonal data in logs</w:t>
      </w:r>
      <w:r w:rsidR="00BA3D34">
        <w:rPr>
          <w:rFonts w:ascii="Arial" w:hAnsi="Arial" w:cs="Arial"/>
        </w:rPr>
        <w:t xml:space="preserve"> </w:t>
      </w:r>
      <w:r w:rsidR="0030145F" w:rsidRPr="00BA3D34">
        <w:rPr>
          <w:rFonts w:ascii="Arial" w:hAnsi="Arial" w:cs="Arial"/>
        </w:rPr>
        <w:t>to protect privacy.</w:t>
      </w:r>
    </w:p>
    <w:p w14:paraId="03742FE1" w14:textId="1F92179D" w:rsidR="00BA3D34" w:rsidRDefault="0030145F" w:rsidP="004C1D0B">
      <w:pPr>
        <w:pStyle w:val="ListParagraph"/>
        <w:numPr>
          <w:ilvl w:val="3"/>
          <w:numId w:val="1"/>
        </w:numPr>
        <w:spacing w:before="240"/>
        <w:ind w:left="1701" w:hanging="993"/>
        <w:jc w:val="both"/>
        <w:rPr>
          <w:rFonts w:ascii="Arial" w:hAnsi="Arial" w:cs="Arial"/>
        </w:rPr>
      </w:pPr>
      <w:r w:rsidRPr="0030145F">
        <w:rPr>
          <w:rFonts w:ascii="Arial" w:hAnsi="Arial" w:cs="Arial"/>
        </w:rPr>
        <w:t>Implement access controls to restrict access to sensitive monitoring data.</w:t>
      </w:r>
    </w:p>
    <w:p w14:paraId="37406BBB" w14:textId="77777777" w:rsidR="00BA3D34" w:rsidRDefault="00BA3D34" w:rsidP="00BA3D34">
      <w:pPr>
        <w:pStyle w:val="ListParagraph"/>
        <w:spacing w:before="240" w:line="276" w:lineRule="auto"/>
        <w:ind w:left="709"/>
        <w:jc w:val="both"/>
        <w:rPr>
          <w:rFonts w:ascii="Arial" w:hAnsi="Arial" w:cs="Arial"/>
        </w:rPr>
      </w:pPr>
    </w:p>
    <w:p w14:paraId="09B776C8" w14:textId="0274BA40" w:rsidR="0030145F" w:rsidRPr="00BA3D34" w:rsidRDefault="0030145F" w:rsidP="00BA3D34">
      <w:pPr>
        <w:pStyle w:val="ListParagraph"/>
        <w:numPr>
          <w:ilvl w:val="2"/>
          <w:numId w:val="1"/>
        </w:numPr>
        <w:spacing w:line="276" w:lineRule="auto"/>
        <w:ind w:left="709"/>
        <w:jc w:val="both"/>
        <w:rPr>
          <w:rFonts w:ascii="Arial" w:hAnsi="Arial" w:cs="Arial"/>
        </w:rPr>
      </w:pPr>
      <w:r w:rsidRPr="00BA3D34">
        <w:rPr>
          <w:rFonts w:ascii="Arial" w:hAnsi="Arial" w:cs="Arial"/>
        </w:rPr>
        <w:t>Encryption</w:t>
      </w:r>
    </w:p>
    <w:p w14:paraId="5E54808A" w14:textId="50820E6C" w:rsidR="0030145F" w:rsidRPr="0030145F" w:rsidRDefault="0030145F" w:rsidP="004C1D0B">
      <w:pPr>
        <w:pStyle w:val="ListParagraph"/>
        <w:numPr>
          <w:ilvl w:val="3"/>
          <w:numId w:val="1"/>
        </w:numPr>
        <w:spacing w:before="240"/>
        <w:ind w:left="1701" w:hanging="993"/>
        <w:jc w:val="both"/>
        <w:rPr>
          <w:rFonts w:ascii="Arial" w:hAnsi="Arial" w:cs="Arial"/>
        </w:rPr>
      </w:pPr>
      <w:r w:rsidRPr="0030145F">
        <w:rPr>
          <w:rFonts w:ascii="Arial" w:hAnsi="Arial" w:cs="Arial"/>
        </w:rPr>
        <w:t>Use TLS for encrypting data in transit.</w:t>
      </w:r>
    </w:p>
    <w:p w14:paraId="66592990" w14:textId="30C5A8E8" w:rsidR="0030145F" w:rsidRDefault="0030145F" w:rsidP="004C1D0B">
      <w:pPr>
        <w:pStyle w:val="ListParagraph"/>
        <w:numPr>
          <w:ilvl w:val="3"/>
          <w:numId w:val="1"/>
        </w:numPr>
        <w:spacing w:before="240"/>
        <w:ind w:left="1701" w:hanging="993"/>
        <w:jc w:val="both"/>
        <w:rPr>
          <w:rFonts w:ascii="Arial" w:hAnsi="Arial" w:cs="Arial"/>
        </w:rPr>
      </w:pPr>
      <w:r w:rsidRPr="0030145F">
        <w:rPr>
          <w:rFonts w:ascii="Arial" w:hAnsi="Arial" w:cs="Arial"/>
        </w:rPr>
        <w:t>Encrypt stored data, especially logs containing personal information.</w:t>
      </w:r>
    </w:p>
    <w:p w14:paraId="320DA5AC" w14:textId="77777777" w:rsidR="00CB7773" w:rsidRPr="00BA3D34" w:rsidRDefault="00CB7773" w:rsidP="00CB7773">
      <w:pPr>
        <w:pStyle w:val="ListParagraph"/>
        <w:spacing w:before="240"/>
        <w:ind w:left="1701"/>
        <w:jc w:val="both"/>
        <w:rPr>
          <w:rFonts w:ascii="Arial" w:hAnsi="Arial" w:cs="Arial"/>
        </w:rPr>
      </w:pPr>
    </w:p>
    <w:p w14:paraId="059C6464" w14:textId="69C85316" w:rsidR="0030145F" w:rsidRPr="00BA3D34" w:rsidRDefault="0030145F" w:rsidP="00CB7773">
      <w:pPr>
        <w:pStyle w:val="Heading1"/>
        <w:numPr>
          <w:ilvl w:val="1"/>
          <w:numId w:val="1"/>
        </w:numPr>
        <w:spacing w:before="240"/>
        <w:ind w:left="709"/>
        <w:jc w:val="both"/>
        <w:rPr>
          <w:sz w:val="22"/>
        </w:rPr>
      </w:pPr>
      <w:bookmarkStart w:id="10" w:name="_Toc151663637"/>
      <w:r w:rsidRPr="00BA3D34">
        <w:rPr>
          <w:sz w:val="22"/>
        </w:rPr>
        <w:t>Access Controls</w:t>
      </w:r>
      <w:bookmarkEnd w:id="10"/>
    </w:p>
    <w:p w14:paraId="0751C45A" w14:textId="306A76F7" w:rsidR="0030145F" w:rsidRPr="0030145F" w:rsidRDefault="0030145F" w:rsidP="00BA3D34">
      <w:pPr>
        <w:pStyle w:val="ListParagraph"/>
        <w:numPr>
          <w:ilvl w:val="2"/>
          <w:numId w:val="1"/>
        </w:numPr>
        <w:spacing w:line="276" w:lineRule="auto"/>
        <w:ind w:left="709"/>
        <w:jc w:val="both"/>
        <w:rPr>
          <w:rFonts w:ascii="Arial" w:hAnsi="Arial" w:cs="Arial"/>
        </w:rPr>
      </w:pPr>
      <w:r w:rsidRPr="0030145F">
        <w:rPr>
          <w:rFonts w:ascii="Arial" w:hAnsi="Arial" w:cs="Arial"/>
        </w:rPr>
        <w:t>Role-Based Access Control (RBAC)</w:t>
      </w:r>
    </w:p>
    <w:p w14:paraId="66E661FF" w14:textId="3636B2EC" w:rsidR="0030145F" w:rsidRDefault="0030145F" w:rsidP="004C1D0B">
      <w:pPr>
        <w:pStyle w:val="ListParagraph"/>
        <w:numPr>
          <w:ilvl w:val="3"/>
          <w:numId w:val="1"/>
        </w:numPr>
        <w:spacing w:before="240"/>
        <w:ind w:left="1701" w:hanging="993"/>
        <w:jc w:val="both"/>
        <w:rPr>
          <w:rFonts w:ascii="Arial" w:hAnsi="Arial" w:cs="Arial"/>
        </w:rPr>
      </w:pPr>
      <w:r w:rsidRPr="0030145F">
        <w:rPr>
          <w:rFonts w:ascii="Arial" w:hAnsi="Arial" w:cs="Arial"/>
        </w:rPr>
        <w:t>Implement RBAC to control access to monitoring data based on roles and</w:t>
      </w:r>
      <w:r w:rsidR="00CB7773">
        <w:rPr>
          <w:rFonts w:ascii="Arial" w:hAnsi="Arial" w:cs="Arial"/>
        </w:rPr>
        <w:t xml:space="preserve"> </w:t>
      </w:r>
      <w:r w:rsidRPr="0030145F">
        <w:rPr>
          <w:rFonts w:ascii="Arial" w:hAnsi="Arial" w:cs="Arial"/>
        </w:rPr>
        <w:t>responsibilities.</w:t>
      </w:r>
    </w:p>
    <w:p w14:paraId="7EE2297F" w14:textId="77777777" w:rsidR="00CB7773" w:rsidRPr="0030145F" w:rsidRDefault="00CB7773" w:rsidP="00CB7773">
      <w:pPr>
        <w:pStyle w:val="ListParagraph"/>
        <w:spacing w:before="240"/>
        <w:ind w:left="1701"/>
        <w:jc w:val="both"/>
        <w:rPr>
          <w:rFonts w:ascii="Arial" w:hAnsi="Arial" w:cs="Arial"/>
        </w:rPr>
      </w:pPr>
    </w:p>
    <w:p w14:paraId="5387B097" w14:textId="53243DFA" w:rsidR="0030145F" w:rsidRPr="0030145F" w:rsidRDefault="0030145F" w:rsidP="00CB7773">
      <w:pPr>
        <w:pStyle w:val="ListParagraph"/>
        <w:numPr>
          <w:ilvl w:val="2"/>
          <w:numId w:val="1"/>
        </w:numPr>
        <w:spacing w:before="240" w:line="276" w:lineRule="auto"/>
        <w:ind w:left="709"/>
        <w:jc w:val="both"/>
        <w:rPr>
          <w:rFonts w:ascii="Arial" w:hAnsi="Arial" w:cs="Arial"/>
        </w:rPr>
      </w:pPr>
      <w:r w:rsidRPr="0030145F">
        <w:rPr>
          <w:rFonts w:ascii="Arial" w:hAnsi="Arial" w:cs="Arial"/>
        </w:rPr>
        <w:t>Audit Logs</w:t>
      </w:r>
    </w:p>
    <w:p w14:paraId="178E7A95" w14:textId="780074AE" w:rsidR="0030145F" w:rsidRPr="0030145F" w:rsidRDefault="0030145F" w:rsidP="00CB7773">
      <w:pPr>
        <w:pStyle w:val="ListParagraph"/>
        <w:numPr>
          <w:ilvl w:val="3"/>
          <w:numId w:val="1"/>
        </w:numPr>
        <w:spacing w:before="240"/>
        <w:ind w:left="1701" w:hanging="993"/>
        <w:jc w:val="both"/>
        <w:rPr>
          <w:rFonts w:ascii="Arial" w:hAnsi="Arial" w:cs="Arial"/>
        </w:rPr>
      </w:pPr>
      <w:r w:rsidRPr="0030145F">
        <w:rPr>
          <w:rFonts w:ascii="Arial" w:hAnsi="Arial" w:cs="Arial"/>
        </w:rPr>
        <w:t>Generate audit logs to track access and changes to the monitoring system.</w:t>
      </w:r>
    </w:p>
    <w:p w14:paraId="500164EB" w14:textId="77777777" w:rsidR="0030145F" w:rsidRPr="0030145F" w:rsidRDefault="0030145F" w:rsidP="0030145F">
      <w:pPr>
        <w:rPr>
          <w:rFonts w:ascii="Arial" w:hAnsi="Arial" w:cs="Arial"/>
        </w:rPr>
      </w:pPr>
    </w:p>
    <w:p w14:paraId="094FF197" w14:textId="77777777" w:rsidR="00CB7773" w:rsidRDefault="00CB7773" w:rsidP="00CB7773">
      <w:pPr>
        <w:pStyle w:val="Heading1"/>
        <w:numPr>
          <w:ilvl w:val="0"/>
          <w:numId w:val="2"/>
        </w:numPr>
        <w:spacing w:before="240"/>
        <w:ind w:left="426" w:hanging="426"/>
        <w:jc w:val="both"/>
      </w:pPr>
      <w:r>
        <w:br w:type="page"/>
      </w:r>
    </w:p>
    <w:p w14:paraId="60896D73" w14:textId="31C57223" w:rsidR="0030145F" w:rsidRPr="0030145F" w:rsidRDefault="0030145F" w:rsidP="00CB7773">
      <w:pPr>
        <w:pStyle w:val="Heading1"/>
        <w:numPr>
          <w:ilvl w:val="0"/>
          <w:numId w:val="1"/>
        </w:numPr>
        <w:spacing w:before="240"/>
        <w:jc w:val="both"/>
      </w:pPr>
      <w:bookmarkStart w:id="11" w:name="_Toc151663638"/>
      <w:r w:rsidRPr="0030145F">
        <w:lastRenderedPageBreak/>
        <w:t>Cost-Effective Design</w:t>
      </w:r>
      <w:bookmarkEnd w:id="11"/>
    </w:p>
    <w:p w14:paraId="1338CC11" w14:textId="092B4DCA" w:rsidR="0030145F" w:rsidRPr="0030145F" w:rsidRDefault="0030145F" w:rsidP="00CB7773">
      <w:pPr>
        <w:pStyle w:val="Heading1"/>
        <w:numPr>
          <w:ilvl w:val="1"/>
          <w:numId w:val="1"/>
        </w:numPr>
        <w:spacing w:before="240"/>
        <w:ind w:left="709"/>
        <w:jc w:val="both"/>
      </w:pPr>
      <w:bookmarkStart w:id="12" w:name="_Toc151663639"/>
      <w:r w:rsidRPr="00CB7773">
        <w:rPr>
          <w:sz w:val="22"/>
        </w:rPr>
        <w:t>Cloud</w:t>
      </w:r>
      <w:r w:rsidRPr="0030145F">
        <w:t xml:space="preserve"> Resource Optimization</w:t>
      </w:r>
      <w:bookmarkEnd w:id="12"/>
    </w:p>
    <w:p w14:paraId="6E3ADBF5" w14:textId="403AEEBC" w:rsidR="0030145F" w:rsidRPr="0030145F" w:rsidRDefault="0030145F" w:rsidP="00CB7773">
      <w:pPr>
        <w:pStyle w:val="ListParagraph"/>
        <w:numPr>
          <w:ilvl w:val="2"/>
          <w:numId w:val="1"/>
        </w:numPr>
        <w:spacing w:before="240" w:line="276" w:lineRule="auto"/>
        <w:ind w:left="709"/>
        <w:jc w:val="both"/>
        <w:rPr>
          <w:rFonts w:ascii="Arial" w:hAnsi="Arial" w:cs="Arial"/>
        </w:rPr>
      </w:pPr>
      <w:r w:rsidRPr="0030145F">
        <w:rPr>
          <w:rFonts w:ascii="Arial" w:hAnsi="Arial" w:cs="Arial"/>
        </w:rPr>
        <w:t>Reserved Instances</w:t>
      </w:r>
    </w:p>
    <w:p w14:paraId="6315345F" w14:textId="4351016A" w:rsidR="0030145F" w:rsidRDefault="0030145F" w:rsidP="00CB7773">
      <w:pPr>
        <w:pStyle w:val="ListParagraph"/>
        <w:numPr>
          <w:ilvl w:val="3"/>
          <w:numId w:val="1"/>
        </w:numPr>
        <w:spacing w:before="240"/>
        <w:ind w:left="1701" w:hanging="993"/>
        <w:jc w:val="both"/>
        <w:rPr>
          <w:rFonts w:ascii="Arial" w:hAnsi="Arial" w:cs="Arial"/>
        </w:rPr>
      </w:pPr>
      <w:r w:rsidRPr="0030145F">
        <w:rPr>
          <w:rFonts w:ascii="Arial" w:hAnsi="Arial" w:cs="Arial"/>
        </w:rPr>
        <w:t>Utilize reserved instances or spot instances to optimize costs in hybrid cloud deployments.</w:t>
      </w:r>
    </w:p>
    <w:p w14:paraId="0F4DC641" w14:textId="77777777" w:rsidR="00CB7773" w:rsidRPr="0030145F" w:rsidRDefault="00CB7773" w:rsidP="00CB7773">
      <w:pPr>
        <w:pStyle w:val="ListParagraph"/>
        <w:spacing w:before="240"/>
        <w:ind w:left="1701"/>
        <w:jc w:val="both"/>
        <w:rPr>
          <w:rFonts w:ascii="Arial" w:hAnsi="Arial" w:cs="Arial"/>
        </w:rPr>
      </w:pPr>
    </w:p>
    <w:p w14:paraId="0966948C" w14:textId="77777777" w:rsidR="00CB7773" w:rsidRDefault="0030145F" w:rsidP="0030145F">
      <w:pPr>
        <w:pStyle w:val="ListParagraph"/>
        <w:numPr>
          <w:ilvl w:val="2"/>
          <w:numId w:val="1"/>
        </w:numPr>
        <w:spacing w:before="240" w:line="276" w:lineRule="auto"/>
        <w:ind w:left="709"/>
        <w:jc w:val="both"/>
        <w:rPr>
          <w:rFonts w:ascii="Arial" w:hAnsi="Arial" w:cs="Arial"/>
        </w:rPr>
      </w:pPr>
      <w:r w:rsidRPr="00CB7773">
        <w:rPr>
          <w:rFonts w:ascii="Arial" w:hAnsi="Arial" w:cs="Arial"/>
        </w:rPr>
        <w:t xml:space="preserve">    Resource Scaling</w:t>
      </w:r>
    </w:p>
    <w:p w14:paraId="1B73DC45" w14:textId="1989226E" w:rsidR="0030145F" w:rsidRPr="00CB7773" w:rsidRDefault="0030145F" w:rsidP="00CB7773">
      <w:pPr>
        <w:pStyle w:val="ListParagraph"/>
        <w:numPr>
          <w:ilvl w:val="3"/>
          <w:numId w:val="1"/>
        </w:numPr>
        <w:spacing w:before="240"/>
        <w:ind w:left="1701" w:hanging="993"/>
        <w:jc w:val="both"/>
        <w:rPr>
          <w:rFonts w:ascii="Arial" w:hAnsi="Arial" w:cs="Arial"/>
        </w:rPr>
      </w:pPr>
      <w:r w:rsidRPr="00CB7773">
        <w:rPr>
          <w:rFonts w:ascii="Arial" w:hAnsi="Arial" w:cs="Arial"/>
        </w:rPr>
        <w:t>Implement auto-scaling to dynamically adjust resources based on demand, minimizing unnecessary costs.</w:t>
      </w:r>
    </w:p>
    <w:p w14:paraId="1C3183B6" w14:textId="7295CE38" w:rsidR="0030145F" w:rsidRPr="00CB7773" w:rsidRDefault="0030145F" w:rsidP="00CB7773">
      <w:pPr>
        <w:pStyle w:val="Heading1"/>
        <w:numPr>
          <w:ilvl w:val="1"/>
          <w:numId w:val="1"/>
        </w:numPr>
        <w:spacing w:before="240"/>
        <w:ind w:left="709"/>
        <w:jc w:val="both"/>
        <w:rPr>
          <w:sz w:val="22"/>
        </w:rPr>
      </w:pPr>
      <w:bookmarkStart w:id="13" w:name="_Toc151663640"/>
      <w:r w:rsidRPr="00CB7773">
        <w:rPr>
          <w:sz w:val="22"/>
        </w:rPr>
        <w:t>Open-Source Tools</w:t>
      </w:r>
      <w:bookmarkEnd w:id="13"/>
    </w:p>
    <w:p w14:paraId="555B4735" w14:textId="3A780BC4" w:rsidR="0030145F" w:rsidRPr="0030145F" w:rsidRDefault="0030145F" w:rsidP="00CB7773">
      <w:pPr>
        <w:pStyle w:val="ListParagraph"/>
        <w:numPr>
          <w:ilvl w:val="2"/>
          <w:numId w:val="1"/>
        </w:numPr>
        <w:spacing w:line="276" w:lineRule="auto"/>
        <w:ind w:left="709"/>
        <w:jc w:val="both"/>
        <w:rPr>
          <w:rFonts w:ascii="Arial" w:hAnsi="Arial" w:cs="Arial"/>
        </w:rPr>
      </w:pPr>
      <w:r w:rsidRPr="0030145F">
        <w:rPr>
          <w:rFonts w:ascii="Arial" w:hAnsi="Arial" w:cs="Arial"/>
        </w:rPr>
        <w:t>Open-Source Monitoring Tools</w:t>
      </w:r>
    </w:p>
    <w:p w14:paraId="718D9FE1" w14:textId="5F5A0171" w:rsidR="00CB7773" w:rsidRDefault="0030145F" w:rsidP="00CB7773">
      <w:pPr>
        <w:pStyle w:val="ListParagraph"/>
        <w:numPr>
          <w:ilvl w:val="3"/>
          <w:numId w:val="1"/>
        </w:numPr>
        <w:spacing w:before="240"/>
        <w:ind w:left="1701" w:hanging="993"/>
        <w:jc w:val="both"/>
        <w:rPr>
          <w:rFonts w:ascii="Arial" w:hAnsi="Arial" w:cs="Arial"/>
        </w:rPr>
      </w:pPr>
      <w:r w:rsidRPr="0030145F">
        <w:rPr>
          <w:rFonts w:ascii="Arial" w:hAnsi="Arial" w:cs="Arial"/>
        </w:rPr>
        <w:t>Leverage open-source monitoring tools (Prometheus, Grafana, ELK Stack) to reduce licensing costs.</w:t>
      </w:r>
    </w:p>
    <w:p w14:paraId="72BECEFA" w14:textId="77777777" w:rsidR="00CB7773" w:rsidRPr="00CB7773" w:rsidRDefault="00CB7773" w:rsidP="00CB7773">
      <w:pPr>
        <w:pStyle w:val="ListParagraph"/>
        <w:spacing w:before="240"/>
        <w:ind w:left="1701"/>
        <w:jc w:val="both"/>
        <w:rPr>
          <w:rFonts w:ascii="Arial" w:hAnsi="Arial" w:cs="Arial"/>
        </w:rPr>
      </w:pPr>
    </w:p>
    <w:p w14:paraId="76987296" w14:textId="1939BE94" w:rsidR="0030145F" w:rsidRPr="0030145F" w:rsidRDefault="0030145F" w:rsidP="00CB7773">
      <w:pPr>
        <w:pStyle w:val="ListParagraph"/>
        <w:numPr>
          <w:ilvl w:val="2"/>
          <w:numId w:val="1"/>
        </w:numPr>
        <w:spacing w:line="276" w:lineRule="auto"/>
        <w:ind w:left="709"/>
        <w:jc w:val="both"/>
        <w:rPr>
          <w:rFonts w:ascii="Arial" w:hAnsi="Arial" w:cs="Arial"/>
        </w:rPr>
      </w:pPr>
      <w:r w:rsidRPr="0030145F">
        <w:rPr>
          <w:rFonts w:ascii="Arial" w:hAnsi="Arial" w:cs="Arial"/>
        </w:rPr>
        <w:t>Cost-Aware Configurations</w:t>
      </w:r>
    </w:p>
    <w:p w14:paraId="5170D782" w14:textId="1D173F17" w:rsidR="0030145F" w:rsidRPr="0030145F" w:rsidRDefault="0030145F" w:rsidP="00CB7773">
      <w:pPr>
        <w:pStyle w:val="ListParagraph"/>
        <w:numPr>
          <w:ilvl w:val="3"/>
          <w:numId w:val="1"/>
        </w:numPr>
        <w:spacing w:before="240"/>
        <w:ind w:left="1701" w:hanging="993"/>
        <w:jc w:val="both"/>
        <w:rPr>
          <w:rFonts w:ascii="Arial" w:hAnsi="Arial" w:cs="Arial"/>
        </w:rPr>
      </w:pPr>
      <w:r w:rsidRPr="0030145F">
        <w:rPr>
          <w:rFonts w:ascii="Arial" w:hAnsi="Arial" w:cs="Arial"/>
        </w:rPr>
        <w:t>Optimize configurations to reduce resource usage and associated costs.</w:t>
      </w:r>
    </w:p>
    <w:p w14:paraId="7108692B" w14:textId="77777777" w:rsidR="0030145F" w:rsidRPr="0030145F" w:rsidRDefault="0030145F" w:rsidP="0030145F">
      <w:pPr>
        <w:rPr>
          <w:rFonts w:ascii="Arial" w:hAnsi="Arial" w:cs="Arial"/>
        </w:rPr>
      </w:pPr>
    </w:p>
    <w:p w14:paraId="689490E4" w14:textId="77777777" w:rsidR="00CB7773" w:rsidRDefault="00CB7773" w:rsidP="00CB7773">
      <w:pPr>
        <w:pStyle w:val="Heading1"/>
        <w:numPr>
          <w:ilvl w:val="0"/>
          <w:numId w:val="1"/>
        </w:numPr>
        <w:spacing w:before="240"/>
        <w:jc w:val="both"/>
      </w:pPr>
      <w:r>
        <w:br w:type="page"/>
      </w:r>
    </w:p>
    <w:p w14:paraId="6AB799BE" w14:textId="24957223" w:rsidR="0030145F" w:rsidRPr="0030145F" w:rsidRDefault="0030145F" w:rsidP="00210427">
      <w:pPr>
        <w:pStyle w:val="Heading1"/>
        <w:numPr>
          <w:ilvl w:val="0"/>
          <w:numId w:val="10"/>
        </w:numPr>
        <w:spacing w:before="240"/>
        <w:jc w:val="both"/>
      </w:pPr>
      <w:bookmarkStart w:id="14" w:name="_Toc151663641"/>
      <w:r w:rsidRPr="0030145F">
        <w:lastRenderedPageBreak/>
        <w:t>Documentation and Training</w:t>
      </w:r>
      <w:bookmarkEnd w:id="14"/>
    </w:p>
    <w:p w14:paraId="1D80A105" w14:textId="172D98FE" w:rsidR="0030145F" w:rsidRPr="0030145F" w:rsidRDefault="0030145F" w:rsidP="00210427">
      <w:pPr>
        <w:pStyle w:val="Heading1"/>
        <w:numPr>
          <w:ilvl w:val="1"/>
          <w:numId w:val="1"/>
        </w:numPr>
        <w:spacing w:before="240"/>
        <w:ind w:left="709"/>
        <w:jc w:val="both"/>
      </w:pPr>
      <w:bookmarkStart w:id="15" w:name="_Toc151663642"/>
      <w:r w:rsidRPr="00210427">
        <w:rPr>
          <w:sz w:val="22"/>
        </w:rPr>
        <w:t>Comprehensive Documentation</w:t>
      </w:r>
      <w:bookmarkEnd w:id="15"/>
    </w:p>
    <w:p w14:paraId="32DEC5C2" w14:textId="2F725202" w:rsidR="0030145F" w:rsidRPr="00210427" w:rsidRDefault="0030145F" w:rsidP="00210427">
      <w:pPr>
        <w:pStyle w:val="ListParagraph"/>
        <w:numPr>
          <w:ilvl w:val="2"/>
          <w:numId w:val="1"/>
        </w:numPr>
        <w:spacing w:line="276" w:lineRule="auto"/>
        <w:ind w:left="709"/>
        <w:jc w:val="both"/>
        <w:rPr>
          <w:rFonts w:ascii="Arial" w:hAnsi="Arial" w:cs="Arial"/>
        </w:rPr>
      </w:pPr>
      <w:r w:rsidRPr="0030145F">
        <w:rPr>
          <w:rFonts w:ascii="Arial" w:hAnsi="Arial" w:cs="Arial"/>
        </w:rPr>
        <w:t>Maintain detailed documentation for installation, configuration, and troubleshooting.</w:t>
      </w:r>
    </w:p>
    <w:p w14:paraId="27556A6F" w14:textId="233D888F" w:rsidR="0030145F" w:rsidRPr="00210427" w:rsidRDefault="0030145F" w:rsidP="00210427">
      <w:pPr>
        <w:pStyle w:val="Heading1"/>
        <w:numPr>
          <w:ilvl w:val="1"/>
          <w:numId w:val="1"/>
        </w:numPr>
        <w:spacing w:before="240"/>
        <w:ind w:left="709"/>
        <w:jc w:val="both"/>
        <w:rPr>
          <w:sz w:val="22"/>
        </w:rPr>
      </w:pPr>
      <w:bookmarkStart w:id="16" w:name="_Toc151663643"/>
      <w:r w:rsidRPr="00210427">
        <w:rPr>
          <w:sz w:val="22"/>
        </w:rPr>
        <w:t>Training for Operational Support</w:t>
      </w:r>
      <w:bookmarkEnd w:id="16"/>
    </w:p>
    <w:p w14:paraId="12E0FEB1" w14:textId="086C43DF" w:rsidR="0030145F" w:rsidRPr="0030145F" w:rsidRDefault="0030145F" w:rsidP="00210427">
      <w:pPr>
        <w:pStyle w:val="ListParagraph"/>
        <w:numPr>
          <w:ilvl w:val="2"/>
          <w:numId w:val="1"/>
        </w:numPr>
        <w:spacing w:line="276" w:lineRule="auto"/>
        <w:ind w:left="709"/>
        <w:jc w:val="both"/>
        <w:rPr>
          <w:rFonts w:ascii="Arial" w:hAnsi="Arial" w:cs="Arial"/>
        </w:rPr>
      </w:pPr>
      <w:r w:rsidRPr="0030145F">
        <w:rPr>
          <w:rFonts w:ascii="Arial" w:hAnsi="Arial" w:cs="Arial"/>
        </w:rPr>
        <w:t>Provide training sessions for the Operational Support team on monitoring tool usage and incident response procedures.</w:t>
      </w:r>
    </w:p>
    <w:p w14:paraId="5C978206" w14:textId="77777777" w:rsidR="0030145F" w:rsidRPr="0030145F" w:rsidRDefault="0030145F" w:rsidP="0030145F">
      <w:pPr>
        <w:rPr>
          <w:rFonts w:ascii="Arial" w:hAnsi="Arial" w:cs="Arial"/>
        </w:rPr>
      </w:pPr>
    </w:p>
    <w:p w14:paraId="011957ED" w14:textId="77777777" w:rsidR="00210427" w:rsidRDefault="00210427" w:rsidP="00210427">
      <w:pPr>
        <w:pStyle w:val="Heading1"/>
        <w:numPr>
          <w:ilvl w:val="0"/>
          <w:numId w:val="10"/>
        </w:numPr>
        <w:spacing w:before="240"/>
        <w:jc w:val="both"/>
      </w:pPr>
      <w:r>
        <w:br w:type="page"/>
      </w:r>
    </w:p>
    <w:p w14:paraId="3B640316" w14:textId="1D77342D" w:rsidR="0030145F" w:rsidRPr="0030145F" w:rsidRDefault="0030145F" w:rsidP="00210427">
      <w:pPr>
        <w:pStyle w:val="Heading1"/>
        <w:numPr>
          <w:ilvl w:val="0"/>
          <w:numId w:val="11"/>
        </w:numPr>
        <w:spacing w:before="240"/>
        <w:jc w:val="both"/>
      </w:pPr>
      <w:bookmarkStart w:id="17" w:name="_Toc151663644"/>
      <w:r w:rsidRPr="0030145F">
        <w:lastRenderedPageBreak/>
        <w:t>Continuous Improvement</w:t>
      </w:r>
      <w:bookmarkEnd w:id="17"/>
    </w:p>
    <w:p w14:paraId="719F0C6E" w14:textId="77777777" w:rsidR="00210427" w:rsidRPr="00210427" w:rsidRDefault="00210427" w:rsidP="00210427">
      <w:pPr>
        <w:pStyle w:val="ListParagraph"/>
        <w:keepNext/>
        <w:keepLines/>
        <w:numPr>
          <w:ilvl w:val="0"/>
          <w:numId w:val="1"/>
        </w:numPr>
        <w:spacing w:before="240" w:after="211"/>
        <w:contextualSpacing w:val="0"/>
        <w:jc w:val="both"/>
        <w:outlineLvl w:val="0"/>
        <w:rPr>
          <w:rFonts w:ascii="Arial" w:eastAsia="Arial" w:hAnsi="Arial" w:cs="Arial"/>
          <w:b/>
          <w:vanish/>
          <w:color w:val="000000"/>
          <w:kern w:val="0"/>
          <w:lang w:val="en" w:eastAsia="en-GB"/>
          <w14:ligatures w14:val="none"/>
        </w:rPr>
      </w:pPr>
      <w:bookmarkStart w:id="18" w:name="_Toc151663645"/>
      <w:bookmarkEnd w:id="18"/>
    </w:p>
    <w:p w14:paraId="08EC9893" w14:textId="3A372BFB" w:rsidR="0030145F" w:rsidRPr="00210427" w:rsidRDefault="0030145F" w:rsidP="00210427">
      <w:pPr>
        <w:pStyle w:val="Heading1"/>
        <w:numPr>
          <w:ilvl w:val="1"/>
          <w:numId w:val="1"/>
        </w:numPr>
        <w:spacing w:before="240"/>
        <w:ind w:left="709"/>
        <w:jc w:val="both"/>
        <w:rPr>
          <w:sz w:val="22"/>
        </w:rPr>
      </w:pPr>
      <w:bookmarkStart w:id="19" w:name="_Toc151663646"/>
      <w:r w:rsidRPr="00210427">
        <w:rPr>
          <w:sz w:val="22"/>
        </w:rPr>
        <w:t>Regular Reviews</w:t>
      </w:r>
      <w:bookmarkEnd w:id="19"/>
    </w:p>
    <w:p w14:paraId="77A5EE3B" w14:textId="4A9D8E1B" w:rsidR="0030145F" w:rsidRPr="0030145F" w:rsidRDefault="0030145F" w:rsidP="00210427">
      <w:pPr>
        <w:pStyle w:val="ListParagraph"/>
        <w:numPr>
          <w:ilvl w:val="2"/>
          <w:numId w:val="1"/>
        </w:numPr>
        <w:spacing w:line="276" w:lineRule="auto"/>
        <w:ind w:left="709"/>
        <w:jc w:val="both"/>
        <w:rPr>
          <w:rFonts w:ascii="Arial" w:hAnsi="Arial" w:cs="Arial"/>
        </w:rPr>
      </w:pPr>
      <w:r w:rsidRPr="0030145F">
        <w:rPr>
          <w:rFonts w:ascii="Arial" w:hAnsi="Arial" w:cs="Arial"/>
        </w:rPr>
        <w:t>Conduct regular reviews of the monitoring system to identify areas for improvement.</w:t>
      </w:r>
    </w:p>
    <w:p w14:paraId="3141B750" w14:textId="017FF706" w:rsidR="0030145F" w:rsidRPr="00210427" w:rsidRDefault="0030145F" w:rsidP="00210427">
      <w:pPr>
        <w:pStyle w:val="Heading1"/>
        <w:numPr>
          <w:ilvl w:val="1"/>
          <w:numId w:val="1"/>
        </w:numPr>
        <w:spacing w:before="240"/>
        <w:ind w:left="709"/>
        <w:jc w:val="both"/>
        <w:rPr>
          <w:sz w:val="22"/>
        </w:rPr>
      </w:pPr>
      <w:bookmarkStart w:id="20" w:name="_Toc151663647"/>
      <w:r w:rsidRPr="00210427">
        <w:rPr>
          <w:sz w:val="22"/>
        </w:rPr>
        <w:t>Feedback Mechanism</w:t>
      </w:r>
      <w:bookmarkEnd w:id="20"/>
    </w:p>
    <w:p w14:paraId="197FEFDA" w14:textId="5096D5D5" w:rsidR="0094707D" w:rsidRDefault="0030145F" w:rsidP="00210427">
      <w:pPr>
        <w:pStyle w:val="ListParagraph"/>
        <w:numPr>
          <w:ilvl w:val="2"/>
          <w:numId w:val="1"/>
        </w:numPr>
        <w:spacing w:line="276" w:lineRule="auto"/>
        <w:ind w:left="709"/>
        <w:jc w:val="both"/>
        <w:rPr>
          <w:rFonts w:ascii="Arial" w:hAnsi="Arial" w:cs="Arial"/>
        </w:rPr>
      </w:pPr>
      <w:r w:rsidRPr="0030145F">
        <w:rPr>
          <w:rFonts w:ascii="Arial" w:hAnsi="Arial" w:cs="Arial"/>
        </w:rPr>
        <w:t>Establish a feedback mechanism with the Operational Support team to incorporate their experiences and insights.</w:t>
      </w:r>
      <w:r w:rsidR="0094707D">
        <w:rPr>
          <w:rFonts w:ascii="Arial" w:hAnsi="Arial" w:cs="Arial"/>
        </w:rPr>
        <w:br w:type="page"/>
      </w:r>
    </w:p>
    <w:p w14:paraId="55644AA2" w14:textId="77777777" w:rsidR="0094707D" w:rsidRDefault="0094707D" w:rsidP="00210427">
      <w:pPr>
        <w:pStyle w:val="Heading1"/>
        <w:numPr>
          <w:ilvl w:val="0"/>
          <w:numId w:val="2"/>
        </w:numPr>
        <w:spacing w:before="240"/>
        <w:ind w:left="426" w:hanging="426"/>
        <w:jc w:val="both"/>
        <w:sectPr w:rsidR="0094707D" w:rsidSect="00D17658">
          <w:pgSz w:w="11906" w:h="16838"/>
          <w:pgMar w:top="1440" w:right="1440" w:bottom="1440" w:left="1440" w:header="708" w:footer="708" w:gutter="0"/>
          <w:pgNumType w:start="0"/>
          <w:cols w:space="708"/>
          <w:titlePg/>
          <w:docGrid w:linePitch="360"/>
        </w:sectPr>
      </w:pPr>
    </w:p>
    <w:p w14:paraId="5819E8D6" w14:textId="01E63877" w:rsidR="000B1913" w:rsidRDefault="000B1913" w:rsidP="00210427">
      <w:pPr>
        <w:pStyle w:val="Heading1"/>
        <w:numPr>
          <w:ilvl w:val="0"/>
          <w:numId w:val="11"/>
        </w:numPr>
        <w:spacing w:before="240"/>
        <w:jc w:val="both"/>
      </w:pPr>
      <w:bookmarkStart w:id="21" w:name="_Toc151663648"/>
      <w:r>
        <w:lastRenderedPageBreak/>
        <w:t>Conclusion</w:t>
      </w:r>
      <w:bookmarkEnd w:id="21"/>
    </w:p>
    <w:p w14:paraId="1B414741" w14:textId="1719A9FD" w:rsidR="0094707D" w:rsidRDefault="00CB7773" w:rsidP="00CB7773">
      <w:pPr>
        <w:jc w:val="both"/>
        <w:rPr>
          <w:rFonts w:ascii="Arial" w:hAnsi="Arial" w:cs="Arial"/>
        </w:rPr>
      </w:pPr>
      <w:r>
        <w:rPr>
          <w:rFonts w:ascii="Arial" w:hAnsi="Arial" w:cs="Arial"/>
        </w:rPr>
        <w:t>The implementation of the design items outlined in this document will make for a highly available and robust</w:t>
      </w:r>
      <w:r w:rsidRPr="0030145F">
        <w:rPr>
          <w:rFonts w:ascii="Arial" w:hAnsi="Arial" w:cs="Arial"/>
        </w:rPr>
        <w:t xml:space="preserve"> monitoring system </w:t>
      </w:r>
      <w:r>
        <w:rPr>
          <w:rFonts w:ascii="Arial" w:hAnsi="Arial" w:cs="Arial"/>
        </w:rPr>
        <w:t>that ensures</w:t>
      </w:r>
      <w:r w:rsidRPr="0030145F">
        <w:rPr>
          <w:rFonts w:ascii="Arial" w:hAnsi="Arial" w:cs="Arial"/>
        </w:rPr>
        <w:t xml:space="preserve"> the continuous health and security of the Data and Network Authentication platform. Regular updates and continuous improvement practices </w:t>
      </w:r>
      <w:r>
        <w:rPr>
          <w:rFonts w:ascii="Arial" w:hAnsi="Arial" w:cs="Arial"/>
        </w:rPr>
        <w:t>will</w:t>
      </w:r>
      <w:r w:rsidRPr="0030145F">
        <w:rPr>
          <w:rFonts w:ascii="Arial" w:hAnsi="Arial" w:cs="Arial"/>
        </w:rPr>
        <w:t xml:space="preserve"> contribute to the system's long-term effectiveness.</w:t>
      </w:r>
    </w:p>
    <w:sectPr w:rsidR="009470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13C44" w14:textId="77777777" w:rsidR="00C172EC" w:rsidRDefault="00C172EC" w:rsidP="00C172EC">
      <w:pPr>
        <w:spacing w:after="0" w:line="240" w:lineRule="auto"/>
      </w:pPr>
      <w:r>
        <w:separator/>
      </w:r>
    </w:p>
  </w:endnote>
  <w:endnote w:type="continuationSeparator" w:id="0">
    <w:p w14:paraId="170BF500" w14:textId="77777777" w:rsidR="00C172EC" w:rsidRDefault="00C172EC" w:rsidP="00C17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963008"/>
      <w:docPartObj>
        <w:docPartGallery w:val="Page Numbers (Bottom of Page)"/>
        <w:docPartUnique/>
      </w:docPartObj>
    </w:sdtPr>
    <w:sdtEndPr/>
    <w:sdtContent>
      <w:p w14:paraId="726F16D0" w14:textId="3FEA00C0" w:rsidR="00D17658" w:rsidRDefault="00D17658">
        <w:pPr>
          <w:pStyle w:val="Footer"/>
          <w:jc w:val="right"/>
        </w:pPr>
        <w:r>
          <w:fldChar w:fldCharType="begin"/>
        </w:r>
        <w:r>
          <w:instrText>PAGE   \* MERGEFORMAT</w:instrText>
        </w:r>
        <w:r>
          <w:fldChar w:fldCharType="separate"/>
        </w:r>
        <w:r>
          <w:t>2</w:t>
        </w:r>
        <w:r>
          <w:fldChar w:fldCharType="end"/>
        </w:r>
      </w:p>
    </w:sdtContent>
  </w:sdt>
  <w:p w14:paraId="5F1D5E6E" w14:textId="3FA8FCED" w:rsidR="00C172EC" w:rsidRDefault="00C172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608B4" w14:textId="13B09A62" w:rsidR="00D17658" w:rsidRDefault="00D17658">
    <w:pPr>
      <w:pStyle w:val="Footer"/>
      <w:jc w:val="right"/>
    </w:pPr>
  </w:p>
  <w:p w14:paraId="59C406C6" w14:textId="77777777" w:rsidR="00D17658" w:rsidRDefault="00D17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F7CEF" w14:textId="77777777" w:rsidR="00C172EC" w:rsidRDefault="00C172EC" w:rsidP="00C172EC">
      <w:pPr>
        <w:spacing w:after="0" w:line="240" w:lineRule="auto"/>
      </w:pPr>
      <w:r>
        <w:separator/>
      </w:r>
    </w:p>
  </w:footnote>
  <w:footnote w:type="continuationSeparator" w:id="0">
    <w:p w14:paraId="2A569DAD" w14:textId="77777777" w:rsidR="00C172EC" w:rsidRDefault="00C172EC" w:rsidP="00C17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D198C"/>
    <w:multiLevelType w:val="hybridMultilevel"/>
    <w:tmpl w:val="BBCC0F3E"/>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554994"/>
    <w:multiLevelType w:val="hybridMultilevel"/>
    <w:tmpl w:val="3F60B44E"/>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2" w15:restartNumberingAfterBreak="0">
    <w:nsid w:val="42004E2B"/>
    <w:multiLevelType w:val="hybridMultilevel"/>
    <w:tmpl w:val="40A8CA5C"/>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abstractNum w:abstractNumId="3" w15:restartNumberingAfterBreak="0">
    <w:nsid w:val="4BAD63D6"/>
    <w:multiLevelType w:val="hybridMultilevel"/>
    <w:tmpl w:val="2984F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2723A3"/>
    <w:multiLevelType w:val="hybridMultilevel"/>
    <w:tmpl w:val="B8227F34"/>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5" w15:restartNumberingAfterBreak="0">
    <w:nsid w:val="5447656D"/>
    <w:multiLevelType w:val="hybridMultilevel"/>
    <w:tmpl w:val="887A1BBE"/>
    <w:lvl w:ilvl="0" w:tplc="75CEC198">
      <w:start w:val="7"/>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5F261C6"/>
    <w:multiLevelType w:val="hybridMultilevel"/>
    <w:tmpl w:val="71E02D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92084C"/>
    <w:multiLevelType w:val="hybridMultilevel"/>
    <w:tmpl w:val="F1D2C578"/>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8" w15:restartNumberingAfterBreak="0">
    <w:nsid w:val="620E6DF6"/>
    <w:multiLevelType w:val="multilevel"/>
    <w:tmpl w:val="F5FC56E8"/>
    <w:lvl w:ilvl="0">
      <w:start w:val="5"/>
      <w:numFmt w:val="decimal"/>
      <w:lvlText w:val="%1."/>
      <w:lvlJc w:val="left"/>
      <w:pPr>
        <w:ind w:left="390" w:hanging="390"/>
      </w:pPr>
      <w:rPr>
        <w:rFonts w:hint="default"/>
        <w:u w:val="none"/>
      </w:rPr>
    </w:lvl>
    <w:lvl w:ilvl="1">
      <w:start w:val="1"/>
      <w:numFmt w:val="decimal"/>
      <w:lvlText w:val="%1.%2."/>
      <w:lvlJc w:val="left"/>
      <w:pPr>
        <w:ind w:left="1440" w:hanging="720"/>
      </w:pPr>
      <w:rPr>
        <w:rFonts w:hint="default"/>
        <w:sz w:val="22"/>
        <w:szCs w:val="22"/>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9" w15:restartNumberingAfterBreak="0">
    <w:nsid w:val="6F085B59"/>
    <w:multiLevelType w:val="multilevel"/>
    <w:tmpl w:val="C0AAB60A"/>
    <w:lvl w:ilvl="0">
      <w:start w:val="1"/>
      <w:numFmt w:val="decimal"/>
      <w:lvlText w:val="%1."/>
      <w:lvlJc w:val="left"/>
      <w:pPr>
        <w:ind w:left="390" w:hanging="390"/>
      </w:pPr>
      <w:rPr>
        <w:rFonts w:hint="default"/>
        <w:u w:val="none"/>
      </w:rPr>
    </w:lvl>
    <w:lvl w:ilvl="1">
      <w:start w:val="1"/>
      <w:numFmt w:val="decimal"/>
      <w:lvlText w:val="%1.%2."/>
      <w:lvlJc w:val="left"/>
      <w:pPr>
        <w:ind w:left="1440" w:hanging="720"/>
      </w:pPr>
      <w:rPr>
        <w:rFonts w:hint="default"/>
        <w:sz w:val="22"/>
        <w:szCs w:val="22"/>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abstractNum w:abstractNumId="10" w15:restartNumberingAfterBreak="0">
    <w:nsid w:val="77A4272B"/>
    <w:multiLevelType w:val="hybridMultilevel"/>
    <w:tmpl w:val="9B2A3D7A"/>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11" w15:restartNumberingAfterBreak="0">
    <w:nsid w:val="7E5F665E"/>
    <w:multiLevelType w:val="multilevel"/>
    <w:tmpl w:val="41F49B1E"/>
    <w:lvl w:ilvl="0">
      <w:start w:val="6"/>
      <w:numFmt w:val="decimal"/>
      <w:lvlText w:val="%1."/>
      <w:lvlJc w:val="left"/>
      <w:pPr>
        <w:ind w:left="390" w:hanging="390"/>
      </w:pPr>
      <w:rPr>
        <w:rFonts w:hint="default"/>
        <w:u w:val="none"/>
      </w:rPr>
    </w:lvl>
    <w:lvl w:ilvl="1">
      <w:start w:val="1"/>
      <w:numFmt w:val="decimal"/>
      <w:lvlText w:val="%1.%2."/>
      <w:lvlJc w:val="left"/>
      <w:pPr>
        <w:ind w:left="1440" w:hanging="720"/>
      </w:pPr>
      <w:rPr>
        <w:rFonts w:hint="default"/>
        <w:sz w:val="22"/>
        <w:szCs w:val="22"/>
        <w:u w:val="none"/>
      </w:rPr>
    </w:lvl>
    <w:lvl w:ilvl="2">
      <w:start w:val="1"/>
      <w:numFmt w:val="decimal"/>
      <w:lvlText w:val="%1.%2.%3."/>
      <w:lvlJc w:val="left"/>
      <w:pPr>
        <w:ind w:left="2160" w:hanging="720"/>
      </w:pPr>
      <w:rPr>
        <w:rFonts w:hint="default"/>
        <w:u w:val="none"/>
      </w:rPr>
    </w:lvl>
    <w:lvl w:ilvl="3">
      <w:start w:val="1"/>
      <w:numFmt w:val="decimal"/>
      <w:lvlText w:val="%1.%2.%3.%4."/>
      <w:lvlJc w:val="left"/>
      <w:pPr>
        <w:ind w:left="3240" w:hanging="108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5040" w:hanging="144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840" w:hanging="1800"/>
      </w:pPr>
      <w:rPr>
        <w:rFonts w:hint="default"/>
        <w:u w:val="none"/>
      </w:rPr>
    </w:lvl>
    <w:lvl w:ilvl="8">
      <w:start w:val="1"/>
      <w:numFmt w:val="decimal"/>
      <w:lvlText w:val="%1.%2.%3.%4.%5.%6.%7.%8.%9."/>
      <w:lvlJc w:val="left"/>
      <w:pPr>
        <w:ind w:left="7920" w:hanging="2160"/>
      </w:pPr>
      <w:rPr>
        <w:rFonts w:hint="default"/>
        <w:u w:val="none"/>
      </w:rPr>
    </w:lvl>
  </w:abstractNum>
  <w:num w:numId="1" w16cid:durableId="1673756401">
    <w:abstractNumId w:val="9"/>
  </w:num>
  <w:num w:numId="2" w16cid:durableId="2069037955">
    <w:abstractNumId w:val="0"/>
  </w:num>
  <w:num w:numId="3" w16cid:durableId="763914380">
    <w:abstractNumId w:val="3"/>
  </w:num>
  <w:num w:numId="4" w16cid:durableId="2028481993">
    <w:abstractNumId w:val="6"/>
  </w:num>
  <w:num w:numId="5" w16cid:durableId="420487868">
    <w:abstractNumId w:val="2"/>
  </w:num>
  <w:num w:numId="6" w16cid:durableId="189151574">
    <w:abstractNumId w:val="7"/>
  </w:num>
  <w:num w:numId="7" w16cid:durableId="2002849720">
    <w:abstractNumId w:val="1"/>
  </w:num>
  <w:num w:numId="8" w16cid:durableId="760612672">
    <w:abstractNumId w:val="4"/>
  </w:num>
  <w:num w:numId="9" w16cid:durableId="1528913038">
    <w:abstractNumId w:val="10"/>
  </w:num>
  <w:num w:numId="10" w16cid:durableId="978414704">
    <w:abstractNumId w:val="8"/>
  </w:num>
  <w:num w:numId="11" w16cid:durableId="965507890">
    <w:abstractNumId w:val="11"/>
  </w:num>
  <w:num w:numId="12" w16cid:durableId="712967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44"/>
    <w:rsid w:val="00044F9A"/>
    <w:rsid w:val="000B1913"/>
    <w:rsid w:val="00210427"/>
    <w:rsid w:val="0030145F"/>
    <w:rsid w:val="003276BF"/>
    <w:rsid w:val="0037088A"/>
    <w:rsid w:val="00392C3F"/>
    <w:rsid w:val="004C1D0B"/>
    <w:rsid w:val="005C76E0"/>
    <w:rsid w:val="00826D28"/>
    <w:rsid w:val="0094707D"/>
    <w:rsid w:val="009E5C44"/>
    <w:rsid w:val="00A241D9"/>
    <w:rsid w:val="00B40E88"/>
    <w:rsid w:val="00B80052"/>
    <w:rsid w:val="00BA3D34"/>
    <w:rsid w:val="00BD6FCE"/>
    <w:rsid w:val="00C172EC"/>
    <w:rsid w:val="00C22B79"/>
    <w:rsid w:val="00C34F22"/>
    <w:rsid w:val="00CB7773"/>
    <w:rsid w:val="00D17658"/>
    <w:rsid w:val="00D53295"/>
    <w:rsid w:val="00D7159D"/>
    <w:rsid w:val="00D74AB0"/>
    <w:rsid w:val="00E20A26"/>
    <w:rsid w:val="00EA0CA1"/>
    <w:rsid w:val="00F3745F"/>
    <w:rsid w:val="00FD2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C85C"/>
  <w15:chartTrackingRefBased/>
  <w15:docId w15:val="{9FDB6D6C-05F3-4767-857C-12F4F8C3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913"/>
  </w:style>
  <w:style w:type="paragraph" w:styleId="Heading1">
    <w:name w:val="heading 1"/>
    <w:next w:val="Normal"/>
    <w:link w:val="Heading1Char"/>
    <w:uiPriority w:val="9"/>
    <w:qFormat/>
    <w:rsid w:val="00C34F22"/>
    <w:pPr>
      <w:keepNext/>
      <w:keepLines/>
      <w:spacing w:after="211"/>
      <w:ind w:left="774" w:hanging="10"/>
      <w:outlineLvl w:val="0"/>
    </w:pPr>
    <w:rPr>
      <w:rFonts w:ascii="Arial" w:eastAsia="Arial" w:hAnsi="Arial" w:cs="Arial"/>
      <w:b/>
      <w:color w:val="000000"/>
      <w:kern w:val="0"/>
      <w:sz w:val="24"/>
      <w:lang w:val="en"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F22"/>
    <w:rPr>
      <w:rFonts w:ascii="Arial" w:eastAsia="Arial" w:hAnsi="Arial" w:cs="Arial"/>
      <w:b/>
      <w:color w:val="000000"/>
      <w:kern w:val="0"/>
      <w:sz w:val="24"/>
      <w:lang w:val="en" w:eastAsia="en-GB"/>
      <w14:ligatures w14:val="none"/>
    </w:rPr>
  </w:style>
  <w:style w:type="paragraph" w:styleId="ListParagraph">
    <w:name w:val="List Paragraph"/>
    <w:basedOn w:val="Normal"/>
    <w:uiPriority w:val="34"/>
    <w:qFormat/>
    <w:rsid w:val="000B1913"/>
    <w:pPr>
      <w:ind w:left="720"/>
      <w:contextualSpacing/>
    </w:pPr>
  </w:style>
  <w:style w:type="paragraph" w:styleId="NoSpacing">
    <w:name w:val="No Spacing"/>
    <w:link w:val="NoSpacingChar"/>
    <w:uiPriority w:val="1"/>
    <w:qFormat/>
    <w:rsid w:val="00C172EC"/>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C172EC"/>
    <w:rPr>
      <w:rFonts w:eastAsiaTheme="minorEastAsia"/>
      <w:kern w:val="0"/>
      <w:lang w:eastAsia="en-GB"/>
      <w14:ligatures w14:val="none"/>
    </w:rPr>
  </w:style>
  <w:style w:type="paragraph" w:styleId="TOC1">
    <w:name w:val="toc 1"/>
    <w:basedOn w:val="Normal"/>
    <w:next w:val="Normal"/>
    <w:autoRedefine/>
    <w:uiPriority w:val="39"/>
    <w:unhideWhenUsed/>
    <w:rsid w:val="00C172EC"/>
    <w:pPr>
      <w:spacing w:after="100"/>
    </w:pPr>
  </w:style>
  <w:style w:type="character" w:styleId="Hyperlink">
    <w:name w:val="Hyperlink"/>
    <w:basedOn w:val="DefaultParagraphFont"/>
    <w:uiPriority w:val="99"/>
    <w:unhideWhenUsed/>
    <w:rsid w:val="00C172EC"/>
    <w:rPr>
      <w:color w:val="0563C1" w:themeColor="hyperlink"/>
      <w:u w:val="single"/>
    </w:rPr>
  </w:style>
  <w:style w:type="paragraph" w:styleId="Header">
    <w:name w:val="header"/>
    <w:basedOn w:val="Normal"/>
    <w:link w:val="HeaderChar"/>
    <w:uiPriority w:val="99"/>
    <w:unhideWhenUsed/>
    <w:rsid w:val="00C172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2EC"/>
  </w:style>
  <w:style w:type="paragraph" w:styleId="Footer">
    <w:name w:val="footer"/>
    <w:basedOn w:val="Normal"/>
    <w:link w:val="FooterChar"/>
    <w:uiPriority w:val="99"/>
    <w:unhideWhenUsed/>
    <w:rsid w:val="00C172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D4AE6-FFDE-47CC-A6CA-08F330BA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10</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Olusanya</dc:creator>
  <cp:keywords/>
  <dc:description/>
  <cp:lastModifiedBy>Oluwaseun Olusanya</cp:lastModifiedBy>
  <cp:revision>13</cp:revision>
  <dcterms:created xsi:type="dcterms:W3CDTF">2023-11-22T22:10:00Z</dcterms:created>
  <dcterms:modified xsi:type="dcterms:W3CDTF">2023-11-23T20:30:00Z</dcterms:modified>
</cp:coreProperties>
</file>