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59831363"/>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67846BE0" w14:textId="61F4F090" w:rsidR="00991C27" w:rsidRDefault="00991C27" w:rsidP="00E6479D">
          <w:pPr>
            <w:pStyle w:val="TOCHeading"/>
            <w:spacing w:line="360" w:lineRule="auto"/>
          </w:pPr>
          <w:r>
            <w:t>Table of Contents</w:t>
          </w:r>
        </w:p>
        <w:p w14:paraId="6180757A" w14:textId="4AF7D86A" w:rsidR="00D67385" w:rsidRDefault="00991C27">
          <w:pPr>
            <w:pStyle w:val="TOC1"/>
            <w:tabs>
              <w:tab w:val="right" w:leader="dot" w:pos="10762"/>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43218108" w:history="1">
            <w:r w:rsidR="00D67385" w:rsidRPr="00C94952">
              <w:rPr>
                <w:rStyle w:val="Hyperlink"/>
                <w:rFonts w:ascii="Times New Roman" w:eastAsia="Times New Roman" w:hAnsi="Times New Roman" w:cs="Times New Roman"/>
                <w:noProof/>
                <w:lang w:eastAsia="en-GB"/>
              </w:rPr>
              <w:t>Module 5 Assignment Summary: MD Anderson Cancer Institute Cancer Diagnosis Using ANNs</w:t>
            </w:r>
            <w:r w:rsidR="00D67385">
              <w:rPr>
                <w:noProof/>
                <w:webHidden/>
              </w:rPr>
              <w:tab/>
            </w:r>
            <w:r w:rsidR="00D67385">
              <w:rPr>
                <w:noProof/>
                <w:webHidden/>
              </w:rPr>
              <w:fldChar w:fldCharType="begin"/>
            </w:r>
            <w:r w:rsidR="00D67385">
              <w:rPr>
                <w:noProof/>
                <w:webHidden/>
              </w:rPr>
              <w:instrText xml:space="preserve"> PAGEREF _Toc243218108 \h </w:instrText>
            </w:r>
            <w:r w:rsidR="00D67385">
              <w:rPr>
                <w:noProof/>
                <w:webHidden/>
              </w:rPr>
            </w:r>
            <w:r w:rsidR="00D67385">
              <w:rPr>
                <w:noProof/>
                <w:webHidden/>
              </w:rPr>
              <w:fldChar w:fldCharType="separate"/>
            </w:r>
            <w:r w:rsidR="00D67385">
              <w:rPr>
                <w:noProof/>
                <w:webHidden/>
              </w:rPr>
              <w:t>2</w:t>
            </w:r>
            <w:r w:rsidR="00D67385">
              <w:rPr>
                <w:noProof/>
                <w:webHidden/>
              </w:rPr>
              <w:fldChar w:fldCharType="end"/>
            </w:r>
          </w:hyperlink>
        </w:p>
        <w:p w14:paraId="1827B419" w14:textId="39C1F224" w:rsidR="00D67385" w:rsidRDefault="00D67385">
          <w:pPr>
            <w:pStyle w:val="TOC1"/>
            <w:tabs>
              <w:tab w:val="right" w:leader="dot" w:pos="10762"/>
            </w:tabs>
            <w:rPr>
              <w:rFonts w:eastAsiaTheme="minorEastAsia"/>
              <w:b w:val="0"/>
              <w:bCs w:val="0"/>
              <w:i w:val="0"/>
              <w:iCs w:val="0"/>
              <w:noProof/>
              <w:lang w:eastAsia="en-GB"/>
            </w:rPr>
          </w:pPr>
          <w:hyperlink w:anchor="_Toc243218109" w:history="1">
            <w:r w:rsidRPr="00C94952">
              <w:rPr>
                <w:rStyle w:val="Hyperlink"/>
                <w:rFonts w:ascii="Times New Roman" w:eastAsia="Times New Roman" w:hAnsi="Times New Roman" w:cs="Times New Roman"/>
                <w:noProof/>
                <w:kern w:val="36"/>
                <w:lang w:eastAsia="en-GB"/>
                <w14:ligatures w14:val="none"/>
              </w:rPr>
              <w:t>By Ogungbaigbe Oluwaseyi</w:t>
            </w:r>
            <w:r>
              <w:rPr>
                <w:noProof/>
                <w:webHidden/>
              </w:rPr>
              <w:tab/>
            </w:r>
            <w:r>
              <w:rPr>
                <w:noProof/>
                <w:webHidden/>
              </w:rPr>
              <w:fldChar w:fldCharType="begin"/>
            </w:r>
            <w:r>
              <w:rPr>
                <w:noProof/>
                <w:webHidden/>
              </w:rPr>
              <w:instrText xml:space="preserve"> PAGEREF _Toc243218109 \h </w:instrText>
            </w:r>
            <w:r>
              <w:rPr>
                <w:noProof/>
                <w:webHidden/>
              </w:rPr>
            </w:r>
            <w:r>
              <w:rPr>
                <w:noProof/>
                <w:webHidden/>
              </w:rPr>
              <w:fldChar w:fldCharType="separate"/>
            </w:r>
            <w:r>
              <w:rPr>
                <w:noProof/>
                <w:webHidden/>
              </w:rPr>
              <w:t>2</w:t>
            </w:r>
            <w:r>
              <w:rPr>
                <w:noProof/>
                <w:webHidden/>
              </w:rPr>
              <w:fldChar w:fldCharType="end"/>
            </w:r>
          </w:hyperlink>
        </w:p>
        <w:p w14:paraId="4634D057" w14:textId="3A1B71E4" w:rsidR="00D67385" w:rsidRDefault="00D67385">
          <w:pPr>
            <w:pStyle w:val="TOC1"/>
            <w:tabs>
              <w:tab w:val="right" w:leader="dot" w:pos="10762"/>
            </w:tabs>
            <w:rPr>
              <w:rFonts w:eastAsiaTheme="minorEastAsia"/>
              <w:b w:val="0"/>
              <w:bCs w:val="0"/>
              <w:i w:val="0"/>
              <w:iCs w:val="0"/>
              <w:noProof/>
              <w:lang w:eastAsia="en-GB"/>
            </w:rPr>
          </w:pPr>
          <w:hyperlink w:anchor="_Toc243218110" w:history="1">
            <w:r w:rsidRPr="00C94952">
              <w:rPr>
                <w:rStyle w:val="Hyperlink"/>
                <w:rFonts w:ascii="Times New Roman" w:eastAsia="Times New Roman" w:hAnsi="Times New Roman" w:cs="Times New Roman"/>
                <w:noProof/>
                <w:lang w:eastAsia="en-GB"/>
              </w:rPr>
              <w:t>Development Environment &amp; Execution Workflow</w:t>
            </w:r>
            <w:r>
              <w:rPr>
                <w:noProof/>
                <w:webHidden/>
              </w:rPr>
              <w:tab/>
            </w:r>
            <w:r>
              <w:rPr>
                <w:noProof/>
                <w:webHidden/>
              </w:rPr>
              <w:fldChar w:fldCharType="begin"/>
            </w:r>
            <w:r>
              <w:rPr>
                <w:noProof/>
                <w:webHidden/>
              </w:rPr>
              <w:instrText xml:space="preserve"> PAGEREF _Toc243218110 \h </w:instrText>
            </w:r>
            <w:r>
              <w:rPr>
                <w:noProof/>
                <w:webHidden/>
              </w:rPr>
            </w:r>
            <w:r>
              <w:rPr>
                <w:noProof/>
                <w:webHidden/>
              </w:rPr>
              <w:fldChar w:fldCharType="separate"/>
            </w:r>
            <w:r>
              <w:rPr>
                <w:noProof/>
                <w:webHidden/>
              </w:rPr>
              <w:t>2</w:t>
            </w:r>
            <w:r>
              <w:rPr>
                <w:noProof/>
                <w:webHidden/>
              </w:rPr>
              <w:fldChar w:fldCharType="end"/>
            </w:r>
          </w:hyperlink>
        </w:p>
        <w:p w14:paraId="7329685A" w14:textId="285E0CB0" w:rsidR="00D67385" w:rsidRDefault="00D67385">
          <w:pPr>
            <w:pStyle w:val="TOC1"/>
            <w:tabs>
              <w:tab w:val="right" w:leader="dot" w:pos="10762"/>
            </w:tabs>
            <w:rPr>
              <w:rFonts w:eastAsiaTheme="minorEastAsia"/>
              <w:b w:val="0"/>
              <w:bCs w:val="0"/>
              <w:i w:val="0"/>
              <w:iCs w:val="0"/>
              <w:noProof/>
              <w:lang w:eastAsia="en-GB"/>
            </w:rPr>
          </w:pPr>
          <w:hyperlink w:anchor="_Toc243218111" w:history="1">
            <w:r w:rsidRPr="00C94952">
              <w:rPr>
                <w:rStyle w:val="Hyperlink"/>
                <w:rFonts w:ascii="Times New Roman" w:eastAsia="Times New Roman" w:hAnsi="Times New Roman" w:cs="Times New Roman"/>
                <w:noProof/>
                <w:lang w:eastAsia="en-GB"/>
              </w:rPr>
              <w:t>Step 1: Data Collection &amp; Dataset Scope</w:t>
            </w:r>
            <w:r>
              <w:rPr>
                <w:noProof/>
                <w:webHidden/>
              </w:rPr>
              <w:tab/>
            </w:r>
            <w:r>
              <w:rPr>
                <w:noProof/>
                <w:webHidden/>
              </w:rPr>
              <w:fldChar w:fldCharType="begin"/>
            </w:r>
            <w:r>
              <w:rPr>
                <w:noProof/>
                <w:webHidden/>
              </w:rPr>
              <w:instrText xml:space="preserve"> PAGEREF _Toc243218111 \h </w:instrText>
            </w:r>
            <w:r>
              <w:rPr>
                <w:noProof/>
                <w:webHidden/>
              </w:rPr>
            </w:r>
            <w:r>
              <w:rPr>
                <w:noProof/>
                <w:webHidden/>
              </w:rPr>
              <w:fldChar w:fldCharType="separate"/>
            </w:r>
            <w:r>
              <w:rPr>
                <w:noProof/>
                <w:webHidden/>
              </w:rPr>
              <w:t>2</w:t>
            </w:r>
            <w:r>
              <w:rPr>
                <w:noProof/>
                <w:webHidden/>
              </w:rPr>
              <w:fldChar w:fldCharType="end"/>
            </w:r>
          </w:hyperlink>
        </w:p>
        <w:p w14:paraId="1695413B" w14:textId="5F490853" w:rsidR="00D67385" w:rsidRDefault="00D67385">
          <w:pPr>
            <w:pStyle w:val="TOC1"/>
            <w:tabs>
              <w:tab w:val="right" w:leader="dot" w:pos="10762"/>
            </w:tabs>
            <w:rPr>
              <w:rFonts w:eastAsiaTheme="minorEastAsia"/>
              <w:b w:val="0"/>
              <w:bCs w:val="0"/>
              <w:i w:val="0"/>
              <w:iCs w:val="0"/>
              <w:noProof/>
              <w:lang w:eastAsia="en-GB"/>
            </w:rPr>
          </w:pPr>
          <w:hyperlink w:anchor="_Toc243218112" w:history="1">
            <w:r w:rsidRPr="00C94952">
              <w:rPr>
                <w:rStyle w:val="Hyperlink"/>
                <w:rFonts w:ascii="Times New Roman" w:hAnsi="Times New Roman" w:cs="Times New Roman"/>
                <w:noProof/>
              </w:rPr>
              <w:t>Step 2: Data Preprocessing &amp; Outlier Handling</w:t>
            </w:r>
            <w:r>
              <w:rPr>
                <w:noProof/>
                <w:webHidden/>
              </w:rPr>
              <w:tab/>
            </w:r>
            <w:r>
              <w:rPr>
                <w:noProof/>
                <w:webHidden/>
              </w:rPr>
              <w:fldChar w:fldCharType="begin"/>
            </w:r>
            <w:r>
              <w:rPr>
                <w:noProof/>
                <w:webHidden/>
              </w:rPr>
              <w:instrText xml:space="preserve"> PAGEREF _Toc243218112 \h </w:instrText>
            </w:r>
            <w:r>
              <w:rPr>
                <w:noProof/>
                <w:webHidden/>
              </w:rPr>
            </w:r>
            <w:r>
              <w:rPr>
                <w:noProof/>
                <w:webHidden/>
              </w:rPr>
              <w:fldChar w:fldCharType="separate"/>
            </w:r>
            <w:r>
              <w:rPr>
                <w:noProof/>
                <w:webHidden/>
              </w:rPr>
              <w:t>3</w:t>
            </w:r>
            <w:r>
              <w:rPr>
                <w:noProof/>
                <w:webHidden/>
              </w:rPr>
              <w:fldChar w:fldCharType="end"/>
            </w:r>
          </w:hyperlink>
        </w:p>
        <w:p w14:paraId="76F4238F" w14:textId="6BF57B36" w:rsidR="00D67385" w:rsidRDefault="00D67385">
          <w:pPr>
            <w:pStyle w:val="TOC1"/>
            <w:tabs>
              <w:tab w:val="right" w:leader="dot" w:pos="10762"/>
            </w:tabs>
            <w:rPr>
              <w:rFonts w:eastAsiaTheme="minorEastAsia"/>
              <w:b w:val="0"/>
              <w:bCs w:val="0"/>
              <w:i w:val="0"/>
              <w:iCs w:val="0"/>
              <w:noProof/>
              <w:lang w:eastAsia="en-GB"/>
            </w:rPr>
          </w:pPr>
          <w:hyperlink w:anchor="_Toc243218113" w:history="1">
            <w:r w:rsidRPr="00C94952">
              <w:rPr>
                <w:rStyle w:val="Hyperlink"/>
                <w:rFonts w:ascii="Times New Roman" w:eastAsia="Times New Roman" w:hAnsi="Times New Roman" w:cs="Times New Roman"/>
                <w:noProof/>
                <w:lang w:eastAsia="en-GB"/>
              </w:rPr>
              <w:t>Step 3: Model Building &amp; Architecture Design</w:t>
            </w:r>
            <w:r>
              <w:rPr>
                <w:noProof/>
                <w:webHidden/>
              </w:rPr>
              <w:tab/>
            </w:r>
            <w:r>
              <w:rPr>
                <w:noProof/>
                <w:webHidden/>
              </w:rPr>
              <w:fldChar w:fldCharType="begin"/>
            </w:r>
            <w:r>
              <w:rPr>
                <w:noProof/>
                <w:webHidden/>
              </w:rPr>
              <w:instrText xml:space="preserve"> PAGEREF _Toc243218113 \h </w:instrText>
            </w:r>
            <w:r>
              <w:rPr>
                <w:noProof/>
                <w:webHidden/>
              </w:rPr>
            </w:r>
            <w:r>
              <w:rPr>
                <w:noProof/>
                <w:webHidden/>
              </w:rPr>
              <w:fldChar w:fldCharType="separate"/>
            </w:r>
            <w:r>
              <w:rPr>
                <w:noProof/>
                <w:webHidden/>
              </w:rPr>
              <w:t>6</w:t>
            </w:r>
            <w:r>
              <w:rPr>
                <w:noProof/>
                <w:webHidden/>
              </w:rPr>
              <w:fldChar w:fldCharType="end"/>
            </w:r>
          </w:hyperlink>
        </w:p>
        <w:p w14:paraId="0F052ED2" w14:textId="57E8F6BE" w:rsidR="00D67385" w:rsidRDefault="00D67385">
          <w:pPr>
            <w:pStyle w:val="TOC1"/>
            <w:tabs>
              <w:tab w:val="right" w:leader="dot" w:pos="10762"/>
            </w:tabs>
            <w:rPr>
              <w:rFonts w:eastAsiaTheme="minorEastAsia"/>
              <w:b w:val="0"/>
              <w:bCs w:val="0"/>
              <w:i w:val="0"/>
              <w:iCs w:val="0"/>
              <w:noProof/>
              <w:lang w:eastAsia="en-GB"/>
            </w:rPr>
          </w:pPr>
          <w:hyperlink w:anchor="_Toc243218114" w:history="1">
            <w:r w:rsidRPr="00C94952">
              <w:rPr>
                <w:rStyle w:val="Hyperlink"/>
                <w:rFonts w:ascii="Times New Roman" w:eastAsia="Times New Roman" w:hAnsi="Times New Roman" w:cs="Times New Roman"/>
                <w:noProof/>
                <w:lang w:eastAsia="en-GB"/>
              </w:rPr>
              <w:t>Step 4: Model Training &amp; Learning Monitoring</w:t>
            </w:r>
            <w:r>
              <w:rPr>
                <w:noProof/>
                <w:webHidden/>
              </w:rPr>
              <w:tab/>
            </w:r>
            <w:r>
              <w:rPr>
                <w:noProof/>
                <w:webHidden/>
              </w:rPr>
              <w:fldChar w:fldCharType="begin"/>
            </w:r>
            <w:r>
              <w:rPr>
                <w:noProof/>
                <w:webHidden/>
              </w:rPr>
              <w:instrText xml:space="preserve"> PAGEREF _Toc243218114 \h </w:instrText>
            </w:r>
            <w:r>
              <w:rPr>
                <w:noProof/>
                <w:webHidden/>
              </w:rPr>
            </w:r>
            <w:r>
              <w:rPr>
                <w:noProof/>
                <w:webHidden/>
              </w:rPr>
              <w:fldChar w:fldCharType="separate"/>
            </w:r>
            <w:r>
              <w:rPr>
                <w:noProof/>
                <w:webHidden/>
              </w:rPr>
              <w:t>6</w:t>
            </w:r>
            <w:r>
              <w:rPr>
                <w:noProof/>
                <w:webHidden/>
              </w:rPr>
              <w:fldChar w:fldCharType="end"/>
            </w:r>
          </w:hyperlink>
        </w:p>
        <w:p w14:paraId="54E1EA28" w14:textId="2970B99F" w:rsidR="00D67385" w:rsidRDefault="00D67385">
          <w:pPr>
            <w:pStyle w:val="TOC1"/>
            <w:tabs>
              <w:tab w:val="right" w:leader="dot" w:pos="10762"/>
            </w:tabs>
            <w:rPr>
              <w:rFonts w:eastAsiaTheme="minorEastAsia"/>
              <w:b w:val="0"/>
              <w:bCs w:val="0"/>
              <w:i w:val="0"/>
              <w:iCs w:val="0"/>
              <w:noProof/>
              <w:lang w:eastAsia="en-GB"/>
            </w:rPr>
          </w:pPr>
          <w:hyperlink w:anchor="_Toc243218115" w:history="1">
            <w:r w:rsidRPr="00C94952">
              <w:rPr>
                <w:rStyle w:val="Hyperlink"/>
                <w:rFonts w:ascii="Times New Roman" w:eastAsia="Times New Roman" w:hAnsi="Times New Roman" w:cs="Times New Roman"/>
                <w:noProof/>
                <w:lang w:eastAsia="en-GB"/>
              </w:rPr>
              <w:t>Step 5: Model Evaluation &amp; Performance Metrics</w:t>
            </w:r>
            <w:r>
              <w:rPr>
                <w:noProof/>
                <w:webHidden/>
              </w:rPr>
              <w:tab/>
            </w:r>
            <w:r>
              <w:rPr>
                <w:noProof/>
                <w:webHidden/>
              </w:rPr>
              <w:fldChar w:fldCharType="begin"/>
            </w:r>
            <w:r>
              <w:rPr>
                <w:noProof/>
                <w:webHidden/>
              </w:rPr>
              <w:instrText xml:space="preserve"> PAGEREF _Toc243218115 \h </w:instrText>
            </w:r>
            <w:r>
              <w:rPr>
                <w:noProof/>
                <w:webHidden/>
              </w:rPr>
            </w:r>
            <w:r>
              <w:rPr>
                <w:noProof/>
                <w:webHidden/>
              </w:rPr>
              <w:fldChar w:fldCharType="separate"/>
            </w:r>
            <w:r>
              <w:rPr>
                <w:noProof/>
                <w:webHidden/>
              </w:rPr>
              <w:t>7</w:t>
            </w:r>
            <w:r>
              <w:rPr>
                <w:noProof/>
                <w:webHidden/>
              </w:rPr>
              <w:fldChar w:fldCharType="end"/>
            </w:r>
          </w:hyperlink>
        </w:p>
        <w:p w14:paraId="79E0DF63" w14:textId="30A5B1DA" w:rsidR="00D67385" w:rsidRDefault="00D67385">
          <w:pPr>
            <w:pStyle w:val="TOC1"/>
            <w:tabs>
              <w:tab w:val="right" w:leader="dot" w:pos="10762"/>
            </w:tabs>
            <w:rPr>
              <w:rFonts w:eastAsiaTheme="minorEastAsia"/>
              <w:b w:val="0"/>
              <w:bCs w:val="0"/>
              <w:i w:val="0"/>
              <w:iCs w:val="0"/>
              <w:noProof/>
              <w:lang w:eastAsia="en-GB"/>
            </w:rPr>
          </w:pPr>
          <w:hyperlink w:anchor="_Toc243218116" w:history="1">
            <w:r w:rsidRPr="00C94952">
              <w:rPr>
                <w:rStyle w:val="Hyperlink"/>
                <w:rFonts w:ascii="Times New Roman" w:eastAsia="Times New Roman" w:hAnsi="Times New Roman" w:cs="Times New Roman"/>
                <w:noProof/>
                <w:kern w:val="0"/>
                <w:lang w:eastAsia="en-GB"/>
                <w14:ligatures w14:val="none"/>
              </w:rPr>
              <w:t>Step</w:t>
            </w:r>
            <w:r w:rsidRPr="00C94952">
              <w:rPr>
                <w:rStyle w:val="Hyperlink"/>
                <w:rFonts w:ascii="Times New Roman" w:hAnsi="Times New Roman" w:cs="Times New Roman"/>
                <w:noProof/>
              </w:rPr>
              <w:t xml:space="preserve"> 6: Model Improvement &amp; Future Enhancements</w:t>
            </w:r>
            <w:r>
              <w:rPr>
                <w:noProof/>
                <w:webHidden/>
              </w:rPr>
              <w:tab/>
            </w:r>
            <w:r>
              <w:rPr>
                <w:noProof/>
                <w:webHidden/>
              </w:rPr>
              <w:fldChar w:fldCharType="begin"/>
            </w:r>
            <w:r>
              <w:rPr>
                <w:noProof/>
                <w:webHidden/>
              </w:rPr>
              <w:instrText xml:space="preserve"> PAGEREF _Toc243218116 \h </w:instrText>
            </w:r>
            <w:r>
              <w:rPr>
                <w:noProof/>
                <w:webHidden/>
              </w:rPr>
            </w:r>
            <w:r>
              <w:rPr>
                <w:noProof/>
                <w:webHidden/>
              </w:rPr>
              <w:fldChar w:fldCharType="separate"/>
            </w:r>
            <w:r>
              <w:rPr>
                <w:noProof/>
                <w:webHidden/>
              </w:rPr>
              <w:t>8</w:t>
            </w:r>
            <w:r>
              <w:rPr>
                <w:noProof/>
                <w:webHidden/>
              </w:rPr>
              <w:fldChar w:fldCharType="end"/>
            </w:r>
          </w:hyperlink>
        </w:p>
        <w:p w14:paraId="42E6D785" w14:textId="51E0CC04" w:rsidR="00D67385" w:rsidRDefault="00D67385">
          <w:pPr>
            <w:pStyle w:val="TOC1"/>
            <w:tabs>
              <w:tab w:val="right" w:leader="dot" w:pos="10762"/>
            </w:tabs>
            <w:rPr>
              <w:rFonts w:eastAsiaTheme="minorEastAsia"/>
              <w:b w:val="0"/>
              <w:bCs w:val="0"/>
              <w:i w:val="0"/>
              <w:iCs w:val="0"/>
              <w:noProof/>
              <w:lang w:eastAsia="en-GB"/>
            </w:rPr>
          </w:pPr>
          <w:hyperlink w:anchor="_Toc243218117" w:history="1">
            <w:r w:rsidRPr="00C94952">
              <w:rPr>
                <w:rStyle w:val="Hyperlink"/>
                <w:rFonts w:ascii="Times New Roman" w:eastAsia="Times New Roman" w:hAnsi="Times New Roman" w:cs="Times New Roman"/>
                <w:noProof/>
                <w:lang w:eastAsia="en-GB"/>
              </w:rPr>
              <w:t>Step 7: Process Documentation, Challenges &amp; Lessons Learned</w:t>
            </w:r>
            <w:r>
              <w:rPr>
                <w:noProof/>
                <w:webHidden/>
              </w:rPr>
              <w:tab/>
            </w:r>
            <w:r>
              <w:rPr>
                <w:noProof/>
                <w:webHidden/>
              </w:rPr>
              <w:fldChar w:fldCharType="begin"/>
            </w:r>
            <w:r>
              <w:rPr>
                <w:noProof/>
                <w:webHidden/>
              </w:rPr>
              <w:instrText xml:space="preserve"> PAGEREF _Toc243218117 \h </w:instrText>
            </w:r>
            <w:r>
              <w:rPr>
                <w:noProof/>
                <w:webHidden/>
              </w:rPr>
            </w:r>
            <w:r>
              <w:rPr>
                <w:noProof/>
                <w:webHidden/>
              </w:rPr>
              <w:fldChar w:fldCharType="separate"/>
            </w:r>
            <w:r>
              <w:rPr>
                <w:noProof/>
                <w:webHidden/>
              </w:rPr>
              <w:t>9</w:t>
            </w:r>
            <w:r>
              <w:rPr>
                <w:noProof/>
                <w:webHidden/>
              </w:rPr>
              <w:fldChar w:fldCharType="end"/>
            </w:r>
          </w:hyperlink>
        </w:p>
        <w:p w14:paraId="2CE6DB37" w14:textId="6578FBC4" w:rsidR="00D67385" w:rsidRDefault="00D67385">
          <w:pPr>
            <w:pStyle w:val="TOC1"/>
            <w:tabs>
              <w:tab w:val="right" w:leader="dot" w:pos="10762"/>
            </w:tabs>
            <w:rPr>
              <w:rFonts w:eastAsiaTheme="minorEastAsia"/>
              <w:b w:val="0"/>
              <w:bCs w:val="0"/>
              <w:i w:val="0"/>
              <w:iCs w:val="0"/>
              <w:noProof/>
              <w:lang w:eastAsia="en-GB"/>
            </w:rPr>
          </w:pPr>
          <w:hyperlink w:anchor="_Toc243218118" w:history="1">
            <w:r w:rsidRPr="00C94952">
              <w:rPr>
                <w:rStyle w:val="Hyperlink"/>
                <w:rFonts w:ascii="Times New Roman" w:eastAsia="Times New Roman" w:hAnsi="Times New Roman" w:cs="Times New Roman"/>
                <w:noProof/>
                <w:lang w:eastAsia="en-GB"/>
              </w:rPr>
              <w:t>Project Overview</w:t>
            </w:r>
            <w:r>
              <w:rPr>
                <w:noProof/>
                <w:webHidden/>
              </w:rPr>
              <w:tab/>
            </w:r>
            <w:r>
              <w:rPr>
                <w:noProof/>
                <w:webHidden/>
              </w:rPr>
              <w:fldChar w:fldCharType="begin"/>
            </w:r>
            <w:r>
              <w:rPr>
                <w:noProof/>
                <w:webHidden/>
              </w:rPr>
              <w:instrText xml:space="preserve"> PAGEREF _Toc243218118 \h </w:instrText>
            </w:r>
            <w:r>
              <w:rPr>
                <w:noProof/>
                <w:webHidden/>
              </w:rPr>
            </w:r>
            <w:r>
              <w:rPr>
                <w:noProof/>
                <w:webHidden/>
              </w:rPr>
              <w:fldChar w:fldCharType="separate"/>
            </w:r>
            <w:r>
              <w:rPr>
                <w:noProof/>
                <w:webHidden/>
              </w:rPr>
              <w:t>10</w:t>
            </w:r>
            <w:r>
              <w:rPr>
                <w:noProof/>
                <w:webHidden/>
              </w:rPr>
              <w:fldChar w:fldCharType="end"/>
            </w:r>
          </w:hyperlink>
        </w:p>
        <w:p w14:paraId="2F7494EA" w14:textId="01DF0BE3" w:rsidR="00D67385" w:rsidRDefault="00D67385">
          <w:pPr>
            <w:pStyle w:val="TOC2"/>
            <w:tabs>
              <w:tab w:val="right" w:leader="dot" w:pos="10762"/>
            </w:tabs>
            <w:rPr>
              <w:rFonts w:eastAsiaTheme="minorEastAsia"/>
              <w:b w:val="0"/>
              <w:bCs w:val="0"/>
              <w:noProof/>
              <w:sz w:val="24"/>
              <w:szCs w:val="24"/>
              <w:lang w:eastAsia="en-GB"/>
            </w:rPr>
          </w:pPr>
          <w:hyperlink w:anchor="_Toc243218119" w:history="1">
            <w:r w:rsidRPr="00C94952">
              <w:rPr>
                <w:rStyle w:val="Hyperlink"/>
                <w:rFonts w:ascii="Times New Roman" w:eastAsia="Times New Roman" w:hAnsi="Times New Roman" w:cs="Times New Roman"/>
                <w:noProof/>
                <w:kern w:val="0"/>
                <w:lang w:eastAsia="en-GB"/>
                <w14:ligatures w14:val="none"/>
              </w:rPr>
              <w:t>Project Workflow</w:t>
            </w:r>
            <w:r>
              <w:rPr>
                <w:noProof/>
                <w:webHidden/>
              </w:rPr>
              <w:tab/>
            </w:r>
            <w:r>
              <w:rPr>
                <w:noProof/>
                <w:webHidden/>
              </w:rPr>
              <w:fldChar w:fldCharType="begin"/>
            </w:r>
            <w:r>
              <w:rPr>
                <w:noProof/>
                <w:webHidden/>
              </w:rPr>
              <w:instrText xml:space="preserve"> PAGEREF _Toc243218119 \h </w:instrText>
            </w:r>
            <w:r>
              <w:rPr>
                <w:noProof/>
                <w:webHidden/>
              </w:rPr>
            </w:r>
            <w:r>
              <w:rPr>
                <w:noProof/>
                <w:webHidden/>
              </w:rPr>
              <w:fldChar w:fldCharType="separate"/>
            </w:r>
            <w:r>
              <w:rPr>
                <w:noProof/>
                <w:webHidden/>
              </w:rPr>
              <w:t>10</w:t>
            </w:r>
            <w:r>
              <w:rPr>
                <w:noProof/>
                <w:webHidden/>
              </w:rPr>
              <w:fldChar w:fldCharType="end"/>
            </w:r>
          </w:hyperlink>
        </w:p>
        <w:p w14:paraId="268196DF" w14:textId="4002AAB6" w:rsidR="00D67385" w:rsidRDefault="00D67385">
          <w:pPr>
            <w:pStyle w:val="TOC1"/>
            <w:tabs>
              <w:tab w:val="right" w:leader="dot" w:pos="10762"/>
            </w:tabs>
            <w:rPr>
              <w:rFonts w:eastAsiaTheme="minorEastAsia"/>
              <w:b w:val="0"/>
              <w:bCs w:val="0"/>
              <w:i w:val="0"/>
              <w:iCs w:val="0"/>
              <w:noProof/>
              <w:lang w:eastAsia="en-GB"/>
            </w:rPr>
          </w:pPr>
          <w:hyperlink w:anchor="_Toc243218120" w:history="1">
            <w:r w:rsidRPr="00C94952">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_Toc243218120 \h </w:instrText>
            </w:r>
            <w:r>
              <w:rPr>
                <w:noProof/>
                <w:webHidden/>
              </w:rPr>
            </w:r>
            <w:r>
              <w:rPr>
                <w:noProof/>
                <w:webHidden/>
              </w:rPr>
              <w:fldChar w:fldCharType="separate"/>
            </w:r>
            <w:r>
              <w:rPr>
                <w:noProof/>
                <w:webHidden/>
              </w:rPr>
              <w:t>11</w:t>
            </w:r>
            <w:r>
              <w:rPr>
                <w:noProof/>
                <w:webHidden/>
              </w:rPr>
              <w:fldChar w:fldCharType="end"/>
            </w:r>
          </w:hyperlink>
        </w:p>
        <w:p w14:paraId="5E2B60FE" w14:textId="5485B5E3" w:rsidR="00991C27" w:rsidRDefault="00991C27" w:rsidP="00E6479D">
          <w:pPr>
            <w:spacing w:line="360" w:lineRule="auto"/>
          </w:pPr>
          <w:r>
            <w:rPr>
              <w:b/>
              <w:bCs/>
              <w:noProof/>
            </w:rPr>
            <w:fldChar w:fldCharType="end"/>
          </w:r>
        </w:p>
      </w:sdtContent>
    </w:sdt>
    <w:p w14:paraId="69E64C7C" w14:textId="77777777" w:rsidR="00991C27" w:rsidRDefault="00991C27" w:rsidP="00991C27">
      <w:pPr>
        <w:pStyle w:val="Heading1"/>
        <w:rPr>
          <w:rFonts w:ascii="Times New Roman" w:eastAsia="Times New Roman" w:hAnsi="Times New Roman" w:cs="Times New Roman"/>
          <w:color w:val="auto"/>
          <w:sz w:val="24"/>
          <w:szCs w:val="24"/>
          <w:lang w:eastAsia="en-GB"/>
        </w:rPr>
      </w:pPr>
    </w:p>
    <w:p w14:paraId="01E3C0BC" w14:textId="77777777" w:rsidR="00991C27" w:rsidRDefault="00991C27" w:rsidP="00991C27">
      <w:pPr>
        <w:pStyle w:val="Heading1"/>
        <w:rPr>
          <w:rFonts w:ascii="Times New Roman" w:eastAsia="Times New Roman" w:hAnsi="Times New Roman" w:cs="Times New Roman"/>
          <w:color w:val="auto"/>
          <w:sz w:val="24"/>
          <w:szCs w:val="24"/>
          <w:lang w:eastAsia="en-GB"/>
        </w:rPr>
      </w:pPr>
    </w:p>
    <w:p w14:paraId="68117EBC" w14:textId="77777777" w:rsidR="00991C27" w:rsidRDefault="00991C27" w:rsidP="00991C27">
      <w:pPr>
        <w:pStyle w:val="Heading1"/>
        <w:rPr>
          <w:rFonts w:ascii="Times New Roman" w:eastAsia="Times New Roman" w:hAnsi="Times New Roman" w:cs="Times New Roman"/>
          <w:color w:val="auto"/>
          <w:sz w:val="24"/>
          <w:szCs w:val="24"/>
          <w:lang w:eastAsia="en-GB"/>
        </w:rPr>
      </w:pPr>
    </w:p>
    <w:p w14:paraId="352B8385" w14:textId="77777777" w:rsidR="00991C27" w:rsidRDefault="00991C27" w:rsidP="00991C27">
      <w:pPr>
        <w:pStyle w:val="Heading1"/>
        <w:rPr>
          <w:rFonts w:ascii="Times New Roman" w:eastAsia="Times New Roman" w:hAnsi="Times New Roman" w:cs="Times New Roman"/>
          <w:color w:val="auto"/>
          <w:sz w:val="24"/>
          <w:szCs w:val="24"/>
          <w:lang w:eastAsia="en-GB"/>
        </w:rPr>
      </w:pPr>
    </w:p>
    <w:p w14:paraId="6FCBA75C" w14:textId="77777777" w:rsidR="00991C27" w:rsidRDefault="00991C27" w:rsidP="00991C27">
      <w:pPr>
        <w:rPr>
          <w:lang w:eastAsia="en-GB"/>
        </w:rPr>
      </w:pPr>
    </w:p>
    <w:p w14:paraId="24633847" w14:textId="77777777" w:rsidR="00991C27" w:rsidRDefault="00991C27" w:rsidP="00991C27">
      <w:pPr>
        <w:rPr>
          <w:lang w:eastAsia="en-GB"/>
        </w:rPr>
      </w:pPr>
    </w:p>
    <w:p w14:paraId="07415322" w14:textId="77777777" w:rsidR="00991C27" w:rsidRDefault="00991C27" w:rsidP="00991C27">
      <w:pPr>
        <w:rPr>
          <w:lang w:eastAsia="en-GB"/>
        </w:rPr>
      </w:pPr>
    </w:p>
    <w:p w14:paraId="6FD1EF9D" w14:textId="77777777" w:rsidR="00991C27" w:rsidRDefault="00991C27" w:rsidP="00991C27">
      <w:pPr>
        <w:rPr>
          <w:lang w:eastAsia="en-GB"/>
        </w:rPr>
      </w:pPr>
    </w:p>
    <w:p w14:paraId="7C92F494" w14:textId="77777777" w:rsidR="00991C27" w:rsidRDefault="00991C27" w:rsidP="00991C27">
      <w:pPr>
        <w:rPr>
          <w:lang w:eastAsia="en-GB"/>
        </w:rPr>
      </w:pPr>
    </w:p>
    <w:p w14:paraId="076F5CD1" w14:textId="77777777" w:rsidR="00991C27" w:rsidRDefault="00991C27" w:rsidP="00991C27">
      <w:pPr>
        <w:rPr>
          <w:lang w:eastAsia="en-GB"/>
        </w:rPr>
      </w:pPr>
    </w:p>
    <w:p w14:paraId="321F8604" w14:textId="77777777" w:rsidR="00991C27" w:rsidRDefault="00991C27" w:rsidP="00991C27">
      <w:pPr>
        <w:rPr>
          <w:lang w:eastAsia="en-GB"/>
        </w:rPr>
      </w:pPr>
    </w:p>
    <w:p w14:paraId="07EEF51B" w14:textId="77777777" w:rsidR="00991C27" w:rsidRDefault="00991C27" w:rsidP="00991C27">
      <w:pPr>
        <w:rPr>
          <w:lang w:eastAsia="en-GB"/>
        </w:rPr>
      </w:pPr>
    </w:p>
    <w:p w14:paraId="5AD31B8A" w14:textId="77777777" w:rsidR="00991C27" w:rsidRDefault="00991C27" w:rsidP="00991C27">
      <w:pPr>
        <w:rPr>
          <w:lang w:eastAsia="en-GB"/>
        </w:rPr>
      </w:pPr>
    </w:p>
    <w:p w14:paraId="40589D49" w14:textId="77777777" w:rsidR="00991C27" w:rsidRDefault="00991C27" w:rsidP="00991C27">
      <w:pPr>
        <w:rPr>
          <w:lang w:eastAsia="en-GB"/>
        </w:rPr>
      </w:pPr>
    </w:p>
    <w:p w14:paraId="09E8B89D" w14:textId="4119C152" w:rsidR="005730BE" w:rsidRPr="00991C27" w:rsidRDefault="005730BE" w:rsidP="00991C27">
      <w:pPr>
        <w:pStyle w:val="Heading1"/>
        <w:rPr>
          <w:rFonts w:ascii="Times New Roman" w:eastAsia="Times New Roman" w:hAnsi="Times New Roman" w:cs="Times New Roman"/>
          <w:color w:val="auto"/>
          <w:sz w:val="24"/>
          <w:szCs w:val="24"/>
          <w:lang w:eastAsia="en-GB"/>
        </w:rPr>
      </w:pPr>
      <w:bookmarkStart w:id="0" w:name="_Toc243218108"/>
      <w:r w:rsidRPr="00E6479D">
        <w:rPr>
          <w:rFonts w:ascii="Times New Roman" w:eastAsia="Times New Roman" w:hAnsi="Times New Roman" w:cs="Times New Roman"/>
          <w:b/>
          <w:bCs/>
          <w:color w:val="auto"/>
          <w:sz w:val="24"/>
          <w:szCs w:val="24"/>
          <w:lang w:eastAsia="en-GB"/>
        </w:rPr>
        <w:lastRenderedPageBreak/>
        <w:t>Module 5 Assignment Summary:</w:t>
      </w:r>
      <w:r w:rsidRPr="00991C27">
        <w:rPr>
          <w:rFonts w:ascii="Times New Roman" w:eastAsia="Times New Roman" w:hAnsi="Times New Roman" w:cs="Times New Roman"/>
          <w:color w:val="auto"/>
          <w:sz w:val="24"/>
          <w:szCs w:val="24"/>
          <w:lang w:eastAsia="en-GB"/>
        </w:rPr>
        <w:t xml:space="preserve"> MD Anderson Cancer Institute Cancer Diagnosis Using ANNs</w:t>
      </w:r>
      <w:bookmarkEnd w:id="0"/>
    </w:p>
    <w:p w14:paraId="46FB0069" w14:textId="562F9B37" w:rsidR="004B72A1" w:rsidRPr="005730BE" w:rsidRDefault="004B72A1" w:rsidP="00223D6E">
      <w:pPr>
        <w:spacing w:after="0" w:line="360" w:lineRule="auto"/>
        <w:outlineLvl w:val="0"/>
        <w:rPr>
          <w:rFonts w:ascii="Times New Roman" w:eastAsia="Times New Roman" w:hAnsi="Times New Roman" w:cs="Times New Roman"/>
          <w:b/>
          <w:bCs/>
          <w:color w:val="1F1F1F"/>
          <w:kern w:val="36"/>
          <w:lang w:eastAsia="en-GB"/>
          <w14:ligatures w14:val="none"/>
        </w:rPr>
      </w:pPr>
      <w:bookmarkStart w:id="1" w:name="_Toc243218109"/>
      <w:r w:rsidRPr="004E3DE4">
        <w:rPr>
          <w:rFonts w:ascii="Times New Roman" w:eastAsia="Times New Roman" w:hAnsi="Times New Roman" w:cs="Times New Roman"/>
          <w:b/>
          <w:bCs/>
          <w:color w:val="1F1F1F"/>
          <w:kern w:val="36"/>
          <w:lang w:eastAsia="en-GB"/>
          <w14:ligatures w14:val="none"/>
        </w:rPr>
        <w:t>By Ogungbaigbe Oluwaseyi</w:t>
      </w:r>
      <w:bookmarkEnd w:id="1"/>
    </w:p>
    <w:p w14:paraId="3FFF204C" w14:textId="562F9B37" w:rsidR="005730BE" w:rsidRPr="00D67385" w:rsidRDefault="005730BE" w:rsidP="00D67385">
      <w:pPr>
        <w:pStyle w:val="Heading1"/>
        <w:rPr>
          <w:rFonts w:ascii="Times New Roman" w:eastAsia="Times New Roman" w:hAnsi="Times New Roman" w:cs="Times New Roman"/>
          <w:b/>
          <w:bCs/>
          <w:color w:val="auto"/>
          <w:sz w:val="24"/>
          <w:szCs w:val="24"/>
          <w:lang w:eastAsia="en-GB"/>
        </w:rPr>
      </w:pPr>
      <w:bookmarkStart w:id="2" w:name="_Toc243218110"/>
      <w:r w:rsidRPr="00D67385">
        <w:rPr>
          <w:rFonts w:ascii="Times New Roman" w:eastAsia="Times New Roman" w:hAnsi="Times New Roman" w:cs="Times New Roman"/>
          <w:b/>
          <w:bCs/>
          <w:color w:val="auto"/>
          <w:sz w:val="24"/>
          <w:szCs w:val="24"/>
          <w:lang w:eastAsia="en-GB"/>
        </w:rPr>
        <w:t>Development Environment &amp; Execution Workflow</w:t>
      </w:r>
      <w:bookmarkEnd w:id="2"/>
    </w:p>
    <w:p w14:paraId="071DE89D" w14:textId="6B778645" w:rsidR="005730BE" w:rsidRPr="005730BE" w:rsidRDefault="005730BE" w:rsidP="005A5FEF">
      <w:pPr>
        <w:numPr>
          <w:ilvl w:val="0"/>
          <w:numId w:val="1"/>
        </w:numPr>
        <w:spacing w:after="0" w:line="360" w:lineRule="auto"/>
        <w:jc w:val="both"/>
        <w:rPr>
          <w:rFonts w:ascii="Times New Roman" w:eastAsia="Times New Roman" w:hAnsi="Times New Roman" w:cs="Times New Roman"/>
          <w:color w:val="1F1F1F"/>
          <w:kern w:val="0"/>
          <w:lang w:eastAsia="en-GB"/>
          <w14:ligatures w14:val="none"/>
        </w:rPr>
      </w:pPr>
      <w:proofErr w:type="spellStart"/>
      <w:r w:rsidRPr="005730BE">
        <w:rPr>
          <w:rFonts w:ascii="Times New Roman" w:eastAsia="Times New Roman" w:hAnsi="Times New Roman" w:cs="Times New Roman"/>
          <w:b/>
          <w:bCs/>
          <w:color w:val="1F1F1F"/>
          <w:kern w:val="0"/>
          <w:bdr w:val="none" w:sz="0" w:space="0" w:color="auto" w:frame="1"/>
          <w:lang w:eastAsia="en-GB"/>
          <w14:ligatures w14:val="none"/>
        </w:rPr>
        <w:t>Jupyter</w:t>
      </w:r>
      <w:proofErr w:type="spellEnd"/>
      <w:r w:rsidRPr="005730BE">
        <w:rPr>
          <w:rFonts w:ascii="Times New Roman" w:eastAsia="Times New Roman" w:hAnsi="Times New Roman" w:cs="Times New Roman"/>
          <w:b/>
          <w:bCs/>
          <w:color w:val="1F1F1F"/>
          <w:kern w:val="0"/>
          <w:bdr w:val="none" w:sz="0" w:space="0" w:color="auto" w:frame="1"/>
          <w:lang w:eastAsia="en-GB"/>
          <w14:ligatures w14:val="none"/>
        </w:rPr>
        <w:t xml:space="preserve"> Notebook Integration:</w:t>
      </w:r>
      <w:r w:rsidRPr="005730BE">
        <w:rPr>
          <w:rFonts w:ascii="Times New Roman" w:eastAsia="Times New Roman" w:hAnsi="Times New Roman" w:cs="Times New Roman"/>
          <w:color w:val="1F1F1F"/>
          <w:kern w:val="0"/>
          <w:lang w:eastAsia="en-GB"/>
          <w14:ligatures w14:val="none"/>
        </w:rPr>
        <w:t xml:space="preserve"> </w:t>
      </w:r>
      <w:proofErr w:type="spellStart"/>
      <w:r w:rsidRPr="005730BE">
        <w:rPr>
          <w:rFonts w:ascii="Times New Roman" w:eastAsia="Times New Roman" w:hAnsi="Times New Roman" w:cs="Times New Roman"/>
          <w:color w:val="1F1F1F"/>
          <w:kern w:val="0"/>
          <w:lang w:eastAsia="en-GB"/>
          <w14:ligatures w14:val="none"/>
        </w:rPr>
        <w:t>Jupyter</w:t>
      </w:r>
      <w:proofErr w:type="spellEnd"/>
      <w:r w:rsidRPr="005730BE">
        <w:rPr>
          <w:rFonts w:ascii="Times New Roman" w:eastAsia="Times New Roman" w:hAnsi="Times New Roman" w:cs="Times New Roman"/>
          <w:color w:val="1F1F1F"/>
          <w:kern w:val="0"/>
          <w:lang w:eastAsia="en-GB"/>
          <w14:ligatures w14:val="none"/>
        </w:rPr>
        <w:t xml:space="preserve"> Notebook was used to enable an interactive, modular coding environment, facilitating step-by-step execution of data ingestion, preprocessing, and neural network training.</w:t>
      </w:r>
    </w:p>
    <w:p w14:paraId="1D7FEC8B" w14:textId="53A45152" w:rsidR="005730BE" w:rsidRPr="005730BE" w:rsidRDefault="005730BE" w:rsidP="00223D6E">
      <w:pPr>
        <w:numPr>
          <w:ilvl w:val="0"/>
          <w:numId w:val="1"/>
        </w:numPr>
        <w:spacing w:after="0" w:line="360" w:lineRule="auto"/>
        <w:jc w:val="both"/>
        <w:rPr>
          <w:rFonts w:ascii="Times New Roman" w:eastAsia="Times New Roman" w:hAnsi="Times New Roman" w:cs="Times New Roman"/>
          <w:color w:val="1F1F1F"/>
          <w:kern w:val="0"/>
          <w:lang w:eastAsia="en-GB"/>
          <w14:ligatures w14:val="none"/>
        </w:rPr>
      </w:pPr>
      <w:r w:rsidRPr="005730BE">
        <w:rPr>
          <w:rFonts w:ascii="Times New Roman" w:eastAsia="Times New Roman" w:hAnsi="Times New Roman" w:cs="Times New Roman"/>
          <w:b/>
          <w:bCs/>
          <w:color w:val="1F1F1F"/>
          <w:kern w:val="0"/>
          <w:bdr w:val="none" w:sz="0" w:space="0" w:color="auto" w:frame="1"/>
          <w:lang w:eastAsia="en-GB"/>
          <w14:ligatures w14:val="none"/>
        </w:rPr>
        <w:t>Iterative Experimentation &amp; Visualization:</w:t>
      </w:r>
      <w:r w:rsidRPr="005730BE">
        <w:rPr>
          <w:rFonts w:ascii="Times New Roman" w:eastAsia="Times New Roman" w:hAnsi="Times New Roman" w:cs="Times New Roman"/>
          <w:color w:val="1F1F1F"/>
          <w:kern w:val="0"/>
          <w:lang w:eastAsia="en-GB"/>
          <w14:ligatures w14:val="none"/>
        </w:rPr>
        <w:t xml:space="preserve"> The notebook interface allowed for real-time visualization of target distributions, correlation heatmaps, loss curves, and evaluation matrices, accelerating debugging and hyperparameter adjustments.</w:t>
      </w:r>
    </w:p>
    <w:p w14:paraId="6E252492" w14:textId="2833D6A7" w:rsidR="00100050" w:rsidRDefault="005730BE" w:rsidP="00100050">
      <w:pPr>
        <w:numPr>
          <w:ilvl w:val="0"/>
          <w:numId w:val="1"/>
        </w:numPr>
        <w:spacing w:after="0" w:line="360" w:lineRule="auto"/>
        <w:jc w:val="both"/>
        <w:rPr>
          <w:rFonts w:ascii="Times New Roman" w:eastAsia="Times New Roman" w:hAnsi="Times New Roman" w:cs="Times New Roman"/>
          <w:color w:val="1F1F1F"/>
          <w:kern w:val="0"/>
          <w:lang w:eastAsia="en-GB"/>
          <w14:ligatures w14:val="none"/>
        </w:rPr>
      </w:pPr>
      <w:r w:rsidRPr="005730BE">
        <w:rPr>
          <w:rFonts w:ascii="Times New Roman" w:eastAsia="Times New Roman" w:hAnsi="Times New Roman" w:cs="Times New Roman"/>
          <w:b/>
          <w:bCs/>
          <w:color w:val="1F1F1F"/>
          <w:kern w:val="0"/>
          <w:bdr w:val="none" w:sz="0" w:space="0" w:color="auto" w:frame="1"/>
          <w:lang w:eastAsia="en-GB"/>
          <w14:ligatures w14:val="none"/>
        </w:rPr>
        <w:t>Reproducible Documentation:</w:t>
      </w:r>
      <w:r w:rsidRPr="005730BE">
        <w:rPr>
          <w:rFonts w:ascii="Times New Roman" w:eastAsia="Times New Roman" w:hAnsi="Times New Roman" w:cs="Times New Roman"/>
          <w:color w:val="1F1F1F"/>
          <w:kern w:val="0"/>
          <w:lang w:eastAsia="en-GB"/>
          <w14:ligatures w14:val="none"/>
        </w:rPr>
        <w:t xml:space="preserve"> Combining Markdown narrative cells directly with Python code blocks ensured a transparent, linear flow from raw radiological data to final model evaluation.</w:t>
      </w:r>
    </w:p>
    <w:p w14:paraId="30041ED5" w14:textId="4D77D0AD" w:rsidR="00D67385" w:rsidRDefault="00D67385" w:rsidP="00100050">
      <w:pPr>
        <w:numPr>
          <w:ilvl w:val="0"/>
          <w:numId w:val="1"/>
        </w:numPr>
        <w:spacing w:after="0" w:line="360" w:lineRule="auto"/>
        <w:jc w:val="both"/>
        <w:rPr>
          <w:rFonts w:ascii="Times New Roman" w:eastAsia="Times New Roman" w:hAnsi="Times New Roman" w:cs="Times New Roman"/>
          <w:color w:val="1F1F1F"/>
          <w:kern w:val="0"/>
          <w:lang w:eastAsia="en-GB"/>
          <w14:ligatures w14:val="none"/>
        </w:rPr>
      </w:pPr>
      <w:r>
        <w:rPr>
          <w:b/>
          <w:bCs/>
        </w:rPr>
        <w:t>Repository:</w:t>
      </w:r>
      <w:r>
        <w:t xml:space="preserve"> Source code, notebooks, and dataset artifacts are version-controlled and accessible via GitHub</w:t>
      </w:r>
      <w:r>
        <w:t xml:space="preserve"> address</w:t>
      </w:r>
      <w:r>
        <w:t xml:space="preserve">: </w:t>
      </w:r>
      <w:hyperlink r:id="rId6" w:history="1">
        <w:r>
          <w:rPr>
            <w:rStyle w:val="Hyperlink"/>
          </w:rPr>
          <w:t>https://github.com/oluwaseyipro/-BAN644-</w:t>
        </w:r>
        <w:r>
          <w:rPr>
            <w:rStyle w:val="Hyperlink"/>
          </w:rPr>
          <w:t>M</w:t>
        </w:r>
        <w:r>
          <w:rPr>
            <w:rStyle w:val="Hyperlink"/>
          </w:rPr>
          <w:t>odule5</w:t>
        </w:r>
      </w:hyperlink>
    </w:p>
    <w:p w14:paraId="6310E94B" w14:textId="77777777" w:rsidR="00100050" w:rsidRPr="0067022C" w:rsidRDefault="00100050" w:rsidP="0067022C">
      <w:pPr>
        <w:pStyle w:val="Heading1"/>
        <w:rPr>
          <w:rFonts w:ascii="Times New Roman" w:eastAsia="Times New Roman" w:hAnsi="Times New Roman" w:cs="Times New Roman"/>
          <w:color w:val="auto"/>
          <w:sz w:val="24"/>
          <w:szCs w:val="24"/>
          <w:lang w:eastAsia="en-GB"/>
        </w:rPr>
      </w:pPr>
      <w:bookmarkStart w:id="3" w:name="_Toc243218111"/>
      <w:r w:rsidRPr="0067022C">
        <w:rPr>
          <w:rFonts w:ascii="Times New Roman" w:eastAsia="Times New Roman" w:hAnsi="Times New Roman" w:cs="Times New Roman"/>
          <w:color w:val="auto"/>
          <w:sz w:val="24"/>
          <w:szCs w:val="24"/>
          <w:lang w:eastAsia="en-GB"/>
        </w:rPr>
        <w:t>Step 1:</w:t>
      </w:r>
      <w:r w:rsidRPr="00E6479D">
        <w:rPr>
          <w:rFonts w:ascii="Times New Roman" w:eastAsia="Times New Roman" w:hAnsi="Times New Roman" w:cs="Times New Roman"/>
          <w:b/>
          <w:bCs/>
          <w:color w:val="auto"/>
          <w:sz w:val="24"/>
          <w:szCs w:val="24"/>
          <w:lang w:eastAsia="en-GB"/>
        </w:rPr>
        <w:t xml:space="preserve"> Data Collection &amp; Dataset Scope</w:t>
      </w:r>
      <w:bookmarkEnd w:id="3"/>
    </w:p>
    <w:p w14:paraId="0CC23279" w14:textId="294E6585" w:rsidR="00100050" w:rsidRPr="004E3DE4" w:rsidRDefault="00100050" w:rsidP="004E3DE4">
      <w:pPr>
        <w:pStyle w:val="ListParagraph"/>
        <w:numPr>
          <w:ilvl w:val="1"/>
          <w:numId w:val="2"/>
        </w:numPr>
        <w:spacing w:after="0" w:line="360" w:lineRule="auto"/>
        <w:jc w:val="both"/>
        <w:rPr>
          <w:rFonts w:ascii="Times New Roman" w:eastAsia="Times New Roman" w:hAnsi="Times New Roman" w:cs="Times New Roman"/>
          <w:color w:val="1F1F1F"/>
          <w:kern w:val="0"/>
          <w:lang w:eastAsia="en-GB"/>
          <w14:ligatures w14:val="none"/>
        </w:rPr>
      </w:pPr>
      <w:r w:rsidRPr="004E3DE4">
        <w:rPr>
          <w:rFonts w:ascii="Times New Roman" w:hAnsi="Times New Roman" w:cs="Times New Roman"/>
          <w:b/>
          <w:bCs/>
        </w:rPr>
        <w:t>Dataset Source &amp; Preparation:</w:t>
      </w:r>
      <w:r w:rsidRPr="004E3DE4">
        <w:rPr>
          <w:rFonts w:ascii="Times New Roman" w:hAnsi="Times New Roman" w:cs="Times New Roman"/>
        </w:rPr>
        <w:t xml:space="preserve"> I utilized the MD Anderson Cancer Institute diagnostic dataset provided for this assignment</w:t>
      </w:r>
      <w:r w:rsidR="0067022C">
        <w:rPr>
          <w:rFonts w:ascii="Times New Roman" w:hAnsi="Times New Roman" w:cs="Times New Roman"/>
        </w:rPr>
        <w:t xml:space="preserve"> on the </w:t>
      </w:r>
      <w:proofErr w:type="spellStart"/>
      <w:r w:rsidR="0067022C">
        <w:rPr>
          <w:rFonts w:ascii="Times New Roman" w:hAnsi="Times New Roman" w:cs="Times New Roman"/>
        </w:rPr>
        <w:t>canva</w:t>
      </w:r>
      <w:proofErr w:type="spellEnd"/>
      <w:r w:rsidRPr="004E3DE4">
        <w:rPr>
          <w:rFonts w:ascii="Times New Roman" w:hAnsi="Times New Roman" w:cs="Times New Roman"/>
        </w:rPr>
        <w:t xml:space="preserve">, which mirrors real-world clinical data structures. It comprises 600 patient records and 14 radiological features capturing key morphological and textural cell measurements (such as </w:t>
      </w:r>
      <w:proofErr w:type="spellStart"/>
      <w:r w:rsidRPr="004E3DE4">
        <w:rPr>
          <w:rStyle w:val="HTMLCode"/>
          <w:rFonts w:ascii="Times New Roman" w:eastAsiaTheme="majorEastAsia" w:hAnsi="Times New Roman" w:cs="Times New Roman"/>
          <w:sz w:val="24"/>
          <w:szCs w:val="24"/>
        </w:rPr>
        <w:t>mean_radius</w:t>
      </w:r>
      <w:proofErr w:type="spellEnd"/>
      <w:r w:rsidRPr="004E3DE4">
        <w:rPr>
          <w:rFonts w:ascii="Times New Roman" w:hAnsi="Times New Roman" w:cs="Times New Roman"/>
        </w:rPr>
        <w:t xml:space="preserve">, </w:t>
      </w:r>
      <w:proofErr w:type="spellStart"/>
      <w:r w:rsidRPr="004E3DE4">
        <w:rPr>
          <w:rStyle w:val="HTMLCode"/>
          <w:rFonts w:ascii="Times New Roman" w:eastAsiaTheme="majorEastAsia" w:hAnsi="Times New Roman" w:cs="Times New Roman"/>
          <w:sz w:val="24"/>
          <w:szCs w:val="24"/>
        </w:rPr>
        <w:t>mean_texture</w:t>
      </w:r>
      <w:proofErr w:type="spellEnd"/>
      <w:r w:rsidRPr="004E3DE4">
        <w:rPr>
          <w:rFonts w:ascii="Times New Roman" w:hAnsi="Times New Roman" w:cs="Times New Roman"/>
        </w:rPr>
        <w:t xml:space="preserve">, and </w:t>
      </w:r>
      <w:proofErr w:type="spellStart"/>
      <w:r w:rsidRPr="004E3DE4">
        <w:rPr>
          <w:rStyle w:val="HTMLCode"/>
          <w:rFonts w:ascii="Times New Roman" w:eastAsiaTheme="majorEastAsia" w:hAnsi="Times New Roman" w:cs="Times New Roman"/>
          <w:sz w:val="24"/>
          <w:szCs w:val="24"/>
        </w:rPr>
        <w:t>mean_perimeter</w:t>
      </w:r>
      <w:proofErr w:type="spellEnd"/>
      <w:r w:rsidRPr="004E3DE4">
        <w:rPr>
          <w:rFonts w:ascii="Times New Roman" w:hAnsi="Times New Roman" w:cs="Times New Roman"/>
        </w:rPr>
        <w:t>) with a binary target column (</w:t>
      </w:r>
      <w:r w:rsidRPr="004E3DE4">
        <w:rPr>
          <w:rStyle w:val="HTMLCode"/>
          <w:rFonts w:ascii="Times New Roman" w:eastAsiaTheme="majorEastAsia" w:hAnsi="Times New Roman" w:cs="Times New Roman"/>
          <w:sz w:val="24"/>
          <w:szCs w:val="24"/>
        </w:rPr>
        <w:t>diagnosis</w:t>
      </w:r>
      <w:r w:rsidRPr="004E3DE4">
        <w:rPr>
          <w:rFonts w:ascii="Times New Roman" w:hAnsi="Times New Roman" w:cs="Times New Roman"/>
        </w:rPr>
        <w:t xml:space="preserve">: </w:t>
      </w:r>
      <w:r w:rsidRPr="004E3DE4">
        <w:rPr>
          <w:rStyle w:val="HTMLCode"/>
          <w:rFonts w:ascii="Times New Roman" w:eastAsiaTheme="majorEastAsia" w:hAnsi="Times New Roman" w:cs="Times New Roman"/>
          <w:sz w:val="24"/>
          <w:szCs w:val="24"/>
        </w:rPr>
        <w:t>1</w:t>
      </w:r>
      <w:r w:rsidRPr="004E3DE4">
        <w:rPr>
          <w:rFonts w:ascii="Times New Roman" w:hAnsi="Times New Roman" w:cs="Times New Roman"/>
        </w:rPr>
        <w:t xml:space="preserve"> for malignant, </w:t>
      </w:r>
      <w:r w:rsidRPr="004E3DE4">
        <w:rPr>
          <w:rStyle w:val="HTMLCode"/>
          <w:rFonts w:ascii="Times New Roman" w:eastAsiaTheme="majorEastAsia" w:hAnsi="Times New Roman" w:cs="Times New Roman"/>
          <w:sz w:val="24"/>
          <w:szCs w:val="24"/>
        </w:rPr>
        <w:t>0</w:t>
      </w:r>
      <w:r w:rsidRPr="004E3DE4">
        <w:rPr>
          <w:rFonts w:ascii="Times New Roman" w:hAnsi="Times New Roman" w:cs="Times New Roman"/>
        </w:rPr>
        <w:t xml:space="preserve"> for benign).</w:t>
      </w:r>
    </w:p>
    <w:p w14:paraId="603B40A5" w14:textId="3A8EA0F9" w:rsidR="00223D6E" w:rsidRPr="004E3DE4" w:rsidRDefault="00223D6E" w:rsidP="004E3DE4">
      <w:pPr>
        <w:spacing w:after="0" w:line="360" w:lineRule="auto"/>
        <w:ind w:left="720"/>
        <w:jc w:val="center"/>
        <w:rPr>
          <w:rFonts w:ascii="Times New Roman" w:eastAsia="Times New Roman" w:hAnsi="Times New Roman" w:cs="Times New Roman"/>
          <w:color w:val="1F1F1F"/>
          <w:kern w:val="0"/>
          <w:lang w:eastAsia="en-GB"/>
          <w14:ligatures w14:val="none"/>
        </w:rPr>
      </w:pPr>
      <w:r w:rsidRPr="004E3DE4">
        <w:rPr>
          <w:rFonts w:ascii="Times New Roman" w:eastAsia="Times New Roman" w:hAnsi="Times New Roman" w:cs="Times New Roman"/>
          <w:color w:val="1F1F1F"/>
          <w:kern w:val="0"/>
          <w:lang w:eastAsia="en-GB"/>
          <w14:ligatures w14:val="none"/>
        </w:rPr>
        <w:drawing>
          <wp:inline distT="0" distB="0" distL="0" distR="0" wp14:anchorId="37B0428B" wp14:editId="3B820D50">
            <wp:extent cx="5731510" cy="949960"/>
            <wp:effectExtent l="0" t="0" r="0" b="2540"/>
            <wp:docPr id="159672984" name="Picture 1" descr="A screenshot of a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2984" name="Picture 1" descr="A screenshot of a white table&#10;&#10;AI-generated content may be incorrect."/>
                    <pic:cNvPicPr/>
                  </pic:nvPicPr>
                  <pic:blipFill>
                    <a:blip r:embed="rId7"/>
                    <a:stretch>
                      <a:fillRect/>
                    </a:stretch>
                  </pic:blipFill>
                  <pic:spPr>
                    <a:xfrm>
                      <a:off x="0" y="0"/>
                      <a:ext cx="5731510" cy="949960"/>
                    </a:xfrm>
                    <a:prstGeom prst="rect">
                      <a:avLst/>
                    </a:prstGeom>
                  </pic:spPr>
                </pic:pic>
              </a:graphicData>
            </a:graphic>
          </wp:inline>
        </w:drawing>
      </w:r>
    </w:p>
    <w:p w14:paraId="7F841E1D" w14:textId="1D57B8C3" w:rsidR="005730BE" w:rsidRPr="00BE302B" w:rsidRDefault="001D188C" w:rsidP="00BE302B">
      <w:pPr>
        <w:spacing w:after="0" w:line="360" w:lineRule="auto"/>
        <w:ind w:left="720"/>
        <w:rPr>
          <w:rFonts w:ascii="Times New Roman" w:eastAsia="Times New Roman" w:hAnsi="Times New Roman" w:cs="Times New Roman"/>
          <w:b/>
          <w:bCs/>
          <w:color w:val="1F1F1F"/>
          <w:kern w:val="0"/>
          <w:lang w:eastAsia="en-GB"/>
          <w14:ligatures w14:val="none"/>
        </w:rPr>
      </w:pPr>
      <w:r w:rsidRPr="00BE302B">
        <w:rPr>
          <w:rFonts w:ascii="Times New Roman" w:eastAsia="Times New Roman" w:hAnsi="Times New Roman" w:cs="Times New Roman"/>
          <w:b/>
          <w:bCs/>
          <w:color w:val="1F1F1F"/>
          <w:kern w:val="0"/>
          <w:lang w:eastAsia="en-GB"/>
          <w14:ligatures w14:val="none"/>
        </w:rPr>
        <w:t>Figure 1</w:t>
      </w:r>
    </w:p>
    <w:p w14:paraId="60565A60" w14:textId="2704EFE1" w:rsidR="00BE302B" w:rsidRPr="005730BE" w:rsidRDefault="00BE302B" w:rsidP="00043EBC">
      <w:pPr>
        <w:spacing w:after="0" w:line="360" w:lineRule="auto"/>
        <w:ind w:left="720"/>
        <w:jc w:val="both"/>
        <w:rPr>
          <w:i/>
          <w:iCs/>
          <w:sz w:val="20"/>
          <w:szCs w:val="20"/>
        </w:rPr>
      </w:pPr>
      <w:r w:rsidRPr="00043EBC">
        <w:rPr>
          <w:b/>
          <w:bCs/>
          <w:sz w:val="20"/>
          <w:szCs w:val="20"/>
        </w:rPr>
        <w:t>Discussion for Figure 1:</w:t>
      </w:r>
      <w:r w:rsidRPr="00043EBC">
        <w:rPr>
          <w:sz w:val="20"/>
          <w:szCs w:val="20"/>
        </w:rPr>
        <w:t xml:space="preserve"> </w:t>
      </w:r>
      <w:r w:rsidRPr="00BE302B">
        <w:rPr>
          <w:i/>
          <w:iCs/>
          <w:sz w:val="20"/>
          <w:szCs w:val="20"/>
        </w:rPr>
        <w:t>Figure 1 displays the structural verification of the dataset, confirming dimensions of 600 records and 14 columns encompassing patient IDs and continuous radiological measurements. This verification ensures successful data ingestion and structural integrity, establishing a reliable foundation for subsequent exploratory data analysis and model training.</w:t>
      </w:r>
    </w:p>
    <w:p w14:paraId="0A844316" w14:textId="77777777" w:rsidR="005730BE" w:rsidRPr="005730BE" w:rsidRDefault="005730BE" w:rsidP="004E3DE4">
      <w:pPr>
        <w:numPr>
          <w:ilvl w:val="1"/>
          <w:numId w:val="2"/>
        </w:numPr>
        <w:spacing w:after="0" w:line="360" w:lineRule="auto"/>
        <w:jc w:val="both"/>
        <w:rPr>
          <w:rFonts w:ascii="Times New Roman" w:eastAsia="Times New Roman" w:hAnsi="Times New Roman" w:cs="Times New Roman"/>
          <w:color w:val="1F1F1F"/>
          <w:kern w:val="0"/>
          <w:lang w:eastAsia="en-GB"/>
          <w14:ligatures w14:val="none"/>
        </w:rPr>
      </w:pPr>
      <w:r w:rsidRPr="005730BE">
        <w:rPr>
          <w:rFonts w:ascii="Times New Roman" w:eastAsia="Times New Roman" w:hAnsi="Times New Roman" w:cs="Times New Roman"/>
          <w:b/>
          <w:bCs/>
          <w:color w:val="1F1F1F"/>
          <w:kern w:val="0"/>
          <w:bdr w:val="none" w:sz="0" w:space="0" w:color="auto" w:frame="1"/>
          <w:lang w:eastAsia="en-GB"/>
          <w14:ligatures w14:val="none"/>
        </w:rPr>
        <w:t>Class Balance:</w:t>
      </w:r>
      <w:r w:rsidRPr="005730BE">
        <w:rPr>
          <w:rFonts w:ascii="Times New Roman" w:eastAsia="Times New Roman" w:hAnsi="Times New Roman" w:cs="Times New Roman"/>
          <w:color w:val="1F1F1F"/>
          <w:kern w:val="0"/>
          <w:lang w:eastAsia="en-GB"/>
          <w14:ligatures w14:val="none"/>
        </w:rPr>
        <w:t xml:space="preserve"> The target variable (diagnosis) exhibited a balanced distribution: </w:t>
      </w:r>
      <w:r w:rsidRPr="005730BE">
        <w:rPr>
          <w:rFonts w:ascii="Times New Roman" w:eastAsia="Times New Roman" w:hAnsi="Times New Roman" w:cs="Times New Roman"/>
          <w:b/>
          <w:bCs/>
          <w:color w:val="1F1F1F"/>
          <w:kern w:val="0"/>
          <w:bdr w:val="none" w:sz="0" w:space="0" w:color="auto" w:frame="1"/>
          <w:lang w:eastAsia="en-GB"/>
          <w14:ligatures w14:val="none"/>
        </w:rPr>
        <w:t>53.33% benign cases (320 samples)</w:t>
      </w:r>
      <w:r w:rsidRPr="005730BE">
        <w:rPr>
          <w:rFonts w:ascii="Times New Roman" w:eastAsia="Times New Roman" w:hAnsi="Times New Roman" w:cs="Times New Roman"/>
          <w:color w:val="1F1F1F"/>
          <w:kern w:val="0"/>
          <w:lang w:eastAsia="en-GB"/>
          <w14:ligatures w14:val="none"/>
        </w:rPr>
        <w:t xml:space="preserve"> and </w:t>
      </w:r>
      <w:r w:rsidRPr="005730BE">
        <w:rPr>
          <w:rFonts w:ascii="Times New Roman" w:eastAsia="Times New Roman" w:hAnsi="Times New Roman" w:cs="Times New Roman"/>
          <w:b/>
          <w:bCs/>
          <w:color w:val="1F1F1F"/>
          <w:kern w:val="0"/>
          <w:bdr w:val="none" w:sz="0" w:space="0" w:color="auto" w:frame="1"/>
          <w:lang w:eastAsia="en-GB"/>
          <w14:ligatures w14:val="none"/>
        </w:rPr>
        <w:t>46.67% malignant cases (280 samples)</w:t>
      </w:r>
      <w:r w:rsidRPr="005730BE">
        <w:rPr>
          <w:rFonts w:ascii="Times New Roman" w:eastAsia="Times New Roman" w:hAnsi="Times New Roman" w:cs="Times New Roman"/>
          <w:color w:val="1F1F1F"/>
          <w:kern w:val="0"/>
          <w:lang w:eastAsia="en-GB"/>
          <w14:ligatures w14:val="none"/>
        </w:rPr>
        <w:t xml:space="preserve">. Visual confirmation via a </w:t>
      </w:r>
      <w:r w:rsidRPr="005730BE">
        <w:rPr>
          <w:rFonts w:ascii="Times New Roman" w:eastAsia="Times New Roman" w:hAnsi="Times New Roman" w:cs="Times New Roman"/>
          <w:b/>
          <w:bCs/>
          <w:color w:val="1F1F1F"/>
          <w:kern w:val="0"/>
          <w:bdr w:val="none" w:sz="0" w:space="0" w:color="auto" w:frame="1"/>
          <w:lang w:eastAsia="en-GB"/>
          <w14:ligatures w14:val="none"/>
        </w:rPr>
        <w:t>Class Distribution Bar Plot</w:t>
      </w:r>
      <w:r w:rsidRPr="005730BE">
        <w:rPr>
          <w:rFonts w:ascii="Times New Roman" w:eastAsia="Times New Roman" w:hAnsi="Times New Roman" w:cs="Times New Roman"/>
          <w:color w:val="1F1F1F"/>
          <w:kern w:val="0"/>
          <w:lang w:eastAsia="en-GB"/>
          <w14:ligatures w14:val="none"/>
        </w:rPr>
        <w:t xml:space="preserve"> demonstrated a healthy class balance, minimizing the immediate risk of severe class imbalance bias.</w:t>
      </w:r>
    </w:p>
    <w:p w14:paraId="0F0E62E9" w14:textId="223B37F3" w:rsidR="005730BE" w:rsidRDefault="00223D6E" w:rsidP="004E3DE4">
      <w:pPr>
        <w:spacing w:after="0" w:line="360" w:lineRule="auto"/>
        <w:ind w:left="720"/>
        <w:jc w:val="center"/>
        <w:rPr>
          <w:rFonts w:ascii="Times New Roman" w:eastAsia="Times New Roman" w:hAnsi="Times New Roman" w:cs="Times New Roman"/>
          <w:color w:val="1F1F1F"/>
          <w:kern w:val="0"/>
          <w:lang w:eastAsia="en-GB"/>
          <w14:ligatures w14:val="none"/>
        </w:rPr>
      </w:pPr>
      <w:r w:rsidRPr="004E3DE4">
        <w:rPr>
          <w:rFonts w:ascii="Times New Roman" w:eastAsia="Times New Roman" w:hAnsi="Times New Roman" w:cs="Times New Roman"/>
          <w:color w:val="1F1F1F"/>
          <w:kern w:val="0"/>
          <w:lang w:eastAsia="en-GB"/>
          <w14:ligatures w14:val="none"/>
        </w:rPr>
        <w:lastRenderedPageBreak/>
        <w:drawing>
          <wp:inline distT="0" distB="0" distL="0" distR="0" wp14:anchorId="54DE1DB3" wp14:editId="1BA2C632">
            <wp:extent cx="3759200" cy="2489200"/>
            <wp:effectExtent l="0" t="0" r="0" b="0"/>
            <wp:docPr id="1257948070" name="Picture 1" descr="A graph of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48070" name="Picture 1" descr="A graph of a number of classes&#10;&#10;AI-generated content may be incorrect."/>
                    <pic:cNvPicPr/>
                  </pic:nvPicPr>
                  <pic:blipFill>
                    <a:blip r:embed="rId8"/>
                    <a:stretch>
                      <a:fillRect/>
                    </a:stretch>
                  </pic:blipFill>
                  <pic:spPr>
                    <a:xfrm>
                      <a:off x="0" y="0"/>
                      <a:ext cx="3759200" cy="2489200"/>
                    </a:xfrm>
                    <a:prstGeom prst="rect">
                      <a:avLst/>
                    </a:prstGeom>
                  </pic:spPr>
                </pic:pic>
              </a:graphicData>
            </a:graphic>
          </wp:inline>
        </w:drawing>
      </w:r>
    </w:p>
    <w:p w14:paraId="075E9CAB" w14:textId="234EA647" w:rsidR="001D188C" w:rsidRPr="00043EBC" w:rsidRDefault="001D188C" w:rsidP="00043EBC">
      <w:pPr>
        <w:spacing w:after="0" w:line="360" w:lineRule="auto"/>
        <w:ind w:left="720"/>
        <w:rPr>
          <w:rFonts w:ascii="Times New Roman" w:eastAsia="Times New Roman" w:hAnsi="Times New Roman" w:cs="Times New Roman"/>
          <w:b/>
          <w:bCs/>
          <w:color w:val="1F1F1F"/>
          <w:kern w:val="0"/>
          <w:lang w:eastAsia="en-GB"/>
          <w14:ligatures w14:val="none"/>
        </w:rPr>
      </w:pPr>
      <w:r w:rsidRPr="00043EBC">
        <w:rPr>
          <w:rFonts w:ascii="Times New Roman" w:eastAsia="Times New Roman" w:hAnsi="Times New Roman" w:cs="Times New Roman"/>
          <w:b/>
          <w:bCs/>
          <w:color w:val="1F1F1F"/>
          <w:kern w:val="0"/>
          <w:lang w:eastAsia="en-GB"/>
          <w14:ligatures w14:val="none"/>
        </w:rPr>
        <w:t>Figure 2</w:t>
      </w:r>
    </w:p>
    <w:p w14:paraId="44323CA1" w14:textId="606BB87B" w:rsidR="00BE302B" w:rsidRPr="00BE302B" w:rsidRDefault="00BE302B" w:rsidP="00BE302B">
      <w:pPr>
        <w:spacing w:after="0" w:line="360" w:lineRule="auto"/>
        <w:ind w:left="720"/>
        <w:rPr>
          <w:rFonts w:ascii="Times New Roman" w:eastAsia="Times New Roman" w:hAnsi="Times New Roman" w:cs="Times New Roman"/>
          <w:i/>
          <w:iCs/>
          <w:color w:val="1F1F1F"/>
          <w:kern w:val="0"/>
          <w:sz w:val="20"/>
          <w:szCs w:val="20"/>
          <w:lang w:eastAsia="en-GB"/>
          <w14:ligatures w14:val="none"/>
        </w:rPr>
      </w:pPr>
      <w:r w:rsidRPr="00043EBC">
        <w:rPr>
          <w:rFonts w:ascii="Times New Roman" w:hAnsi="Times New Roman" w:cs="Times New Roman"/>
          <w:b/>
          <w:bCs/>
          <w:sz w:val="20"/>
          <w:szCs w:val="20"/>
        </w:rPr>
        <w:t>Discussion for Figure 2:</w:t>
      </w:r>
      <w:r w:rsidRPr="00043EBC">
        <w:rPr>
          <w:rFonts w:ascii="Arial" w:hAnsi="Arial" w:cs="Arial"/>
          <w:sz w:val="20"/>
          <w:szCs w:val="20"/>
        </w:rPr>
        <w:t xml:space="preserve"> </w:t>
      </w:r>
      <w:r w:rsidRPr="00BE302B">
        <w:rPr>
          <w:rFonts w:ascii="Times New Roman" w:hAnsi="Times New Roman" w:cs="Times New Roman"/>
          <w:i/>
          <w:iCs/>
          <w:sz w:val="20"/>
          <w:szCs w:val="20"/>
        </w:rPr>
        <w:t>Figure 2 illustrates the target class distribution of the dataset, showing a balanced proportion of 53.33% benign cases and 46.67% malignant cases. This healthy distribution minimizes the risk of severe class imbalance bias during neural network training.</w:t>
      </w:r>
    </w:p>
    <w:p w14:paraId="3297E78C" w14:textId="48A39225" w:rsidR="004E3DE4" w:rsidRPr="00E6479D" w:rsidRDefault="004E3DE4" w:rsidP="0067022C">
      <w:pPr>
        <w:pStyle w:val="Heading1"/>
        <w:rPr>
          <w:rFonts w:ascii="Times New Roman" w:hAnsi="Times New Roman" w:cs="Times New Roman"/>
          <w:b/>
          <w:bCs/>
          <w:color w:val="auto"/>
          <w:sz w:val="24"/>
          <w:szCs w:val="24"/>
        </w:rPr>
      </w:pPr>
      <w:bookmarkStart w:id="4" w:name="_Toc243218112"/>
      <w:r w:rsidRPr="00E6479D">
        <w:rPr>
          <w:rFonts w:ascii="Times New Roman" w:hAnsi="Times New Roman" w:cs="Times New Roman"/>
          <w:b/>
          <w:bCs/>
          <w:color w:val="auto"/>
          <w:sz w:val="24"/>
          <w:szCs w:val="24"/>
        </w:rPr>
        <w:t>Step 2: Data Preprocessing &amp; Outlier Handling</w:t>
      </w:r>
      <w:bookmarkEnd w:id="4"/>
    </w:p>
    <w:p w14:paraId="14473042" w14:textId="3FDF2595" w:rsidR="004E3DE4" w:rsidRPr="004E3DE4" w:rsidRDefault="004E3DE4" w:rsidP="004E3DE4">
      <w:pPr>
        <w:numPr>
          <w:ilvl w:val="1"/>
          <w:numId w:val="2"/>
        </w:numPr>
        <w:spacing w:after="0" w:line="360" w:lineRule="auto"/>
        <w:jc w:val="both"/>
        <w:rPr>
          <w:rFonts w:ascii="Times New Roman" w:eastAsia="Times New Roman" w:hAnsi="Times New Roman" w:cs="Times New Roman"/>
          <w:b/>
          <w:bCs/>
          <w:color w:val="1F1F1F"/>
          <w:kern w:val="0"/>
          <w:lang w:eastAsia="en-GB"/>
          <w14:ligatures w14:val="none"/>
        </w:rPr>
      </w:pPr>
      <w:r>
        <w:rPr>
          <w:rFonts w:ascii="Arial" w:hAnsi="Arial" w:cs="Arial"/>
          <w:b/>
          <w:bCs/>
        </w:rPr>
        <w:t>Data Cleaning &amp; Integrity:</w:t>
      </w:r>
      <w:r>
        <w:rPr>
          <w:rFonts w:ascii="Arial" w:hAnsi="Arial" w:cs="Arial"/>
        </w:rPr>
        <w:t xml:space="preserve"> Verification confirmed zero missing values (</w:t>
      </w:r>
      <w:r>
        <w:rPr>
          <w:rStyle w:val="HTMLCode"/>
          <w:rFonts w:ascii="Arial" w:eastAsiaTheme="majorEastAsia" w:hAnsi="Arial" w:cs="Arial"/>
        </w:rPr>
        <w:t>600 non-null counts</w:t>
      </w:r>
      <w:r>
        <w:rPr>
          <w:rFonts w:ascii="Arial" w:hAnsi="Arial" w:cs="Arial"/>
        </w:rPr>
        <w:t xml:space="preserve"> across all columns), ensuring structural integrity prior to model ingestion.</w:t>
      </w:r>
      <w:r>
        <w:rPr>
          <w:rFonts w:ascii="Arial" w:hAnsi="Arial" w:cs="Arial"/>
        </w:rPr>
        <w:t xml:space="preserve"> </w:t>
      </w:r>
    </w:p>
    <w:tbl>
      <w:tblPr>
        <w:tblStyle w:val="TableGrid"/>
        <w:tblW w:w="7911" w:type="dxa"/>
        <w:tblInd w:w="1440" w:type="dxa"/>
        <w:tblLook w:val="04A0" w:firstRow="1" w:lastRow="0" w:firstColumn="1" w:lastColumn="0" w:noHBand="0" w:noVBand="1"/>
      </w:tblPr>
      <w:tblGrid>
        <w:gridCol w:w="4716"/>
        <w:gridCol w:w="4303"/>
      </w:tblGrid>
      <w:tr w:rsidR="004E3DE4" w14:paraId="4AC4E603" w14:textId="53CDF102" w:rsidTr="00BE302B">
        <w:tc>
          <w:tcPr>
            <w:tcW w:w="3960" w:type="dxa"/>
          </w:tcPr>
          <w:p w14:paraId="6538B000" w14:textId="0923F3BD" w:rsidR="004E3DE4" w:rsidRDefault="004E3DE4" w:rsidP="004E3DE4">
            <w:pPr>
              <w:spacing w:line="360" w:lineRule="auto"/>
              <w:jc w:val="both"/>
              <w:rPr>
                <w:rFonts w:ascii="Times New Roman" w:eastAsia="Times New Roman" w:hAnsi="Times New Roman" w:cs="Times New Roman"/>
                <w:b/>
                <w:bCs/>
                <w:color w:val="1F1F1F"/>
                <w:kern w:val="0"/>
                <w:lang w:eastAsia="en-GB"/>
                <w14:ligatures w14:val="none"/>
              </w:rPr>
            </w:pPr>
            <w:r w:rsidRPr="004E3DE4">
              <w:rPr>
                <w:rFonts w:ascii="Times New Roman" w:eastAsia="Times New Roman" w:hAnsi="Times New Roman" w:cs="Times New Roman"/>
                <w:color w:val="1F1F1F"/>
                <w:kern w:val="0"/>
                <w:lang w:eastAsia="en-GB"/>
                <w14:ligatures w14:val="none"/>
              </w:rPr>
              <w:drawing>
                <wp:inline distT="0" distB="0" distL="0" distR="0" wp14:anchorId="434A590D" wp14:editId="164714D4">
                  <wp:extent cx="2854036" cy="2171700"/>
                  <wp:effectExtent l="0" t="0" r="3810" b="0"/>
                  <wp:docPr id="516557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57002" name="Picture 1" descr="A screenshot of a computer&#10;&#10;AI-generated content may be incorrect."/>
                          <pic:cNvPicPr/>
                        </pic:nvPicPr>
                        <pic:blipFill>
                          <a:blip r:embed="rId9"/>
                          <a:stretch>
                            <a:fillRect/>
                          </a:stretch>
                        </pic:blipFill>
                        <pic:spPr>
                          <a:xfrm>
                            <a:off x="0" y="0"/>
                            <a:ext cx="2869775" cy="2183676"/>
                          </a:xfrm>
                          <a:prstGeom prst="rect">
                            <a:avLst/>
                          </a:prstGeom>
                        </pic:spPr>
                      </pic:pic>
                    </a:graphicData>
                  </a:graphic>
                </wp:inline>
              </w:drawing>
            </w:r>
          </w:p>
        </w:tc>
        <w:tc>
          <w:tcPr>
            <w:tcW w:w="3951" w:type="dxa"/>
          </w:tcPr>
          <w:p w14:paraId="1EA3B358" w14:textId="0D2B9FBC" w:rsidR="004E3DE4" w:rsidRDefault="004E3DE4" w:rsidP="004E3DE4">
            <w:pPr>
              <w:spacing w:line="360" w:lineRule="auto"/>
              <w:jc w:val="both"/>
              <w:rPr>
                <w:rFonts w:ascii="Times New Roman" w:eastAsia="Times New Roman" w:hAnsi="Times New Roman" w:cs="Times New Roman"/>
                <w:b/>
                <w:bCs/>
                <w:color w:val="1F1F1F"/>
                <w:kern w:val="0"/>
                <w:lang w:eastAsia="en-GB"/>
                <w14:ligatures w14:val="none"/>
              </w:rPr>
            </w:pPr>
            <w:r w:rsidRPr="004E3DE4">
              <w:rPr>
                <w:rFonts w:ascii="Times New Roman" w:eastAsia="Times New Roman" w:hAnsi="Times New Roman" w:cs="Times New Roman"/>
                <w:b/>
                <w:bCs/>
                <w:color w:val="1F1F1F"/>
                <w:kern w:val="0"/>
                <w:lang w:eastAsia="en-GB"/>
                <w14:ligatures w14:val="none"/>
              </w:rPr>
              <w:drawing>
                <wp:inline distT="0" distB="0" distL="0" distR="0" wp14:anchorId="5D9BAB63" wp14:editId="070900C2">
                  <wp:extent cx="2595860" cy="2171700"/>
                  <wp:effectExtent l="0" t="0" r="0" b="0"/>
                  <wp:docPr id="208047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76307" name=""/>
                          <pic:cNvPicPr/>
                        </pic:nvPicPr>
                        <pic:blipFill>
                          <a:blip r:embed="rId10"/>
                          <a:stretch>
                            <a:fillRect/>
                          </a:stretch>
                        </pic:blipFill>
                        <pic:spPr>
                          <a:xfrm>
                            <a:off x="0" y="0"/>
                            <a:ext cx="2635517" cy="2204877"/>
                          </a:xfrm>
                          <a:prstGeom prst="rect">
                            <a:avLst/>
                          </a:prstGeom>
                        </pic:spPr>
                      </pic:pic>
                    </a:graphicData>
                  </a:graphic>
                </wp:inline>
              </w:drawing>
            </w:r>
          </w:p>
        </w:tc>
      </w:tr>
      <w:tr w:rsidR="001D188C" w14:paraId="4D2464FA" w14:textId="77777777" w:rsidTr="00BE302B">
        <w:tc>
          <w:tcPr>
            <w:tcW w:w="7911" w:type="dxa"/>
            <w:gridSpan w:val="2"/>
          </w:tcPr>
          <w:p w14:paraId="32199FFD" w14:textId="77777777" w:rsidR="001D188C" w:rsidRDefault="001D188C" w:rsidP="00043EBC">
            <w:pPr>
              <w:spacing w:line="360" w:lineRule="auto"/>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Figure 3</w:t>
            </w:r>
          </w:p>
          <w:p w14:paraId="2B1B309B" w14:textId="195871EB" w:rsidR="00BE302B" w:rsidRPr="00BE302B" w:rsidRDefault="00BE302B" w:rsidP="00BE302B">
            <w:pPr>
              <w:spacing w:line="360" w:lineRule="auto"/>
              <w:jc w:val="both"/>
              <w:rPr>
                <w:rFonts w:ascii="Times New Roman" w:eastAsia="Times New Roman" w:hAnsi="Times New Roman" w:cs="Times New Roman"/>
                <w:b/>
                <w:bCs/>
                <w:color w:val="1F1F1F"/>
                <w:kern w:val="0"/>
                <w:sz w:val="20"/>
                <w:szCs w:val="20"/>
                <w:lang w:eastAsia="en-GB"/>
                <w14:ligatures w14:val="none"/>
              </w:rPr>
            </w:pPr>
            <w:r w:rsidRPr="00BE302B">
              <w:rPr>
                <w:rFonts w:ascii="Times New Roman" w:hAnsi="Times New Roman" w:cs="Times New Roman"/>
                <w:b/>
                <w:bCs/>
                <w:sz w:val="20"/>
                <w:szCs w:val="20"/>
              </w:rPr>
              <w:t>Discussion for Figure 3</w:t>
            </w:r>
            <w:r w:rsidRPr="00BE302B">
              <w:rPr>
                <w:rFonts w:ascii="Times New Roman" w:hAnsi="Times New Roman" w:cs="Times New Roman"/>
                <w:b/>
                <w:bCs/>
                <w:i/>
                <w:iCs/>
                <w:sz w:val="20"/>
                <w:szCs w:val="20"/>
              </w:rPr>
              <w:t>:</w:t>
            </w:r>
            <w:r w:rsidRPr="00BE302B">
              <w:rPr>
                <w:rFonts w:ascii="Times New Roman" w:hAnsi="Times New Roman" w:cs="Times New Roman"/>
                <w:i/>
                <w:iCs/>
                <w:sz w:val="20"/>
                <w:szCs w:val="20"/>
              </w:rPr>
              <w:t xml:space="preserve"> Figure 3 presents the data cleansing verification and train-test splitting output, confirming zero missing values across all 600 records. Furthermore, it highlights the successful partitioning of the dataset into training features </w:t>
            </w:r>
            <w:r w:rsidRPr="00BE302B">
              <w:rPr>
                <w:rStyle w:val="HTMLCode"/>
                <w:rFonts w:ascii="Times New Roman" w:eastAsiaTheme="majorEastAsia" w:hAnsi="Times New Roman" w:cs="Times New Roman"/>
                <w:i/>
                <w:iCs/>
              </w:rPr>
              <w:t>(480, 12)</w:t>
            </w:r>
            <w:r w:rsidRPr="00BE302B">
              <w:rPr>
                <w:rFonts w:ascii="Times New Roman" w:hAnsi="Times New Roman" w:cs="Times New Roman"/>
                <w:i/>
                <w:iCs/>
                <w:sz w:val="20"/>
                <w:szCs w:val="20"/>
              </w:rPr>
              <w:t xml:space="preserve"> and testing features </w:t>
            </w:r>
            <w:r w:rsidRPr="00BE302B">
              <w:rPr>
                <w:rStyle w:val="HTMLCode"/>
                <w:rFonts w:ascii="Times New Roman" w:eastAsiaTheme="majorEastAsia" w:hAnsi="Times New Roman" w:cs="Times New Roman"/>
                <w:i/>
                <w:iCs/>
              </w:rPr>
              <w:t>(120, 12)</w:t>
            </w:r>
            <w:r w:rsidRPr="00BE302B">
              <w:rPr>
                <w:rFonts w:ascii="Times New Roman" w:hAnsi="Times New Roman" w:cs="Times New Roman"/>
                <w:i/>
                <w:iCs/>
                <w:sz w:val="20"/>
                <w:szCs w:val="20"/>
              </w:rPr>
              <w:t>, establishing a clean, structurally sound foundation for model training.</w:t>
            </w:r>
          </w:p>
        </w:tc>
      </w:tr>
    </w:tbl>
    <w:p w14:paraId="6B5DD746" w14:textId="39D38D32" w:rsidR="004E3DE4" w:rsidRPr="005730BE" w:rsidRDefault="004E3DE4" w:rsidP="004E3DE4">
      <w:pPr>
        <w:spacing w:after="0" w:line="360" w:lineRule="auto"/>
        <w:ind w:left="144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ab/>
      </w:r>
      <w:r>
        <w:rPr>
          <w:rFonts w:ascii="Times New Roman" w:eastAsia="Times New Roman" w:hAnsi="Times New Roman" w:cs="Times New Roman"/>
          <w:b/>
          <w:bCs/>
          <w:color w:val="1F1F1F"/>
          <w:kern w:val="0"/>
          <w:lang w:eastAsia="en-GB"/>
          <w14:ligatures w14:val="none"/>
        </w:rPr>
        <w:tab/>
      </w:r>
    </w:p>
    <w:p w14:paraId="4D3ECD49" w14:textId="59F02D69" w:rsidR="00223D6E" w:rsidRPr="004E3DE4" w:rsidRDefault="005A5FEF" w:rsidP="004E3DE4">
      <w:pPr>
        <w:numPr>
          <w:ilvl w:val="1"/>
          <w:numId w:val="2"/>
        </w:numPr>
        <w:spacing w:after="0" w:line="360" w:lineRule="auto"/>
        <w:jc w:val="both"/>
        <w:rPr>
          <w:rFonts w:ascii="Times New Roman" w:eastAsia="Times New Roman" w:hAnsi="Times New Roman" w:cs="Times New Roman"/>
          <w:color w:val="1F1F1F"/>
          <w:kern w:val="0"/>
          <w:lang w:eastAsia="en-GB"/>
          <w14:ligatures w14:val="none"/>
        </w:rPr>
      </w:pPr>
      <w:r w:rsidRPr="004E3DE4">
        <w:rPr>
          <w:rFonts w:ascii="Times New Roman" w:hAnsi="Times New Roman" w:cs="Times New Roman"/>
          <w:b/>
          <w:bCs/>
        </w:rPr>
        <w:t>Out</w:t>
      </w:r>
      <w:r>
        <w:rPr>
          <w:rFonts w:ascii="Times New Roman" w:hAnsi="Times New Roman" w:cs="Times New Roman"/>
          <w:b/>
          <w:bCs/>
        </w:rPr>
        <w:t>l</w:t>
      </w:r>
      <w:r w:rsidRPr="004E3DE4">
        <w:rPr>
          <w:rFonts w:ascii="Times New Roman" w:hAnsi="Times New Roman" w:cs="Times New Roman"/>
          <w:b/>
          <w:bCs/>
        </w:rPr>
        <w:t>ier</w:t>
      </w:r>
      <w:r w:rsidR="00223D6E" w:rsidRPr="004E3DE4">
        <w:rPr>
          <w:rFonts w:ascii="Times New Roman" w:hAnsi="Times New Roman" w:cs="Times New Roman"/>
          <w:b/>
          <w:bCs/>
        </w:rPr>
        <w:t xml:space="preserve"> Profiling &amp; Data Integrity:</w:t>
      </w:r>
      <w:r w:rsidR="00223D6E" w:rsidRPr="004E3DE4">
        <w:rPr>
          <w:rFonts w:ascii="Times New Roman" w:hAnsi="Times New Roman" w:cs="Times New Roman"/>
        </w:rPr>
        <w:t xml:space="preserve"> Visual inspection using boxplots across key radiological features (</w:t>
      </w:r>
      <w:proofErr w:type="spellStart"/>
      <w:r w:rsidR="00223D6E" w:rsidRPr="004E3DE4">
        <w:rPr>
          <w:rStyle w:val="HTMLCode"/>
          <w:rFonts w:ascii="Times New Roman" w:eastAsiaTheme="majorEastAsia" w:hAnsi="Times New Roman" w:cs="Times New Roman"/>
          <w:sz w:val="24"/>
          <w:szCs w:val="24"/>
        </w:rPr>
        <w:t>mean_radius</w:t>
      </w:r>
      <w:proofErr w:type="spellEnd"/>
      <w:r w:rsidR="00223D6E" w:rsidRPr="004E3DE4">
        <w:rPr>
          <w:rFonts w:ascii="Times New Roman" w:hAnsi="Times New Roman" w:cs="Times New Roman"/>
        </w:rPr>
        <w:t xml:space="preserve">, </w:t>
      </w:r>
      <w:proofErr w:type="spellStart"/>
      <w:r w:rsidR="00223D6E" w:rsidRPr="004E3DE4">
        <w:rPr>
          <w:rStyle w:val="HTMLCode"/>
          <w:rFonts w:ascii="Times New Roman" w:eastAsiaTheme="majorEastAsia" w:hAnsi="Times New Roman" w:cs="Times New Roman"/>
          <w:sz w:val="24"/>
          <w:szCs w:val="24"/>
        </w:rPr>
        <w:t>mean_texture</w:t>
      </w:r>
      <w:proofErr w:type="spellEnd"/>
      <w:r w:rsidR="00223D6E" w:rsidRPr="004E3DE4">
        <w:rPr>
          <w:rFonts w:ascii="Times New Roman" w:hAnsi="Times New Roman" w:cs="Times New Roman"/>
        </w:rPr>
        <w:t xml:space="preserve">, </w:t>
      </w:r>
      <w:proofErr w:type="spellStart"/>
      <w:r w:rsidR="00223D6E" w:rsidRPr="004E3DE4">
        <w:rPr>
          <w:rStyle w:val="HTMLCode"/>
          <w:rFonts w:ascii="Times New Roman" w:eastAsiaTheme="majorEastAsia" w:hAnsi="Times New Roman" w:cs="Times New Roman"/>
          <w:sz w:val="24"/>
          <w:szCs w:val="24"/>
        </w:rPr>
        <w:t>mean_perimeter</w:t>
      </w:r>
      <w:proofErr w:type="spellEnd"/>
      <w:r w:rsidR="00223D6E" w:rsidRPr="004E3DE4">
        <w:rPr>
          <w:rFonts w:ascii="Times New Roman" w:hAnsi="Times New Roman" w:cs="Times New Roman"/>
        </w:rPr>
        <w:t xml:space="preserve">, </w:t>
      </w:r>
      <w:proofErr w:type="spellStart"/>
      <w:r w:rsidR="00223D6E" w:rsidRPr="004E3DE4">
        <w:rPr>
          <w:rStyle w:val="HTMLCode"/>
          <w:rFonts w:ascii="Times New Roman" w:eastAsiaTheme="majorEastAsia" w:hAnsi="Times New Roman" w:cs="Times New Roman"/>
          <w:sz w:val="24"/>
          <w:szCs w:val="24"/>
        </w:rPr>
        <w:t>mean_smoothness</w:t>
      </w:r>
      <w:proofErr w:type="spellEnd"/>
      <w:r w:rsidR="00223D6E" w:rsidRPr="004E3DE4">
        <w:rPr>
          <w:rFonts w:ascii="Times New Roman" w:hAnsi="Times New Roman" w:cs="Times New Roman"/>
        </w:rPr>
        <w:t xml:space="preserve">, and </w:t>
      </w:r>
      <w:proofErr w:type="spellStart"/>
      <w:r w:rsidR="00223D6E" w:rsidRPr="004E3DE4">
        <w:rPr>
          <w:rStyle w:val="HTMLCode"/>
          <w:rFonts w:ascii="Times New Roman" w:eastAsiaTheme="majorEastAsia" w:hAnsi="Times New Roman" w:cs="Times New Roman"/>
          <w:sz w:val="24"/>
          <w:szCs w:val="24"/>
        </w:rPr>
        <w:t>mean_compactness</w:t>
      </w:r>
      <w:proofErr w:type="spellEnd"/>
      <w:r w:rsidR="00223D6E" w:rsidRPr="004E3DE4">
        <w:rPr>
          <w:rFonts w:ascii="Times New Roman" w:hAnsi="Times New Roman" w:cs="Times New Roman"/>
        </w:rPr>
        <w:t>) revealed minor extreme values</w:t>
      </w:r>
      <w:r>
        <w:rPr>
          <w:rFonts w:ascii="Times New Roman" w:hAnsi="Times New Roman" w:cs="Times New Roman"/>
        </w:rPr>
        <w:t xml:space="preserve"> </w:t>
      </w:r>
      <w:r w:rsidR="00223D6E" w:rsidRPr="004E3DE4">
        <w:rPr>
          <w:rFonts w:ascii="Times New Roman" w:hAnsi="Times New Roman" w:cs="Times New Roman"/>
        </w:rPr>
        <w:t xml:space="preserve">particularly within </w:t>
      </w:r>
      <w:proofErr w:type="spellStart"/>
      <w:r w:rsidR="00223D6E" w:rsidRPr="004E3DE4">
        <w:rPr>
          <w:rStyle w:val="HTMLCode"/>
          <w:rFonts w:ascii="Times New Roman" w:eastAsiaTheme="majorEastAsia" w:hAnsi="Times New Roman" w:cs="Times New Roman"/>
          <w:sz w:val="24"/>
          <w:szCs w:val="24"/>
        </w:rPr>
        <w:t>mean_texture</w:t>
      </w:r>
      <w:proofErr w:type="spellEnd"/>
      <w:r w:rsidR="00223D6E" w:rsidRPr="004E3DE4">
        <w:rPr>
          <w:rFonts w:ascii="Times New Roman" w:hAnsi="Times New Roman" w:cs="Times New Roman"/>
        </w:rPr>
        <w:t xml:space="preserve"> and </w:t>
      </w:r>
      <w:proofErr w:type="spellStart"/>
      <w:r w:rsidR="00223D6E" w:rsidRPr="004E3DE4">
        <w:rPr>
          <w:rStyle w:val="HTMLCode"/>
          <w:rFonts w:ascii="Times New Roman" w:eastAsiaTheme="majorEastAsia" w:hAnsi="Times New Roman" w:cs="Times New Roman"/>
          <w:sz w:val="24"/>
          <w:szCs w:val="24"/>
        </w:rPr>
        <w:t>mean_compactness</w:t>
      </w:r>
      <w:proofErr w:type="spellEnd"/>
      <w:r w:rsidR="00223D6E" w:rsidRPr="004E3DE4">
        <w:rPr>
          <w:rFonts w:ascii="Times New Roman" w:hAnsi="Times New Roman" w:cs="Times New Roman"/>
        </w:rPr>
        <w:t>. Rather than blindly dropping these anomalies, I preserved them to ensure the neural network accounts for natural physiological diversity and complex tumor presentation.</w:t>
      </w:r>
    </w:p>
    <w:p w14:paraId="3DA0F7D9" w14:textId="42B95CC8" w:rsidR="00223D6E" w:rsidRDefault="002546B2" w:rsidP="00223D6E">
      <w:pPr>
        <w:spacing w:after="0" w:line="360" w:lineRule="auto"/>
        <w:ind w:left="720"/>
        <w:jc w:val="both"/>
        <w:rPr>
          <w:rFonts w:ascii="Times New Roman" w:eastAsia="Times New Roman" w:hAnsi="Times New Roman" w:cs="Times New Roman"/>
          <w:color w:val="1F1F1F"/>
          <w:kern w:val="0"/>
          <w:lang w:eastAsia="en-GB"/>
          <w14:ligatures w14:val="none"/>
        </w:rPr>
      </w:pPr>
      <w:r w:rsidRPr="004E3DE4">
        <w:rPr>
          <w:rFonts w:ascii="Times New Roman" w:eastAsia="Times New Roman" w:hAnsi="Times New Roman" w:cs="Times New Roman"/>
          <w:color w:val="1F1F1F"/>
          <w:kern w:val="0"/>
          <w:lang w:eastAsia="en-GB"/>
          <w14:ligatures w14:val="none"/>
        </w:rPr>
        <w:lastRenderedPageBreak/>
        <w:drawing>
          <wp:inline distT="0" distB="0" distL="0" distR="0" wp14:anchorId="5C2929D0" wp14:editId="283D2805">
            <wp:extent cx="5731510" cy="2960370"/>
            <wp:effectExtent l="0" t="0" r="0" b="0"/>
            <wp:docPr id="2083254623" name="Picture 1" descr="A graph with a blue and purple box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54623" name="Picture 1" descr="A graph with a blue and purple boxplots&#10;&#10;AI-generated content may be incorrect."/>
                    <pic:cNvPicPr/>
                  </pic:nvPicPr>
                  <pic:blipFill>
                    <a:blip r:embed="rId11"/>
                    <a:stretch>
                      <a:fillRect/>
                    </a:stretch>
                  </pic:blipFill>
                  <pic:spPr>
                    <a:xfrm>
                      <a:off x="0" y="0"/>
                      <a:ext cx="5731510" cy="2960370"/>
                    </a:xfrm>
                    <a:prstGeom prst="rect">
                      <a:avLst/>
                    </a:prstGeom>
                  </pic:spPr>
                </pic:pic>
              </a:graphicData>
            </a:graphic>
          </wp:inline>
        </w:drawing>
      </w:r>
    </w:p>
    <w:p w14:paraId="43D323BC" w14:textId="57B01EE5" w:rsidR="001D188C" w:rsidRPr="00043EBC" w:rsidRDefault="001D188C" w:rsidP="00043EBC">
      <w:pPr>
        <w:spacing w:after="0" w:line="360" w:lineRule="auto"/>
        <w:ind w:left="720"/>
        <w:rPr>
          <w:rFonts w:ascii="Times New Roman" w:eastAsia="Times New Roman" w:hAnsi="Times New Roman" w:cs="Times New Roman"/>
          <w:b/>
          <w:bCs/>
          <w:color w:val="1F1F1F"/>
          <w:kern w:val="0"/>
          <w:lang w:eastAsia="en-GB"/>
          <w14:ligatures w14:val="none"/>
        </w:rPr>
      </w:pPr>
      <w:r w:rsidRPr="00043EBC">
        <w:rPr>
          <w:rFonts w:ascii="Times New Roman" w:eastAsia="Times New Roman" w:hAnsi="Times New Roman" w:cs="Times New Roman"/>
          <w:b/>
          <w:bCs/>
          <w:color w:val="1F1F1F"/>
          <w:kern w:val="0"/>
          <w:lang w:eastAsia="en-GB"/>
          <w14:ligatures w14:val="none"/>
        </w:rPr>
        <w:t>Figure 4</w:t>
      </w:r>
    </w:p>
    <w:p w14:paraId="5B9C90CA" w14:textId="756C6638" w:rsidR="007A72CB" w:rsidRPr="004E3DE4" w:rsidRDefault="007A72CB" w:rsidP="007A72CB">
      <w:pPr>
        <w:spacing w:after="0" w:line="360" w:lineRule="auto"/>
        <w:ind w:left="720"/>
        <w:jc w:val="both"/>
        <w:rPr>
          <w:rFonts w:ascii="Times New Roman" w:eastAsia="Times New Roman" w:hAnsi="Times New Roman" w:cs="Times New Roman"/>
          <w:color w:val="1F1F1F"/>
          <w:kern w:val="0"/>
          <w:lang w:eastAsia="en-GB"/>
          <w14:ligatures w14:val="none"/>
        </w:rPr>
      </w:pPr>
      <w:r w:rsidRPr="00043EBC">
        <w:rPr>
          <w:rFonts w:ascii="Times New Roman" w:hAnsi="Times New Roman" w:cs="Times New Roman"/>
          <w:b/>
          <w:bCs/>
          <w:sz w:val="21"/>
          <w:szCs w:val="21"/>
        </w:rPr>
        <w:t>Discussion for Figure 4:</w:t>
      </w:r>
      <w:r w:rsidRPr="00043EBC">
        <w:rPr>
          <w:sz w:val="21"/>
          <w:szCs w:val="21"/>
        </w:rPr>
        <w:t xml:space="preserve"> </w:t>
      </w:r>
      <w:r w:rsidRPr="007A72CB">
        <w:rPr>
          <w:rFonts w:ascii="Times New Roman" w:hAnsi="Times New Roman" w:cs="Times New Roman"/>
          <w:i/>
          <w:iCs/>
          <w:sz w:val="20"/>
          <w:szCs w:val="20"/>
        </w:rPr>
        <w:t xml:space="preserve">Figure 4 displays outlier detection boxplots across key radiological features, revealing minor extreme values particularly within </w:t>
      </w:r>
      <w:r w:rsidRPr="007A72CB">
        <w:rPr>
          <w:rStyle w:val="HTMLCode"/>
          <w:rFonts w:ascii="Times New Roman" w:eastAsiaTheme="majorEastAsia" w:hAnsi="Times New Roman" w:cs="Times New Roman"/>
          <w:i/>
          <w:iCs/>
        </w:rPr>
        <w:t>mean texture</w:t>
      </w:r>
      <w:r w:rsidRPr="007A72CB">
        <w:rPr>
          <w:rFonts w:ascii="Times New Roman" w:hAnsi="Times New Roman" w:cs="Times New Roman"/>
          <w:i/>
          <w:iCs/>
          <w:sz w:val="20"/>
          <w:szCs w:val="20"/>
        </w:rPr>
        <w:t xml:space="preserve"> and </w:t>
      </w:r>
      <w:r w:rsidRPr="007A72CB">
        <w:rPr>
          <w:rStyle w:val="HTMLCode"/>
          <w:rFonts w:ascii="Times New Roman" w:eastAsiaTheme="majorEastAsia" w:hAnsi="Times New Roman" w:cs="Times New Roman"/>
          <w:i/>
          <w:iCs/>
        </w:rPr>
        <w:t>mean compactness</w:t>
      </w:r>
      <w:r w:rsidRPr="007A72CB">
        <w:rPr>
          <w:rFonts w:ascii="Times New Roman" w:hAnsi="Times New Roman" w:cs="Times New Roman"/>
          <w:i/>
          <w:iCs/>
          <w:sz w:val="20"/>
          <w:szCs w:val="20"/>
        </w:rPr>
        <w:t>. Rather than blindly removing these anomalies, they were preserved to ensure the neural network accounts for natural physiological diversity and complex tumor presentation</w:t>
      </w:r>
      <w:r>
        <w:t>.</w:t>
      </w:r>
    </w:p>
    <w:p w14:paraId="666F12F7" w14:textId="77777777" w:rsidR="002546B2" w:rsidRPr="00161495" w:rsidRDefault="002546B2" w:rsidP="00161495">
      <w:pPr>
        <w:pStyle w:val="ListParagraph"/>
        <w:numPr>
          <w:ilvl w:val="1"/>
          <w:numId w:val="6"/>
        </w:numPr>
        <w:spacing w:after="0" w:line="360" w:lineRule="auto"/>
        <w:jc w:val="both"/>
        <w:rPr>
          <w:rFonts w:ascii="Times New Roman" w:hAnsi="Times New Roman" w:cs="Times New Roman"/>
        </w:rPr>
      </w:pPr>
      <w:r w:rsidRPr="00161495">
        <w:rPr>
          <w:rFonts w:ascii="Times New Roman" w:hAnsi="Times New Roman" w:cs="Times New Roman"/>
          <w:b/>
          <w:bCs/>
        </w:rPr>
        <w:t>Exploratory Correlation &amp; Distributional Findings:</w:t>
      </w:r>
      <w:r w:rsidRPr="00161495">
        <w:rPr>
          <w:rFonts w:ascii="Times New Roman" w:hAnsi="Times New Roman" w:cs="Times New Roman"/>
        </w:rPr>
        <w:t xml:space="preserve"> Statistical profiling, supported by the feature distribution histograms and the correlation matrix heatmap, revealed strong multicollinearity among core morphological metrics (such as </w:t>
      </w:r>
      <w:r w:rsidRPr="00161495">
        <w:rPr>
          <w:rStyle w:val="HTMLCode"/>
          <w:rFonts w:ascii="Times New Roman" w:eastAsiaTheme="majorEastAsia" w:hAnsi="Times New Roman" w:cs="Times New Roman"/>
          <w:sz w:val="24"/>
          <w:szCs w:val="24"/>
        </w:rPr>
        <w:t>mean perimeter</w:t>
      </w:r>
      <w:r w:rsidRPr="00161495">
        <w:rPr>
          <w:rFonts w:ascii="Times New Roman" w:hAnsi="Times New Roman" w:cs="Times New Roman"/>
        </w:rPr>
        <w:t xml:space="preserve"> and </w:t>
      </w:r>
      <w:r w:rsidRPr="00161495">
        <w:rPr>
          <w:rStyle w:val="HTMLCode"/>
          <w:rFonts w:ascii="Times New Roman" w:eastAsiaTheme="majorEastAsia" w:hAnsi="Times New Roman" w:cs="Times New Roman"/>
          <w:sz w:val="24"/>
          <w:szCs w:val="24"/>
        </w:rPr>
        <w:t>mean radius</w:t>
      </w:r>
      <w:r w:rsidRPr="00161495">
        <w:rPr>
          <w:rFonts w:ascii="Times New Roman" w:hAnsi="Times New Roman" w:cs="Times New Roman"/>
        </w:rPr>
        <w:t xml:space="preserve"> exhibiting a high correlation coefficient of </w:t>
      </w:r>
      <w:r w:rsidRPr="00161495">
        <w:rPr>
          <w:rStyle w:val="math-inline"/>
          <w:rFonts w:ascii="Times New Roman" w:hAnsi="Times New Roman" w:cs="Times New Roman"/>
        </w:rPr>
        <w:t>$0.99$</w:t>
      </w:r>
      <w:r w:rsidRPr="00161495">
        <w:rPr>
          <w:rFonts w:ascii="Times New Roman" w:hAnsi="Times New Roman" w:cs="Times New Roman"/>
        </w:rPr>
        <w:t xml:space="preserve">) alongside diverse distributional shapes across the features. These visual insights demonstrated significant variations in numerical </w:t>
      </w:r>
      <w:r w:rsidRPr="00161495">
        <w:rPr>
          <w:rFonts w:ascii="Times New Roman" w:hAnsi="Times New Roman" w:cs="Times New Roman"/>
        </w:rPr>
        <w:t>scale such</w:t>
      </w:r>
      <w:r w:rsidRPr="00161495">
        <w:rPr>
          <w:rFonts w:ascii="Times New Roman" w:hAnsi="Times New Roman" w:cs="Times New Roman"/>
        </w:rPr>
        <w:t xml:space="preserve"> as </w:t>
      </w:r>
      <w:proofErr w:type="spellStart"/>
      <w:r w:rsidRPr="00161495">
        <w:rPr>
          <w:rStyle w:val="HTMLCode"/>
          <w:rFonts w:ascii="Times New Roman" w:eastAsiaTheme="majorEastAsia" w:hAnsi="Times New Roman" w:cs="Times New Roman"/>
          <w:sz w:val="24"/>
          <w:szCs w:val="24"/>
        </w:rPr>
        <w:t>mean_area</w:t>
      </w:r>
      <w:proofErr w:type="spellEnd"/>
      <w:r w:rsidRPr="00161495">
        <w:rPr>
          <w:rFonts w:ascii="Times New Roman" w:hAnsi="Times New Roman" w:cs="Times New Roman"/>
        </w:rPr>
        <w:t xml:space="preserve"> values reaching up to 2,000 versus </w:t>
      </w:r>
      <w:r w:rsidRPr="00161495">
        <w:rPr>
          <w:rStyle w:val="HTMLCode"/>
          <w:rFonts w:ascii="Times New Roman" w:eastAsiaTheme="majorEastAsia" w:hAnsi="Times New Roman" w:cs="Times New Roman"/>
          <w:sz w:val="24"/>
          <w:szCs w:val="24"/>
        </w:rPr>
        <w:t>mean smoothness</w:t>
      </w:r>
      <w:r w:rsidRPr="00161495">
        <w:rPr>
          <w:rFonts w:ascii="Times New Roman" w:hAnsi="Times New Roman" w:cs="Times New Roman"/>
        </w:rPr>
        <w:t xml:space="preserve"> scaling under 0.15</w:t>
      </w:r>
      <w:r w:rsidRPr="00161495">
        <w:rPr>
          <w:rFonts w:ascii="Times New Roman" w:hAnsi="Times New Roman" w:cs="Times New Roman"/>
        </w:rPr>
        <w:t xml:space="preserve"> </w:t>
      </w:r>
      <w:r w:rsidRPr="00161495">
        <w:rPr>
          <w:rFonts w:ascii="Times New Roman" w:hAnsi="Times New Roman" w:cs="Times New Roman"/>
        </w:rPr>
        <w:t>confirming the critical necessity of rigorous feature scaling prior to deep</w:t>
      </w:r>
      <w:r w:rsidRPr="00161495">
        <w:rPr>
          <w:rFonts w:ascii="Times New Roman" w:hAnsi="Times New Roman" w:cs="Times New Roman"/>
        </w:rPr>
        <w:t xml:space="preserve"> </w:t>
      </w:r>
      <w:r w:rsidRPr="00161495">
        <w:rPr>
          <w:rFonts w:ascii="Times New Roman" w:hAnsi="Times New Roman" w:cs="Times New Roman"/>
        </w:rPr>
        <w:t xml:space="preserve">learning model ingestion. </w:t>
      </w:r>
    </w:p>
    <w:p w14:paraId="564E9090" w14:textId="4969A92E" w:rsidR="002546B2" w:rsidRDefault="002546B2" w:rsidP="002546B2">
      <w:pPr>
        <w:spacing w:after="0" w:line="360" w:lineRule="auto"/>
        <w:ind w:left="720"/>
        <w:jc w:val="both"/>
        <w:rPr>
          <w:rFonts w:ascii="Times New Roman" w:hAnsi="Times New Roman" w:cs="Times New Roman"/>
        </w:rPr>
      </w:pPr>
      <w:r w:rsidRPr="004E3DE4">
        <w:rPr>
          <w:rFonts w:ascii="Times New Roman" w:hAnsi="Times New Roman" w:cs="Times New Roman"/>
        </w:rPr>
        <w:drawing>
          <wp:inline distT="0" distB="0" distL="0" distR="0" wp14:anchorId="758C12D7" wp14:editId="67F737B1">
            <wp:extent cx="4953000" cy="2510644"/>
            <wp:effectExtent l="0" t="0" r="0" b="4445"/>
            <wp:docPr id="191662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21927" name=""/>
                    <pic:cNvPicPr/>
                  </pic:nvPicPr>
                  <pic:blipFill>
                    <a:blip r:embed="rId12"/>
                    <a:stretch>
                      <a:fillRect/>
                    </a:stretch>
                  </pic:blipFill>
                  <pic:spPr>
                    <a:xfrm>
                      <a:off x="0" y="0"/>
                      <a:ext cx="5097342" cy="2583810"/>
                    </a:xfrm>
                    <a:prstGeom prst="rect">
                      <a:avLst/>
                    </a:prstGeom>
                  </pic:spPr>
                </pic:pic>
              </a:graphicData>
            </a:graphic>
          </wp:inline>
        </w:drawing>
      </w:r>
    </w:p>
    <w:p w14:paraId="3DF48696" w14:textId="578715C8" w:rsidR="001D188C" w:rsidRPr="00043EBC" w:rsidRDefault="001D188C" w:rsidP="00043EBC">
      <w:pPr>
        <w:spacing w:after="0" w:line="360" w:lineRule="auto"/>
        <w:ind w:left="720"/>
        <w:rPr>
          <w:rFonts w:ascii="Times New Roman" w:hAnsi="Times New Roman" w:cs="Times New Roman"/>
          <w:b/>
          <w:bCs/>
        </w:rPr>
      </w:pPr>
      <w:r w:rsidRPr="00043EBC">
        <w:rPr>
          <w:rFonts w:ascii="Times New Roman" w:hAnsi="Times New Roman" w:cs="Times New Roman"/>
          <w:b/>
          <w:bCs/>
        </w:rPr>
        <w:t>Figure 5</w:t>
      </w:r>
    </w:p>
    <w:p w14:paraId="5D3297CE" w14:textId="7A9C7FC8" w:rsidR="007A72CB" w:rsidRPr="007A72CB" w:rsidRDefault="007A72CB" w:rsidP="007A72CB">
      <w:pPr>
        <w:spacing w:after="0" w:line="360" w:lineRule="auto"/>
        <w:ind w:left="720"/>
        <w:jc w:val="both"/>
        <w:rPr>
          <w:rFonts w:ascii="Times New Roman" w:hAnsi="Times New Roman" w:cs="Times New Roman"/>
          <w:i/>
          <w:iCs/>
          <w:sz w:val="20"/>
          <w:szCs w:val="20"/>
        </w:rPr>
      </w:pPr>
      <w:r w:rsidRPr="00043EBC">
        <w:rPr>
          <w:rFonts w:ascii="Times New Roman" w:hAnsi="Times New Roman" w:cs="Times New Roman"/>
          <w:b/>
          <w:bCs/>
          <w:sz w:val="20"/>
          <w:szCs w:val="20"/>
        </w:rPr>
        <w:t>Discussion for Figure 5</w:t>
      </w:r>
      <w:r w:rsidRPr="007A72CB">
        <w:rPr>
          <w:rFonts w:ascii="Times New Roman" w:hAnsi="Times New Roman" w:cs="Times New Roman"/>
          <w:b/>
          <w:bCs/>
          <w:i/>
          <w:iCs/>
          <w:sz w:val="20"/>
          <w:szCs w:val="20"/>
        </w:rPr>
        <w:t>:</w:t>
      </w:r>
      <w:r w:rsidRPr="007A72CB">
        <w:rPr>
          <w:rFonts w:ascii="Times New Roman" w:hAnsi="Times New Roman" w:cs="Times New Roman"/>
          <w:i/>
          <w:iCs/>
          <w:sz w:val="20"/>
          <w:szCs w:val="20"/>
        </w:rPr>
        <w:t xml:space="preserve"> Figure 5 presents the feature correlation matrix heatmap, revealing strong multicollinearity among core morphological metrics</w:t>
      </w:r>
      <w:r w:rsidR="00991C27">
        <w:rPr>
          <w:rFonts w:ascii="Times New Roman" w:hAnsi="Times New Roman" w:cs="Times New Roman"/>
          <w:i/>
          <w:iCs/>
          <w:sz w:val="20"/>
          <w:szCs w:val="20"/>
        </w:rPr>
        <w:t xml:space="preserve"> </w:t>
      </w:r>
      <w:r w:rsidRPr="007A72CB">
        <w:rPr>
          <w:rFonts w:ascii="Times New Roman" w:hAnsi="Times New Roman" w:cs="Times New Roman"/>
          <w:i/>
          <w:iCs/>
          <w:sz w:val="20"/>
          <w:szCs w:val="20"/>
        </w:rPr>
        <w:t xml:space="preserve">such as a </w:t>
      </w:r>
      <w:r w:rsidRPr="007A72CB">
        <w:rPr>
          <w:rStyle w:val="math-inline"/>
          <w:rFonts w:ascii="Times New Roman" w:hAnsi="Times New Roman" w:cs="Times New Roman"/>
          <w:i/>
          <w:iCs/>
          <w:sz w:val="20"/>
          <w:szCs w:val="20"/>
        </w:rPr>
        <w:t>0.99</w:t>
      </w:r>
      <w:r w:rsidRPr="007A72CB">
        <w:rPr>
          <w:rFonts w:ascii="Times New Roman" w:hAnsi="Times New Roman" w:cs="Times New Roman"/>
          <w:i/>
          <w:iCs/>
          <w:sz w:val="20"/>
          <w:szCs w:val="20"/>
        </w:rPr>
        <w:t xml:space="preserve"> correlation coefficient between </w:t>
      </w:r>
      <w:proofErr w:type="spellStart"/>
      <w:r w:rsidRPr="007A72CB">
        <w:rPr>
          <w:rStyle w:val="HTMLCode"/>
          <w:rFonts w:ascii="Times New Roman" w:eastAsiaTheme="majorEastAsia" w:hAnsi="Times New Roman" w:cs="Times New Roman"/>
          <w:i/>
          <w:iCs/>
        </w:rPr>
        <w:t>mean_radius</w:t>
      </w:r>
      <w:proofErr w:type="spellEnd"/>
      <w:r w:rsidRPr="007A72CB">
        <w:rPr>
          <w:rFonts w:ascii="Times New Roman" w:hAnsi="Times New Roman" w:cs="Times New Roman"/>
          <w:i/>
          <w:iCs/>
          <w:sz w:val="20"/>
          <w:szCs w:val="20"/>
        </w:rPr>
        <w:t xml:space="preserve"> and </w:t>
      </w:r>
      <w:proofErr w:type="spellStart"/>
      <w:r w:rsidRPr="007A72CB">
        <w:rPr>
          <w:rStyle w:val="HTMLCode"/>
          <w:rFonts w:ascii="Times New Roman" w:eastAsiaTheme="majorEastAsia" w:hAnsi="Times New Roman" w:cs="Times New Roman"/>
          <w:i/>
          <w:iCs/>
        </w:rPr>
        <w:t>mean_perimeter</w:t>
      </w:r>
      <w:proofErr w:type="spellEnd"/>
      <w:r w:rsidRPr="007A72CB">
        <w:rPr>
          <w:rFonts w:ascii="Times New Roman" w:hAnsi="Times New Roman" w:cs="Times New Roman"/>
          <w:i/>
          <w:iCs/>
          <w:sz w:val="20"/>
          <w:szCs w:val="20"/>
        </w:rPr>
        <w:t>. These high linear dependencies highlight feature redundancy and guide subsequent dimensionality reduction or feature selection strategies</w:t>
      </w:r>
    </w:p>
    <w:p w14:paraId="1B1DB2F2" w14:textId="1F0CB576" w:rsidR="005730BE" w:rsidRDefault="002546B2" w:rsidP="002546B2">
      <w:pPr>
        <w:spacing w:after="0" w:line="360" w:lineRule="auto"/>
        <w:jc w:val="both"/>
        <w:rPr>
          <w:rFonts w:ascii="Times New Roman" w:hAnsi="Times New Roman" w:cs="Times New Roman"/>
        </w:rPr>
      </w:pPr>
      <w:r w:rsidRPr="004E3DE4">
        <w:rPr>
          <w:rFonts w:ascii="Times New Roman" w:hAnsi="Times New Roman" w:cs="Times New Roman"/>
        </w:rPr>
        <w:lastRenderedPageBreak/>
        <w:br/>
      </w:r>
      <w:r w:rsidRPr="004E3DE4">
        <w:rPr>
          <w:rFonts w:ascii="Times New Roman" w:eastAsia="Times New Roman" w:hAnsi="Times New Roman" w:cs="Times New Roman"/>
          <w:color w:val="1F1F1F"/>
          <w:kern w:val="0"/>
          <w:lang w:eastAsia="en-GB"/>
          <w14:ligatures w14:val="none"/>
        </w:rPr>
        <w:drawing>
          <wp:inline distT="0" distB="0" distL="0" distR="0" wp14:anchorId="2728EAB3" wp14:editId="7AC3EB8D">
            <wp:extent cx="5340197" cy="3269673"/>
            <wp:effectExtent l="0" t="0" r="0" b="0"/>
            <wp:docPr id="5291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9645" name=""/>
                    <pic:cNvPicPr/>
                  </pic:nvPicPr>
                  <pic:blipFill>
                    <a:blip r:embed="rId13"/>
                    <a:stretch>
                      <a:fillRect/>
                    </a:stretch>
                  </pic:blipFill>
                  <pic:spPr>
                    <a:xfrm>
                      <a:off x="0" y="0"/>
                      <a:ext cx="5382315" cy="3295461"/>
                    </a:xfrm>
                    <a:prstGeom prst="rect">
                      <a:avLst/>
                    </a:prstGeom>
                  </pic:spPr>
                </pic:pic>
              </a:graphicData>
            </a:graphic>
          </wp:inline>
        </w:drawing>
      </w:r>
    </w:p>
    <w:p w14:paraId="77CBAE5E" w14:textId="43FC6341" w:rsidR="001D188C" w:rsidRDefault="001D188C" w:rsidP="001D188C">
      <w:pPr>
        <w:spacing w:after="0" w:line="360" w:lineRule="auto"/>
        <w:jc w:val="center"/>
        <w:rPr>
          <w:rFonts w:ascii="Times New Roman" w:hAnsi="Times New Roman" w:cs="Times New Roman"/>
        </w:rPr>
      </w:pPr>
      <w:r>
        <w:rPr>
          <w:rFonts w:ascii="Times New Roman" w:hAnsi="Times New Roman" w:cs="Times New Roman"/>
        </w:rPr>
        <w:t>Figure 6</w:t>
      </w:r>
    </w:p>
    <w:p w14:paraId="2C2528CE" w14:textId="35A457A1" w:rsidR="007A72CB" w:rsidRPr="007A72CB" w:rsidRDefault="007A72CB" w:rsidP="007A72CB">
      <w:pPr>
        <w:spacing w:after="0" w:line="360" w:lineRule="auto"/>
        <w:jc w:val="both"/>
        <w:rPr>
          <w:rFonts w:ascii="Times New Roman" w:hAnsi="Times New Roman" w:cs="Times New Roman"/>
          <w:i/>
          <w:iCs/>
          <w:sz w:val="20"/>
          <w:szCs w:val="20"/>
        </w:rPr>
      </w:pPr>
      <w:r w:rsidRPr="00991C27">
        <w:rPr>
          <w:rFonts w:ascii="Times New Roman" w:hAnsi="Times New Roman" w:cs="Times New Roman"/>
          <w:b/>
          <w:bCs/>
          <w:sz w:val="20"/>
          <w:szCs w:val="20"/>
        </w:rPr>
        <w:t>Discussion for Figure 6:</w:t>
      </w:r>
      <w:r w:rsidRPr="00991C27">
        <w:rPr>
          <w:rFonts w:ascii="Times New Roman" w:hAnsi="Times New Roman" w:cs="Times New Roman"/>
          <w:sz w:val="20"/>
          <w:szCs w:val="20"/>
        </w:rPr>
        <w:t xml:space="preserve"> </w:t>
      </w:r>
      <w:r w:rsidRPr="007A72CB">
        <w:rPr>
          <w:rFonts w:ascii="Times New Roman" w:hAnsi="Times New Roman" w:cs="Times New Roman"/>
          <w:i/>
          <w:iCs/>
          <w:sz w:val="20"/>
          <w:szCs w:val="20"/>
        </w:rPr>
        <w:t xml:space="preserve">Figure 6 presents the multi-feature distribution histograms across the dataset, highlighting diverse distributional shapes and wide numerical scale variations (such as </w:t>
      </w:r>
      <w:proofErr w:type="spellStart"/>
      <w:r w:rsidRPr="007A72CB">
        <w:rPr>
          <w:rStyle w:val="HTMLCode"/>
          <w:rFonts w:ascii="Times New Roman" w:eastAsiaTheme="majorEastAsia" w:hAnsi="Times New Roman" w:cs="Times New Roman"/>
          <w:i/>
          <w:iCs/>
        </w:rPr>
        <w:t>mean_area</w:t>
      </w:r>
      <w:proofErr w:type="spellEnd"/>
      <w:r w:rsidRPr="007A72CB">
        <w:rPr>
          <w:rFonts w:ascii="Times New Roman" w:hAnsi="Times New Roman" w:cs="Times New Roman"/>
          <w:i/>
          <w:iCs/>
          <w:sz w:val="20"/>
          <w:szCs w:val="20"/>
        </w:rPr>
        <w:t xml:space="preserve"> scaling up to 2,000 versus </w:t>
      </w:r>
      <w:proofErr w:type="spellStart"/>
      <w:r w:rsidRPr="007A72CB">
        <w:rPr>
          <w:rStyle w:val="HTMLCode"/>
          <w:rFonts w:ascii="Times New Roman" w:eastAsiaTheme="majorEastAsia" w:hAnsi="Times New Roman" w:cs="Times New Roman"/>
          <w:i/>
          <w:iCs/>
        </w:rPr>
        <w:t>mean_smoothness</w:t>
      </w:r>
      <w:proofErr w:type="spellEnd"/>
      <w:r w:rsidRPr="007A72CB">
        <w:rPr>
          <w:rFonts w:ascii="Times New Roman" w:hAnsi="Times New Roman" w:cs="Times New Roman"/>
          <w:i/>
          <w:iCs/>
          <w:sz w:val="20"/>
          <w:szCs w:val="20"/>
        </w:rPr>
        <w:t xml:space="preserve"> under 0.15). These graphical insights confirm the critical necessity of feature scaling prior to neural network ingestion.</w:t>
      </w:r>
    </w:p>
    <w:p w14:paraId="00E1CE73" w14:textId="00E248E0" w:rsidR="00161495" w:rsidRPr="00161495" w:rsidRDefault="00E6479D" w:rsidP="00161495">
      <w:pPr>
        <w:pStyle w:val="ListParagraph"/>
        <w:numPr>
          <w:ilvl w:val="1"/>
          <w:numId w:val="6"/>
        </w:numPr>
        <w:spacing w:after="0" w:line="360" w:lineRule="auto"/>
        <w:jc w:val="both"/>
        <w:rPr>
          <w:rFonts w:ascii="Times New Roman" w:hAnsi="Times New Roman" w:cs="Times New Roman"/>
        </w:rPr>
      </w:pPr>
      <w:r w:rsidRPr="00161495">
        <w:rPr>
          <w:rFonts w:ascii="Times New Roman" w:hAnsi="Times New Roman" w:cs="Times New Roman"/>
          <w:b/>
          <w:bCs/>
        </w:rPr>
        <w:t>Feature</w:t>
      </w:r>
      <w:r w:rsidR="00161495" w:rsidRPr="00161495">
        <w:rPr>
          <w:rFonts w:ascii="Times New Roman" w:hAnsi="Times New Roman" w:cs="Times New Roman"/>
          <w:b/>
          <w:bCs/>
        </w:rPr>
        <w:t xml:space="preserve"> Scaling &amp; Standardization:</w:t>
      </w:r>
      <w:r w:rsidR="00161495" w:rsidRPr="00161495">
        <w:rPr>
          <w:rFonts w:ascii="Times New Roman" w:hAnsi="Times New Roman" w:cs="Times New Roman"/>
        </w:rPr>
        <w:t xml:space="preserve"> Given that raw radiological metrics varied wildly in magnitude and scale (e.g., </w:t>
      </w:r>
      <w:proofErr w:type="spellStart"/>
      <w:r w:rsidR="00161495" w:rsidRPr="00161495">
        <w:rPr>
          <w:rFonts w:ascii="Times New Roman" w:hAnsi="Times New Roman" w:cs="Times New Roman"/>
        </w:rPr>
        <w:t>mean_area</w:t>
      </w:r>
      <w:proofErr w:type="spellEnd"/>
      <w:r w:rsidR="00161495" w:rsidRPr="00161495">
        <w:rPr>
          <w:rFonts w:ascii="Times New Roman" w:hAnsi="Times New Roman" w:cs="Times New Roman"/>
        </w:rPr>
        <w:t xml:space="preserve"> values scaling up to 2,000 versus </w:t>
      </w:r>
      <w:proofErr w:type="spellStart"/>
      <w:r w:rsidR="00161495" w:rsidRPr="00161495">
        <w:rPr>
          <w:rFonts w:ascii="Times New Roman" w:hAnsi="Times New Roman" w:cs="Times New Roman"/>
        </w:rPr>
        <w:t>mean_smoothness</w:t>
      </w:r>
      <w:proofErr w:type="spellEnd"/>
      <w:r w:rsidR="00161495" w:rsidRPr="00161495">
        <w:rPr>
          <w:rFonts w:ascii="Times New Roman" w:hAnsi="Times New Roman" w:cs="Times New Roman"/>
        </w:rPr>
        <w:t xml:space="preserve"> scaling under 0.15), I applied </w:t>
      </w:r>
      <w:proofErr w:type="spellStart"/>
      <w:r w:rsidR="00161495" w:rsidRPr="00161495">
        <w:rPr>
          <w:rFonts w:ascii="Times New Roman" w:hAnsi="Times New Roman" w:cs="Times New Roman"/>
        </w:rPr>
        <w:t>StandardScaler</w:t>
      </w:r>
      <w:proofErr w:type="spellEnd"/>
      <w:r w:rsidR="00161495" w:rsidRPr="00161495">
        <w:rPr>
          <w:rFonts w:ascii="Times New Roman" w:hAnsi="Times New Roman" w:cs="Times New Roman"/>
        </w:rPr>
        <w:t xml:space="preserve"> to normalize feature distributions. This prevented variables with larger numerical ranges from disproportionately dominating gradient updates during backpropagation. </w:t>
      </w:r>
    </w:p>
    <w:p w14:paraId="6F26E038" w14:textId="77777777" w:rsidR="00161495" w:rsidRDefault="00161495" w:rsidP="002546B2">
      <w:pPr>
        <w:spacing w:after="0" w:line="360" w:lineRule="auto"/>
        <w:jc w:val="both"/>
        <w:rPr>
          <w:rFonts w:ascii="Times New Roman" w:hAnsi="Times New Roman" w:cs="Times New Roman"/>
        </w:rPr>
      </w:pPr>
    </w:p>
    <w:p w14:paraId="0A48C144" w14:textId="21B383DD" w:rsidR="00161495" w:rsidRDefault="00161495" w:rsidP="00161495">
      <w:pPr>
        <w:spacing w:after="0" w:line="360" w:lineRule="auto"/>
        <w:jc w:val="center"/>
        <w:rPr>
          <w:rFonts w:ascii="Times New Roman" w:hAnsi="Times New Roman" w:cs="Times New Roman"/>
        </w:rPr>
      </w:pPr>
      <w:r w:rsidRPr="00161495">
        <w:rPr>
          <w:rFonts w:ascii="Times New Roman" w:hAnsi="Times New Roman" w:cs="Times New Roman"/>
        </w:rPr>
        <w:drawing>
          <wp:inline distT="0" distB="0" distL="0" distR="0" wp14:anchorId="7ED66B15" wp14:editId="24A170CA">
            <wp:extent cx="5507990" cy="2121408"/>
            <wp:effectExtent l="0" t="0" r="3810" b="0"/>
            <wp:docPr id="1758713929" name="Picture 1" descr="A comparison of a comparison of a comparison of a comparison of a comparison of a comparison of a comparison of a comparison of a comparison of a comparison of a comparison of a comparison of a comparison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3929" name="Picture 1" descr="A comparison of a comparison of a comparison of a comparison of a comparison of a comparison of a comparison of a comparison of a comparison of a comparison of a comparison of a comparison of a comparison of&#10;&#10;AI-generated content may be incorrect."/>
                    <pic:cNvPicPr/>
                  </pic:nvPicPr>
                  <pic:blipFill>
                    <a:blip r:embed="rId14"/>
                    <a:stretch>
                      <a:fillRect/>
                    </a:stretch>
                  </pic:blipFill>
                  <pic:spPr>
                    <a:xfrm>
                      <a:off x="0" y="0"/>
                      <a:ext cx="5538692" cy="2133233"/>
                    </a:xfrm>
                    <a:prstGeom prst="rect">
                      <a:avLst/>
                    </a:prstGeom>
                  </pic:spPr>
                </pic:pic>
              </a:graphicData>
            </a:graphic>
          </wp:inline>
        </w:drawing>
      </w:r>
    </w:p>
    <w:p w14:paraId="5D43493D" w14:textId="3A4FEEB3" w:rsidR="001D188C" w:rsidRDefault="001D188C" w:rsidP="00991C27">
      <w:pPr>
        <w:spacing w:after="0" w:line="360" w:lineRule="auto"/>
        <w:rPr>
          <w:rFonts w:ascii="Times New Roman" w:hAnsi="Times New Roman" w:cs="Times New Roman"/>
        </w:rPr>
      </w:pPr>
      <w:r>
        <w:rPr>
          <w:rFonts w:ascii="Times New Roman" w:hAnsi="Times New Roman" w:cs="Times New Roman"/>
        </w:rPr>
        <w:t>Figure 7</w:t>
      </w:r>
    </w:p>
    <w:p w14:paraId="66F49641" w14:textId="454123A0" w:rsidR="007A72CB" w:rsidRPr="007A72CB" w:rsidRDefault="007A72CB" w:rsidP="007A72CB">
      <w:pPr>
        <w:spacing w:after="0" w:line="360" w:lineRule="auto"/>
        <w:rPr>
          <w:rFonts w:ascii="Times New Roman" w:hAnsi="Times New Roman" w:cs="Times New Roman"/>
          <w:i/>
          <w:iCs/>
          <w:sz w:val="20"/>
          <w:szCs w:val="20"/>
        </w:rPr>
      </w:pPr>
      <w:r w:rsidRPr="00991C27">
        <w:rPr>
          <w:rFonts w:ascii="Times New Roman" w:hAnsi="Times New Roman" w:cs="Times New Roman"/>
          <w:b/>
          <w:bCs/>
          <w:sz w:val="20"/>
          <w:szCs w:val="20"/>
        </w:rPr>
        <w:t>Discussion for Figure 7:</w:t>
      </w:r>
      <w:r w:rsidRPr="00991C27">
        <w:rPr>
          <w:rFonts w:ascii="Times New Roman" w:hAnsi="Times New Roman" w:cs="Times New Roman"/>
          <w:sz w:val="20"/>
          <w:szCs w:val="20"/>
        </w:rPr>
        <w:t xml:space="preserve"> </w:t>
      </w:r>
      <w:r w:rsidRPr="007A72CB">
        <w:rPr>
          <w:rFonts w:ascii="Times New Roman" w:hAnsi="Times New Roman" w:cs="Times New Roman"/>
          <w:i/>
          <w:iCs/>
          <w:sz w:val="20"/>
          <w:szCs w:val="20"/>
        </w:rPr>
        <w:t xml:space="preserve">Figure 7 compares the radiological features before and after standardization, contrasting the wide original numerical ranges (such as </w:t>
      </w:r>
      <w:proofErr w:type="spellStart"/>
      <w:r w:rsidRPr="007A72CB">
        <w:rPr>
          <w:rStyle w:val="HTMLCode"/>
          <w:rFonts w:ascii="Times New Roman" w:eastAsiaTheme="majorEastAsia" w:hAnsi="Times New Roman" w:cs="Times New Roman"/>
          <w:i/>
          <w:iCs/>
        </w:rPr>
        <w:t>mean_area</w:t>
      </w:r>
      <w:proofErr w:type="spellEnd"/>
      <w:r w:rsidRPr="007A72CB">
        <w:rPr>
          <w:rFonts w:ascii="Times New Roman" w:hAnsi="Times New Roman" w:cs="Times New Roman"/>
          <w:i/>
          <w:iCs/>
          <w:sz w:val="20"/>
          <w:szCs w:val="20"/>
        </w:rPr>
        <w:t xml:space="preserve"> scaling up to 2,000) with the normalized distributions </w:t>
      </w:r>
      <w:proofErr w:type="spellStart"/>
      <w:r w:rsidRPr="007A72CB">
        <w:rPr>
          <w:rFonts w:ascii="Times New Roman" w:hAnsi="Times New Roman" w:cs="Times New Roman"/>
          <w:i/>
          <w:iCs/>
          <w:sz w:val="20"/>
          <w:szCs w:val="20"/>
        </w:rPr>
        <w:t>centered</w:t>
      </w:r>
      <w:proofErr w:type="spellEnd"/>
      <w:r w:rsidRPr="007A72CB">
        <w:rPr>
          <w:rFonts w:ascii="Times New Roman" w:hAnsi="Times New Roman" w:cs="Times New Roman"/>
          <w:i/>
          <w:iCs/>
          <w:sz w:val="20"/>
          <w:szCs w:val="20"/>
        </w:rPr>
        <w:t xml:space="preserve"> at a mean of 0 and standard deviation of 1. This transformation effectively prevents features with larger scales from dominating gradient descent during training.</w:t>
      </w:r>
    </w:p>
    <w:p w14:paraId="0BB3B19F" w14:textId="77777777" w:rsidR="00223D6E" w:rsidRPr="005730BE" w:rsidRDefault="00223D6E" w:rsidP="004B72A1">
      <w:pPr>
        <w:spacing w:after="0" w:line="360" w:lineRule="auto"/>
        <w:ind w:left="720"/>
        <w:jc w:val="both"/>
        <w:rPr>
          <w:rFonts w:ascii="Times New Roman" w:eastAsia="Times New Roman" w:hAnsi="Times New Roman" w:cs="Times New Roman"/>
          <w:color w:val="1F1F1F"/>
          <w:kern w:val="0"/>
          <w:lang w:eastAsia="en-GB"/>
          <w14:ligatures w14:val="none"/>
        </w:rPr>
      </w:pPr>
    </w:p>
    <w:p w14:paraId="1B906BEC" w14:textId="77777777" w:rsidR="00161495" w:rsidRDefault="00161495" w:rsidP="00161495">
      <w:pPr>
        <w:spacing w:after="100" w:afterAutospacing="1" w:line="240" w:lineRule="auto"/>
        <w:outlineLvl w:val="1"/>
        <w:rPr>
          <w:rFonts w:ascii="Arial" w:eastAsia="Times New Roman" w:hAnsi="Arial" w:cs="Arial"/>
          <w:b/>
          <w:bCs/>
          <w:kern w:val="0"/>
          <w:sz w:val="36"/>
          <w:szCs w:val="36"/>
          <w:lang w:eastAsia="en-GB"/>
          <w14:ligatures w14:val="none"/>
        </w:rPr>
      </w:pPr>
    </w:p>
    <w:p w14:paraId="35EA1F7F" w14:textId="1E84A8F2" w:rsidR="00161495" w:rsidRPr="00B25C5C" w:rsidRDefault="00B25C5C" w:rsidP="00E6479D">
      <w:pPr>
        <w:rPr>
          <w:rFonts w:eastAsia="Times New Roman"/>
          <w:b/>
          <w:bCs/>
          <w:kern w:val="0"/>
          <w:lang w:eastAsia="en-GB"/>
          <w14:ligatures w14:val="none"/>
        </w:rPr>
      </w:pPr>
      <w:r w:rsidRPr="00B25C5C">
        <w:lastRenderedPageBreak/>
        <w:t xml:space="preserve">Given that raw radiological metrics varied wildly in magnitude and scale (e.g., </w:t>
      </w:r>
      <w:proofErr w:type="spellStart"/>
      <w:r w:rsidRPr="00B25C5C">
        <w:rPr>
          <w:rStyle w:val="HTMLCode"/>
          <w:rFonts w:ascii="Times New Roman" w:eastAsiaTheme="majorEastAsia" w:hAnsi="Times New Roman" w:cs="Times New Roman"/>
          <w:sz w:val="24"/>
          <w:szCs w:val="24"/>
        </w:rPr>
        <w:t>mean_area</w:t>
      </w:r>
      <w:proofErr w:type="spellEnd"/>
      <w:r w:rsidRPr="00B25C5C">
        <w:t xml:space="preserve"> values scaling up to 2,000 versus </w:t>
      </w:r>
      <w:proofErr w:type="spellStart"/>
      <w:r w:rsidRPr="00B25C5C">
        <w:rPr>
          <w:rStyle w:val="HTMLCode"/>
          <w:rFonts w:ascii="Times New Roman" w:eastAsiaTheme="majorEastAsia" w:hAnsi="Times New Roman" w:cs="Times New Roman"/>
          <w:sz w:val="24"/>
          <w:szCs w:val="24"/>
        </w:rPr>
        <w:t>mean_smoothness</w:t>
      </w:r>
      <w:proofErr w:type="spellEnd"/>
      <w:r w:rsidRPr="00B25C5C">
        <w:t xml:space="preserve"> scaling under 0.15), I applied </w:t>
      </w:r>
      <w:proofErr w:type="spellStart"/>
      <w:r w:rsidRPr="00B25C5C">
        <w:rPr>
          <w:rStyle w:val="HTMLCode"/>
          <w:rFonts w:ascii="Times New Roman" w:eastAsiaTheme="majorEastAsia" w:hAnsi="Times New Roman" w:cs="Times New Roman"/>
          <w:sz w:val="24"/>
          <w:szCs w:val="24"/>
        </w:rPr>
        <w:t>StandardScaler</w:t>
      </w:r>
      <w:proofErr w:type="spellEnd"/>
      <w:r w:rsidRPr="00B25C5C">
        <w:t xml:space="preserve"> to normalize feature distributions. This prevented variables with larger numerical ranges from disproportionately dominating gradient updates during backpropagation </w:t>
      </w:r>
      <w:r w:rsidRPr="00B25C5C">
        <w:rPr>
          <w:b/>
          <w:bCs/>
        </w:rPr>
        <w:t>(Hastie et al., 2009)</w:t>
      </w:r>
      <w:r w:rsidRPr="00B25C5C">
        <w:t>.</w:t>
      </w:r>
    </w:p>
    <w:p w14:paraId="14072D86" w14:textId="0E88EC9E" w:rsidR="00161495" w:rsidRPr="00991C27" w:rsidRDefault="00161495" w:rsidP="00991C27">
      <w:pPr>
        <w:pStyle w:val="Heading1"/>
        <w:rPr>
          <w:rFonts w:ascii="Times New Roman" w:eastAsia="Times New Roman" w:hAnsi="Times New Roman" w:cs="Times New Roman"/>
          <w:b/>
          <w:bCs/>
          <w:color w:val="auto"/>
          <w:sz w:val="20"/>
          <w:szCs w:val="20"/>
          <w:lang w:eastAsia="en-GB"/>
        </w:rPr>
      </w:pPr>
      <w:bookmarkStart w:id="5" w:name="_Toc243218113"/>
      <w:r w:rsidRPr="00991C27">
        <w:rPr>
          <w:rFonts w:ascii="Times New Roman" w:eastAsia="Times New Roman" w:hAnsi="Times New Roman" w:cs="Times New Roman"/>
          <w:b/>
          <w:bCs/>
          <w:color w:val="auto"/>
          <w:sz w:val="20"/>
          <w:szCs w:val="20"/>
          <w:lang w:eastAsia="en-GB"/>
        </w:rPr>
        <w:t>Step 3: Model Building &amp; Architecture Design</w:t>
      </w:r>
      <w:bookmarkEnd w:id="5"/>
    </w:p>
    <w:p w14:paraId="726A16D0" w14:textId="0C938236" w:rsidR="00161495" w:rsidRPr="00161495" w:rsidRDefault="00161495" w:rsidP="005741DE">
      <w:pPr>
        <w:numPr>
          <w:ilvl w:val="0"/>
          <w:numId w:val="8"/>
        </w:numPr>
        <w:spacing w:after="100" w:afterAutospacing="1" w:line="360" w:lineRule="auto"/>
        <w:jc w:val="both"/>
        <w:rPr>
          <w:rFonts w:ascii="Times New Roman" w:eastAsia="Times New Roman" w:hAnsi="Times New Roman" w:cs="Times New Roman"/>
          <w:kern w:val="0"/>
          <w:lang w:eastAsia="en-GB"/>
          <w14:ligatures w14:val="none"/>
        </w:rPr>
      </w:pPr>
      <w:r w:rsidRPr="00161495">
        <w:rPr>
          <w:rFonts w:ascii="Times New Roman" w:eastAsia="Times New Roman" w:hAnsi="Times New Roman" w:cs="Times New Roman"/>
          <w:b/>
          <w:bCs/>
          <w:kern w:val="0"/>
          <w:lang w:eastAsia="en-GB"/>
          <w14:ligatures w14:val="none"/>
        </w:rPr>
        <w:t>Architecture Selection:</w:t>
      </w:r>
      <w:r w:rsidRPr="00161495">
        <w:rPr>
          <w:rFonts w:ascii="Times New Roman" w:eastAsia="Times New Roman" w:hAnsi="Times New Roman" w:cs="Times New Roman"/>
          <w:kern w:val="0"/>
          <w:lang w:eastAsia="en-GB"/>
          <w14:ligatures w14:val="none"/>
        </w:rPr>
        <w:t xml:space="preserve"> </w:t>
      </w:r>
      <w:r w:rsidR="005741DE" w:rsidRPr="005741DE">
        <w:rPr>
          <w:rFonts w:ascii="Times New Roman" w:hAnsi="Times New Roman" w:cs="Times New Roman"/>
        </w:rPr>
        <w:t xml:space="preserve">I designed and compiled an Artificial Neural Network using the TensorFlow </w:t>
      </w:r>
      <w:proofErr w:type="spellStart"/>
      <w:r w:rsidR="005741DE" w:rsidRPr="005741DE">
        <w:rPr>
          <w:rFonts w:ascii="Times New Roman" w:hAnsi="Times New Roman" w:cs="Times New Roman"/>
        </w:rPr>
        <w:t>Keras</w:t>
      </w:r>
      <w:proofErr w:type="spellEnd"/>
      <w:r w:rsidR="005741DE" w:rsidRPr="005741DE">
        <w:rPr>
          <w:rFonts w:ascii="Times New Roman" w:hAnsi="Times New Roman" w:cs="Times New Roman"/>
        </w:rPr>
        <w:t xml:space="preserve"> Sequential API. The architecture consists of fully connected (Dense) layers utilizing </w:t>
      </w:r>
      <w:r w:rsidR="005741DE" w:rsidRPr="005741DE">
        <w:rPr>
          <w:rFonts w:ascii="Times New Roman" w:hAnsi="Times New Roman" w:cs="Times New Roman"/>
          <w:b/>
          <w:bCs/>
        </w:rPr>
        <w:t>ReLU</w:t>
      </w:r>
      <w:r w:rsidR="005741DE" w:rsidRPr="005741DE">
        <w:rPr>
          <w:rFonts w:ascii="Times New Roman" w:hAnsi="Times New Roman" w:cs="Times New Roman"/>
        </w:rPr>
        <w:t xml:space="preserve"> activation functions to capture non-linear relationships, paired with </w:t>
      </w:r>
      <w:r w:rsidR="005741DE" w:rsidRPr="005741DE">
        <w:rPr>
          <w:rFonts w:ascii="Times New Roman" w:hAnsi="Times New Roman" w:cs="Times New Roman"/>
          <w:b/>
          <w:bCs/>
        </w:rPr>
        <w:t>Dropout regularization</w:t>
      </w:r>
      <w:r w:rsidR="005741DE" w:rsidRPr="005741DE">
        <w:rPr>
          <w:rFonts w:ascii="Times New Roman" w:hAnsi="Times New Roman" w:cs="Times New Roman"/>
        </w:rPr>
        <w:t xml:space="preserve"> to mitigate overfitting during training </w:t>
      </w:r>
      <w:r w:rsidR="005741DE" w:rsidRPr="005741DE">
        <w:rPr>
          <w:rFonts w:ascii="Times New Roman" w:hAnsi="Times New Roman" w:cs="Times New Roman"/>
          <w:b/>
          <w:bCs/>
        </w:rPr>
        <w:t>(Goodfellow et al., 2016)</w:t>
      </w:r>
      <w:r w:rsidR="005741DE" w:rsidRPr="005741DE">
        <w:rPr>
          <w:rFonts w:ascii="Times New Roman" w:hAnsi="Times New Roman" w:cs="Times New Roman"/>
        </w:rPr>
        <w:t>. The model was optimized using binary cross-entropy loss for binary classification.</w:t>
      </w:r>
    </w:p>
    <w:p w14:paraId="6AFA1F0C" w14:textId="77777777" w:rsidR="00161495" w:rsidRPr="00161495" w:rsidRDefault="00161495" w:rsidP="00161495">
      <w:pPr>
        <w:numPr>
          <w:ilvl w:val="0"/>
          <w:numId w:val="8"/>
        </w:numPr>
        <w:spacing w:after="100" w:afterAutospacing="1" w:line="360" w:lineRule="auto"/>
        <w:rPr>
          <w:rFonts w:ascii="Times New Roman" w:eastAsia="Times New Roman" w:hAnsi="Times New Roman" w:cs="Times New Roman"/>
          <w:kern w:val="0"/>
          <w:lang w:eastAsia="en-GB"/>
          <w14:ligatures w14:val="none"/>
        </w:rPr>
      </w:pPr>
      <w:r w:rsidRPr="00161495">
        <w:rPr>
          <w:rFonts w:ascii="Times New Roman" w:eastAsia="Times New Roman" w:hAnsi="Times New Roman" w:cs="Times New Roman"/>
          <w:b/>
          <w:bCs/>
          <w:kern w:val="0"/>
          <w:lang w:eastAsia="en-GB"/>
          <w14:ligatures w14:val="none"/>
        </w:rPr>
        <w:t>Layer Configuration &amp; Activation Functions:</w:t>
      </w:r>
    </w:p>
    <w:p w14:paraId="1886085F" w14:textId="77777777" w:rsidR="00161495" w:rsidRPr="00161495" w:rsidRDefault="00161495" w:rsidP="00161495">
      <w:pPr>
        <w:numPr>
          <w:ilvl w:val="1"/>
          <w:numId w:val="8"/>
        </w:numPr>
        <w:spacing w:after="100" w:afterAutospacing="1" w:line="360" w:lineRule="auto"/>
        <w:rPr>
          <w:rFonts w:ascii="Times New Roman" w:eastAsia="Times New Roman" w:hAnsi="Times New Roman" w:cs="Times New Roman"/>
          <w:kern w:val="0"/>
          <w:lang w:eastAsia="en-GB"/>
          <w14:ligatures w14:val="none"/>
        </w:rPr>
      </w:pPr>
      <w:r w:rsidRPr="00161495">
        <w:rPr>
          <w:rFonts w:ascii="Times New Roman" w:eastAsia="Times New Roman" w:hAnsi="Times New Roman" w:cs="Times New Roman"/>
          <w:b/>
          <w:bCs/>
          <w:kern w:val="0"/>
          <w:lang w:eastAsia="en-GB"/>
          <w14:ligatures w14:val="none"/>
        </w:rPr>
        <w:t>Input &amp; Hidden Layers:</w:t>
      </w:r>
      <w:r w:rsidRPr="00161495">
        <w:rPr>
          <w:rFonts w:ascii="Times New Roman" w:eastAsia="Times New Roman" w:hAnsi="Times New Roman" w:cs="Times New Roman"/>
          <w:kern w:val="0"/>
          <w:lang w:eastAsia="en-GB"/>
          <w14:ligatures w14:val="none"/>
        </w:rPr>
        <w:t xml:space="preserve"> The network begins with an input shape matching the scaled feature dimensions, followed by a hidden layer containing </w:t>
      </w:r>
      <w:r w:rsidRPr="00161495">
        <w:rPr>
          <w:rFonts w:ascii="Times New Roman" w:eastAsia="Times New Roman" w:hAnsi="Times New Roman" w:cs="Times New Roman"/>
          <w:b/>
          <w:bCs/>
          <w:kern w:val="0"/>
          <w:lang w:eastAsia="en-GB"/>
          <w14:ligatures w14:val="none"/>
        </w:rPr>
        <w:t>32 neurons</w:t>
      </w:r>
      <w:r w:rsidRPr="00161495">
        <w:rPr>
          <w:rFonts w:ascii="Times New Roman" w:eastAsia="Times New Roman" w:hAnsi="Times New Roman" w:cs="Times New Roman"/>
          <w:kern w:val="0"/>
          <w:lang w:eastAsia="en-GB"/>
          <w14:ligatures w14:val="none"/>
        </w:rPr>
        <w:t xml:space="preserve"> with </w:t>
      </w:r>
      <w:r w:rsidRPr="00161495">
        <w:rPr>
          <w:rFonts w:ascii="Times New Roman" w:eastAsia="Times New Roman" w:hAnsi="Times New Roman" w:cs="Times New Roman"/>
          <w:b/>
          <w:bCs/>
          <w:kern w:val="0"/>
          <w:lang w:eastAsia="en-GB"/>
          <w14:ligatures w14:val="none"/>
        </w:rPr>
        <w:t>ReLU activation</w:t>
      </w:r>
      <w:r w:rsidRPr="00161495">
        <w:rPr>
          <w:rFonts w:ascii="Times New Roman" w:eastAsia="Times New Roman" w:hAnsi="Times New Roman" w:cs="Times New Roman"/>
          <w:kern w:val="0"/>
          <w:lang w:eastAsia="en-GB"/>
          <w14:ligatures w14:val="none"/>
        </w:rPr>
        <w:t xml:space="preserve"> to capture non-linear relationships. A </w:t>
      </w:r>
      <w:r w:rsidRPr="00161495">
        <w:rPr>
          <w:rFonts w:ascii="Times New Roman" w:eastAsia="Times New Roman" w:hAnsi="Times New Roman" w:cs="Times New Roman"/>
          <w:b/>
          <w:bCs/>
          <w:kern w:val="0"/>
          <w:lang w:eastAsia="en-GB"/>
          <w14:ligatures w14:val="none"/>
        </w:rPr>
        <w:t>Dropout layer (rate = 0.3)</w:t>
      </w:r>
      <w:r w:rsidRPr="00161495">
        <w:rPr>
          <w:rFonts w:ascii="Times New Roman" w:eastAsia="Times New Roman" w:hAnsi="Times New Roman" w:cs="Times New Roman"/>
          <w:kern w:val="0"/>
          <w:lang w:eastAsia="en-GB"/>
          <w14:ligatures w14:val="none"/>
        </w:rPr>
        <w:t xml:space="preserve"> is incorporated to prevent overfitting. A second hidden layer with </w:t>
      </w:r>
      <w:r w:rsidRPr="00161495">
        <w:rPr>
          <w:rFonts w:ascii="Times New Roman" w:eastAsia="Times New Roman" w:hAnsi="Times New Roman" w:cs="Times New Roman"/>
          <w:b/>
          <w:bCs/>
          <w:kern w:val="0"/>
          <w:lang w:eastAsia="en-GB"/>
          <w14:ligatures w14:val="none"/>
        </w:rPr>
        <w:t>16 neurons (ReLU activation)</w:t>
      </w:r>
      <w:r w:rsidRPr="00161495">
        <w:rPr>
          <w:rFonts w:ascii="Times New Roman" w:eastAsia="Times New Roman" w:hAnsi="Times New Roman" w:cs="Times New Roman"/>
          <w:kern w:val="0"/>
          <w:lang w:eastAsia="en-GB"/>
          <w14:ligatures w14:val="none"/>
        </w:rPr>
        <w:t xml:space="preserve"> and a </w:t>
      </w:r>
      <w:r w:rsidRPr="00161495">
        <w:rPr>
          <w:rFonts w:ascii="Times New Roman" w:eastAsia="Times New Roman" w:hAnsi="Times New Roman" w:cs="Times New Roman"/>
          <w:b/>
          <w:bCs/>
          <w:kern w:val="0"/>
          <w:lang w:eastAsia="en-GB"/>
          <w14:ligatures w14:val="none"/>
        </w:rPr>
        <w:t>Dropout layer (rate = 0.2)</w:t>
      </w:r>
      <w:r w:rsidRPr="00161495">
        <w:rPr>
          <w:rFonts w:ascii="Times New Roman" w:eastAsia="Times New Roman" w:hAnsi="Times New Roman" w:cs="Times New Roman"/>
          <w:kern w:val="0"/>
          <w:lang w:eastAsia="en-GB"/>
          <w14:ligatures w14:val="none"/>
        </w:rPr>
        <w:t xml:space="preserve"> further refines feature representation. </w:t>
      </w:r>
    </w:p>
    <w:p w14:paraId="68FBE579" w14:textId="77777777" w:rsidR="00161495" w:rsidRPr="00161495" w:rsidRDefault="00161495" w:rsidP="00161495">
      <w:pPr>
        <w:numPr>
          <w:ilvl w:val="1"/>
          <w:numId w:val="8"/>
        </w:numPr>
        <w:spacing w:after="100" w:afterAutospacing="1" w:line="360" w:lineRule="auto"/>
        <w:rPr>
          <w:rFonts w:ascii="Times New Roman" w:eastAsia="Times New Roman" w:hAnsi="Times New Roman" w:cs="Times New Roman"/>
          <w:kern w:val="0"/>
          <w:lang w:eastAsia="en-GB"/>
          <w14:ligatures w14:val="none"/>
        </w:rPr>
      </w:pPr>
      <w:r w:rsidRPr="00161495">
        <w:rPr>
          <w:rFonts w:ascii="Times New Roman" w:eastAsia="Times New Roman" w:hAnsi="Times New Roman" w:cs="Times New Roman"/>
          <w:b/>
          <w:bCs/>
          <w:kern w:val="0"/>
          <w:lang w:eastAsia="en-GB"/>
          <w14:ligatures w14:val="none"/>
        </w:rPr>
        <w:t>Output Layer:</w:t>
      </w:r>
      <w:r w:rsidRPr="00161495">
        <w:rPr>
          <w:rFonts w:ascii="Times New Roman" w:eastAsia="Times New Roman" w:hAnsi="Times New Roman" w:cs="Times New Roman"/>
          <w:kern w:val="0"/>
          <w:lang w:eastAsia="en-GB"/>
          <w14:ligatures w14:val="none"/>
        </w:rPr>
        <w:t xml:space="preserve"> The final output layer uses a single neuron with a </w:t>
      </w:r>
      <w:r w:rsidRPr="00161495">
        <w:rPr>
          <w:rFonts w:ascii="Times New Roman" w:eastAsia="Times New Roman" w:hAnsi="Times New Roman" w:cs="Times New Roman"/>
          <w:b/>
          <w:bCs/>
          <w:kern w:val="0"/>
          <w:lang w:eastAsia="en-GB"/>
          <w14:ligatures w14:val="none"/>
        </w:rPr>
        <w:t>Sigmoid activation function</w:t>
      </w:r>
      <w:r w:rsidRPr="00161495">
        <w:rPr>
          <w:rFonts w:ascii="Times New Roman" w:eastAsia="Times New Roman" w:hAnsi="Times New Roman" w:cs="Times New Roman"/>
          <w:kern w:val="0"/>
          <w:lang w:eastAsia="en-GB"/>
          <w14:ligatures w14:val="none"/>
        </w:rPr>
        <w:t xml:space="preserve"> to output a direct probability score (0 to 1) representing the likelihood of malignancy. </w:t>
      </w:r>
    </w:p>
    <w:p w14:paraId="7A54ED9C" w14:textId="7B2ACD0D" w:rsidR="001D188C" w:rsidRPr="001D188C" w:rsidRDefault="00161495" w:rsidP="001D188C">
      <w:pPr>
        <w:numPr>
          <w:ilvl w:val="0"/>
          <w:numId w:val="8"/>
        </w:numPr>
        <w:spacing w:after="100" w:afterAutospacing="1" w:line="360" w:lineRule="auto"/>
        <w:rPr>
          <w:rFonts w:ascii="Arial" w:eastAsia="Times New Roman" w:hAnsi="Arial" w:cs="Arial"/>
          <w:color w:val="1F1F1F"/>
          <w:kern w:val="0"/>
          <w:lang w:eastAsia="en-GB"/>
          <w14:ligatures w14:val="none"/>
        </w:rPr>
      </w:pPr>
      <w:r w:rsidRPr="00161495">
        <w:rPr>
          <w:rFonts w:ascii="Times New Roman" w:eastAsia="Times New Roman" w:hAnsi="Times New Roman" w:cs="Times New Roman"/>
          <w:b/>
          <w:bCs/>
          <w:kern w:val="0"/>
          <w:lang w:eastAsia="en-GB"/>
          <w14:ligatures w14:val="none"/>
        </w:rPr>
        <w:t>Compilation Strategy:</w:t>
      </w:r>
      <w:r w:rsidRPr="00161495">
        <w:rPr>
          <w:rFonts w:ascii="Times New Roman" w:eastAsia="Times New Roman" w:hAnsi="Times New Roman" w:cs="Times New Roman"/>
          <w:kern w:val="0"/>
          <w:lang w:eastAsia="en-GB"/>
          <w14:ligatures w14:val="none"/>
        </w:rPr>
        <w:t xml:space="preserve"> The model was compiled using the </w:t>
      </w:r>
      <w:proofErr w:type="spellStart"/>
      <w:r w:rsidRPr="00161495">
        <w:rPr>
          <w:rFonts w:ascii="Times New Roman" w:eastAsia="Times New Roman" w:hAnsi="Times New Roman" w:cs="Times New Roman"/>
          <w:kern w:val="0"/>
          <w:lang w:eastAsia="en-GB"/>
          <w14:ligatures w14:val="none"/>
        </w:rPr>
        <w:t>adam</w:t>
      </w:r>
      <w:proofErr w:type="spellEnd"/>
      <w:r w:rsidRPr="00161495">
        <w:rPr>
          <w:rFonts w:ascii="Times New Roman" w:eastAsia="Times New Roman" w:hAnsi="Times New Roman" w:cs="Times New Roman"/>
          <w:kern w:val="0"/>
          <w:lang w:eastAsia="en-GB"/>
          <w14:ligatures w14:val="none"/>
        </w:rPr>
        <w:t xml:space="preserve"> optimizer for efficient gradient descent and binary_crossentropy as the loss function, optimized for binary classification tasks. </w:t>
      </w:r>
    </w:p>
    <w:p w14:paraId="272C7C6C" w14:textId="3BFE2219" w:rsidR="001D188C" w:rsidRPr="00991C27" w:rsidRDefault="001D188C" w:rsidP="00991C27">
      <w:pPr>
        <w:pStyle w:val="Heading1"/>
        <w:rPr>
          <w:rFonts w:ascii="Times New Roman" w:eastAsia="Times New Roman" w:hAnsi="Times New Roman" w:cs="Times New Roman"/>
          <w:b/>
          <w:bCs/>
          <w:color w:val="auto"/>
          <w:sz w:val="20"/>
          <w:szCs w:val="20"/>
          <w:lang w:eastAsia="en-GB"/>
        </w:rPr>
      </w:pPr>
      <w:r w:rsidRPr="00991C27">
        <w:rPr>
          <w:rFonts w:ascii="Times New Roman" w:eastAsia="Times New Roman" w:hAnsi="Times New Roman" w:cs="Times New Roman"/>
          <w:b/>
          <w:bCs/>
          <w:color w:val="auto"/>
          <w:sz w:val="20"/>
          <w:szCs w:val="20"/>
          <w:lang w:eastAsia="en-GB"/>
        </w:rPr>
        <w:t xml:space="preserve"> </w:t>
      </w:r>
      <w:bookmarkStart w:id="6" w:name="_Toc243218114"/>
      <w:r w:rsidRPr="00991C27">
        <w:rPr>
          <w:rFonts w:ascii="Times New Roman" w:eastAsia="Times New Roman" w:hAnsi="Times New Roman" w:cs="Times New Roman"/>
          <w:b/>
          <w:bCs/>
          <w:color w:val="auto"/>
          <w:sz w:val="20"/>
          <w:szCs w:val="20"/>
          <w:lang w:eastAsia="en-GB"/>
        </w:rPr>
        <w:t>Step 4: Model Training &amp; Learning Monitoring</w:t>
      </w:r>
      <w:bookmarkEnd w:id="6"/>
    </w:p>
    <w:p w14:paraId="61378DE6" w14:textId="71A49BFF" w:rsidR="001D188C" w:rsidRPr="001D188C" w:rsidRDefault="001D188C" w:rsidP="00691A18">
      <w:pPr>
        <w:numPr>
          <w:ilvl w:val="0"/>
          <w:numId w:val="14"/>
        </w:numPr>
        <w:spacing w:after="0" w:line="360" w:lineRule="auto"/>
        <w:jc w:val="both"/>
        <w:rPr>
          <w:rFonts w:ascii="Times New Roman" w:eastAsia="Times New Roman" w:hAnsi="Times New Roman" w:cs="Times New Roman"/>
          <w:color w:val="1F1F1F"/>
          <w:kern w:val="0"/>
          <w:lang w:eastAsia="en-GB"/>
          <w14:ligatures w14:val="none"/>
        </w:rPr>
      </w:pPr>
      <w:r w:rsidRPr="001D188C">
        <w:rPr>
          <w:rFonts w:ascii="Times New Roman" w:eastAsia="Times New Roman" w:hAnsi="Times New Roman" w:cs="Times New Roman"/>
          <w:b/>
          <w:bCs/>
          <w:color w:val="1F1F1F"/>
          <w:kern w:val="0"/>
          <w:bdr w:val="none" w:sz="0" w:space="0" w:color="auto" w:frame="1"/>
          <w:lang w:eastAsia="en-GB"/>
          <w14:ligatures w14:val="none"/>
        </w:rPr>
        <w:t>Training Execution:</w:t>
      </w:r>
      <w:r w:rsidRPr="001D188C">
        <w:rPr>
          <w:rFonts w:ascii="Times New Roman" w:eastAsia="Times New Roman" w:hAnsi="Times New Roman" w:cs="Times New Roman"/>
          <w:color w:val="1F1F1F"/>
          <w:kern w:val="0"/>
          <w:lang w:eastAsia="en-GB"/>
          <w14:ligatures w14:val="none"/>
        </w:rPr>
        <w:t xml:space="preserve"> I trained the compiled network using the scaled training data over </w:t>
      </w:r>
      <w:r w:rsidRPr="001D188C">
        <w:rPr>
          <w:rFonts w:ascii="Times New Roman" w:eastAsia="Times New Roman" w:hAnsi="Times New Roman" w:cs="Times New Roman"/>
          <w:b/>
          <w:bCs/>
          <w:color w:val="1F1F1F"/>
          <w:kern w:val="0"/>
          <w:bdr w:val="none" w:sz="0" w:space="0" w:color="auto" w:frame="1"/>
          <w:lang w:eastAsia="en-GB"/>
          <w14:ligatures w14:val="none"/>
        </w:rPr>
        <w:t>50 epochs</w:t>
      </w:r>
      <w:r w:rsidRPr="001D188C">
        <w:rPr>
          <w:rFonts w:ascii="Times New Roman" w:eastAsia="Times New Roman" w:hAnsi="Times New Roman" w:cs="Times New Roman"/>
          <w:color w:val="1F1F1F"/>
          <w:kern w:val="0"/>
          <w:lang w:eastAsia="en-GB"/>
          <w14:ligatures w14:val="none"/>
        </w:rPr>
        <w:t xml:space="preserve"> with a batch size of </w:t>
      </w:r>
      <w:r w:rsidRPr="001D188C">
        <w:rPr>
          <w:rFonts w:ascii="Times New Roman" w:eastAsia="Times New Roman" w:hAnsi="Times New Roman" w:cs="Times New Roman"/>
          <w:b/>
          <w:bCs/>
          <w:color w:val="1F1F1F"/>
          <w:kern w:val="0"/>
          <w:bdr w:val="none" w:sz="0" w:space="0" w:color="auto" w:frame="1"/>
          <w:lang w:eastAsia="en-GB"/>
          <w14:ligatures w14:val="none"/>
        </w:rPr>
        <w:t>16</w:t>
      </w:r>
      <w:r w:rsidRPr="001D188C">
        <w:rPr>
          <w:rFonts w:ascii="Times New Roman" w:eastAsia="Times New Roman" w:hAnsi="Times New Roman" w:cs="Times New Roman"/>
          <w:color w:val="1F1F1F"/>
          <w:kern w:val="0"/>
          <w:lang w:eastAsia="en-GB"/>
          <w14:ligatures w14:val="none"/>
        </w:rPr>
        <w:t xml:space="preserve"> and a </w:t>
      </w:r>
      <w:r w:rsidRPr="001D188C">
        <w:rPr>
          <w:rFonts w:ascii="Times New Roman" w:eastAsia="Times New Roman" w:hAnsi="Times New Roman" w:cs="Times New Roman"/>
          <w:b/>
          <w:bCs/>
          <w:color w:val="1F1F1F"/>
          <w:kern w:val="0"/>
          <w:bdr w:val="none" w:sz="0" w:space="0" w:color="auto" w:frame="1"/>
          <w:lang w:eastAsia="en-GB"/>
          <w14:ligatures w14:val="none"/>
        </w:rPr>
        <w:t>20% internal validation split</w:t>
      </w:r>
      <w:r w:rsidRPr="001D188C">
        <w:rPr>
          <w:rFonts w:ascii="Times New Roman" w:eastAsia="Times New Roman" w:hAnsi="Times New Roman" w:cs="Times New Roman"/>
          <w:color w:val="1F1F1F"/>
          <w:kern w:val="0"/>
          <w:lang w:eastAsia="en-GB"/>
          <w14:ligatures w14:val="none"/>
        </w:rPr>
        <w:t>. Furthermore, an Early Stopping callback (monitoring validation loss with a patience threshold) was integrated to automatically halt training and restore optimal weights if validation performance plateaued, preventing overfitting.</w:t>
      </w:r>
    </w:p>
    <w:p w14:paraId="2B4BADC3" w14:textId="143E78F9" w:rsidR="001D188C" w:rsidRPr="001D188C" w:rsidRDefault="001D188C" w:rsidP="001D188C">
      <w:pPr>
        <w:numPr>
          <w:ilvl w:val="0"/>
          <w:numId w:val="14"/>
        </w:numPr>
        <w:spacing w:after="0" w:line="360" w:lineRule="auto"/>
        <w:jc w:val="both"/>
        <w:rPr>
          <w:rFonts w:ascii="Times New Roman" w:eastAsia="Times New Roman" w:hAnsi="Times New Roman" w:cs="Times New Roman"/>
          <w:color w:val="1F1F1F"/>
          <w:kern w:val="0"/>
          <w:lang w:eastAsia="en-GB"/>
          <w14:ligatures w14:val="none"/>
        </w:rPr>
      </w:pPr>
      <w:r w:rsidRPr="001D188C">
        <w:rPr>
          <w:rFonts w:ascii="Times New Roman" w:eastAsia="Times New Roman" w:hAnsi="Times New Roman" w:cs="Times New Roman"/>
          <w:b/>
          <w:bCs/>
          <w:color w:val="1F1F1F"/>
          <w:kern w:val="0"/>
          <w:bdr w:val="none" w:sz="0" w:space="0" w:color="auto" w:frame="1"/>
          <w:lang w:eastAsia="en-GB"/>
          <w14:ligatures w14:val="none"/>
        </w:rPr>
        <w:t>Learning Dynamics &amp; Epoch Trends:</w:t>
      </w:r>
      <w:r w:rsidRPr="001D188C">
        <w:rPr>
          <w:rFonts w:ascii="Times New Roman" w:eastAsia="Times New Roman" w:hAnsi="Times New Roman" w:cs="Times New Roman"/>
          <w:color w:val="1F1F1F"/>
          <w:kern w:val="0"/>
          <w:bdr w:val="none" w:sz="0" w:space="0" w:color="auto" w:frame="1"/>
          <w:lang w:eastAsia="en-GB"/>
          <w14:ligatures w14:val="none"/>
        </w:rPr>
        <w:t xml:space="preserve"> As demonstrated in the training history curves ():</w:t>
      </w:r>
      <w:r w:rsidRPr="001D188C">
        <w:rPr>
          <w:rFonts w:ascii="Times New Roman" w:eastAsia="Times New Roman" w:hAnsi="Times New Roman" w:cs="Times New Roman"/>
          <w:color w:val="1F1F1F"/>
          <w:kern w:val="0"/>
          <w:lang w:eastAsia="en-GB"/>
          <w14:ligatures w14:val="none"/>
        </w:rPr>
        <w:t xml:space="preserve"> </w:t>
      </w:r>
    </w:p>
    <w:p w14:paraId="14B8B748" w14:textId="7F132875" w:rsidR="001D188C" w:rsidRPr="001D188C" w:rsidRDefault="001D188C" w:rsidP="00991C27">
      <w:pPr>
        <w:numPr>
          <w:ilvl w:val="1"/>
          <w:numId w:val="14"/>
        </w:numPr>
        <w:spacing w:after="0" w:line="360" w:lineRule="auto"/>
        <w:jc w:val="both"/>
        <w:rPr>
          <w:rFonts w:ascii="Times New Roman" w:eastAsia="Times New Roman" w:hAnsi="Times New Roman" w:cs="Times New Roman"/>
          <w:color w:val="1F1F1F"/>
          <w:kern w:val="0"/>
          <w:lang w:eastAsia="en-GB"/>
          <w14:ligatures w14:val="none"/>
        </w:rPr>
      </w:pPr>
      <w:r w:rsidRPr="001D188C">
        <w:rPr>
          <w:rFonts w:ascii="Times New Roman" w:eastAsia="Times New Roman" w:hAnsi="Times New Roman" w:cs="Times New Roman"/>
          <w:b/>
          <w:bCs/>
          <w:color w:val="1F1F1F"/>
          <w:kern w:val="0"/>
          <w:bdr w:val="none" w:sz="0" w:space="0" w:color="auto" w:frame="1"/>
          <w:lang w:eastAsia="en-GB"/>
          <w14:ligatures w14:val="none"/>
        </w:rPr>
        <w:t>Accuracy Trend:</w:t>
      </w:r>
      <w:r w:rsidRPr="001D188C">
        <w:rPr>
          <w:rFonts w:ascii="Times New Roman" w:eastAsia="Times New Roman" w:hAnsi="Times New Roman" w:cs="Times New Roman"/>
          <w:color w:val="1F1F1F"/>
          <w:kern w:val="0"/>
          <w:bdr w:val="none" w:sz="0" w:space="0" w:color="auto" w:frame="1"/>
          <w:lang w:eastAsia="en-GB"/>
          <w14:ligatures w14:val="none"/>
        </w:rPr>
        <w:t xml:space="preserve"> Training accuracy rapidly stabilized near the 0.995–1.000 range, while validation accuracy exhibited an initial adjustment phase between epochs 5 and 10 (peaking around 0.979) before settling into a steady baseline.</w:t>
      </w:r>
      <w:r w:rsidRPr="001D188C">
        <w:rPr>
          <w:rFonts w:ascii="Times New Roman" w:eastAsia="Times New Roman" w:hAnsi="Times New Roman" w:cs="Times New Roman"/>
          <w:color w:val="1F1F1F"/>
          <w:kern w:val="0"/>
          <w:lang w:eastAsia="en-GB"/>
          <w14:ligatures w14:val="none"/>
        </w:rPr>
        <w:t xml:space="preserve"> </w:t>
      </w:r>
    </w:p>
    <w:p w14:paraId="0D5C0453" w14:textId="77777777" w:rsidR="001D188C" w:rsidRDefault="001D188C" w:rsidP="001D188C">
      <w:pPr>
        <w:numPr>
          <w:ilvl w:val="1"/>
          <w:numId w:val="14"/>
        </w:numPr>
        <w:spacing w:after="0" w:line="360" w:lineRule="auto"/>
        <w:jc w:val="both"/>
        <w:rPr>
          <w:rFonts w:ascii="Times New Roman" w:eastAsia="Times New Roman" w:hAnsi="Times New Roman" w:cs="Times New Roman"/>
          <w:color w:val="1F1F1F"/>
          <w:kern w:val="0"/>
          <w:lang w:eastAsia="en-GB"/>
          <w14:ligatures w14:val="none"/>
        </w:rPr>
      </w:pPr>
      <w:r w:rsidRPr="001D188C">
        <w:rPr>
          <w:rFonts w:ascii="Times New Roman" w:eastAsia="Times New Roman" w:hAnsi="Times New Roman" w:cs="Times New Roman"/>
          <w:b/>
          <w:bCs/>
          <w:color w:val="1F1F1F"/>
          <w:kern w:val="0"/>
          <w:bdr w:val="none" w:sz="0" w:space="0" w:color="auto" w:frame="1"/>
          <w:lang w:eastAsia="en-GB"/>
          <w14:ligatures w14:val="none"/>
        </w:rPr>
        <w:t>Loss Trend:</w:t>
      </w:r>
      <w:r w:rsidRPr="001D188C">
        <w:rPr>
          <w:rFonts w:ascii="Times New Roman" w:eastAsia="Times New Roman" w:hAnsi="Times New Roman" w:cs="Times New Roman"/>
          <w:color w:val="1F1F1F"/>
          <w:kern w:val="0"/>
          <w:bdr w:val="none" w:sz="0" w:space="0" w:color="auto" w:frame="1"/>
          <w:lang w:eastAsia="en-GB"/>
          <w14:ligatures w14:val="none"/>
        </w:rPr>
        <w:t xml:space="preserve"> Training loss remained close to zero, and validation loss stayed tightly bounded between 0.07 and 0.11 across the 50 epochs, confirming smooth model convergence and effective learning without severe overfitting.</w:t>
      </w:r>
      <w:r w:rsidRPr="001D188C">
        <w:rPr>
          <w:rFonts w:ascii="Times New Roman" w:eastAsia="Times New Roman" w:hAnsi="Times New Roman" w:cs="Times New Roman"/>
          <w:color w:val="1F1F1F"/>
          <w:kern w:val="0"/>
          <w:lang w:eastAsia="en-GB"/>
          <w14:ligatures w14:val="none"/>
        </w:rPr>
        <w:t xml:space="preserve"> </w:t>
      </w:r>
    </w:p>
    <w:p w14:paraId="1E1E9C5A" w14:textId="017F55F4" w:rsidR="001D188C" w:rsidRDefault="00691A18" w:rsidP="00691A18">
      <w:pPr>
        <w:pStyle w:val="ListParagraph"/>
        <w:jc w:val="center"/>
        <w:rPr>
          <w:rFonts w:ascii="Times New Roman" w:eastAsia="Times New Roman" w:hAnsi="Times New Roman" w:cs="Times New Roman"/>
          <w:color w:val="1F1F1F"/>
          <w:kern w:val="0"/>
          <w:lang w:eastAsia="en-GB"/>
          <w14:ligatures w14:val="none"/>
        </w:rPr>
      </w:pPr>
      <w:r w:rsidRPr="00691A18">
        <w:rPr>
          <w:rFonts w:ascii="Times New Roman" w:eastAsia="Times New Roman" w:hAnsi="Times New Roman" w:cs="Times New Roman"/>
          <w:color w:val="1F1F1F"/>
          <w:kern w:val="0"/>
          <w:lang w:eastAsia="en-GB"/>
          <w14:ligatures w14:val="none"/>
        </w:rPr>
        <w:lastRenderedPageBreak/>
        <w:drawing>
          <wp:inline distT="0" distB="0" distL="0" distR="0" wp14:anchorId="01814DFB" wp14:editId="0D42C52C">
            <wp:extent cx="5731510" cy="2442210"/>
            <wp:effectExtent l="0" t="0" r="0" b="0"/>
            <wp:docPr id="40229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9012" name=""/>
                    <pic:cNvPicPr/>
                  </pic:nvPicPr>
                  <pic:blipFill>
                    <a:blip r:embed="rId15"/>
                    <a:stretch>
                      <a:fillRect/>
                    </a:stretch>
                  </pic:blipFill>
                  <pic:spPr>
                    <a:xfrm>
                      <a:off x="0" y="0"/>
                      <a:ext cx="5731510" cy="2442210"/>
                    </a:xfrm>
                    <a:prstGeom prst="rect">
                      <a:avLst/>
                    </a:prstGeom>
                  </pic:spPr>
                </pic:pic>
              </a:graphicData>
            </a:graphic>
          </wp:inline>
        </w:drawing>
      </w:r>
    </w:p>
    <w:p w14:paraId="4F76AFCB" w14:textId="5E21A50C" w:rsidR="00691A18" w:rsidRDefault="00691A18" w:rsidP="00691A18">
      <w:pPr>
        <w:pStyle w:val="ListParagraph"/>
        <w:jc w:val="center"/>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 xml:space="preserve">Figure </w:t>
      </w:r>
      <w:r w:rsidR="007A72CB">
        <w:rPr>
          <w:rFonts w:ascii="Times New Roman" w:eastAsia="Times New Roman" w:hAnsi="Times New Roman" w:cs="Times New Roman"/>
          <w:color w:val="1F1F1F"/>
          <w:kern w:val="0"/>
          <w:lang w:eastAsia="en-GB"/>
          <w14:ligatures w14:val="none"/>
        </w:rPr>
        <w:t>8</w:t>
      </w:r>
    </w:p>
    <w:p w14:paraId="199A9629" w14:textId="77777777" w:rsidR="00D67385" w:rsidRDefault="007A72CB" w:rsidP="00D67385">
      <w:pPr>
        <w:spacing w:after="0" w:line="240" w:lineRule="auto"/>
        <w:jc w:val="both"/>
        <w:rPr>
          <w:lang w:eastAsia="en-GB"/>
        </w:rPr>
      </w:pPr>
      <w:r w:rsidRPr="007A72CB">
        <w:rPr>
          <w:rFonts w:ascii="Times New Roman" w:eastAsia="Times New Roman" w:hAnsi="Times New Roman" w:cs="Times New Roman"/>
          <w:b/>
          <w:bCs/>
          <w:color w:val="1F1F1F"/>
          <w:kern w:val="0"/>
          <w:bdr w:val="none" w:sz="0" w:space="0" w:color="auto" w:frame="1"/>
          <w:lang w:eastAsia="en-GB"/>
          <w14:ligatures w14:val="none"/>
        </w:rPr>
        <w:t>Discussion for Figure 9:</w:t>
      </w:r>
      <w:r w:rsidRPr="007A72CB">
        <w:rPr>
          <w:rFonts w:ascii="Times New Roman" w:eastAsia="Times New Roman" w:hAnsi="Times New Roman" w:cs="Times New Roman"/>
          <w:color w:val="1F1F1F"/>
          <w:kern w:val="0"/>
          <w:bdr w:val="none" w:sz="0" w:space="0" w:color="auto" w:frame="1"/>
          <w:lang w:eastAsia="en-GB"/>
          <w14:ligatures w14:val="none"/>
        </w:rPr>
        <w:t xml:space="preserve"> </w:t>
      </w:r>
      <w:r w:rsidRPr="007A72CB">
        <w:rPr>
          <w:rFonts w:ascii="Times New Roman" w:eastAsia="Times New Roman" w:hAnsi="Times New Roman" w:cs="Times New Roman"/>
          <w:i/>
          <w:iCs/>
          <w:color w:val="1F1F1F"/>
          <w:kern w:val="0"/>
          <w:sz w:val="20"/>
          <w:szCs w:val="20"/>
          <w:bdr w:val="none" w:sz="0" w:space="0" w:color="auto" w:frame="1"/>
          <w:lang w:eastAsia="en-GB"/>
          <w14:ligatures w14:val="none"/>
        </w:rPr>
        <w:t>Figure 9 displays the model accuracy and loss trends across 50 training epochs, illustrating smooth convergence. Training accuracy rapidly stabilized near the 0.995–1.000 range while validation accuracy peaked around 0.979 before settling, and loss curves remained tightly bounded, confirming effective learning without severe overfitting.</w:t>
      </w:r>
      <w:r w:rsidRPr="007A72CB">
        <w:rPr>
          <w:rFonts w:ascii="Times New Roman" w:eastAsia="Times New Roman" w:hAnsi="Times New Roman" w:cs="Times New Roman"/>
          <w:i/>
          <w:iCs/>
          <w:color w:val="1F1F1F"/>
          <w:kern w:val="0"/>
          <w:sz w:val="20"/>
          <w:szCs w:val="20"/>
          <w:lang w:eastAsia="en-GB"/>
          <w14:ligatures w14:val="none"/>
        </w:rPr>
        <w:t xml:space="preserve"> </w:t>
      </w:r>
      <w:r w:rsidR="00A154AD" w:rsidRPr="00A154AD">
        <w:rPr>
          <w:rFonts w:ascii="Arial" w:hAnsi="Arial" w:cs="Arial"/>
          <w:color w:val="1F1F1F"/>
          <w:kern w:val="0"/>
          <w:lang w:eastAsia="en-GB"/>
          <w14:ligatures w14:val="none"/>
        </w:rPr>
        <w:br/>
      </w:r>
    </w:p>
    <w:p w14:paraId="1A3C72E4" w14:textId="74772385" w:rsidR="00A154AD" w:rsidRPr="00D67385" w:rsidRDefault="00A154AD" w:rsidP="00D67385">
      <w:pPr>
        <w:pStyle w:val="Heading1"/>
        <w:rPr>
          <w:rFonts w:ascii="Times New Roman" w:eastAsia="Times New Roman" w:hAnsi="Times New Roman" w:cs="Times New Roman"/>
          <w:i/>
          <w:iCs/>
          <w:color w:val="auto"/>
          <w:kern w:val="0"/>
          <w:sz w:val="13"/>
          <w:szCs w:val="13"/>
          <w:lang w:eastAsia="en-GB"/>
          <w14:ligatures w14:val="none"/>
        </w:rPr>
      </w:pPr>
      <w:bookmarkStart w:id="7" w:name="_Toc243218115"/>
      <w:r w:rsidRPr="00D67385">
        <w:rPr>
          <w:rFonts w:ascii="Times New Roman" w:eastAsia="Times New Roman" w:hAnsi="Times New Roman" w:cs="Times New Roman"/>
          <w:color w:val="auto"/>
          <w:sz w:val="24"/>
          <w:szCs w:val="24"/>
          <w:lang w:eastAsia="en-GB"/>
        </w:rPr>
        <w:t>Step 5: Model Evaluation &amp; Performance Metrics</w:t>
      </w:r>
      <w:bookmarkEnd w:id="7"/>
    </w:p>
    <w:p w14:paraId="1C104E60" w14:textId="77777777" w:rsidR="00A154AD" w:rsidRPr="00687F5F" w:rsidRDefault="00A154AD" w:rsidP="00687F5F">
      <w:pPr>
        <w:numPr>
          <w:ilvl w:val="1"/>
          <w:numId w:val="18"/>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Holdout Testing &amp; Quantitative Summary:</w:t>
      </w:r>
      <w:r w:rsidRPr="00A154AD">
        <w:rPr>
          <w:rFonts w:ascii="Times New Roman" w:eastAsia="Times New Roman" w:hAnsi="Times New Roman" w:cs="Times New Roman"/>
          <w:color w:val="1F1F1F"/>
          <w:kern w:val="0"/>
          <w:bdr w:val="none" w:sz="0" w:space="0" w:color="auto" w:frame="1"/>
          <w:lang w:eastAsia="en-GB"/>
          <w14:ligatures w14:val="none"/>
        </w:rPr>
        <w:t xml:space="preserve"> I evaluated the finalized model on the unseen holdout test set (X_test_scaled comprising 120 samples), achieving an overall test accuracy of 98.33% (0.9833), precision of 0.9821, recall of 0.9821, and an F1-score of 0.9821. </w:t>
      </w:r>
    </w:p>
    <w:p w14:paraId="0875BEBC" w14:textId="77777777" w:rsidR="003F19D5" w:rsidRPr="00A154AD" w:rsidRDefault="003F19D5" w:rsidP="003F19D5">
      <w:pPr>
        <w:spacing w:after="0" w:line="360" w:lineRule="auto"/>
        <w:jc w:val="both"/>
        <w:rPr>
          <w:rFonts w:ascii="Times New Roman" w:eastAsia="Times New Roman" w:hAnsi="Times New Roman" w:cs="Times New Roman"/>
          <w:color w:val="1F1F1F"/>
          <w:kern w:val="0"/>
          <w:lang w:eastAsia="en-GB"/>
          <w14:ligatures w14:val="none"/>
        </w:rPr>
      </w:pPr>
    </w:p>
    <w:p w14:paraId="389B7F88" w14:textId="49922B3C" w:rsidR="00A154AD" w:rsidRDefault="00A154AD" w:rsidP="00A154AD">
      <w:pPr>
        <w:spacing w:after="0" w:line="360" w:lineRule="auto"/>
        <w:ind w:left="720"/>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lang w:eastAsia="en-GB"/>
          <w14:ligatures w14:val="none"/>
        </w:rPr>
        <w:drawing>
          <wp:inline distT="0" distB="0" distL="0" distR="0" wp14:anchorId="079176CA" wp14:editId="1990DEAE">
            <wp:extent cx="5731510" cy="1951990"/>
            <wp:effectExtent l="0" t="0" r="0" b="3810"/>
            <wp:docPr id="1991714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14391" name="Picture 1" descr="A screenshot of a computer&#10;&#10;AI-generated content may be incorrect."/>
                    <pic:cNvPicPr/>
                  </pic:nvPicPr>
                  <pic:blipFill>
                    <a:blip r:embed="rId16"/>
                    <a:stretch>
                      <a:fillRect/>
                    </a:stretch>
                  </pic:blipFill>
                  <pic:spPr>
                    <a:xfrm>
                      <a:off x="0" y="0"/>
                      <a:ext cx="5731510" cy="1951990"/>
                    </a:xfrm>
                    <a:prstGeom prst="rect">
                      <a:avLst/>
                    </a:prstGeom>
                  </pic:spPr>
                </pic:pic>
              </a:graphicData>
            </a:graphic>
          </wp:inline>
        </w:drawing>
      </w:r>
    </w:p>
    <w:p w14:paraId="616AF770" w14:textId="04029B10" w:rsidR="00A154AD" w:rsidRPr="007A72CB" w:rsidRDefault="00A154AD" w:rsidP="00A154AD">
      <w:pPr>
        <w:spacing w:after="0" w:line="360" w:lineRule="auto"/>
        <w:ind w:left="720"/>
        <w:jc w:val="center"/>
        <w:rPr>
          <w:rFonts w:ascii="Times New Roman" w:eastAsia="Times New Roman" w:hAnsi="Times New Roman" w:cs="Times New Roman"/>
          <w:color w:val="1F1F1F"/>
          <w:kern w:val="0"/>
          <w:sz w:val="20"/>
          <w:szCs w:val="20"/>
          <w:lang w:eastAsia="en-GB"/>
          <w14:ligatures w14:val="none"/>
        </w:rPr>
      </w:pPr>
      <w:r w:rsidRPr="007A72CB">
        <w:rPr>
          <w:rFonts w:ascii="Times New Roman" w:eastAsia="Times New Roman" w:hAnsi="Times New Roman" w:cs="Times New Roman"/>
          <w:color w:val="1F1F1F"/>
          <w:kern w:val="0"/>
          <w:sz w:val="20"/>
          <w:szCs w:val="20"/>
          <w:lang w:eastAsia="en-GB"/>
          <w14:ligatures w14:val="none"/>
        </w:rPr>
        <w:t xml:space="preserve">Figure </w:t>
      </w:r>
      <w:r w:rsidR="007A72CB" w:rsidRPr="007A72CB">
        <w:rPr>
          <w:rFonts w:ascii="Times New Roman" w:eastAsia="Times New Roman" w:hAnsi="Times New Roman" w:cs="Times New Roman"/>
          <w:color w:val="1F1F1F"/>
          <w:kern w:val="0"/>
          <w:sz w:val="20"/>
          <w:szCs w:val="20"/>
          <w:lang w:eastAsia="en-GB"/>
          <w14:ligatures w14:val="none"/>
        </w:rPr>
        <w:t>9</w:t>
      </w:r>
    </w:p>
    <w:p w14:paraId="167C1A9B" w14:textId="5021140C" w:rsidR="007A72CB" w:rsidRPr="007A72CB" w:rsidRDefault="007A72CB" w:rsidP="007A72CB">
      <w:pPr>
        <w:spacing w:after="0" w:line="240" w:lineRule="auto"/>
        <w:jc w:val="both"/>
        <w:rPr>
          <w:rFonts w:ascii="Times New Roman" w:eastAsia="Times New Roman" w:hAnsi="Times New Roman" w:cs="Times New Roman"/>
          <w:i/>
          <w:iCs/>
          <w:color w:val="1F1F1F"/>
          <w:kern w:val="0"/>
          <w:sz w:val="20"/>
          <w:szCs w:val="20"/>
          <w:lang w:eastAsia="en-GB"/>
          <w14:ligatures w14:val="none"/>
        </w:rPr>
      </w:pPr>
      <w:r w:rsidRPr="007A72CB">
        <w:rPr>
          <w:rFonts w:ascii="Times New Roman" w:eastAsia="Times New Roman" w:hAnsi="Times New Roman" w:cs="Times New Roman"/>
          <w:b/>
          <w:bCs/>
          <w:color w:val="1F1F1F"/>
          <w:kern w:val="0"/>
          <w:sz w:val="20"/>
          <w:szCs w:val="20"/>
          <w:bdr w:val="none" w:sz="0" w:space="0" w:color="auto" w:frame="1"/>
          <w:lang w:eastAsia="en-GB"/>
          <w14:ligatures w14:val="none"/>
        </w:rPr>
        <w:t xml:space="preserve">Discussion for Figure </w:t>
      </w:r>
      <w:r w:rsidRPr="007A72CB">
        <w:rPr>
          <w:rFonts w:ascii="Times New Roman" w:eastAsia="Times New Roman" w:hAnsi="Times New Roman" w:cs="Times New Roman"/>
          <w:b/>
          <w:bCs/>
          <w:color w:val="1F1F1F"/>
          <w:kern w:val="0"/>
          <w:sz w:val="20"/>
          <w:szCs w:val="20"/>
          <w:bdr w:val="none" w:sz="0" w:space="0" w:color="auto" w:frame="1"/>
          <w:lang w:eastAsia="en-GB"/>
          <w14:ligatures w14:val="none"/>
        </w:rPr>
        <w:t>9</w:t>
      </w:r>
      <w:r w:rsidRPr="007A72CB">
        <w:rPr>
          <w:rFonts w:ascii="Times New Roman" w:eastAsia="Times New Roman" w:hAnsi="Times New Roman" w:cs="Times New Roman"/>
          <w:b/>
          <w:bCs/>
          <w:color w:val="1F1F1F"/>
          <w:kern w:val="0"/>
          <w:sz w:val="20"/>
          <w:szCs w:val="20"/>
          <w:bdr w:val="none" w:sz="0" w:space="0" w:color="auto" w:frame="1"/>
          <w:lang w:eastAsia="en-GB"/>
          <w14:ligatures w14:val="none"/>
        </w:rPr>
        <w:t>:</w:t>
      </w:r>
      <w:r w:rsidRPr="007A72CB">
        <w:rPr>
          <w:rFonts w:ascii="Arial" w:eastAsia="Times New Roman" w:hAnsi="Arial" w:cs="Arial"/>
          <w:color w:val="1F1F1F"/>
          <w:kern w:val="0"/>
          <w:sz w:val="20"/>
          <w:szCs w:val="20"/>
          <w:bdr w:val="none" w:sz="0" w:space="0" w:color="auto" w:frame="1"/>
          <w:lang w:eastAsia="en-GB"/>
          <w14:ligatures w14:val="none"/>
        </w:rPr>
        <w:t xml:space="preserve"> </w:t>
      </w:r>
      <w:r w:rsidRPr="007A72CB">
        <w:rPr>
          <w:rFonts w:ascii="Times New Roman" w:eastAsia="Times New Roman" w:hAnsi="Times New Roman" w:cs="Times New Roman"/>
          <w:i/>
          <w:iCs/>
          <w:color w:val="1F1F1F"/>
          <w:kern w:val="0"/>
          <w:sz w:val="20"/>
          <w:szCs w:val="20"/>
          <w:bdr w:val="none" w:sz="0" w:space="0" w:color="auto" w:frame="1"/>
          <w:lang w:eastAsia="en-GB"/>
          <w14:ligatures w14:val="none"/>
        </w:rPr>
        <w:t xml:space="preserve">Figure </w:t>
      </w:r>
      <w:r w:rsidR="00D67385">
        <w:rPr>
          <w:rFonts w:ascii="Times New Roman" w:eastAsia="Times New Roman" w:hAnsi="Times New Roman" w:cs="Times New Roman"/>
          <w:i/>
          <w:iCs/>
          <w:color w:val="1F1F1F"/>
          <w:kern w:val="0"/>
          <w:sz w:val="20"/>
          <w:szCs w:val="20"/>
          <w:bdr w:val="none" w:sz="0" w:space="0" w:color="auto" w:frame="1"/>
          <w:lang w:eastAsia="en-GB"/>
          <w14:ligatures w14:val="none"/>
        </w:rPr>
        <w:t>9</w:t>
      </w:r>
      <w:r w:rsidRPr="007A72CB">
        <w:rPr>
          <w:rFonts w:ascii="Times New Roman" w:eastAsia="Times New Roman" w:hAnsi="Times New Roman" w:cs="Times New Roman"/>
          <w:i/>
          <w:iCs/>
          <w:color w:val="1F1F1F"/>
          <w:kern w:val="0"/>
          <w:sz w:val="20"/>
          <w:szCs w:val="20"/>
          <w:bdr w:val="none" w:sz="0" w:space="0" w:color="auto" w:frame="1"/>
          <w:lang w:eastAsia="en-GB"/>
          <w14:ligatures w14:val="none"/>
        </w:rPr>
        <w:t xml:space="preserve"> presents the final test evaluation metrics and classification report for the holdout set (120 samples), achieving an overall accuracy of 98.33% alongside balanced precision, recall, and F1-scores of 0.9821. The confusion matrix output confirms robust diagnostic performance with only two total misclassifications across both classes.</w:t>
      </w:r>
      <w:r w:rsidRPr="007A72CB">
        <w:rPr>
          <w:rFonts w:ascii="Times New Roman" w:eastAsia="Times New Roman" w:hAnsi="Times New Roman" w:cs="Times New Roman"/>
          <w:i/>
          <w:iCs/>
          <w:color w:val="1F1F1F"/>
          <w:kern w:val="0"/>
          <w:sz w:val="20"/>
          <w:szCs w:val="20"/>
          <w:lang w:eastAsia="en-GB"/>
          <w14:ligatures w14:val="none"/>
        </w:rPr>
        <w:t xml:space="preserve"> </w:t>
      </w:r>
    </w:p>
    <w:p w14:paraId="659F26B9" w14:textId="77777777" w:rsidR="007A72CB" w:rsidRPr="00A154AD" w:rsidRDefault="007A72CB" w:rsidP="007A72CB">
      <w:pPr>
        <w:spacing w:after="0" w:line="360" w:lineRule="auto"/>
        <w:ind w:left="720"/>
        <w:jc w:val="both"/>
        <w:rPr>
          <w:rFonts w:ascii="Times New Roman" w:eastAsia="Times New Roman" w:hAnsi="Times New Roman" w:cs="Times New Roman"/>
          <w:i/>
          <w:iCs/>
          <w:color w:val="1F1F1F"/>
          <w:kern w:val="0"/>
          <w:sz w:val="20"/>
          <w:szCs w:val="20"/>
          <w:lang w:eastAsia="en-GB"/>
          <w14:ligatures w14:val="none"/>
        </w:rPr>
      </w:pPr>
    </w:p>
    <w:p w14:paraId="40786943" w14:textId="77777777" w:rsidR="00A154AD" w:rsidRPr="00A154AD" w:rsidRDefault="00A154AD" w:rsidP="00BE302B">
      <w:pPr>
        <w:numPr>
          <w:ilvl w:val="0"/>
          <w:numId w:val="18"/>
        </w:num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Classification Report Breakdown:</w:t>
      </w:r>
    </w:p>
    <w:p w14:paraId="666AF58C" w14:textId="77777777" w:rsidR="00A154AD" w:rsidRPr="00A154AD" w:rsidRDefault="00A154AD" w:rsidP="00A154AD">
      <w:pPr>
        <w:spacing w:after="0" w:line="360" w:lineRule="auto"/>
        <w:ind w:left="720"/>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lang w:eastAsia="en-GB"/>
          <w14:ligatures w14:val="none"/>
        </w:rPr>
        <w:t>The per-class performance metrics and support counts across the 120 test instances are structured below:</w:t>
      </w:r>
    </w:p>
    <w:p w14:paraId="305ADD44" w14:textId="77777777" w:rsidR="00A154AD" w:rsidRPr="00A154AD" w:rsidRDefault="00A154AD" w:rsidP="00A154AD">
      <w:pPr>
        <w:spacing w:after="0" w:line="360" w:lineRule="auto"/>
        <w:ind w:left="720"/>
        <w:jc w:val="both"/>
        <w:rPr>
          <w:rFonts w:ascii="Times New Roman" w:eastAsia="Times New Roman" w:hAnsi="Times New Roman" w:cs="Times New Roman"/>
          <w:color w:val="1F1F1F"/>
          <w:kern w:val="0"/>
          <w:lang w:eastAsia="en-GB"/>
          <w14:ligatures w14:val="none"/>
        </w:rPr>
      </w:pPr>
    </w:p>
    <w:tbl>
      <w:tblPr>
        <w:tblStyle w:val="TableGrid"/>
        <w:tblW w:w="0" w:type="auto"/>
        <w:jc w:val="center"/>
        <w:tblLook w:val="04A0" w:firstRow="1" w:lastRow="0" w:firstColumn="1" w:lastColumn="0" w:noHBand="0" w:noVBand="1"/>
      </w:tblPr>
      <w:tblGrid>
        <w:gridCol w:w="2230"/>
        <w:gridCol w:w="1163"/>
        <w:gridCol w:w="856"/>
        <w:gridCol w:w="1136"/>
        <w:gridCol w:w="2130"/>
      </w:tblGrid>
      <w:tr w:rsidR="00A154AD" w:rsidRPr="00A154AD" w14:paraId="6B822653" w14:textId="77777777" w:rsidTr="00A154AD">
        <w:trPr>
          <w:jc w:val="center"/>
        </w:trPr>
        <w:tc>
          <w:tcPr>
            <w:tcW w:w="0" w:type="auto"/>
            <w:hideMark/>
          </w:tcPr>
          <w:p w14:paraId="28E758A4"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Class / Diagnosis</w:t>
            </w:r>
          </w:p>
        </w:tc>
        <w:tc>
          <w:tcPr>
            <w:tcW w:w="0" w:type="auto"/>
            <w:hideMark/>
          </w:tcPr>
          <w:p w14:paraId="4E404460"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Precision</w:t>
            </w:r>
          </w:p>
        </w:tc>
        <w:tc>
          <w:tcPr>
            <w:tcW w:w="0" w:type="auto"/>
            <w:hideMark/>
          </w:tcPr>
          <w:p w14:paraId="128BE494"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Recall</w:t>
            </w:r>
          </w:p>
        </w:tc>
        <w:tc>
          <w:tcPr>
            <w:tcW w:w="0" w:type="auto"/>
            <w:hideMark/>
          </w:tcPr>
          <w:p w14:paraId="1BCCC31B"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F1-Score</w:t>
            </w:r>
          </w:p>
        </w:tc>
        <w:tc>
          <w:tcPr>
            <w:tcW w:w="0" w:type="auto"/>
            <w:hideMark/>
          </w:tcPr>
          <w:p w14:paraId="1965A546"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Support (Samples)</w:t>
            </w:r>
          </w:p>
        </w:tc>
      </w:tr>
      <w:tr w:rsidR="00A154AD" w:rsidRPr="00A154AD" w14:paraId="1B76DE67" w14:textId="77777777" w:rsidTr="00A154AD">
        <w:trPr>
          <w:jc w:val="center"/>
        </w:trPr>
        <w:tc>
          <w:tcPr>
            <w:tcW w:w="0" w:type="auto"/>
            <w:hideMark/>
          </w:tcPr>
          <w:p w14:paraId="7B052B52"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Class 0 (Benign)</w:t>
            </w:r>
          </w:p>
          <w:p w14:paraId="105BDBA8"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p w14:paraId="2F06810B"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279141A3"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0A8FDE5D"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4C524896"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0BB7822E"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1A09D077"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058F3016"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61348113"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64</w:t>
            </w:r>
            <w:r w:rsidRPr="00A154AD">
              <w:rPr>
                <w:rFonts w:ascii="Times New Roman" w:eastAsia="Times New Roman" w:hAnsi="Times New Roman" w:cs="Times New Roman"/>
                <w:color w:val="1F1F1F"/>
                <w:kern w:val="0"/>
                <w:lang w:eastAsia="en-GB"/>
                <w14:ligatures w14:val="none"/>
              </w:rPr>
              <w:t xml:space="preserve"> </w:t>
            </w:r>
          </w:p>
          <w:p w14:paraId="3648A1E0"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r>
      <w:tr w:rsidR="00A154AD" w:rsidRPr="00A154AD" w14:paraId="274D1D8D" w14:textId="77777777" w:rsidTr="00A154AD">
        <w:trPr>
          <w:jc w:val="center"/>
        </w:trPr>
        <w:tc>
          <w:tcPr>
            <w:tcW w:w="0" w:type="auto"/>
            <w:hideMark/>
          </w:tcPr>
          <w:p w14:paraId="3A3EC898"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Class 1 (Malignant)</w:t>
            </w:r>
          </w:p>
          <w:p w14:paraId="15A24B62"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p w14:paraId="0E32B21E"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49E7CF43"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lastRenderedPageBreak/>
              <w:t>0.98</w:t>
            </w:r>
            <w:r w:rsidRPr="00A154AD">
              <w:rPr>
                <w:rFonts w:ascii="Times New Roman" w:eastAsia="Times New Roman" w:hAnsi="Times New Roman" w:cs="Times New Roman"/>
                <w:color w:val="1F1F1F"/>
                <w:kern w:val="0"/>
                <w:lang w:eastAsia="en-GB"/>
                <w14:ligatures w14:val="none"/>
              </w:rPr>
              <w:t xml:space="preserve"> </w:t>
            </w:r>
          </w:p>
          <w:p w14:paraId="5D07172D"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74111161"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4DD4B5FE"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74569F92"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3A349D20"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0F7C9C7C"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56</w:t>
            </w:r>
            <w:r w:rsidRPr="00A154AD">
              <w:rPr>
                <w:rFonts w:ascii="Times New Roman" w:eastAsia="Times New Roman" w:hAnsi="Times New Roman" w:cs="Times New Roman"/>
                <w:color w:val="1F1F1F"/>
                <w:kern w:val="0"/>
                <w:lang w:eastAsia="en-GB"/>
                <w14:ligatures w14:val="none"/>
              </w:rPr>
              <w:t xml:space="preserve"> </w:t>
            </w:r>
          </w:p>
          <w:p w14:paraId="3A8BFBF1"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r>
      <w:tr w:rsidR="00A154AD" w:rsidRPr="00A154AD" w14:paraId="20F0EFBE" w14:textId="77777777" w:rsidTr="00A154AD">
        <w:trPr>
          <w:jc w:val="center"/>
        </w:trPr>
        <w:tc>
          <w:tcPr>
            <w:tcW w:w="0" w:type="auto"/>
            <w:hideMark/>
          </w:tcPr>
          <w:p w14:paraId="54736B42"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Macro Average</w:t>
            </w:r>
          </w:p>
          <w:p w14:paraId="6AE6B64A"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p w14:paraId="2FEC23A1"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111F9CCD"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04CF18A0"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17F075CA"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7EE37AAE"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77E65D2B"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5B91337B"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6C70CF12"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120</w:t>
            </w:r>
            <w:r w:rsidRPr="00A154AD">
              <w:rPr>
                <w:rFonts w:ascii="Times New Roman" w:eastAsia="Times New Roman" w:hAnsi="Times New Roman" w:cs="Times New Roman"/>
                <w:color w:val="1F1F1F"/>
                <w:kern w:val="0"/>
                <w:lang w:eastAsia="en-GB"/>
                <w14:ligatures w14:val="none"/>
              </w:rPr>
              <w:t xml:space="preserve"> </w:t>
            </w:r>
          </w:p>
          <w:p w14:paraId="3EC4DA21"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r>
      <w:tr w:rsidR="00A154AD" w:rsidRPr="00A154AD" w14:paraId="029F8C86" w14:textId="77777777" w:rsidTr="00A154AD">
        <w:trPr>
          <w:jc w:val="center"/>
        </w:trPr>
        <w:tc>
          <w:tcPr>
            <w:tcW w:w="0" w:type="auto"/>
            <w:hideMark/>
          </w:tcPr>
          <w:p w14:paraId="562A1800"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Weighted Average</w:t>
            </w:r>
          </w:p>
          <w:p w14:paraId="27E798E2"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p w14:paraId="7AE0EA9E"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2195AB68"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05DD7FF0"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1D81D4C9"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18CCD825"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058CD4F8"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0.98</w:t>
            </w:r>
            <w:r w:rsidRPr="00A154AD">
              <w:rPr>
                <w:rFonts w:ascii="Times New Roman" w:eastAsia="Times New Roman" w:hAnsi="Times New Roman" w:cs="Times New Roman"/>
                <w:color w:val="1F1F1F"/>
                <w:kern w:val="0"/>
                <w:lang w:eastAsia="en-GB"/>
                <w14:ligatures w14:val="none"/>
              </w:rPr>
              <w:t xml:space="preserve"> </w:t>
            </w:r>
          </w:p>
          <w:p w14:paraId="06D2D330"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60FC888A"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120</w:t>
            </w:r>
            <w:r w:rsidRPr="00A154AD">
              <w:rPr>
                <w:rFonts w:ascii="Times New Roman" w:eastAsia="Times New Roman" w:hAnsi="Times New Roman" w:cs="Times New Roman"/>
                <w:color w:val="1F1F1F"/>
                <w:kern w:val="0"/>
                <w:lang w:eastAsia="en-GB"/>
                <w14:ligatures w14:val="none"/>
              </w:rPr>
              <w:t xml:space="preserve"> </w:t>
            </w:r>
          </w:p>
          <w:p w14:paraId="530F0780"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r>
    </w:tbl>
    <w:p w14:paraId="3DDEAE0C" w14:textId="77777777" w:rsidR="00A154AD" w:rsidRPr="00A154AD" w:rsidRDefault="00A154AD" w:rsidP="00A154AD">
      <w:pPr>
        <w:numPr>
          <w:ilvl w:val="0"/>
          <w:numId w:val="17"/>
        </w:numPr>
        <w:spacing w:after="0"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Confusion Matrix Analysis:</w:t>
      </w:r>
      <w:r w:rsidRPr="00A154AD">
        <w:rPr>
          <w:rFonts w:ascii="Times New Roman" w:eastAsia="Times New Roman" w:hAnsi="Times New Roman" w:cs="Times New Roman"/>
          <w:color w:val="1F1F1F"/>
          <w:kern w:val="0"/>
          <w:bdr w:val="none" w:sz="0" w:space="0" w:color="auto" w:frame="1"/>
          <w:lang w:eastAsia="en-GB"/>
          <w14:ligatures w14:val="none"/>
        </w:rPr>
        <w:t xml:space="preserve"> The evaluation confusion matrix ([[63, 1], [1, 55]]) highlights exceptional diagnostic reliability and precise outcome balancing:</w:t>
      </w:r>
      <w:r w:rsidRPr="00A154AD">
        <w:rPr>
          <w:rFonts w:ascii="Times New Roman" w:eastAsia="Times New Roman" w:hAnsi="Times New Roman" w:cs="Times New Roman"/>
          <w:color w:val="1F1F1F"/>
          <w:kern w:val="0"/>
          <w:lang w:eastAsia="en-GB"/>
          <w14:ligatures w14:val="none"/>
        </w:rPr>
        <w:t xml:space="preserve"> </w:t>
      </w:r>
    </w:p>
    <w:p w14:paraId="22C7D323" w14:textId="77777777" w:rsidR="00A154AD" w:rsidRPr="00A154AD" w:rsidRDefault="00A154AD" w:rsidP="00A154AD">
      <w:pPr>
        <w:spacing w:after="0" w:line="360" w:lineRule="auto"/>
        <w:ind w:left="720"/>
        <w:jc w:val="both"/>
        <w:rPr>
          <w:rFonts w:ascii="Times New Roman" w:eastAsia="Times New Roman" w:hAnsi="Times New Roman" w:cs="Times New Roman"/>
          <w:color w:val="1F1F1F"/>
          <w:kern w:val="0"/>
          <w:lang w:eastAsia="en-GB"/>
          <w14:ligatures w14:val="none"/>
        </w:rPr>
      </w:pPr>
    </w:p>
    <w:tbl>
      <w:tblPr>
        <w:tblStyle w:val="TableGrid"/>
        <w:tblW w:w="0" w:type="auto"/>
        <w:tblLook w:val="04A0" w:firstRow="1" w:lastRow="0" w:firstColumn="1" w:lastColumn="0" w:noHBand="0" w:noVBand="1"/>
      </w:tblPr>
      <w:tblGrid>
        <w:gridCol w:w="2336"/>
        <w:gridCol w:w="4343"/>
        <w:gridCol w:w="1643"/>
      </w:tblGrid>
      <w:tr w:rsidR="00A154AD" w:rsidRPr="00A154AD" w14:paraId="2975FBF0" w14:textId="77777777" w:rsidTr="00A154AD">
        <w:tc>
          <w:tcPr>
            <w:tcW w:w="0" w:type="auto"/>
            <w:hideMark/>
          </w:tcPr>
          <w:p w14:paraId="66FBA8D9"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Metric Category</w:t>
            </w:r>
          </w:p>
        </w:tc>
        <w:tc>
          <w:tcPr>
            <w:tcW w:w="0" w:type="auto"/>
            <w:hideMark/>
          </w:tcPr>
          <w:p w14:paraId="5F898371"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Diagnostic Description</w:t>
            </w:r>
          </w:p>
        </w:tc>
        <w:tc>
          <w:tcPr>
            <w:tcW w:w="0" w:type="auto"/>
            <w:hideMark/>
          </w:tcPr>
          <w:p w14:paraId="3984747F"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Count / Value</w:t>
            </w:r>
          </w:p>
        </w:tc>
      </w:tr>
      <w:tr w:rsidR="00A154AD" w:rsidRPr="00A154AD" w14:paraId="2F992DBF" w14:textId="77777777" w:rsidTr="00A154AD">
        <w:tc>
          <w:tcPr>
            <w:tcW w:w="0" w:type="auto"/>
            <w:hideMark/>
          </w:tcPr>
          <w:p w14:paraId="249362D1" w14:textId="2B2F9E82"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True Negatives (TN)</w:t>
            </w:r>
          </w:p>
          <w:p w14:paraId="4542AE50"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2A260A5B"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Benign correctly identified</w:t>
            </w:r>
            <w:r w:rsidRPr="00A154AD">
              <w:rPr>
                <w:rFonts w:ascii="Times New Roman" w:eastAsia="Times New Roman" w:hAnsi="Times New Roman" w:cs="Times New Roman"/>
                <w:color w:val="1F1F1F"/>
                <w:kern w:val="0"/>
                <w:lang w:eastAsia="en-GB"/>
                <w14:ligatures w14:val="none"/>
              </w:rPr>
              <w:t xml:space="preserve"> </w:t>
            </w:r>
          </w:p>
          <w:p w14:paraId="10680FFD"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033A28F7"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63</w:t>
            </w:r>
            <w:r w:rsidRPr="00A154AD">
              <w:rPr>
                <w:rFonts w:ascii="Times New Roman" w:eastAsia="Times New Roman" w:hAnsi="Times New Roman" w:cs="Times New Roman"/>
                <w:color w:val="1F1F1F"/>
                <w:kern w:val="0"/>
                <w:lang w:eastAsia="en-GB"/>
                <w14:ligatures w14:val="none"/>
              </w:rPr>
              <w:t xml:space="preserve"> </w:t>
            </w:r>
          </w:p>
          <w:p w14:paraId="69424D37"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r>
      <w:tr w:rsidR="00A154AD" w:rsidRPr="00A154AD" w14:paraId="0A6065DA" w14:textId="77777777" w:rsidTr="00A154AD">
        <w:tc>
          <w:tcPr>
            <w:tcW w:w="0" w:type="auto"/>
            <w:hideMark/>
          </w:tcPr>
          <w:p w14:paraId="227CBF0C"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False Positives (FP)</w:t>
            </w:r>
          </w:p>
          <w:p w14:paraId="26B9EDDA"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p w14:paraId="45E68A67"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385872D3"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Benign misclassified as malignant</w:t>
            </w:r>
            <w:r w:rsidRPr="00A154AD">
              <w:rPr>
                <w:rFonts w:ascii="Times New Roman" w:eastAsia="Times New Roman" w:hAnsi="Times New Roman" w:cs="Times New Roman"/>
                <w:color w:val="1F1F1F"/>
                <w:kern w:val="0"/>
                <w:lang w:eastAsia="en-GB"/>
                <w14:ligatures w14:val="none"/>
              </w:rPr>
              <w:t xml:space="preserve"> </w:t>
            </w:r>
          </w:p>
          <w:p w14:paraId="3439E796"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2C7644A7"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1</w:t>
            </w:r>
            <w:r w:rsidRPr="00A154AD">
              <w:rPr>
                <w:rFonts w:ascii="Times New Roman" w:eastAsia="Times New Roman" w:hAnsi="Times New Roman" w:cs="Times New Roman"/>
                <w:color w:val="1F1F1F"/>
                <w:kern w:val="0"/>
                <w:lang w:eastAsia="en-GB"/>
                <w14:ligatures w14:val="none"/>
              </w:rPr>
              <w:t xml:space="preserve"> </w:t>
            </w:r>
          </w:p>
          <w:p w14:paraId="5034885E"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r>
      <w:tr w:rsidR="00A154AD" w:rsidRPr="00A154AD" w14:paraId="13F6A324" w14:textId="77777777" w:rsidTr="00A154AD">
        <w:tc>
          <w:tcPr>
            <w:tcW w:w="0" w:type="auto"/>
            <w:hideMark/>
          </w:tcPr>
          <w:p w14:paraId="6414F14A" w14:textId="6CB395D2"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False Negatives (FN)</w:t>
            </w:r>
          </w:p>
          <w:p w14:paraId="1279910E"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5CBE9283"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Malignant missed / misclassified as benign</w:t>
            </w:r>
            <w:r w:rsidRPr="00A154AD">
              <w:rPr>
                <w:rFonts w:ascii="Times New Roman" w:eastAsia="Times New Roman" w:hAnsi="Times New Roman" w:cs="Times New Roman"/>
                <w:color w:val="1F1F1F"/>
                <w:kern w:val="0"/>
                <w:lang w:eastAsia="en-GB"/>
                <w14:ligatures w14:val="none"/>
              </w:rPr>
              <w:t xml:space="preserve"> </w:t>
            </w:r>
          </w:p>
          <w:p w14:paraId="16078FEC"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3B290C87"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1</w:t>
            </w:r>
            <w:r w:rsidRPr="00A154AD">
              <w:rPr>
                <w:rFonts w:ascii="Times New Roman" w:eastAsia="Times New Roman" w:hAnsi="Times New Roman" w:cs="Times New Roman"/>
                <w:color w:val="1F1F1F"/>
                <w:kern w:val="0"/>
                <w:lang w:eastAsia="en-GB"/>
                <w14:ligatures w14:val="none"/>
              </w:rPr>
              <w:t xml:space="preserve"> </w:t>
            </w:r>
          </w:p>
          <w:p w14:paraId="30D26EEF"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r>
      <w:tr w:rsidR="00A154AD" w:rsidRPr="00A154AD" w14:paraId="2F69B609" w14:textId="77777777" w:rsidTr="00A154AD">
        <w:tc>
          <w:tcPr>
            <w:tcW w:w="0" w:type="auto"/>
            <w:hideMark/>
          </w:tcPr>
          <w:p w14:paraId="7EFFDABD" w14:textId="40878CC1"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True Positives (TP)</w:t>
            </w:r>
          </w:p>
          <w:p w14:paraId="3877859D"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5C4DA2BD"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Malignant correctly identified</w:t>
            </w:r>
            <w:r w:rsidRPr="00A154AD">
              <w:rPr>
                <w:rFonts w:ascii="Times New Roman" w:eastAsia="Times New Roman" w:hAnsi="Times New Roman" w:cs="Times New Roman"/>
                <w:color w:val="1F1F1F"/>
                <w:kern w:val="0"/>
                <w:lang w:eastAsia="en-GB"/>
                <w14:ligatures w14:val="none"/>
              </w:rPr>
              <w:t xml:space="preserve"> </w:t>
            </w:r>
          </w:p>
          <w:p w14:paraId="29690A2C"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c>
          <w:tcPr>
            <w:tcW w:w="0" w:type="auto"/>
            <w:hideMark/>
          </w:tcPr>
          <w:p w14:paraId="3DB807D6"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r w:rsidRPr="00A154AD">
              <w:rPr>
                <w:rFonts w:ascii="Times New Roman" w:eastAsia="Times New Roman" w:hAnsi="Times New Roman" w:cs="Times New Roman"/>
                <w:color w:val="1F1F1F"/>
                <w:kern w:val="0"/>
                <w:bdr w:val="none" w:sz="0" w:space="0" w:color="auto" w:frame="1"/>
                <w:lang w:eastAsia="en-GB"/>
                <w14:ligatures w14:val="none"/>
              </w:rPr>
              <w:t>55</w:t>
            </w:r>
            <w:r w:rsidRPr="00A154AD">
              <w:rPr>
                <w:rFonts w:ascii="Times New Roman" w:eastAsia="Times New Roman" w:hAnsi="Times New Roman" w:cs="Times New Roman"/>
                <w:color w:val="1F1F1F"/>
                <w:kern w:val="0"/>
                <w:lang w:eastAsia="en-GB"/>
                <w14:ligatures w14:val="none"/>
              </w:rPr>
              <w:t xml:space="preserve"> </w:t>
            </w:r>
          </w:p>
          <w:p w14:paraId="58116C04" w14:textId="77777777" w:rsidR="00A154AD" w:rsidRPr="00A154AD" w:rsidRDefault="00A154AD" w:rsidP="00A154AD">
            <w:pPr>
              <w:spacing w:line="360" w:lineRule="auto"/>
              <w:jc w:val="both"/>
              <w:rPr>
                <w:rFonts w:ascii="Times New Roman" w:eastAsia="Times New Roman" w:hAnsi="Times New Roman" w:cs="Times New Roman"/>
                <w:color w:val="1F1F1F"/>
                <w:kern w:val="0"/>
                <w:lang w:eastAsia="en-GB"/>
                <w14:ligatures w14:val="none"/>
              </w:rPr>
            </w:pPr>
          </w:p>
        </w:tc>
      </w:tr>
    </w:tbl>
    <w:p w14:paraId="7E08065D" w14:textId="3C1FE7F3" w:rsidR="001D188C" w:rsidRPr="00161495" w:rsidRDefault="00A154AD" w:rsidP="00BE302B">
      <w:pPr>
        <w:numPr>
          <w:ilvl w:val="0"/>
          <w:numId w:val="18"/>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A154AD">
        <w:rPr>
          <w:rFonts w:ascii="Times New Roman" w:eastAsia="Times New Roman" w:hAnsi="Times New Roman" w:cs="Times New Roman"/>
          <w:b/>
          <w:bCs/>
          <w:color w:val="1F1F1F"/>
          <w:kern w:val="0"/>
          <w:bdr w:val="none" w:sz="0" w:space="0" w:color="auto" w:frame="1"/>
          <w:lang w:eastAsia="en-GB"/>
          <w14:ligatures w14:val="none"/>
        </w:rPr>
        <w:t>Visual Performance Tracking:</w:t>
      </w:r>
      <w:r w:rsidRPr="00A154AD">
        <w:rPr>
          <w:rFonts w:ascii="Times New Roman" w:eastAsia="Times New Roman" w:hAnsi="Times New Roman" w:cs="Times New Roman"/>
          <w:color w:val="1F1F1F"/>
          <w:kern w:val="0"/>
          <w:bdr w:val="none" w:sz="0" w:space="0" w:color="auto" w:frame="1"/>
          <w:lang w:eastAsia="en-GB"/>
          <w14:ligatures w14:val="none"/>
        </w:rPr>
        <w:t xml:space="preserve"> Tracking training and validation loss/accuracy curves across epochs confirmed smooth convergence, while a Confusion Matrix heatmap allowed for precise tracking of diagnostic outcomes, effectively balancing false negatives and false positives. </w:t>
      </w:r>
    </w:p>
    <w:p w14:paraId="40AF4624" w14:textId="77777777" w:rsidR="00687F5F" w:rsidRPr="00D67385" w:rsidRDefault="00687F5F" w:rsidP="00D67385">
      <w:pPr>
        <w:pStyle w:val="Heading1"/>
        <w:rPr>
          <w:rFonts w:ascii="Times New Roman" w:hAnsi="Times New Roman" w:cs="Times New Roman"/>
          <w:color w:val="auto"/>
          <w:sz w:val="24"/>
          <w:szCs w:val="24"/>
        </w:rPr>
      </w:pPr>
      <w:bookmarkStart w:id="8" w:name="_Toc243218116"/>
      <w:r w:rsidRPr="00D67385">
        <w:rPr>
          <w:rFonts w:ascii="Times New Roman" w:eastAsia="Times New Roman" w:hAnsi="Times New Roman" w:cs="Times New Roman"/>
          <w:b/>
          <w:bCs/>
          <w:color w:val="auto"/>
          <w:kern w:val="0"/>
          <w:sz w:val="24"/>
          <w:szCs w:val="24"/>
          <w:lang w:eastAsia="en-GB"/>
          <w14:ligatures w14:val="none"/>
        </w:rPr>
        <w:t>Step</w:t>
      </w:r>
      <w:r w:rsidRPr="00D67385">
        <w:rPr>
          <w:rFonts w:ascii="Times New Roman" w:hAnsi="Times New Roman" w:cs="Times New Roman"/>
          <w:color w:val="auto"/>
          <w:sz w:val="24"/>
          <w:szCs w:val="24"/>
        </w:rPr>
        <w:t xml:space="preserve"> 6: Model Improvement &amp; Future Enhancements</w:t>
      </w:r>
      <w:bookmarkEnd w:id="8"/>
    </w:p>
    <w:p w14:paraId="1F229C83" w14:textId="77777777" w:rsidR="00687F5F" w:rsidRPr="00687F5F" w:rsidRDefault="00687F5F" w:rsidP="00BE302B">
      <w:pPr>
        <w:numPr>
          <w:ilvl w:val="0"/>
          <w:numId w:val="18"/>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87F5F">
        <w:rPr>
          <w:rFonts w:ascii="Times New Roman" w:eastAsia="Times New Roman" w:hAnsi="Times New Roman" w:cs="Times New Roman"/>
          <w:b/>
          <w:bCs/>
          <w:color w:val="1F1F1F"/>
          <w:kern w:val="0"/>
          <w:bdr w:val="none" w:sz="0" w:space="0" w:color="auto" w:frame="1"/>
          <w:lang w:eastAsia="en-GB"/>
          <w14:ligatures w14:val="none"/>
        </w:rPr>
        <w:t>Targeted Hyperparameter Tuning &amp; Regularization:</w:t>
      </w:r>
      <w:r w:rsidRPr="00687F5F">
        <w:rPr>
          <w:rFonts w:ascii="Times New Roman" w:eastAsia="Times New Roman" w:hAnsi="Times New Roman" w:cs="Times New Roman"/>
          <w:color w:val="1F1F1F"/>
          <w:kern w:val="0"/>
          <w:bdr w:val="none" w:sz="0" w:space="0" w:color="auto" w:frame="1"/>
          <w:lang w:eastAsia="en-GB"/>
          <w14:ligatures w14:val="none"/>
        </w:rPr>
        <w:t xml:space="preserve"> To maximize the network's predictive capacity, I will implement systematic hyperparameter optimization (such as grid search via </w:t>
      </w:r>
      <w:proofErr w:type="spellStart"/>
      <w:r w:rsidRPr="00687F5F">
        <w:rPr>
          <w:rFonts w:ascii="Times New Roman" w:eastAsia="Times New Roman" w:hAnsi="Times New Roman" w:cs="Times New Roman"/>
          <w:color w:val="1F1F1F"/>
          <w:kern w:val="0"/>
          <w:bdr w:val="none" w:sz="0" w:space="0" w:color="auto" w:frame="1"/>
          <w:lang w:eastAsia="en-GB"/>
          <w14:ligatures w14:val="none"/>
        </w:rPr>
        <w:t>Keras</w:t>
      </w:r>
      <w:proofErr w:type="spellEnd"/>
      <w:r w:rsidRPr="00687F5F">
        <w:rPr>
          <w:rFonts w:ascii="Times New Roman" w:eastAsia="Times New Roman" w:hAnsi="Times New Roman" w:cs="Times New Roman"/>
          <w:color w:val="1F1F1F"/>
          <w:kern w:val="0"/>
          <w:bdr w:val="none" w:sz="0" w:space="0" w:color="auto" w:frame="1"/>
          <w:lang w:eastAsia="en-GB"/>
          <w14:ligatures w14:val="none"/>
        </w:rPr>
        <w:t xml:space="preserve"> Tuner) to fine-tune learning rates, batch sizes, and dropout regularization rates beyond baseline configurations, mitigating potential overfitting on the 14 radiological features (Goodfellow et al., 2016).</w:t>
      </w:r>
    </w:p>
    <w:p w14:paraId="0DDB015E" w14:textId="43DDDF31" w:rsidR="00687F5F" w:rsidRPr="00687F5F" w:rsidRDefault="00687F5F" w:rsidP="00BE302B">
      <w:pPr>
        <w:numPr>
          <w:ilvl w:val="0"/>
          <w:numId w:val="18"/>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87F5F">
        <w:rPr>
          <w:rFonts w:ascii="Times New Roman" w:eastAsia="Times New Roman" w:hAnsi="Times New Roman" w:cs="Times New Roman"/>
          <w:b/>
          <w:bCs/>
          <w:color w:val="1F1F1F"/>
          <w:kern w:val="0"/>
          <w:bdr w:val="none" w:sz="0" w:space="0" w:color="auto" w:frame="1"/>
          <w:lang w:eastAsia="en-GB"/>
          <w14:ligatures w14:val="none"/>
        </w:rPr>
        <w:t>Data Augmentation Strategies:</w:t>
      </w:r>
      <w:r w:rsidRPr="00687F5F">
        <w:rPr>
          <w:rFonts w:ascii="Times New Roman" w:eastAsia="Times New Roman" w:hAnsi="Times New Roman" w:cs="Times New Roman"/>
          <w:color w:val="1F1F1F"/>
          <w:kern w:val="0"/>
          <w:bdr w:val="none" w:sz="0" w:space="0" w:color="auto" w:frame="1"/>
          <w:lang w:eastAsia="en-GB"/>
          <w14:ligatures w14:val="none"/>
        </w:rPr>
        <w:t xml:space="preserve"> Given the relatively compact sample size of 600 records, I plan to incorporate synthetic data augmentation techniques—such as SMOTE (Synthetic Minority Over-sampling Technique) or Gaussian noise injection</w:t>
      </w:r>
      <w:r>
        <w:rPr>
          <w:rFonts w:ascii="Times New Roman" w:eastAsia="Times New Roman" w:hAnsi="Times New Roman" w:cs="Times New Roman"/>
          <w:color w:val="1F1F1F"/>
          <w:kern w:val="0"/>
          <w:bdr w:val="none" w:sz="0" w:space="0" w:color="auto" w:frame="1"/>
          <w:lang w:eastAsia="en-GB"/>
          <w14:ligatures w14:val="none"/>
        </w:rPr>
        <w:t xml:space="preserve"> </w:t>
      </w:r>
      <w:r w:rsidRPr="00687F5F">
        <w:rPr>
          <w:rFonts w:ascii="Times New Roman" w:eastAsia="Times New Roman" w:hAnsi="Times New Roman" w:cs="Times New Roman"/>
          <w:color w:val="1F1F1F"/>
          <w:kern w:val="0"/>
          <w:bdr w:val="none" w:sz="0" w:space="0" w:color="auto" w:frame="1"/>
          <w:lang w:eastAsia="en-GB"/>
          <w14:ligatures w14:val="none"/>
        </w:rPr>
        <w:t>to enrich the feature space, improve boundary separation, and enhance model generalization for minority tumor classes.</w:t>
      </w:r>
    </w:p>
    <w:p w14:paraId="25D03A55" w14:textId="7ACC88E0" w:rsidR="00687F5F" w:rsidRPr="00687F5F" w:rsidRDefault="00687F5F" w:rsidP="00BE302B">
      <w:pPr>
        <w:numPr>
          <w:ilvl w:val="0"/>
          <w:numId w:val="18"/>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87F5F">
        <w:rPr>
          <w:rFonts w:ascii="Times New Roman" w:eastAsia="Times New Roman" w:hAnsi="Times New Roman" w:cs="Times New Roman"/>
          <w:b/>
          <w:bCs/>
          <w:color w:val="1F1F1F"/>
          <w:kern w:val="0"/>
          <w:bdr w:val="none" w:sz="0" w:space="0" w:color="auto" w:frame="1"/>
          <w:lang w:eastAsia="en-GB"/>
          <w14:ligatures w14:val="none"/>
        </w:rPr>
        <w:t>Advanced Feature Engineering &amp; Multicollinearity Management:</w:t>
      </w:r>
      <w:r w:rsidRPr="00687F5F">
        <w:rPr>
          <w:rFonts w:ascii="Times New Roman" w:eastAsia="Times New Roman" w:hAnsi="Times New Roman" w:cs="Times New Roman"/>
          <w:color w:val="1F1F1F"/>
          <w:kern w:val="0"/>
          <w:bdr w:val="none" w:sz="0" w:space="0" w:color="auto" w:frame="1"/>
          <w:lang w:eastAsia="en-GB"/>
          <w14:ligatures w14:val="none"/>
        </w:rPr>
        <w:t xml:space="preserve"> Leveraging the high collinearity identified in the Feature Correlation Matrix (e.g., a 0.990.990.99 correlation coefficient between </w:t>
      </w:r>
      <w:proofErr w:type="spellStart"/>
      <w:r w:rsidRPr="00687F5F">
        <w:rPr>
          <w:rFonts w:ascii="Times New Roman" w:eastAsia="Times New Roman" w:hAnsi="Times New Roman" w:cs="Times New Roman"/>
          <w:color w:val="1F1F1F"/>
          <w:kern w:val="0"/>
          <w:bdr w:val="none" w:sz="0" w:space="0" w:color="auto" w:frame="1"/>
          <w:lang w:eastAsia="en-GB"/>
          <w14:ligatures w14:val="none"/>
        </w:rPr>
        <w:t>mean_radius</w:t>
      </w:r>
      <w:proofErr w:type="spellEnd"/>
      <w:r w:rsidRPr="00687F5F">
        <w:rPr>
          <w:rFonts w:ascii="Times New Roman" w:eastAsia="Times New Roman" w:hAnsi="Times New Roman" w:cs="Times New Roman"/>
          <w:color w:val="1F1F1F"/>
          <w:kern w:val="0"/>
          <w:bdr w:val="none" w:sz="0" w:space="0" w:color="auto" w:frame="1"/>
          <w:lang w:eastAsia="en-GB"/>
          <w14:ligatures w14:val="none"/>
        </w:rPr>
        <w:t xml:space="preserve"> and </w:t>
      </w:r>
      <w:r w:rsidRPr="00687F5F">
        <w:rPr>
          <w:rFonts w:ascii="Times New Roman" w:eastAsia="Times New Roman" w:hAnsi="Times New Roman" w:cs="Times New Roman"/>
          <w:color w:val="1F1F1F"/>
          <w:kern w:val="0"/>
          <w:bdr w:val="none" w:sz="0" w:space="0" w:color="auto" w:frame="1"/>
          <w:lang w:eastAsia="en-GB"/>
          <w14:ligatures w14:val="none"/>
        </w:rPr>
        <w:t>mean perimeter</w:t>
      </w:r>
      <w:r w:rsidRPr="00687F5F">
        <w:rPr>
          <w:rFonts w:ascii="Times New Roman" w:eastAsia="Times New Roman" w:hAnsi="Times New Roman" w:cs="Times New Roman"/>
          <w:color w:val="1F1F1F"/>
          <w:kern w:val="0"/>
          <w:bdr w:val="none" w:sz="0" w:space="0" w:color="auto" w:frame="1"/>
          <w:lang w:eastAsia="en-GB"/>
          <w14:ligatures w14:val="none"/>
        </w:rPr>
        <w:t>), I will evaluate dimensionality reduction techniques like Principal Component Analysis (PCA) or drop redundant features to streamline gradient updates and reduce input redundancy (Jolliffe, 2002; Hastie et al., 2009).</w:t>
      </w:r>
    </w:p>
    <w:p w14:paraId="405A97C9" w14:textId="77777777" w:rsidR="00687F5F" w:rsidRPr="00687F5F" w:rsidRDefault="00687F5F" w:rsidP="00BE302B">
      <w:pPr>
        <w:numPr>
          <w:ilvl w:val="0"/>
          <w:numId w:val="18"/>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87F5F">
        <w:rPr>
          <w:rFonts w:ascii="Times New Roman" w:eastAsia="Times New Roman" w:hAnsi="Times New Roman" w:cs="Times New Roman"/>
          <w:b/>
          <w:bCs/>
          <w:color w:val="1F1F1F"/>
          <w:kern w:val="0"/>
          <w:bdr w:val="none" w:sz="0" w:space="0" w:color="auto" w:frame="1"/>
          <w:lang w:eastAsia="en-GB"/>
          <w14:ligatures w14:val="none"/>
        </w:rPr>
        <w:t>Comparative Ensemble Benchmarking:</w:t>
      </w:r>
      <w:r w:rsidRPr="00687F5F">
        <w:rPr>
          <w:rFonts w:ascii="Times New Roman" w:eastAsia="Times New Roman" w:hAnsi="Times New Roman" w:cs="Times New Roman"/>
          <w:color w:val="1F1F1F"/>
          <w:kern w:val="0"/>
          <w:bdr w:val="none" w:sz="0" w:space="0" w:color="auto" w:frame="1"/>
          <w:lang w:eastAsia="en-GB"/>
          <w14:ligatures w14:val="none"/>
        </w:rPr>
        <w:t xml:space="preserve"> Rather than relying solely on the ANN, I will benchmark model accuracy, precision, and recall against alternative classifiers such as Random Forest or </w:t>
      </w:r>
      <w:proofErr w:type="spellStart"/>
      <w:r w:rsidRPr="00687F5F">
        <w:rPr>
          <w:rFonts w:ascii="Times New Roman" w:eastAsia="Times New Roman" w:hAnsi="Times New Roman" w:cs="Times New Roman"/>
          <w:color w:val="1F1F1F"/>
          <w:kern w:val="0"/>
          <w:bdr w:val="none" w:sz="0" w:space="0" w:color="auto" w:frame="1"/>
          <w:lang w:eastAsia="en-GB"/>
          <w14:ligatures w14:val="none"/>
        </w:rPr>
        <w:t>XGBoost</w:t>
      </w:r>
      <w:proofErr w:type="spellEnd"/>
      <w:r w:rsidRPr="00687F5F">
        <w:rPr>
          <w:rFonts w:ascii="Times New Roman" w:eastAsia="Times New Roman" w:hAnsi="Times New Roman" w:cs="Times New Roman"/>
          <w:color w:val="1F1F1F"/>
          <w:kern w:val="0"/>
          <w:bdr w:val="none" w:sz="0" w:space="0" w:color="auto" w:frame="1"/>
          <w:lang w:eastAsia="en-GB"/>
          <w14:ligatures w14:val="none"/>
        </w:rPr>
        <w:t xml:space="preserve"> to determine if non-linear tree-based ensembles better capture the dataset's distributional shapes (</w:t>
      </w:r>
      <w:proofErr w:type="spellStart"/>
      <w:r w:rsidRPr="00687F5F">
        <w:rPr>
          <w:rFonts w:ascii="Times New Roman" w:eastAsia="Times New Roman" w:hAnsi="Times New Roman" w:cs="Times New Roman"/>
          <w:color w:val="1F1F1F"/>
          <w:kern w:val="0"/>
          <w:bdr w:val="none" w:sz="0" w:space="0" w:color="auto" w:frame="1"/>
          <w:lang w:eastAsia="en-GB"/>
          <w14:ligatures w14:val="none"/>
        </w:rPr>
        <w:t>Breiman</w:t>
      </w:r>
      <w:proofErr w:type="spellEnd"/>
      <w:r w:rsidRPr="00687F5F">
        <w:rPr>
          <w:rFonts w:ascii="Times New Roman" w:eastAsia="Times New Roman" w:hAnsi="Times New Roman" w:cs="Times New Roman"/>
          <w:color w:val="1F1F1F"/>
          <w:kern w:val="0"/>
          <w:bdr w:val="none" w:sz="0" w:space="0" w:color="auto" w:frame="1"/>
          <w:lang w:eastAsia="en-GB"/>
          <w14:ligatures w14:val="none"/>
        </w:rPr>
        <w:t xml:space="preserve">, 2001; Chen &amp; </w:t>
      </w:r>
      <w:proofErr w:type="spellStart"/>
      <w:r w:rsidRPr="00687F5F">
        <w:rPr>
          <w:rFonts w:ascii="Times New Roman" w:eastAsia="Times New Roman" w:hAnsi="Times New Roman" w:cs="Times New Roman"/>
          <w:color w:val="1F1F1F"/>
          <w:kern w:val="0"/>
          <w:bdr w:val="none" w:sz="0" w:space="0" w:color="auto" w:frame="1"/>
          <w:lang w:eastAsia="en-GB"/>
          <w14:ligatures w14:val="none"/>
        </w:rPr>
        <w:t>Guestrin</w:t>
      </w:r>
      <w:proofErr w:type="spellEnd"/>
      <w:r w:rsidRPr="00687F5F">
        <w:rPr>
          <w:rFonts w:ascii="Times New Roman" w:eastAsia="Times New Roman" w:hAnsi="Times New Roman" w:cs="Times New Roman"/>
          <w:color w:val="1F1F1F"/>
          <w:kern w:val="0"/>
          <w:bdr w:val="none" w:sz="0" w:space="0" w:color="auto" w:frame="1"/>
          <w:lang w:eastAsia="en-GB"/>
          <w14:ligatures w14:val="none"/>
        </w:rPr>
        <w:t>, 2016).</w:t>
      </w:r>
    </w:p>
    <w:p w14:paraId="6E7DC9BE" w14:textId="77777777" w:rsidR="00687F5F" w:rsidRPr="000002B4" w:rsidRDefault="00687F5F" w:rsidP="00D67385">
      <w:pPr>
        <w:pStyle w:val="Heading1"/>
        <w:rPr>
          <w:rFonts w:ascii="Times New Roman" w:eastAsia="Times New Roman" w:hAnsi="Times New Roman" w:cs="Times New Roman"/>
          <w:b/>
          <w:bCs/>
          <w:color w:val="auto"/>
          <w:sz w:val="24"/>
          <w:szCs w:val="24"/>
          <w:lang w:eastAsia="en-GB"/>
        </w:rPr>
      </w:pPr>
      <w:bookmarkStart w:id="9" w:name="_Toc243218117"/>
      <w:r w:rsidRPr="000002B4">
        <w:rPr>
          <w:rFonts w:ascii="Times New Roman" w:eastAsia="Times New Roman" w:hAnsi="Times New Roman" w:cs="Times New Roman"/>
          <w:b/>
          <w:bCs/>
          <w:color w:val="auto"/>
          <w:sz w:val="24"/>
          <w:szCs w:val="24"/>
          <w:lang w:eastAsia="en-GB"/>
        </w:rPr>
        <w:lastRenderedPageBreak/>
        <w:t>Step 7: Process Documentation, Challenges &amp; Lessons Learned</w:t>
      </w:r>
      <w:bookmarkEnd w:id="9"/>
    </w:p>
    <w:p w14:paraId="6524B71B" w14:textId="4734F3ED" w:rsidR="00920741" w:rsidRPr="00920741" w:rsidRDefault="00920741" w:rsidP="00920741">
      <w:pPr>
        <w:numPr>
          <w:ilvl w:val="0"/>
          <w:numId w:val="18"/>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20741">
        <w:rPr>
          <w:rFonts w:ascii="Times New Roman" w:eastAsia="Times New Roman" w:hAnsi="Times New Roman" w:cs="Times New Roman"/>
          <w:color w:val="1F1F1F"/>
          <w:kern w:val="0"/>
          <w:bdr w:val="none" w:sz="0" w:space="0" w:color="auto" w:frame="1"/>
          <w:lang w:eastAsia="en-GB"/>
          <w14:ligatures w14:val="none"/>
        </w:rPr>
        <w:t xml:space="preserve">Documentation &amp; Reproducibility Workflow: I documented the entire end-to-end machine learning lifecycle within an interactive </w:t>
      </w:r>
      <w:proofErr w:type="spellStart"/>
      <w:r w:rsidRPr="00920741">
        <w:rPr>
          <w:rFonts w:ascii="Times New Roman" w:eastAsia="Times New Roman" w:hAnsi="Times New Roman" w:cs="Times New Roman"/>
          <w:color w:val="1F1F1F"/>
          <w:kern w:val="0"/>
          <w:bdr w:val="none" w:sz="0" w:space="0" w:color="auto" w:frame="1"/>
          <w:lang w:eastAsia="en-GB"/>
          <w14:ligatures w14:val="none"/>
        </w:rPr>
        <w:t>Jupyter</w:t>
      </w:r>
      <w:proofErr w:type="spellEnd"/>
      <w:r w:rsidRPr="00920741">
        <w:rPr>
          <w:rFonts w:ascii="Times New Roman" w:eastAsia="Times New Roman" w:hAnsi="Times New Roman" w:cs="Times New Roman"/>
          <w:color w:val="1F1F1F"/>
          <w:kern w:val="0"/>
          <w:bdr w:val="none" w:sz="0" w:space="0" w:color="auto" w:frame="1"/>
          <w:lang w:eastAsia="en-GB"/>
          <w14:ligatures w14:val="none"/>
        </w:rPr>
        <w:t xml:space="preserve"> Notebook environment, coupling modular Python code blocks with transparent Markdown narratives, clear metric tables, and visual artifacts to ensure full reproducibility and professional clarity.</w:t>
      </w:r>
    </w:p>
    <w:p w14:paraId="4C9179F9" w14:textId="17126FB5" w:rsidR="00920741" w:rsidRPr="00920741" w:rsidRDefault="00920741" w:rsidP="00920741">
      <w:pPr>
        <w:numPr>
          <w:ilvl w:val="0"/>
          <w:numId w:val="18"/>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20741">
        <w:rPr>
          <w:rFonts w:ascii="Times New Roman" w:eastAsia="Times New Roman" w:hAnsi="Times New Roman" w:cs="Times New Roman"/>
          <w:color w:val="1F1F1F"/>
          <w:kern w:val="0"/>
          <w:bdr w:val="none" w:sz="0" w:space="0" w:color="auto" w:frame="1"/>
          <w:lang w:eastAsia="en-GB"/>
          <w14:ligatures w14:val="none"/>
        </w:rPr>
        <w:t>Challenges Encountered: Managing wide scale discrepancies across radiological features (ranging from thousands in area metrics down to decimals in smoothness) and controlling convergence stability over 50 epochs required rigorous data standardization (</w:t>
      </w:r>
      <w:proofErr w:type="spellStart"/>
      <w:r w:rsidRPr="00920741">
        <w:rPr>
          <w:rFonts w:ascii="Times New Roman" w:eastAsia="Times New Roman" w:hAnsi="Times New Roman" w:cs="Times New Roman"/>
          <w:color w:val="1F1F1F"/>
          <w:kern w:val="0"/>
          <w:bdr w:val="none" w:sz="0" w:space="0" w:color="auto" w:frame="1"/>
          <w:lang w:eastAsia="en-GB"/>
          <w14:ligatures w14:val="none"/>
        </w:rPr>
        <w:t>StandardScaler</w:t>
      </w:r>
      <w:proofErr w:type="spellEnd"/>
      <w:r w:rsidRPr="00920741">
        <w:rPr>
          <w:rFonts w:ascii="Times New Roman" w:eastAsia="Times New Roman" w:hAnsi="Times New Roman" w:cs="Times New Roman"/>
          <w:color w:val="1F1F1F"/>
          <w:kern w:val="0"/>
          <w:bdr w:val="none" w:sz="0" w:space="0" w:color="auto" w:frame="1"/>
          <w:lang w:eastAsia="en-GB"/>
          <w14:ligatures w14:val="none"/>
        </w:rPr>
        <w:t xml:space="preserve">) and careful monitoring of validation loss dynamics. Furthermore, sourcing reliable peer-reviewed biomedical data or clinical benchmarks to validate neural network performance often requires utilizing open-access literature repositories such as the NCBI PubMed Central database (e.g., Tran et al., 2021; available at </w:t>
      </w:r>
      <w:hyperlink r:id="rId17" w:tgtFrame="_blank" w:history="1">
        <w:r w:rsidRPr="00920741">
          <w:rPr>
            <w:rFonts w:ascii="Times New Roman" w:eastAsia="Times New Roman" w:hAnsi="Times New Roman" w:cs="Times New Roman"/>
            <w:color w:val="1F1F1F"/>
            <w:kern w:val="0"/>
            <w:bdr w:val="none" w:sz="0" w:space="0" w:color="auto" w:frame="1"/>
            <w:lang w:eastAsia="en-GB"/>
            <w14:ligatures w14:val="none"/>
          </w:rPr>
          <w:t>https://www.ncbi.nlm.nih.gov/pmc/articles/PMC8477474/</w:t>
        </w:r>
      </w:hyperlink>
      <w:r w:rsidRPr="00920741">
        <w:rPr>
          <w:rFonts w:ascii="Times New Roman" w:eastAsia="Times New Roman" w:hAnsi="Times New Roman" w:cs="Times New Roman"/>
          <w:color w:val="1F1F1F"/>
          <w:kern w:val="0"/>
          <w:bdr w:val="none" w:sz="0" w:space="0" w:color="auto" w:frame="1"/>
          <w:lang w:eastAsia="en-GB"/>
          <w14:ligatures w14:val="none"/>
        </w:rPr>
        <w:t>), which provides extensive case studies and datasets for medical image and feature analysis.</w:t>
      </w:r>
    </w:p>
    <w:p w14:paraId="04012645" w14:textId="35694B6A" w:rsidR="00920741" w:rsidRPr="00920741" w:rsidRDefault="00920741" w:rsidP="00920741">
      <w:pPr>
        <w:numPr>
          <w:ilvl w:val="0"/>
          <w:numId w:val="18"/>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20741">
        <w:rPr>
          <w:rFonts w:ascii="Times New Roman" w:eastAsia="Times New Roman" w:hAnsi="Times New Roman" w:cs="Times New Roman"/>
          <w:color w:val="1F1F1F"/>
          <w:kern w:val="0"/>
          <w:bdr w:val="none" w:sz="0" w:space="0" w:color="auto" w:frame="1"/>
          <w:lang w:eastAsia="en-GB"/>
          <w14:ligatures w14:val="none"/>
        </w:rPr>
        <w:t>Lessons Learned &amp; Clinical Insights: The iterative experimentation demonstrated that while deep neural networks successfully learn complex non-linear diagnostic mappings from biomedical properties (achieving 98.33% accuracy), rigorous preprocessing and callback integration are vital. Translating these probability outputs into explainable clinical decision-support systems holds immense potential for assisting oncologists in early, accurate tumor detection and reducing diagnostic ambiguity (Fawcett, 2006; Tran et al., 2021).</w:t>
      </w:r>
    </w:p>
    <w:p w14:paraId="0DCB1BE6" w14:textId="38CB28D9" w:rsidR="00AE7C12" w:rsidRDefault="00AE7C12"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6B07B366" w14:textId="77777777" w:rsidR="00AE7C12" w:rsidRDefault="00AE7C12"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364DE0CC"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2958E940"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35A0E6C2"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2E98A877"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235E12DF"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7B4C4021"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7241EEF6"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57347D76"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7986D791"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00B3F6E3"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5CE77F9D"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7993E55C"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6ECE7352"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681E8126"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36D6B204"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4BA11C93"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5A7E1EC4"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48AABECE"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58206853"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6DB9692E" w14:textId="77777777" w:rsidR="00BE302B" w:rsidRDefault="00BE302B"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15FD0881" w14:textId="77777777" w:rsidR="00043EBC" w:rsidRDefault="00043EBC"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lang w:eastAsia="en-GB"/>
          <w14:ligatures w14:val="none"/>
        </w:rPr>
      </w:pPr>
    </w:p>
    <w:p w14:paraId="1F91CD07" w14:textId="7C0CE6BE" w:rsidR="00161495" w:rsidRPr="00991C27" w:rsidRDefault="00161495" w:rsidP="00991C27">
      <w:pPr>
        <w:pStyle w:val="Heading1"/>
        <w:rPr>
          <w:rFonts w:ascii="Times New Roman" w:eastAsia="Times New Roman" w:hAnsi="Times New Roman" w:cs="Times New Roman"/>
          <w:sz w:val="24"/>
          <w:szCs w:val="24"/>
          <w:lang w:eastAsia="en-GB"/>
        </w:rPr>
      </w:pPr>
      <w:bookmarkStart w:id="10" w:name="_Toc243218118"/>
      <w:r w:rsidRPr="00991C27">
        <w:rPr>
          <w:rFonts w:ascii="Times New Roman" w:eastAsia="Times New Roman" w:hAnsi="Times New Roman" w:cs="Times New Roman"/>
          <w:sz w:val="24"/>
          <w:szCs w:val="24"/>
          <w:lang w:eastAsia="en-GB"/>
        </w:rPr>
        <w:t>Project Overview</w:t>
      </w:r>
      <w:bookmarkEnd w:id="10"/>
    </w:p>
    <w:p w14:paraId="377335CC" w14:textId="7E29F3DD" w:rsidR="00161495" w:rsidRPr="00161495" w:rsidRDefault="0076251D"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lang w:eastAsia="en-GB"/>
          <w14:ligatures w14:val="none"/>
        </w:rPr>
      </w:pPr>
      <w:hyperlink r:id="rId18" w:history="1">
        <w:r w:rsidRPr="003379B2">
          <w:rPr>
            <w:rStyle w:val="Hyperlink"/>
            <w:rFonts w:ascii="Times New Roman" w:eastAsia="Times New Roman" w:hAnsi="Times New Roman" w:cs="Times New Roman"/>
            <w:kern w:val="0"/>
            <w:lang w:eastAsia="en-GB"/>
            <w14:ligatures w14:val="none"/>
          </w:rPr>
          <w:t>https://github.com/oluwaseyipro/-BAN644-Module5</w:t>
        </w:r>
      </w:hyperlink>
      <w:r>
        <w:rPr>
          <w:rFonts w:ascii="Times New Roman" w:eastAsia="Times New Roman" w:hAnsi="Times New Roman" w:cs="Times New Roman"/>
          <w:kern w:val="0"/>
          <w:lang w:eastAsia="en-GB"/>
          <w14:ligatures w14:val="none"/>
        </w:rPr>
        <w:t xml:space="preserve"> . </w:t>
      </w:r>
      <w:r w:rsidR="00161495" w:rsidRPr="00161495">
        <w:rPr>
          <w:rFonts w:ascii="Times New Roman" w:eastAsia="Times New Roman" w:hAnsi="Times New Roman" w:cs="Times New Roman"/>
          <w:kern w:val="0"/>
          <w:lang w:eastAsia="en-GB"/>
          <w14:ligatures w14:val="none"/>
        </w:rPr>
        <w:t>This repository contains my data science and deep learning project focused on building an Artificial Neural Network (ANN) to classify tumor diagnoses (benign vs. malignant) using the MD Anderson Cancer Institute diagnostic dataset.</w:t>
      </w:r>
    </w:p>
    <w:p w14:paraId="59E3AC0C" w14:textId="77777777" w:rsidR="00161495" w:rsidRDefault="00161495"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lang w:eastAsia="en-GB"/>
          <w14:ligatures w14:val="none"/>
        </w:rPr>
      </w:pPr>
    </w:p>
    <w:p w14:paraId="7C86AECA" w14:textId="59C2CA18" w:rsidR="0076251D" w:rsidRPr="00161495" w:rsidRDefault="0076251D" w:rsidP="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lang w:eastAsia="en-GB"/>
          <w14:ligatures w14:val="none"/>
        </w:rPr>
      </w:pPr>
      <w:r w:rsidRPr="0076251D">
        <w:rPr>
          <w:rFonts w:ascii="Times New Roman" w:eastAsia="Times New Roman" w:hAnsi="Times New Roman" w:cs="Times New Roman"/>
          <w:kern w:val="0"/>
          <w:lang w:eastAsia="en-GB"/>
          <w14:ligatures w14:val="none"/>
        </w:rPr>
        <w:drawing>
          <wp:inline distT="0" distB="0" distL="0" distR="0" wp14:anchorId="20CFE784" wp14:editId="331EE0B9">
            <wp:extent cx="5731510" cy="4632960"/>
            <wp:effectExtent l="0" t="0" r="0" b="2540"/>
            <wp:docPr id="1191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936" name=""/>
                    <pic:cNvPicPr/>
                  </pic:nvPicPr>
                  <pic:blipFill>
                    <a:blip r:embed="rId19"/>
                    <a:stretch>
                      <a:fillRect/>
                    </a:stretch>
                  </pic:blipFill>
                  <pic:spPr>
                    <a:xfrm>
                      <a:off x="0" y="0"/>
                      <a:ext cx="5731510" cy="4632960"/>
                    </a:xfrm>
                    <a:prstGeom prst="rect">
                      <a:avLst/>
                    </a:prstGeom>
                  </pic:spPr>
                </pic:pic>
              </a:graphicData>
            </a:graphic>
          </wp:inline>
        </w:drawing>
      </w:r>
    </w:p>
    <w:p w14:paraId="5BC03F43" w14:textId="273BEB8C" w:rsidR="00161495" w:rsidRPr="00161495" w:rsidRDefault="00161495" w:rsidP="00161495">
      <w:pPr>
        <w:spacing w:after="100" w:afterAutospacing="1" w:line="360" w:lineRule="auto"/>
        <w:outlineLvl w:val="1"/>
        <w:rPr>
          <w:rFonts w:ascii="Times New Roman" w:eastAsia="Times New Roman" w:hAnsi="Times New Roman" w:cs="Times New Roman"/>
          <w:b/>
          <w:bCs/>
          <w:kern w:val="0"/>
          <w:lang w:eastAsia="en-GB"/>
          <w14:ligatures w14:val="none"/>
        </w:rPr>
      </w:pPr>
      <w:r w:rsidRPr="00161495">
        <w:rPr>
          <w:rFonts w:ascii="Times New Roman" w:eastAsia="Times New Roman" w:hAnsi="Times New Roman" w:cs="Times New Roman"/>
          <w:b/>
          <w:bCs/>
          <w:kern w:val="0"/>
          <w:lang w:eastAsia="en-GB"/>
          <w14:ligatures w14:val="none"/>
        </w:rPr>
        <w:t xml:space="preserve"> </w:t>
      </w:r>
      <w:bookmarkStart w:id="11" w:name="_Toc243218119"/>
      <w:r w:rsidRPr="00161495">
        <w:rPr>
          <w:rFonts w:ascii="Times New Roman" w:eastAsia="Times New Roman" w:hAnsi="Times New Roman" w:cs="Times New Roman"/>
          <w:b/>
          <w:bCs/>
          <w:kern w:val="0"/>
          <w:lang w:eastAsia="en-GB"/>
          <w14:ligatures w14:val="none"/>
        </w:rPr>
        <w:t>Project Workflow</w:t>
      </w:r>
      <w:bookmarkEnd w:id="11"/>
    </w:p>
    <w:p w14:paraId="7947CBAC" w14:textId="77777777" w:rsidR="00161495" w:rsidRPr="00161495" w:rsidRDefault="00161495" w:rsidP="00043EBC">
      <w:pPr>
        <w:numPr>
          <w:ilvl w:val="0"/>
          <w:numId w:val="13"/>
        </w:numPr>
        <w:spacing w:after="100" w:afterAutospacing="1" w:line="360" w:lineRule="auto"/>
        <w:jc w:val="both"/>
        <w:rPr>
          <w:rFonts w:ascii="Times New Roman" w:eastAsia="Times New Roman" w:hAnsi="Times New Roman" w:cs="Times New Roman"/>
          <w:kern w:val="0"/>
          <w:lang w:eastAsia="en-GB"/>
          <w14:ligatures w14:val="none"/>
        </w:rPr>
      </w:pPr>
      <w:r w:rsidRPr="00161495">
        <w:rPr>
          <w:rFonts w:ascii="Times New Roman" w:eastAsia="Times New Roman" w:hAnsi="Times New Roman" w:cs="Times New Roman"/>
          <w:b/>
          <w:bCs/>
          <w:kern w:val="0"/>
          <w:lang w:eastAsia="en-GB"/>
          <w14:ligatures w14:val="none"/>
        </w:rPr>
        <w:t>Data Ingestion &amp; Inspection:</w:t>
      </w:r>
      <w:r w:rsidRPr="00161495">
        <w:rPr>
          <w:rFonts w:ascii="Times New Roman" w:eastAsia="Times New Roman" w:hAnsi="Times New Roman" w:cs="Times New Roman"/>
          <w:kern w:val="0"/>
          <w:lang w:eastAsia="en-GB"/>
          <w14:ligatures w14:val="none"/>
        </w:rPr>
        <w:t xml:space="preserve"> Loading the 600-record, 14-feature radiological dataset. </w:t>
      </w:r>
    </w:p>
    <w:p w14:paraId="525D799F" w14:textId="77777777" w:rsidR="00161495" w:rsidRPr="00161495" w:rsidRDefault="00161495" w:rsidP="00043EBC">
      <w:pPr>
        <w:numPr>
          <w:ilvl w:val="0"/>
          <w:numId w:val="13"/>
        </w:numPr>
        <w:spacing w:after="100" w:afterAutospacing="1" w:line="360" w:lineRule="auto"/>
        <w:jc w:val="both"/>
        <w:rPr>
          <w:rFonts w:ascii="Times New Roman" w:eastAsia="Times New Roman" w:hAnsi="Times New Roman" w:cs="Times New Roman"/>
          <w:kern w:val="0"/>
          <w:lang w:eastAsia="en-GB"/>
          <w14:ligatures w14:val="none"/>
        </w:rPr>
      </w:pPr>
      <w:r w:rsidRPr="00161495">
        <w:rPr>
          <w:rFonts w:ascii="Times New Roman" w:eastAsia="Times New Roman" w:hAnsi="Times New Roman" w:cs="Times New Roman"/>
          <w:b/>
          <w:bCs/>
          <w:kern w:val="0"/>
          <w:lang w:eastAsia="en-GB"/>
          <w14:ligatures w14:val="none"/>
        </w:rPr>
        <w:t>Exploratory Data Analysis (EDA):</w:t>
      </w:r>
      <w:r w:rsidRPr="00161495">
        <w:rPr>
          <w:rFonts w:ascii="Times New Roman" w:eastAsia="Times New Roman" w:hAnsi="Times New Roman" w:cs="Times New Roman"/>
          <w:kern w:val="0"/>
          <w:lang w:eastAsia="en-GB"/>
          <w14:ligatures w14:val="none"/>
        </w:rPr>
        <w:t xml:space="preserve"> Visualizing class balance, correlation matrices, and feature distributions. </w:t>
      </w:r>
    </w:p>
    <w:p w14:paraId="670FB76E" w14:textId="77777777" w:rsidR="00161495" w:rsidRPr="00161495" w:rsidRDefault="00161495" w:rsidP="00043EBC">
      <w:pPr>
        <w:numPr>
          <w:ilvl w:val="0"/>
          <w:numId w:val="13"/>
        </w:numPr>
        <w:spacing w:after="100" w:afterAutospacing="1" w:line="360" w:lineRule="auto"/>
        <w:jc w:val="both"/>
        <w:rPr>
          <w:rFonts w:ascii="Times New Roman" w:eastAsia="Times New Roman" w:hAnsi="Times New Roman" w:cs="Times New Roman"/>
          <w:kern w:val="0"/>
          <w:lang w:eastAsia="en-GB"/>
          <w14:ligatures w14:val="none"/>
        </w:rPr>
      </w:pPr>
      <w:r w:rsidRPr="00161495">
        <w:rPr>
          <w:rFonts w:ascii="Times New Roman" w:eastAsia="Times New Roman" w:hAnsi="Times New Roman" w:cs="Times New Roman"/>
          <w:b/>
          <w:bCs/>
          <w:kern w:val="0"/>
          <w:lang w:eastAsia="en-GB"/>
          <w14:ligatures w14:val="none"/>
        </w:rPr>
        <w:t>Outlier &amp; Preprocessing Analysis:</w:t>
      </w:r>
      <w:r w:rsidRPr="00161495">
        <w:rPr>
          <w:rFonts w:ascii="Times New Roman" w:eastAsia="Times New Roman" w:hAnsi="Times New Roman" w:cs="Times New Roman"/>
          <w:kern w:val="0"/>
          <w:lang w:eastAsia="en-GB"/>
          <w14:ligatures w14:val="none"/>
        </w:rPr>
        <w:t xml:space="preserve"> Profiling extreme values via boxplots and applying </w:t>
      </w:r>
      <w:proofErr w:type="spellStart"/>
      <w:r w:rsidRPr="00161495">
        <w:rPr>
          <w:rFonts w:ascii="Times New Roman" w:eastAsia="Times New Roman" w:hAnsi="Times New Roman" w:cs="Times New Roman"/>
          <w:kern w:val="0"/>
          <w:lang w:eastAsia="en-GB"/>
          <w14:ligatures w14:val="none"/>
        </w:rPr>
        <w:t>StandardScaler</w:t>
      </w:r>
      <w:proofErr w:type="spellEnd"/>
      <w:r w:rsidRPr="00161495">
        <w:rPr>
          <w:rFonts w:ascii="Times New Roman" w:eastAsia="Times New Roman" w:hAnsi="Times New Roman" w:cs="Times New Roman"/>
          <w:kern w:val="0"/>
          <w:lang w:eastAsia="en-GB"/>
          <w14:ligatures w14:val="none"/>
        </w:rPr>
        <w:t xml:space="preserve">. </w:t>
      </w:r>
    </w:p>
    <w:p w14:paraId="60FCDBAA" w14:textId="77777777" w:rsidR="00161495" w:rsidRPr="00161495" w:rsidRDefault="00161495" w:rsidP="00043EBC">
      <w:pPr>
        <w:numPr>
          <w:ilvl w:val="0"/>
          <w:numId w:val="13"/>
        </w:numPr>
        <w:spacing w:after="100" w:afterAutospacing="1" w:line="360" w:lineRule="auto"/>
        <w:jc w:val="both"/>
        <w:rPr>
          <w:rFonts w:ascii="Times New Roman" w:eastAsia="Times New Roman" w:hAnsi="Times New Roman" w:cs="Times New Roman"/>
          <w:kern w:val="0"/>
          <w:lang w:eastAsia="en-GB"/>
          <w14:ligatures w14:val="none"/>
        </w:rPr>
      </w:pPr>
      <w:r w:rsidRPr="00161495">
        <w:rPr>
          <w:rFonts w:ascii="Times New Roman" w:eastAsia="Times New Roman" w:hAnsi="Times New Roman" w:cs="Times New Roman"/>
          <w:b/>
          <w:bCs/>
          <w:kern w:val="0"/>
          <w:lang w:eastAsia="en-GB"/>
          <w14:ligatures w14:val="none"/>
        </w:rPr>
        <w:t>Model Architecture:</w:t>
      </w:r>
      <w:r w:rsidRPr="00161495">
        <w:rPr>
          <w:rFonts w:ascii="Times New Roman" w:eastAsia="Times New Roman" w:hAnsi="Times New Roman" w:cs="Times New Roman"/>
          <w:kern w:val="0"/>
          <w:lang w:eastAsia="en-GB"/>
          <w14:ligatures w14:val="none"/>
        </w:rPr>
        <w:t xml:space="preserve"> Building a sequential ANN with Dense layers, ReLU activation, Dropout regularization, and a Sigmoid output. </w:t>
      </w:r>
    </w:p>
    <w:p w14:paraId="5F83E764" w14:textId="67287665" w:rsidR="00161495" w:rsidRPr="00161495" w:rsidRDefault="00161495" w:rsidP="00043EBC">
      <w:pPr>
        <w:numPr>
          <w:ilvl w:val="0"/>
          <w:numId w:val="13"/>
        </w:numPr>
        <w:spacing w:after="100" w:afterAutospacing="1" w:line="360" w:lineRule="auto"/>
        <w:jc w:val="both"/>
        <w:rPr>
          <w:rFonts w:ascii="Times New Roman" w:eastAsia="Times New Roman" w:hAnsi="Times New Roman" w:cs="Times New Roman"/>
          <w:kern w:val="0"/>
          <w:lang w:eastAsia="en-GB"/>
          <w14:ligatures w14:val="none"/>
        </w:rPr>
      </w:pPr>
      <w:r w:rsidRPr="00161495">
        <w:rPr>
          <w:rFonts w:ascii="Times New Roman" w:eastAsia="Times New Roman" w:hAnsi="Times New Roman" w:cs="Times New Roman"/>
          <w:b/>
          <w:bCs/>
          <w:kern w:val="0"/>
          <w:lang w:eastAsia="en-GB"/>
          <w14:ligatures w14:val="none"/>
        </w:rPr>
        <w:lastRenderedPageBreak/>
        <w:t>Training &amp; Evaluation:</w:t>
      </w:r>
      <w:r w:rsidRPr="00161495">
        <w:rPr>
          <w:rFonts w:ascii="Times New Roman" w:eastAsia="Times New Roman" w:hAnsi="Times New Roman" w:cs="Times New Roman"/>
          <w:kern w:val="0"/>
          <w:lang w:eastAsia="en-GB"/>
          <w14:ligatures w14:val="none"/>
        </w:rPr>
        <w:t xml:space="preserve"> Fitting the model using early stopping, validation splits, and evaluating via confusion matrices and classification reports</w:t>
      </w:r>
    </w:p>
    <w:p w14:paraId="7D6DEE2A" w14:textId="28ABFD75" w:rsidR="00ED1F2F" w:rsidRPr="00920741" w:rsidRDefault="00ED1F2F" w:rsidP="00991C27">
      <w:pPr>
        <w:pStyle w:val="Heading1"/>
        <w:rPr>
          <w:rFonts w:ascii="Times New Roman" w:hAnsi="Times New Roman" w:cs="Times New Roman"/>
          <w:color w:val="auto"/>
          <w:sz w:val="24"/>
          <w:szCs w:val="24"/>
        </w:rPr>
      </w:pPr>
      <w:bookmarkStart w:id="12" w:name="_Toc243218120"/>
      <w:r w:rsidRPr="00920741">
        <w:rPr>
          <w:rFonts w:ascii="Times New Roman" w:hAnsi="Times New Roman" w:cs="Times New Roman"/>
          <w:color w:val="auto"/>
          <w:sz w:val="24"/>
          <w:szCs w:val="24"/>
        </w:rPr>
        <w:t>Reference</w:t>
      </w:r>
      <w:bookmarkEnd w:id="12"/>
      <w:r w:rsidRPr="00920741">
        <w:rPr>
          <w:rFonts w:ascii="Times New Roman" w:hAnsi="Times New Roman" w:cs="Times New Roman"/>
          <w:color w:val="auto"/>
          <w:sz w:val="24"/>
          <w:szCs w:val="24"/>
        </w:rPr>
        <w:t xml:space="preserve"> </w:t>
      </w:r>
    </w:p>
    <w:p w14:paraId="30C38E10" w14:textId="77777777" w:rsidR="00ED1F2F" w:rsidRDefault="00ED1F2F" w:rsidP="00ED1F2F">
      <w:pPr>
        <w:numPr>
          <w:ilvl w:val="0"/>
          <w:numId w:val="23"/>
        </w:numPr>
        <w:spacing w:after="0" w:line="360" w:lineRule="auto"/>
        <w:rPr>
          <w:rFonts w:ascii="Arial" w:hAnsi="Arial" w:cs="Arial"/>
          <w:color w:val="1F1F1F"/>
        </w:rPr>
      </w:pPr>
      <w:r>
        <w:rPr>
          <w:rFonts w:ascii="Arial" w:hAnsi="Arial" w:cs="Arial"/>
          <w:color w:val="1F1F1F"/>
        </w:rPr>
        <w:t xml:space="preserve">Fawcett, T. (2006). An introduction to ROC analysis. </w:t>
      </w:r>
      <w:r>
        <w:rPr>
          <w:rFonts w:ascii="Arial" w:hAnsi="Arial" w:cs="Arial"/>
          <w:i/>
          <w:iCs/>
          <w:color w:val="1F1F1F"/>
          <w:bdr w:val="none" w:sz="0" w:space="0" w:color="auto" w:frame="1"/>
        </w:rPr>
        <w:t>Pattern Recognition Letters</w:t>
      </w:r>
      <w:r>
        <w:rPr>
          <w:rFonts w:ascii="Arial" w:hAnsi="Arial" w:cs="Arial"/>
          <w:color w:val="1F1F1F"/>
        </w:rPr>
        <w:t xml:space="preserve">, 27(8), 861-874. </w:t>
      </w:r>
      <w:hyperlink r:id="rId20" w:tgtFrame="_blank" w:history="1">
        <w:r>
          <w:rPr>
            <w:rStyle w:val="Hyperlink"/>
            <w:rFonts w:ascii="Arial" w:hAnsi="Arial" w:cs="Arial"/>
            <w:color w:val="000000"/>
            <w:bdr w:val="none" w:sz="0" w:space="0" w:color="auto" w:frame="1"/>
          </w:rPr>
          <w:t>https://doi.org/10.10</w:t>
        </w:r>
        <w:r>
          <w:rPr>
            <w:rStyle w:val="Hyperlink"/>
            <w:rFonts w:ascii="Arial" w:hAnsi="Arial" w:cs="Arial"/>
            <w:color w:val="000000"/>
            <w:bdr w:val="none" w:sz="0" w:space="0" w:color="auto" w:frame="1"/>
          </w:rPr>
          <w:t>1</w:t>
        </w:r>
        <w:r>
          <w:rPr>
            <w:rStyle w:val="Hyperlink"/>
            <w:rFonts w:ascii="Arial" w:hAnsi="Arial" w:cs="Arial"/>
            <w:color w:val="000000"/>
            <w:bdr w:val="none" w:sz="0" w:space="0" w:color="auto" w:frame="1"/>
          </w:rPr>
          <w:t>6/j.patrec.2005.10.010</w:t>
        </w:r>
      </w:hyperlink>
    </w:p>
    <w:p w14:paraId="18C0355C" w14:textId="1AC27307" w:rsidR="00ED1F2F" w:rsidRPr="00ED1F2F" w:rsidRDefault="00ED1F2F" w:rsidP="00ED1F2F">
      <w:pPr>
        <w:numPr>
          <w:ilvl w:val="0"/>
          <w:numId w:val="23"/>
        </w:numPr>
        <w:spacing w:after="0" w:line="360" w:lineRule="auto"/>
        <w:rPr>
          <w:rFonts w:ascii="Arial" w:hAnsi="Arial" w:cs="Arial"/>
          <w:color w:val="1F1F1F"/>
        </w:rPr>
      </w:pPr>
      <w:r w:rsidRPr="00ED1F2F">
        <w:rPr>
          <w:rFonts w:ascii="Arial" w:hAnsi="Arial" w:cs="Arial"/>
          <w:color w:val="1F1F1F"/>
        </w:rPr>
        <w:t xml:space="preserve">Goodfellow, I., Bengio, Y., &amp; Courville, A. (2016). </w:t>
      </w:r>
      <w:r w:rsidRPr="00ED1F2F">
        <w:rPr>
          <w:rFonts w:ascii="Arial" w:hAnsi="Arial" w:cs="Arial"/>
          <w:i/>
          <w:iCs/>
          <w:color w:val="1F1F1F"/>
          <w:bdr w:val="none" w:sz="0" w:space="0" w:color="auto" w:frame="1"/>
        </w:rPr>
        <w:t>Deep Learning</w:t>
      </w:r>
      <w:r w:rsidRPr="00ED1F2F">
        <w:rPr>
          <w:rFonts w:ascii="Arial" w:hAnsi="Arial" w:cs="Arial"/>
          <w:color w:val="1F1F1F"/>
        </w:rPr>
        <w:t xml:space="preserve">. MIT Press. </w:t>
      </w:r>
      <w:hyperlink r:id="rId21" w:tgtFrame="_blank" w:history="1">
        <w:r w:rsidRPr="00ED1F2F">
          <w:rPr>
            <w:rStyle w:val="Hyperlink"/>
            <w:rFonts w:ascii="Arial" w:hAnsi="Arial" w:cs="Arial"/>
            <w:color w:val="000000"/>
            <w:bdr w:val="none" w:sz="0" w:space="0" w:color="auto" w:frame="1"/>
          </w:rPr>
          <w:t>https://</w:t>
        </w:r>
        <w:r w:rsidRPr="00ED1F2F">
          <w:rPr>
            <w:rStyle w:val="Hyperlink"/>
            <w:rFonts w:ascii="Arial" w:hAnsi="Arial" w:cs="Arial"/>
            <w:color w:val="000000"/>
            <w:bdr w:val="none" w:sz="0" w:space="0" w:color="auto" w:frame="1"/>
          </w:rPr>
          <w:t>w</w:t>
        </w:r>
        <w:r w:rsidRPr="00ED1F2F">
          <w:rPr>
            <w:rStyle w:val="Hyperlink"/>
            <w:rFonts w:ascii="Arial" w:hAnsi="Arial" w:cs="Arial"/>
            <w:color w:val="000000"/>
            <w:bdr w:val="none" w:sz="0" w:space="0" w:color="auto" w:frame="1"/>
          </w:rPr>
          <w:t>ww.deeplearningboo</w:t>
        </w:r>
        <w:r w:rsidRPr="00ED1F2F">
          <w:rPr>
            <w:rStyle w:val="Hyperlink"/>
            <w:rFonts w:ascii="Arial" w:hAnsi="Arial" w:cs="Arial"/>
            <w:color w:val="000000"/>
            <w:bdr w:val="none" w:sz="0" w:space="0" w:color="auto" w:frame="1"/>
          </w:rPr>
          <w:t>k</w:t>
        </w:r>
        <w:r w:rsidRPr="00ED1F2F">
          <w:rPr>
            <w:rStyle w:val="Hyperlink"/>
            <w:rFonts w:ascii="Arial" w:hAnsi="Arial" w:cs="Arial"/>
            <w:color w:val="000000"/>
            <w:bdr w:val="none" w:sz="0" w:space="0" w:color="auto" w:frame="1"/>
          </w:rPr>
          <w:t>.org</w:t>
        </w:r>
      </w:hyperlink>
    </w:p>
    <w:p w14:paraId="44DC3009" w14:textId="50D50F7E" w:rsidR="00DE5093" w:rsidRPr="00920741" w:rsidRDefault="00ED1F2F" w:rsidP="00ED1F2F">
      <w:pPr>
        <w:numPr>
          <w:ilvl w:val="0"/>
          <w:numId w:val="23"/>
        </w:numPr>
        <w:spacing w:after="0" w:line="360" w:lineRule="auto"/>
        <w:rPr>
          <w:rFonts w:ascii="Arial" w:hAnsi="Arial" w:cs="Arial"/>
          <w:color w:val="1F1F1F"/>
        </w:rPr>
      </w:pPr>
      <w:r>
        <w:t xml:space="preserve">Hastie, T., </w:t>
      </w:r>
      <w:proofErr w:type="spellStart"/>
      <w:r>
        <w:t>Tibshirani</w:t>
      </w:r>
      <w:proofErr w:type="spellEnd"/>
      <w:r>
        <w:t xml:space="preserve">, R., &amp; Friedman, J. (2009). </w:t>
      </w:r>
      <w:r w:rsidRPr="00ED1F2F">
        <w:rPr>
          <w:i/>
          <w:iCs/>
        </w:rPr>
        <w:t>The Elements of Statistical Learning: Data Mining, Inference, and Prediction</w:t>
      </w:r>
      <w:r>
        <w:t xml:space="preserve"> (2nd ed.). Springer. </w:t>
      </w:r>
      <w:hyperlink r:id="rId22" w:tgtFrame="_blank" w:history="1">
        <w:r>
          <w:rPr>
            <w:rStyle w:val="Hyperlink"/>
          </w:rPr>
          <w:t>https://hastie.su.domains/ElemStatLearn/</w:t>
        </w:r>
      </w:hyperlink>
    </w:p>
    <w:p w14:paraId="75C6E5A7" w14:textId="2BE67249" w:rsidR="00920741" w:rsidRPr="00ED1F2F" w:rsidRDefault="00920741" w:rsidP="00ED1F2F">
      <w:pPr>
        <w:numPr>
          <w:ilvl w:val="0"/>
          <w:numId w:val="23"/>
        </w:numPr>
        <w:spacing w:after="0" w:line="360" w:lineRule="auto"/>
        <w:rPr>
          <w:rFonts w:ascii="Arial" w:hAnsi="Arial" w:cs="Arial"/>
          <w:color w:val="1F1F1F"/>
        </w:rPr>
      </w:pPr>
      <w:r w:rsidRPr="00920741">
        <w:rPr>
          <w:rFonts w:ascii="Arial" w:hAnsi="Arial" w:cs="Arial"/>
          <w:color w:val="1F1F1F"/>
        </w:rPr>
        <w:t xml:space="preserve">Tran, K. A., </w:t>
      </w:r>
      <w:proofErr w:type="spellStart"/>
      <w:r w:rsidRPr="00920741">
        <w:rPr>
          <w:rFonts w:ascii="Arial" w:hAnsi="Arial" w:cs="Arial"/>
          <w:color w:val="1F1F1F"/>
        </w:rPr>
        <w:t>Kondrashova</w:t>
      </w:r>
      <w:proofErr w:type="spellEnd"/>
      <w:r w:rsidRPr="00920741">
        <w:rPr>
          <w:rFonts w:ascii="Arial" w:hAnsi="Arial" w:cs="Arial"/>
          <w:color w:val="1F1F1F"/>
        </w:rPr>
        <w:t xml:space="preserve">, O., Khan, A., Zhang, M., &amp; </w:t>
      </w:r>
      <w:proofErr w:type="spellStart"/>
      <w:r w:rsidRPr="00920741">
        <w:rPr>
          <w:rFonts w:ascii="Arial" w:hAnsi="Arial" w:cs="Arial"/>
          <w:color w:val="1F1F1F"/>
        </w:rPr>
        <w:t>Mussulmani</w:t>
      </w:r>
      <w:proofErr w:type="spellEnd"/>
      <w:r w:rsidRPr="00920741">
        <w:rPr>
          <w:rFonts w:ascii="Arial" w:hAnsi="Arial" w:cs="Arial"/>
          <w:color w:val="1F1F1F"/>
        </w:rPr>
        <w:t>, B. B. (2021). Deep learning in cancer diagnosis, prognosis and treatment selection. Genome Medicine, 13(1), 152. https://www.ncbi.nlm.nih.gov/pmc/articles/PMC8477474/</w:t>
      </w:r>
    </w:p>
    <w:sectPr w:rsidR="00920741" w:rsidRPr="00ED1F2F" w:rsidSect="00BE302B">
      <w:pgSz w:w="11906" w:h="16838"/>
      <w:pgMar w:top="567" w:right="567" w:bottom="816"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5194"/>
    <w:multiLevelType w:val="multilevel"/>
    <w:tmpl w:val="B4C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56CE"/>
    <w:multiLevelType w:val="multilevel"/>
    <w:tmpl w:val="B944F5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FB54E95"/>
    <w:multiLevelType w:val="multilevel"/>
    <w:tmpl w:val="DC9C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D0E3E"/>
    <w:multiLevelType w:val="multilevel"/>
    <w:tmpl w:val="4014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83CAA"/>
    <w:multiLevelType w:val="multilevel"/>
    <w:tmpl w:val="1DC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5E0C"/>
    <w:multiLevelType w:val="multilevel"/>
    <w:tmpl w:val="797054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4075A68"/>
    <w:multiLevelType w:val="multilevel"/>
    <w:tmpl w:val="147671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52D726B"/>
    <w:multiLevelType w:val="multilevel"/>
    <w:tmpl w:val="725812FE"/>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8683A"/>
    <w:multiLevelType w:val="multilevel"/>
    <w:tmpl w:val="AD16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639D2"/>
    <w:multiLevelType w:val="multilevel"/>
    <w:tmpl w:val="CCC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D031A"/>
    <w:multiLevelType w:val="multilevel"/>
    <w:tmpl w:val="4C3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07B92"/>
    <w:multiLevelType w:val="multilevel"/>
    <w:tmpl w:val="69DA6BD6"/>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6123D"/>
    <w:multiLevelType w:val="multilevel"/>
    <w:tmpl w:val="AB0ED1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FF309AE"/>
    <w:multiLevelType w:val="multilevel"/>
    <w:tmpl w:val="F402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87EB2"/>
    <w:multiLevelType w:val="multilevel"/>
    <w:tmpl w:val="8B7C80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A293F7D"/>
    <w:multiLevelType w:val="multilevel"/>
    <w:tmpl w:val="A76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F440F"/>
    <w:multiLevelType w:val="multilevel"/>
    <w:tmpl w:val="69A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04F3E"/>
    <w:multiLevelType w:val="multilevel"/>
    <w:tmpl w:val="83F0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126C9"/>
    <w:multiLevelType w:val="multilevel"/>
    <w:tmpl w:val="50702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50ED7"/>
    <w:multiLevelType w:val="multilevel"/>
    <w:tmpl w:val="F9B8B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F5B48"/>
    <w:multiLevelType w:val="multilevel"/>
    <w:tmpl w:val="51EA0E9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A9E60CD"/>
    <w:multiLevelType w:val="multilevel"/>
    <w:tmpl w:val="B920AE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D9D406C"/>
    <w:multiLevelType w:val="multilevel"/>
    <w:tmpl w:val="4A34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957430">
    <w:abstractNumId w:val="8"/>
  </w:num>
  <w:num w:numId="2" w16cid:durableId="650791218">
    <w:abstractNumId w:val="11"/>
  </w:num>
  <w:num w:numId="3" w16cid:durableId="2021926474">
    <w:abstractNumId w:val="16"/>
  </w:num>
  <w:num w:numId="4" w16cid:durableId="1238441111">
    <w:abstractNumId w:val="10"/>
  </w:num>
  <w:num w:numId="5" w16cid:durableId="3748593">
    <w:abstractNumId w:val="0"/>
  </w:num>
  <w:num w:numId="6" w16cid:durableId="459610607">
    <w:abstractNumId w:val="7"/>
  </w:num>
  <w:num w:numId="7" w16cid:durableId="1382364174">
    <w:abstractNumId w:val="17"/>
  </w:num>
  <w:num w:numId="8" w16cid:durableId="409041948">
    <w:abstractNumId w:val="14"/>
  </w:num>
  <w:num w:numId="9" w16cid:durableId="2123498014">
    <w:abstractNumId w:val="1"/>
  </w:num>
  <w:num w:numId="10" w16cid:durableId="712928667">
    <w:abstractNumId w:val="21"/>
  </w:num>
  <w:num w:numId="11" w16cid:durableId="332295225">
    <w:abstractNumId w:val="6"/>
  </w:num>
  <w:num w:numId="12" w16cid:durableId="1889486325">
    <w:abstractNumId w:val="5"/>
  </w:num>
  <w:num w:numId="13" w16cid:durableId="1706784061">
    <w:abstractNumId w:val="3"/>
  </w:num>
  <w:num w:numId="14" w16cid:durableId="1094323049">
    <w:abstractNumId w:val="20"/>
  </w:num>
  <w:num w:numId="15" w16cid:durableId="1395928664">
    <w:abstractNumId w:val="19"/>
  </w:num>
  <w:num w:numId="16" w16cid:durableId="1747994127">
    <w:abstractNumId w:val="12"/>
  </w:num>
  <w:num w:numId="17" w16cid:durableId="1647515179">
    <w:abstractNumId w:val="9"/>
  </w:num>
  <w:num w:numId="18" w16cid:durableId="1397967726">
    <w:abstractNumId w:val="18"/>
  </w:num>
  <w:num w:numId="19" w16cid:durableId="1561481228">
    <w:abstractNumId w:val="15"/>
  </w:num>
  <w:num w:numId="20" w16cid:durableId="1718821491">
    <w:abstractNumId w:val="2"/>
  </w:num>
  <w:num w:numId="21" w16cid:durableId="1030646407">
    <w:abstractNumId w:val="13"/>
  </w:num>
  <w:num w:numId="22" w16cid:durableId="1780681721">
    <w:abstractNumId w:val="4"/>
  </w:num>
  <w:num w:numId="23" w16cid:durableId="6639706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0BE"/>
    <w:rsid w:val="000002B4"/>
    <w:rsid w:val="00043EBC"/>
    <w:rsid w:val="00100050"/>
    <w:rsid w:val="00161495"/>
    <w:rsid w:val="001D188C"/>
    <w:rsid w:val="00223D6E"/>
    <w:rsid w:val="002546B2"/>
    <w:rsid w:val="003F19D5"/>
    <w:rsid w:val="004B72A1"/>
    <w:rsid w:val="004E3DE4"/>
    <w:rsid w:val="00514A2D"/>
    <w:rsid w:val="005730BE"/>
    <w:rsid w:val="005741DE"/>
    <w:rsid w:val="005A5FEF"/>
    <w:rsid w:val="0067022C"/>
    <w:rsid w:val="00687F5F"/>
    <w:rsid w:val="00691A18"/>
    <w:rsid w:val="0076251D"/>
    <w:rsid w:val="007947B9"/>
    <w:rsid w:val="007A72CB"/>
    <w:rsid w:val="00920741"/>
    <w:rsid w:val="00991C27"/>
    <w:rsid w:val="00A154AD"/>
    <w:rsid w:val="00AE7C12"/>
    <w:rsid w:val="00B25C5C"/>
    <w:rsid w:val="00BE302B"/>
    <w:rsid w:val="00CE441C"/>
    <w:rsid w:val="00D63C26"/>
    <w:rsid w:val="00D67385"/>
    <w:rsid w:val="00DE5093"/>
    <w:rsid w:val="00E6479D"/>
    <w:rsid w:val="00ED1F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2E18"/>
  <w15:chartTrackingRefBased/>
  <w15:docId w15:val="{5A117891-717E-B644-8D5C-0550B334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0BE"/>
    <w:rPr>
      <w:rFonts w:eastAsiaTheme="majorEastAsia" w:cstheme="majorBidi"/>
      <w:color w:val="272727" w:themeColor="text1" w:themeTint="D8"/>
    </w:rPr>
  </w:style>
  <w:style w:type="paragraph" w:styleId="Title">
    <w:name w:val="Title"/>
    <w:basedOn w:val="Normal"/>
    <w:next w:val="Normal"/>
    <w:link w:val="TitleChar"/>
    <w:uiPriority w:val="10"/>
    <w:qFormat/>
    <w:rsid w:val="00573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0BE"/>
    <w:pPr>
      <w:spacing w:before="160"/>
      <w:jc w:val="center"/>
    </w:pPr>
    <w:rPr>
      <w:i/>
      <w:iCs/>
      <w:color w:val="404040" w:themeColor="text1" w:themeTint="BF"/>
    </w:rPr>
  </w:style>
  <w:style w:type="character" w:customStyle="1" w:styleId="QuoteChar">
    <w:name w:val="Quote Char"/>
    <w:basedOn w:val="DefaultParagraphFont"/>
    <w:link w:val="Quote"/>
    <w:uiPriority w:val="29"/>
    <w:rsid w:val="005730BE"/>
    <w:rPr>
      <w:i/>
      <w:iCs/>
      <w:color w:val="404040" w:themeColor="text1" w:themeTint="BF"/>
    </w:rPr>
  </w:style>
  <w:style w:type="paragraph" w:styleId="ListParagraph">
    <w:name w:val="List Paragraph"/>
    <w:basedOn w:val="Normal"/>
    <w:uiPriority w:val="34"/>
    <w:qFormat/>
    <w:rsid w:val="005730BE"/>
    <w:pPr>
      <w:ind w:left="720"/>
      <w:contextualSpacing/>
    </w:pPr>
  </w:style>
  <w:style w:type="character" w:styleId="IntenseEmphasis">
    <w:name w:val="Intense Emphasis"/>
    <w:basedOn w:val="DefaultParagraphFont"/>
    <w:uiPriority w:val="21"/>
    <w:qFormat/>
    <w:rsid w:val="005730BE"/>
    <w:rPr>
      <w:i/>
      <w:iCs/>
      <w:color w:val="0F4761" w:themeColor="accent1" w:themeShade="BF"/>
    </w:rPr>
  </w:style>
  <w:style w:type="paragraph" w:styleId="IntenseQuote">
    <w:name w:val="Intense Quote"/>
    <w:basedOn w:val="Normal"/>
    <w:next w:val="Normal"/>
    <w:link w:val="IntenseQuoteChar"/>
    <w:uiPriority w:val="30"/>
    <w:qFormat/>
    <w:rsid w:val="00573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0BE"/>
    <w:rPr>
      <w:i/>
      <w:iCs/>
      <w:color w:val="0F4761" w:themeColor="accent1" w:themeShade="BF"/>
    </w:rPr>
  </w:style>
  <w:style w:type="character" w:styleId="IntenseReference">
    <w:name w:val="Intense Reference"/>
    <w:basedOn w:val="DefaultParagraphFont"/>
    <w:uiPriority w:val="32"/>
    <w:qFormat/>
    <w:rsid w:val="005730BE"/>
    <w:rPr>
      <w:b/>
      <w:bCs/>
      <w:smallCaps/>
      <w:color w:val="0F4761" w:themeColor="accent1" w:themeShade="BF"/>
      <w:spacing w:val="5"/>
    </w:rPr>
  </w:style>
  <w:style w:type="character" w:styleId="HTMLCode">
    <w:name w:val="HTML Code"/>
    <w:basedOn w:val="DefaultParagraphFont"/>
    <w:uiPriority w:val="99"/>
    <w:semiHidden/>
    <w:unhideWhenUsed/>
    <w:rsid w:val="005730BE"/>
    <w:rPr>
      <w:rFonts w:ascii="Courier New" w:eastAsia="Times New Roman" w:hAnsi="Courier New" w:cs="Courier New"/>
      <w:sz w:val="20"/>
      <w:szCs w:val="20"/>
    </w:rPr>
  </w:style>
  <w:style w:type="character" w:customStyle="1" w:styleId="math-inline">
    <w:name w:val="math-inline"/>
    <w:basedOn w:val="DefaultParagraphFont"/>
    <w:rsid w:val="002546B2"/>
  </w:style>
  <w:style w:type="table" w:styleId="TableGrid">
    <w:name w:val="Table Grid"/>
    <w:basedOn w:val="TableNormal"/>
    <w:uiPriority w:val="39"/>
    <w:rsid w:val="004E3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614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2555737016-1108">
    <w:name w:val="ng-tns-c2555737016-1108"/>
    <w:basedOn w:val="DefaultParagraphFont"/>
    <w:rsid w:val="00161495"/>
  </w:style>
  <w:style w:type="paragraph" w:styleId="HTMLPreformatted">
    <w:name w:val="HTML Preformatted"/>
    <w:basedOn w:val="Normal"/>
    <w:link w:val="HTMLPreformattedChar"/>
    <w:uiPriority w:val="99"/>
    <w:semiHidden/>
    <w:unhideWhenUsed/>
    <w:rsid w:val="00161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61495"/>
    <w:rPr>
      <w:rFonts w:ascii="Courier New" w:eastAsia="Times New Roman" w:hAnsi="Courier New" w:cs="Courier New"/>
      <w:kern w:val="0"/>
      <w:sz w:val="20"/>
      <w:szCs w:val="20"/>
      <w:lang w:eastAsia="en-GB"/>
      <w14:ligatures w14:val="none"/>
    </w:rPr>
  </w:style>
  <w:style w:type="character" w:customStyle="1" w:styleId="hljs-section">
    <w:name w:val="hljs-section"/>
    <w:basedOn w:val="DefaultParagraphFont"/>
    <w:rsid w:val="00161495"/>
  </w:style>
  <w:style w:type="character" w:customStyle="1" w:styleId="hljs-bullet">
    <w:name w:val="hljs-bullet"/>
    <w:basedOn w:val="DefaultParagraphFont"/>
    <w:rsid w:val="00161495"/>
  </w:style>
  <w:style w:type="character" w:customStyle="1" w:styleId="hljs-strong">
    <w:name w:val="hljs-strong"/>
    <w:basedOn w:val="DefaultParagraphFont"/>
    <w:rsid w:val="00161495"/>
  </w:style>
  <w:style w:type="character" w:customStyle="1" w:styleId="hljs-code">
    <w:name w:val="hljs-code"/>
    <w:basedOn w:val="DefaultParagraphFont"/>
    <w:rsid w:val="00161495"/>
  </w:style>
  <w:style w:type="character" w:styleId="Hyperlink">
    <w:name w:val="Hyperlink"/>
    <w:basedOn w:val="DefaultParagraphFont"/>
    <w:uiPriority w:val="99"/>
    <w:unhideWhenUsed/>
    <w:rsid w:val="0076251D"/>
    <w:rPr>
      <w:color w:val="467886" w:themeColor="hyperlink"/>
      <w:u w:val="single"/>
    </w:rPr>
  </w:style>
  <w:style w:type="character" w:styleId="UnresolvedMention">
    <w:name w:val="Unresolved Mention"/>
    <w:basedOn w:val="DefaultParagraphFont"/>
    <w:uiPriority w:val="99"/>
    <w:semiHidden/>
    <w:unhideWhenUsed/>
    <w:rsid w:val="0076251D"/>
    <w:rPr>
      <w:color w:val="605E5C"/>
      <w:shd w:val="clear" w:color="auto" w:fill="E1DFDD"/>
    </w:rPr>
  </w:style>
  <w:style w:type="character" w:styleId="Strong">
    <w:name w:val="Strong"/>
    <w:basedOn w:val="DefaultParagraphFont"/>
    <w:uiPriority w:val="22"/>
    <w:qFormat/>
    <w:rsid w:val="00A154AD"/>
    <w:rPr>
      <w:b/>
      <w:bCs/>
    </w:rPr>
  </w:style>
  <w:style w:type="character" w:styleId="FollowedHyperlink">
    <w:name w:val="FollowedHyperlink"/>
    <w:basedOn w:val="DefaultParagraphFont"/>
    <w:uiPriority w:val="99"/>
    <w:semiHidden/>
    <w:unhideWhenUsed/>
    <w:rsid w:val="003F19D5"/>
    <w:rPr>
      <w:color w:val="96607D" w:themeColor="followedHyperlink"/>
      <w:u w:val="single"/>
    </w:rPr>
  </w:style>
  <w:style w:type="character" w:customStyle="1" w:styleId="katex-mathml">
    <w:name w:val="katex-mathml"/>
    <w:basedOn w:val="DefaultParagraphFont"/>
    <w:rsid w:val="00687F5F"/>
  </w:style>
  <w:style w:type="character" w:customStyle="1" w:styleId="mord">
    <w:name w:val="mord"/>
    <w:basedOn w:val="DefaultParagraphFont"/>
    <w:rsid w:val="00687F5F"/>
  </w:style>
  <w:style w:type="paragraph" w:styleId="TOCHeading">
    <w:name w:val="TOC Heading"/>
    <w:basedOn w:val="Heading1"/>
    <w:next w:val="Normal"/>
    <w:uiPriority w:val="39"/>
    <w:unhideWhenUsed/>
    <w:qFormat/>
    <w:rsid w:val="00991C2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91C27"/>
    <w:pPr>
      <w:spacing w:before="120" w:after="0"/>
    </w:pPr>
    <w:rPr>
      <w:b/>
      <w:bCs/>
      <w:i/>
      <w:iCs/>
    </w:rPr>
  </w:style>
  <w:style w:type="paragraph" w:styleId="TOC2">
    <w:name w:val="toc 2"/>
    <w:basedOn w:val="Normal"/>
    <w:next w:val="Normal"/>
    <w:autoRedefine/>
    <w:uiPriority w:val="39"/>
    <w:unhideWhenUsed/>
    <w:rsid w:val="00991C27"/>
    <w:pPr>
      <w:spacing w:before="120" w:after="0"/>
      <w:ind w:left="240"/>
    </w:pPr>
    <w:rPr>
      <w:b/>
      <w:bCs/>
      <w:sz w:val="22"/>
      <w:szCs w:val="22"/>
    </w:rPr>
  </w:style>
  <w:style w:type="paragraph" w:styleId="TOC3">
    <w:name w:val="toc 3"/>
    <w:basedOn w:val="Normal"/>
    <w:next w:val="Normal"/>
    <w:autoRedefine/>
    <w:uiPriority w:val="39"/>
    <w:semiHidden/>
    <w:unhideWhenUsed/>
    <w:rsid w:val="00991C27"/>
    <w:pPr>
      <w:spacing w:after="0"/>
      <w:ind w:left="480"/>
    </w:pPr>
    <w:rPr>
      <w:sz w:val="20"/>
      <w:szCs w:val="20"/>
    </w:rPr>
  </w:style>
  <w:style w:type="paragraph" w:styleId="TOC4">
    <w:name w:val="toc 4"/>
    <w:basedOn w:val="Normal"/>
    <w:next w:val="Normal"/>
    <w:autoRedefine/>
    <w:uiPriority w:val="39"/>
    <w:semiHidden/>
    <w:unhideWhenUsed/>
    <w:rsid w:val="00991C27"/>
    <w:pPr>
      <w:spacing w:after="0"/>
      <w:ind w:left="720"/>
    </w:pPr>
    <w:rPr>
      <w:sz w:val="20"/>
      <w:szCs w:val="20"/>
    </w:rPr>
  </w:style>
  <w:style w:type="paragraph" w:styleId="TOC5">
    <w:name w:val="toc 5"/>
    <w:basedOn w:val="Normal"/>
    <w:next w:val="Normal"/>
    <w:autoRedefine/>
    <w:uiPriority w:val="39"/>
    <w:semiHidden/>
    <w:unhideWhenUsed/>
    <w:rsid w:val="00991C27"/>
    <w:pPr>
      <w:spacing w:after="0"/>
      <w:ind w:left="960"/>
    </w:pPr>
    <w:rPr>
      <w:sz w:val="20"/>
      <w:szCs w:val="20"/>
    </w:rPr>
  </w:style>
  <w:style w:type="paragraph" w:styleId="TOC6">
    <w:name w:val="toc 6"/>
    <w:basedOn w:val="Normal"/>
    <w:next w:val="Normal"/>
    <w:autoRedefine/>
    <w:uiPriority w:val="39"/>
    <w:semiHidden/>
    <w:unhideWhenUsed/>
    <w:rsid w:val="00991C27"/>
    <w:pPr>
      <w:spacing w:after="0"/>
      <w:ind w:left="1200"/>
    </w:pPr>
    <w:rPr>
      <w:sz w:val="20"/>
      <w:szCs w:val="20"/>
    </w:rPr>
  </w:style>
  <w:style w:type="paragraph" w:styleId="TOC7">
    <w:name w:val="toc 7"/>
    <w:basedOn w:val="Normal"/>
    <w:next w:val="Normal"/>
    <w:autoRedefine/>
    <w:uiPriority w:val="39"/>
    <w:semiHidden/>
    <w:unhideWhenUsed/>
    <w:rsid w:val="00991C27"/>
    <w:pPr>
      <w:spacing w:after="0"/>
      <w:ind w:left="1440"/>
    </w:pPr>
    <w:rPr>
      <w:sz w:val="20"/>
      <w:szCs w:val="20"/>
    </w:rPr>
  </w:style>
  <w:style w:type="paragraph" w:styleId="TOC8">
    <w:name w:val="toc 8"/>
    <w:basedOn w:val="Normal"/>
    <w:next w:val="Normal"/>
    <w:autoRedefine/>
    <w:uiPriority w:val="39"/>
    <w:semiHidden/>
    <w:unhideWhenUsed/>
    <w:rsid w:val="00991C27"/>
    <w:pPr>
      <w:spacing w:after="0"/>
      <w:ind w:left="1680"/>
    </w:pPr>
    <w:rPr>
      <w:sz w:val="20"/>
      <w:szCs w:val="20"/>
    </w:rPr>
  </w:style>
  <w:style w:type="paragraph" w:styleId="TOC9">
    <w:name w:val="toc 9"/>
    <w:basedOn w:val="Normal"/>
    <w:next w:val="Normal"/>
    <w:autoRedefine/>
    <w:uiPriority w:val="39"/>
    <w:semiHidden/>
    <w:unhideWhenUsed/>
    <w:rsid w:val="00991C2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oluwaseyipro/-BAN644-Module5" TargetMode="External"/><Relationship Id="rId3" Type="http://schemas.openxmlformats.org/officeDocument/2006/relationships/styles" Target="styles.xml"/><Relationship Id="rId21" Type="http://schemas.openxmlformats.org/officeDocument/2006/relationships/hyperlink" Target="https://www.deeplearningbook.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ncbi.nlm.nih.gov/pmc/articles/PMC8477474/"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doi.org/10.1016/j.patrec.2005.10.010" TargetMode="External"/><Relationship Id="rId1" Type="http://schemas.openxmlformats.org/officeDocument/2006/relationships/customXml" Target="../customXml/item1.xml"/><Relationship Id="rId6" Type="http://schemas.openxmlformats.org/officeDocument/2006/relationships/hyperlink" Target="https://github.com/oluwaseyipro/-BAN644-Module5"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astie.su.domains/ElemStat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CD709-28BF-D646-AC34-CE7AF6090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2625</Words>
  <Characters>14964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Oluwaseyi Ogungbaigbe</dc:creator>
  <cp:keywords/>
  <dc:description/>
  <cp:lastModifiedBy>Oluwaseyi Ogungbaigbe</cp:lastModifiedBy>
  <cp:revision>2</cp:revision>
  <dcterms:created xsi:type="dcterms:W3CDTF">2026-10-18T11:50:00Z</dcterms:created>
  <dcterms:modified xsi:type="dcterms:W3CDTF">2026-10-18T11:50:00Z</dcterms:modified>
</cp:coreProperties>
</file>