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616EE" w14:textId="77777777" w:rsidR="005A1F7B" w:rsidRPr="000C7B92" w:rsidRDefault="000C7B92">
      <w:pPr>
        <w:jc w:val="center"/>
        <w:rPr>
          <w:rFonts w:hint="eastAsia"/>
          <w:sz w:val="48"/>
          <w:szCs w:val="48"/>
        </w:rPr>
      </w:pPr>
      <w:bookmarkStart w:id="0" w:name="_Hlk241841404"/>
      <w:bookmarkEnd w:id="0"/>
      <w:r w:rsidRPr="000C7B92">
        <w:rPr>
          <w:b/>
          <w:color w:val="1F4E79"/>
          <w:sz w:val="48"/>
          <w:szCs w:val="48"/>
        </w:rPr>
        <w:t>NETWORKWALKS</w:t>
      </w:r>
    </w:p>
    <w:p w14:paraId="684AAFA1" w14:textId="77777777" w:rsidR="005A1F7B" w:rsidRPr="000C7B92" w:rsidRDefault="000C7B92">
      <w:pPr>
        <w:jc w:val="center"/>
        <w:rPr>
          <w:rFonts w:hint="eastAsia"/>
          <w:sz w:val="36"/>
          <w:szCs w:val="36"/>
        </w:rPr>
      </w:pPr>
      <w:r w:rsidRPr="000C7B92">
        <w:rPr>
          <w:b/>
          <w:sz w:val="36"/>
          <w:szCs w:val="36"/>
        </w:rPr>
        <w:t>PENETRATION TESTING REPORT</w:t>
      </w:r>
    </w:p>
    <w:p w14:paraId="1440A768" w14:textId="77777777" w:rsidR="005A1F7B" w:rsidRPr="000C7B92" w:rsidRDefault="000C7B92">
      <w:pPr>
        <w:jc w:val="center"/>
        <w:rPr>
          <w:rFonts w:hint="eastAsia"/>
          <w:sz w:val="36"/>
          <w:szCs w:val="36"/>
        </w:rPr>
      </w:pPr>
      <w:r w:rsidRPr="000C7B92">
        <w:rPr>
          <w:b/>
          <w:sz w:val="36"/>
          <w:szCs w:val="36"/>
        </w:rPr>
        <w:t>MEDIROZA GENERAL HOSPITAL</w:t>
      </w:r>
    </w:p>
    <w:p w14:paraId="0F62F42F" w14:textId="138F22B8" w:rsidR="005A1F7B" w:rsidRDefault="000C7B92">
      <w:pPr>
        <w:jc w:val="center"/>
        <w:rPr>
          <w:rFonts w:hint="eastAsia"/>
        </w:rPr>
      </w:pPr>
      <w:r>
        <w:rPr>
          <w:b/>
        </w:rPr>
        <w:t>Batch B083</w:t>
      </w:r>
      <w:r w:rsidR="00AC24C0">
        <w:rPr>
          <w:b/>
        </w:rPr>
        <w:t>F</w:t>
      </w:r>
      <w:r>
        <w:rPr>
          <w:b/>
        </w:rPr>
        <w:t xml:space="preserve"> | Week 4 | M4 Final Report</w:t>
      </w:r>
    </w:p>
    <w:p w14:paraId="623E79C7" w14:textId="77777777" w:rsidR="005A1F7B" w:rsidRDefault="000C7B92">
      <w:pPr>
        <w:jc w:val="center"/>
        <w:rPr>
          <w:rFonts w:hint="eastAsia"/>
        </w:rPr>
      </w:pPr>
      <w:r>
        <w:rPr>
          <w:i/>
        </w:rPr>
        <w:t>Black-box Web Application Penetration Test</w:t>
      </w:r>
    </w:p>
    <w:p w14:paraId="11D2A4CE" w14:textId="77777777" w:rsidR="005A1F7B" w:rsidRDefault="005A1F7B">
      <w:pPr>
        <w:rPr>
          <w:rFonts w:hint="eastAsia"/>
        </w:rPr>
      </w:pPr>
    </w:p>
    <w:tbl>
      <w:tblPr>
        <w:tblStyle w:val="TableGrid"/>
        <w:tblW w:w="10250" w:type="dxa"/>
        <w:jc w:val="center"/>
        <w:tblLook w:val="04A0" w:firstRow="1" w:lastRow="0" w:firstColumn="1" w:lastColumn="0" w:noHBand="0" w:noVBand="1"/>
      </w:tblPr>
      <w:tblGrid>
        <w:gridCol w:w="3015"/>
        <w:gridCol w:w="7235"/>
      </w:tblGrid>
      <w:tr w:rsidR="005A1F7B" w14:paraId="45CE4B33" w14:textId="77777777" w:rsidTr="00AC24C0">
        <w:trPr>
          <w:trHeight w:val="669"/>
          <w:jc w:val="center"/>
        </w:trPr>
        <w:tc>
          <w:tcPr>
            <w:tcW w:w="3015" w:type="dxa"/>
            <w:shd w:val="clear" w:color="auto" w:fill="1F4E78"/>
            <w:vAlign w:val="center"/>
          </w:tcPr>
          <w:p w14:paraId="590940AF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Engagement Item</w:t>
            </w:r>
          </w:p>
        </w:tc>
        <w:tc>
          <w:tcPr>
            <w:tcW w:w="7235" w:type="dxa"/>
            <w:shd w:val="clear" w:color="auto" w:fill="1F4E78"/>
            <w:vAlign w:val="center"/>
          </w:tcPr>
          <w:p w14:paraId="53036F36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Details</w:t>
            </w:r>
          </w:p>
        </w:tc>
      </w:tr>
      <w:tr w:rsidR="005A1F7B" w14:paraId="69F32C22" w14:textId="77777777" w:rsidTr="00AC24C0">
        <w:trPr>
          <w:trHeight w:val="644"/>
          <w:jc w:val="center"/>
        </w:trPr>
        <w:tc>
          <w:tcPr>
            <w:tcW w:w="3015" w:type="dxa"/>
            <w:vAlign w:val="center"/>
          </w:tcPr>
          <w:p w14:paraId="1627C28A" w14:textId="77777777" w:rsidR="005A1F7B" w:rsidRDefault="000C7B92">
            <w:pPr>
              <w:rPr>
                <w:rFonts w:hint="eastAsia"/>
              </w:rPr>
            </w:pPr>
            <w:r>
              <w:t>Client</w:t>
            </w:r>
          </w:p>
        </w:tc>
        <w:tc>
          <w:tcPr>
            <w:tcW w:w="7235" w:type="dxa"/>
            <w:vAlign w:val="center"/>
          </w:tcPr>
          <w:p w14:paraId="0E5EE7E6" w14:textId="77777777" w:rsidR="005A1F7B" w:rsidRDefault="000C7B92">
            <w:pPr>
              <w:rPr>
                <w:rFonts w:hint="eastAsia"/>
              </w:rPr>
            </w:pPr>
            <w:r>
              <w:t>Mediroza General Hospital</w:t>
            </w:r>
          </w:p>
        </w:tc>
      </w:tr>
      <w:tr w:rsidR="005A1F7B" w14:paraId="26AB5593" w14:textId="77777777" w:rsidTr="00AC24C0">
        <w:trPr>
          <w:trHeight w:val="669"/>
          <w:jc w:val="center"/>
        </w:trPr>
        <w:tc>
          <w:tcPr>
            <w:tcW w:w="3015" w:type="dxa"/>
            <w:vAlign w:val="center"/>
          </w:tcPr>
          <w:p w14:paraId="30F0FC6E" w14:textId="77777777" w:rsidR="005A1F7B" w:rsidRDefault="000C7B92">
            <w:pPr>
              <w:rPr>
                <w:rFonts w:hint="eastAsia"/>
              </w:rPr>
            </w:pPr>
            <w:r>
              <w:t>Target</w:t>
            </w:r>
          </w:p>
        </w:tc>
        <w:tc>
          <w:tcPr>
            <w:tcW w:w="7235" w:type="dxa"/>
            <w:vAlign w:val="center"/>
          </w:tcPr>
          <w:p w14:paraId="2810C6E7" w14:textId="67299A24" w:rsidR="005A1F7B" w:rsidRDefault="000C7B92">
            <w:pPr>
              <w:rPr>
                <w:rFonts w:hint="eastAsia"/>
              </w:rPr>
            </w:pPr>
            <w:hyperlink r:id="rId6" w:history="1">
              <w:r w:rsidRPr="00B639B7">
                <w:rPr>
                  <w:rStyle w:val="Hyperlink"/>
                </w:rPr>
                <w:t>https://medirozahospital.com</w:t>
              </w:r>
            </w:hyperlink>
          </w:p>
        </w:tc>
      </w:tr>
      <w:tr w:rsidR="005A1F7B" w14:paraId="2D881C98" w14:textId="77777777" w:rsidTr="00AC24C0">
        <w:trPr>
          <w:trHeight w:val="644"/>
          <w:jc w:val="center"/>
        </w:trPr>
        <w:tc>
          <w:tcPr>
            <w:tcW w:w="3015" w:type="dxa"/>
            <w:vAlign w:val="center"/>
          </w:tcPr>
          <w:p w14:paraId="15FEB116" w14:textId="77777777" w:rsidR="005A1F7B" w:rsidRDefault="000C7B92">
            <w:pPr>
              <w:rPr>
                <w:rFonts w:hint="eastAsia"/>
              </w:rPr>
            </w:pPr>
            <w:r>
              <w:t>Test Type</w:t>
            </w:r>
          </w:p>
        </w:tc>
        <w:tc>
          <w:tcPr>
            <w:tcW w:w="7235" w:type="dxa"/>
            <w:vAlign w:val="center"/>
          </w:tcPr>
          <w:p w14:paraId="66DC53CF" w14:textId="77777777" w:rsidR="005A1F7B" w:rsidRDefault="000C7B92">
            <w:pPr>
              <w:rPr>
                <w:rFonts w:hint="eastAsia"/>
              </w:rPr>
            </w:pPr>
            <w:r>
              <w:t>Black-box Penetration Testing &amp; Vulnerability Assessment</w:t>
            </w:r>
          </w:p>
        </w:tc>
      </w:tr>
      <w:tr w:rsidR="005A1F7B" w14:paraId="518576D4" w14:textId="77777777" w:rsidTr="00AC24C0">
        <w:trPr>
          <w:trHeight w:val="669"/>
          <w:jc w:val="center"/>
        </w:trPr>
        <w:tc>
          <w:tcPr>
            <w:tcW w:w="3015" w:type="dxa"/>
            <w:vAlign w:val="center"/>
          </w:tcPr>
          <w:p w14:paraId="59BDB860" w14:textId="77777777" w:rsidR="005A1F7B" w:rsidRDefault="000C7B92">
            <w:pPr>
              <w:rPr>
                <w:rFonts w:hint="eastAsia"/>
              </w:rPr>
            </w:pPr>
            <w:r>
              <w:t>Duration</w:t>
            </w:r>
          </w:p>
        </w:tc>
        <w:tc>
          <w:tcPr>
            <w:tcW w:w="7235" w:type="dxa"/>
            <w:vAlign w:val="center"/>
          </w:tcPr>
          <w:p w14:paraId="5E572DD0" w14:textId="77777777" w:rsidR="005A1F7B" w:rsidRDefault="000C7B92">
            <w:pPr>
              <w:rPr>
                <w:rFonts w:hint="eastAsia"/>
              </w:rPr>
            </w:pPr>
            <w:r>
              <w:t>5 Days</w:t>
            </w:r>
          </w:p>
        </w:tc>
      </w:tr>
      <w:tr w:rsidR="005A1F7B" w14:paraId="759BADB6" w14:textId="77777777" w:rsidTr="00AC24C0">
        <w:trPr>
          <w:trHeight w:val="669"/>
          <w:jc w:val="center"/>
        </w:trPr>
        <w:tc>
          <w:tcPr>
            <w:tcW w:w="3015" w:type="dxa"/>
            <w:vAlign w:val="center"/>
          </w:tcPr>
          <w:p w14:paraId="082C7CEF" w14:textId="77777777" w:rsidR="005A1F7B" w:rsidRDefault="000C7B92">
            <w:pPr>
              <w:rPr>
                <w:rFonts w:hint="eastAsia"/>
              </w:rPr>
            </w:pPr>
            <w:r>
              <w:t>Authorization</w:t>
            </w:r>
          </w:p>
        </w:tc>
        <w:tc>
          <w:tcPr>
            <w:tcW w:w="7235" w:type="dxa"/>
            <w:vAlign w:val="center"/>
          </w:tcPr>
          <w:p w14:paraId="2DC18F1A" w14:textId="77777777" w:rsidR="005A1F7B" w:rsidRDefault="000C7B92">
            <w:pPr>
              <w:rPr>
                <w:rFonts w:hint="eastAsia"/>
              </w:rPr>
            </w:pPr>
            <w:r>
              <w:t>Written authorization granted by the training engagement</w:t>
            </w:r>
          </w:p>
        </w:tc>
      </w:tr>
      <w:tr w:rsidR="005A1F7B" w14:paraId="5A7F829A" w14:textId="77777777" w:rsidTr="00AC24C0">
        <w:trPr>
          <w:trHeight w:val="644"/>
          <w:jc w:val="center"/>
        </w:trPr>
        <w:tc>
          <w:tcPr>
            <w:tcW w:w="3015" w:type="dxa"/>
            <w:vAlign w:val="center"/>
          </w:tcPr>
          <w:p w14:paraId="70641414" w14:textId="77777777" w:rsidR="005A1F7B" w:rsidRDefault="000C7B92">
            <w:pPr>
              <w:rPr>
                <w:rFonts w:hint="eastAsia"/>
              </w:rPr>
            </w:pPr>
            <w:r>
              <w:t>Tester</w:t>
            </w:r>
          </w:p>
        </w:tc>
        <w:tc>
          <w:tcPr>
            <w:tcW w:w="7235" w:type="dxa"/>
            <w:vAlign w:val="center"/>
          </w:tcPr>
          <w:p w14:paraId="4A6331EF" w14:textId="7ABB3500" w:rsidR="005A1F7B" w:rsidRPr="00AC24C0" w:rsidRDefault="000C7B92">
            <w:pPr>
              <w:rPr>
                <w:rFonts w:hint="eastAsia"/>
                <w:b/>
                <w:bCs/>
              </w:rPr>
            </w:pPr>
            <w:r w:rsidRPr="00AC24C0">
              <w:rPr>
                <w:b/>
                <w:bCs/>
              </w:rPr>
              <w:t xml:space="preserve">Oluwatobiloba </w:t>
            </w:r>
            <w:r w:rsidR="00AC24C0">
              <w:rPr>
                <w:b/>
                <w:bCs/>
              </w:rPr>
              <w:t xml:space="preserve">A. </w:t>
            </w:r>
            <w:r w:rsidRPr="00AC24C0">
              <w:rPr>
                <w:b/>
                <w:bCs/>
              </w:rPr>
              <w:t>Banjo</w:t>
            </w:r>
          </w:p>
        </w:tc>
      </w:tr>
      <w:tr w:rsidR="005A1F7B" w14:paraId="2ACB1F87" w14:textId="77777777" w:rsidTr="00AC24C0">
        <w:trPr>
          <w:trHeight w:val="669"/>
          <w:jc w:val="center"/>
        </w:trPr>
        <w:tc>
          <w:tcPr>
            <w:tcW w:w="3015" w:type="dxa"/>
            <w:vAlign w:val="center"/>
          </w:tcPr>
          <w:p w14:paraId="68C2338C" w14:textId="77777777" w:rsidR="005A1F7B" w:rsidRDefault="000C7B92">
            <w:pPr>
              <w:rPr>
                <w:rFonts w:hint="eastAsia"/>
              </w:rPr>
            </w:pPr>
            <w:r>
              <w:t>Program / Batch</w:t>
            </w:r>
          </w:p>
        </w:tc>
        <w:tc>
          <w:tcPr>
            <w:tcW w:w="7235" w:type="dxa"/>
            <w:vAlign w:val="center"/>
          </w:tcPr>
          <w:p w14:paraId="7D406762" w14:textId="7AED3DAD" w:rsidR="005A1F7B" w:rsidRDefault="000C7B92">
            <w:pPr>
              <w:rPr>
                <w:rFonts w:hint="eastAsia"/>
              </w:rPr>
            </w:pPr>
            <w:proofErr w:type="spellStart"/>
            <w:r>
              <w:t>NetworkWalks</w:t>
            </w:r>
            <w:proofErr w:type="spellEnd"/>
            <w:r>
              <w:t xml:space="preserve"> — Batch </w:t>
            </w:r>
            <w:r>
              <w:t>B083</w:t>
            </w:r>
            <w:r w:rsidR="00AC24C0">
              <w:t>F</w:t>
            </w:r>
          </w:p>
        </w:tc>
      </w:tr>
      <w:tr w:rsidR="005A1F7B" w14:paraId="4534422E" w14:textId="77777777" w:rsidTr="00AC24C0">
        <w:trPr>
          <w:trHeight w:val="669"/>
          <w:jc w:val="center"/>
        </w:trPr>
        <w:tc>
          <w:tcPr>
            <w:tcW w:w="3015" w:type="dxa"/>
            <w:vAlign w:val="center"/>
          </w:tcPr>
          <w:p w14:paraId="4D853A82" w14:textId="77777777" w:rsidR="005A1F7B" w:rsidRDefault="000C7B92">
            <w:pPr>
              <w:rPr>
                <w:rFonts w:hint="eastAsia"/>
              </w:rPr>
            </w:pPr>
            <w:r>
              <w:t>Assessment Status</w:t>
            </w:r>
          </w:p>
        </w:tc>
        <w:tc>
          <w:tcPr>
            <w:tcW w:w="7235" w:type="dxa"/>
            <w:vAlign w:val="center"/>
          </w:tcPr>
          <w:p w14:paraId="0B227D79" w14:textId="77777777" w:rsidR="005A1F7B" w:rsidRDefault="000C7B92">
            <w:pPr>
              <w:rPr>
                <w:rFonts w:hint="eastAsia"/>
              </w:rPr>
            </w:pPr>
            <w:r>
              <w:t>Completed — M1, M2, M3 and M4</w:t>
            </w:r>
          </w:p>
        </w:tc>
      </w:tr>
    </w:tbl>
    <w:p w14:paraId="00DBB389" w14:textId="77777777" w:rsidR="005A1F7B" w:rsidRDefault="005A1F7B">
      <w:pPr>
        <w:rPr>
          <w:rFonts w:hint="eastAsia"/>
        </w:rPr>
      </w:pPr>
    </w:p>
    <w:p w14:paraId="07833390" w14:textId="77777777" w:rsidR="005A1F7B" w:rsidRDefault="000C7B92">
      <w:pPr>
        <w:jc w:val="center"/>
        <w:rPr>
          <w:rFonts w:hint="eastAsia"/>
        </w:rPr>
      </w:pPr>
      <w:r>
        <w:rPr>
          <w:b/>
          <w:color w:val="C00000"/>
        </w:rPr>
        <w:t>CONFIDENTIAL — AUTHORISED TRAINING PERSONNEL ONLY</w:t>
      </w:r>
    </w:p>
    <w:p w14:paraId="4F5DD5E8" w14:textId="77777777" w:rsidR="005A1F7B" w:rsidRDefault="000C7B92">
      <w:pPr>
        <w:rPr>
          <w:rFonts w:hint="eastAsia"/>
        </w:rPr>
      </w:pPr>
      <w:r>
        <w:br w:type="page"/>
      </w:r>
    </w:p>
    <w:p w14:paraId="5DE40C45" w14:textId="77777777" w:rsidR="005A1F7B" w:rsidRDefault="000C7B92">
      <w:pPr>
        <w:pStyle w:val="Heading1"/>
      </w:pPr>
      <w:r>
        <w:lastRenderedPageBreak/>
        <w:t>1. Executive Summary</w:t>
      </w:r>
    </w:p>
    <w:p w14:paraId="10B79347" w14:textId="77777777" w:rsidR="005A1F7B" w:rsidRDefault="000C7B92">
      <w:pPr>
        <w:rPr>
          <w:rFonts w:hint="eastAsia"/>
        </w:rPr>
      </w:pPr>
      <w:r>
        <w:t>T</w:t>
      </w:r>
      <w:r>
        <w:t>his report documents the Week 4 black-box penetration-testing engagement conducted against Mediroza General Hospital's authori</w:t>
      </w:r>
      <w:r>
        <w:t>zed training target, https://medirozahospital.com. The engagement was performed within the defined scope and rules provided by NetworkWalks, including written authorization, target-domain restriction, and prohibitions on social engineering and denial-of-se</w:t>
      </w:r>
      <w:r>
        <w:t>rvice activity.</w:t>
      </w:r>
    </w:p>
    <w:p w14:paraId="6D99C6F5" w14:textId="77777777" w:rsidR="005A1F7B" w:rsidRDefault="000C7B92">
      <w:pPr>
        <w:rPr>
          <w:rFonts w:hint="eastAsia"/>
        </w:rPr>
      </w:pPr>
      <w:r>
        <w:t xml:space="preserve">The assessment progressed through reconnaissance, web enumeration, application-access testing, retrieval of three authorized patient-report PDFs, password-recovery testing of those files, and analysis of an exposed historical </w:t>
      </w:r>
      <w:r>
        <w:t>database backup. The assessment identified multiple security weaknesses that combined to create significant confidentiality risk.</w:t>
      </w:r>
    </w:p>
    <w:p w14:paraId="3F729FBD" w14:textId="77777777" w:rsidR="005A1F7B" w:rsidRDefault="000C7B92">
      <w:pPr>
        <w:rPr>
          <w:rFonts w:hint="eastAsia"/>
        </w:rPr>
      </w:pPr>
      <w:r>
        <w:t>The most significant result was successful unauthorized access to a restricted patient area through an application input/authe</w:t>
      </w:r>
      <w:r>
        <w:t xml:space="preserve">ntication weakness, followed by retrieval of three confidential PDF reports. All three reports were protected with PDF Standard Security Revision 3 (128-bit), but their passwords were successfully recovered using a dictionary-based password-recovery tool. </w:t>
      </w:r>
      <w:r>
        <w:t>Subsequent analysis also confirmed a publicly accessible SQL database backup under the /old/ directory containing staff and shareholder table structures and confidential record fields.</w:t>
      </w:r>
    </w:p>
    <w:p w14:paraId="2B66DD85" w14:textId="77777777" w:rsidR="005A1F7B" w:rsidRDefault="000C7B92">
      <w:pPr>
        <w:rPr>
          <w:rFonts w:hint="eastAsia"/>
        </w:rPr>
      </w:pPr>
      <w:r>
        <w:t>Because the evidence demonstrates unauthorized access to restricted inf</w:t>
      </w:r>
      <w:r>
        <w:t>ormation and exposure of confidential staff, ownership, and patient-related data within the authorized laboratory environment, the overall risk is assessed as HIGH, with individual findings rated according to their demonstrated impact.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5184"/>
        <w:gridCol w:w="1296"/>
        <w:gridCol w:w="1728"/>
      </w:tblGrid>
      <w:tr w:rsidR="005A1F7B" w14:paraId="0CAAF4F6" w14:textId="77777777">
        <w:trPr>
          <w:jc w:val="center"/>
        </w:trPr>
        <w:tc>
          <w:tcPr>
            <w:tcW w:w="864" w:type="dxa"/>
            <w:shd w:val="clear" w:color="auto" w:fill="1F4E78"/>
            <w:vAlign w:val="center"/>
          </w:tcPr>
          <w:p w14:paraId="244CF236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36F4D29E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Finding</w:t>
            </w:r>
          </w:p>
        </w:tc>
        <w:tc>
          <w:tcPr>
            <w:tcW w:w="1296" w:type="dxa"/>
            <w:shd w:val="clear" w:color="auto" w:fill="1F4E78"/>
            <w:vAlign w:val="center"/>
          </w:tcPr>
          <w:p w14:paraId="6940B86F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72F06DA3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Stat</w:t>
            </w:r>
            <w:r>
              <w:rPr>
                <w:b/>
                <w:color w:val="FFFFFF"/>
              </w:rPr>
              <w:t>us</w:t>
            </w:r>
          </w:p>
        </w:tc>
      </w:tr>
      <w:tr w:rsidR="005A1F7B" w14:paraId="60504399" w14:textId="77777777">
        <w:trPr>
          <w:jc w:val="center"/>
        </w:trPr>
        <w:tc>
          <w:tcPr>
            <w:tcW w:w="864" w:type="dxa"/>
            <w:vAlign w:val="center"/>
          </w:tcPr>
          <w:p w14:paraId="158446D4" w14:textId="77777777" w:rsidR="005A1F7B" w:rsidRDefault="000C7B92">
            <w:pPr>
              <w:rPr>
                <w:rFonts w:hint="eastAsia"/>
              </w:rPr>
            </w:pPr>
            <w:r>
              <w:t>F-01</w:t>
            </w:r>
          </w:p>
        </w:tc>
        <w:tc>
          <w:tcPr>
            <w:tcW w:w="5184" w:type="dxa"/>
            <w:vAlign w:val="center"/>
          </w:tcPr>
          <w:p w14:paraId="0E9DF51B" w14:textId="77777777" w:rsidR="005A1F7B" w:rsidRDefault="000C7B92">
            <w:pPr>
              <w:rPr>
                <w:rFonts w:hint="eastAsia"/>
              </w:rPr>
            </w:pPr>
            <w:r>
              <w:t>Web application authentication/input weakness enabling restricted-area access</w:t>
            </w:r>
          </w:p>
        </w:tc>
        <w:tc>
          <w:tcPr>
            <w:tcW w:w="1296" w:type="dxa"/>
            <w:vAlign w:val="center"/>
          </w:tcPr>
          <w:p w14:paraId="5CD0C83A" w14:textId="77777777" w:rsidR="005A1F7B" w:rsidRDefault="000C7B92">
            <w:pPr>
              <w:rPr>
                <w:rFonts w:hint="eastAsia"/>
              </w:rPr>
            </w:pPr>
            <w:r>
              <w:t>Critical</w:t>
            </w:r>
          </w:p>
        </w:tc>
        <w:tc>
          <w:tcPr>
            <w:tcW w:w="1728" w:type="dxa"/>
            <w:vAlign w:val="center"/>
          </w:tcPr>
          <w:p w14:paraId="509E347B" w14:textId="77777777" w:rsidR="005A1F7B" w:rsidRDefault="000C7B92">
            <w:pPr>
              <w:rPr>
                <w:rFonts w:hint="eastAsia"/>
              </w:rPr>
            </w:pPr>
            <w:r>
              <w:t>Confirmed</w:t>
            </w:r>
          </w:p>
        </w:tc>
      </w:tr>
      <w:tr w:rsidR="005A1F7B" w14:paraId="4FD68C8A" w14:textId="77777777">
        <w:trPr>
          <w:jc w:val="center"/>
        </w:trPr>
        <w:tc>
          <w:tcPr>
            <w:tcW w:w="864" w:type="dxa"/>
            <w:vAlign w:val="center"/>
          </w:tcPr>
          <w:p w14:paraId="023E3A86" w14:textId="77777777" w:rsidR="005A1F7B" w:rsidRDefault="000C7B92">
            <w:pPr>
              <w:rPr>
                <w:rFonts w:hint="eastAsia"/>
              </w:rPr>
            </w:pPr>
            <w:r>
              <w:t>F-02</w:t>
            </w:r>
          </w:p>
        </w:tc>
        <w:tc>
          <w:tcPr>
            <w:tcW w:w="5184" w:type="dxa"/>
            <w:vAlign w:val="center"/>
          </w:tcPr>
          <w:p w14:paraId="2857D669" w14:textId="77777777" w:rsidR="005A1F7B" w:rsidRDefault="000C7B92">
            <w:pPr>
              <w:rPr>
                <w:rFonts w:hint="eastAsia"/>
              </w:rPr>
            </w:pPr>
            <w:r>
              <w:t>Public directory indexing exposing sensitive application paths</w:t>
            </w:r>
          </w:p>
        </w:tc>
        <w:tc>
          <w:tcPr>
            <w:tcW w:w="1296" w:type="dxa"/>
            <w:vAlign w:val="center"/>
          </w:tcPr>
          <w:p w14:paraId="4CC948AC" w14:textId="77777777" w:rsidR="005A1F7B" w:rsidRDefault="000C7B92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1728" w:type="dxa"/>
            <w:vAlign w:val="center"/>
          </w:tcPr>
          <w:p w14:paraId="60F5C6C0" w14:textId="77777777" w:rsidR="005A1F7B" w:rsidRDefault="000C7B92">
            <w:pPr>
              <w:rPr>
                <w:rFonts w:hint="eastAsia"/>
              </w:rPr>
            </w:pPr>
            <w:r>
              <w:t>Confirmed</w:t>
            </w:r>
          </w:p>
        </w:tc>
      </w:tr>
      <w:tr w:rsidR="005A1F7B" w14:paraId="634B8EDE" w14:textId="77777777">
        <w:trPr>
          <w:jc w:val="center"/>
        </w:trPr>
        <w:tc>
          <w:tcPr>
            <w:tcW w:w="864" w:type="dxa"/>
            <w:vAlign w:val="center"/>
          </w:tcPr>
          <w:p w14:paraId="74DA6D56" w14:textId="77777777" w:rsidR="005A1F7B" w:rsidRDefault="000C7B92">
            <w:pPr>
              <w:rPr>
                <w:rFonts w:hint="eastAsia"/>
              </w:rPr>
            </w:pPr>
            <w:r>
              <w:t>F-03</w:t>
            </w:r>
          </w:p>
        </w:tc>
        <w:tc>
          <w:tcPr>
            <w:tcW w:w="5184" w:type="dxa"/>
            <w:vAlign w:val="center"/>
          </w:tcPr>
          <w:p w14:paraId="7AA168F6" w14:textId="77777777" w:rsidR="005A1F7B" w:rsidRDefault="000C7B92">
            <w:pPr>
              <w:rPr>
                <w:rFonts w:hint="eastAsia"/>
              </w:rPr>
            </w:pPr>
            <w:r>
              <w:t xml:space="preserve">Publicly accessible database backup containing </w:t>
            </w:r>
            <w:r>
              <w:t>confidential records</w:t>
            </w:r>
          </w:p>
        </w:tc>
        <w:tc>
          <w:tcPr>
            <w:tcW w:w="1296" w:type="dxa"/>
            <w:vAlign w:val="center"/>
          </w:tcPr>
          <w:p w14:paraId="1D4494CA" w14:textId="77777777" w:rsidR="005A1F7B" w:rsidRDefault="000C7B92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1728" w:type="dxa"/>
            <w:vAlign w:val="center"/>
          </w:tcPr>
          <w:p w14:paraId="6B0CC0C1" w14:textId="77777777" w:rsidR="005A1F7B" w:rsidRDefault="000C7B92">
            <w:pPr>
              <w:rPr>
                <w:rFonts w:hint="eastAsia"/>
              </w:rPr>
            </w:pPr>
            <w:r>
              <w:t>Confirmed</w:t>
            </w:r>
          </w:p>
        </w:tc>
      </w:tr>
      <w:tr w:rsidR="005A1F7B" w14:paraId="7548F07F" w14:textId="77777777">
        <w:trPr>
          <w:jc w:val="center"/>
        </w:trPr>
        <w:tc>
          <w:tcPr>
            <w:tcW w:w="864" w:type="dxa"/>
            <w:vAlign w:val="center"/>
          </w:tcPr>
          <w:p w14:paraId="64B4C412" w14:textId="77777777" w:rsidR="005A1F7B" w:rsidRDefault="000C7B92">
            <w:pPr>
              <w:rPr>
                <w:rFonts w:hint="eastAsia"/>
              </w:rPr>
            </w:pPr>
            <w:r>
              <w:t>F-04</w:t>
            </w:r>
          </w:p>
        </w:tc>
        <w:tc>
          <w:tcPr>
            <w:tcW w:w="5184" w:type="dxa"/>
            <w:vAlign w:val="center"/>
          </w:tcPr>
          <w:p w14:paraId="05D2D630" w14:textId="77777777" w:rsidR="005A1F7B" w:rsidRDefault="000C7B92">
            <w:pPr>
              <w:rPr>
                <w:rFonts w:hint="eastAsia"/>
              </w:rPr>
            </w:pPr>
            <w:r>
              <w:t>Weak PDF passwords protecting confidential reports</w:t>
            </w:r>
          </w:p>
        </w:tc>
        <w:tc>
          <w:tcPr>
            <w:tcW w:w="1296" w:type="dxa"/>
            <w:vAlign w:val="center"/>
          </w:tcPr>
          <w:p w14:paraId="046F9548" w14:textId="77777777" w:rsidR="005A1F7B" w:rsidRDefault="000C7B92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1728" w:type="dxa"/>
            <w:vAlign w:val="center"/>
          </w:tcPr>
          <w:p w14:paraId="47BE9438" w14:textId="77777777" w:rsidR="005A1F7B" w:rsidRDefault="000C7B92">
            <w:pPr>
              <w:rPr>
                <w:rFonts w:hint="eastAsia"/>
              </w:rPr>
            </w:pPr>
            <w:r>
              <w:t>Confirmed</w:t>
            </w:r>
          </w:p>
        </w:tc>
      </w:tr>
      <w:tr w:rsidR="005A1F7B" w14:paraId="42D27101" w14:textId="77777777">
        <w:trPr>
          <w:jc w:val="center"/>
        </w:trPr>
        <w:tc>
          <w:tcPr>
            <w:tcW w:w="864" w:type="dxa"/>
            <w:vAlign w:val="center"/>
          </w:tcPr>
          <w:p w14:paraId="0A3F3545" w14:textId="77777777" w:rsidR="005A1F7B" w:rsidRDefault="000C7B92">
            <w:pPr>
              <w:rPr>
                <w:rFonts w:hint="eastAsia"/>
              </w:rPr>
            </w:pPr>
            <w:r>
              <w:t>OBS-01</w:t>
            </w:r>
          </w:p>
        </w:tc>
        <w:tc>
          <w:tcPr>
            <w:tcW w:w="5184" w:type="dxa"/>
            <w:vAlign w:val="center"/>
          </w:tcPr>
          <w:p w14:paraId="35EB58BB" w14:textId="77777777" w:rsidR="005A1F7B" w:rsidRDefault="000C7B92">
            <w:pPr>
              <w:rPr>
                <w:rFonts w:hint="eastAsia"/>
              </w:rPr>
            </w:pPr>
            <w:r>
              <w:t>Exposed service/technology information and multiple externally reachable services</w:t>
            </w:r>
          </w:p>
        </w:tc>
        <w:tc>
          <w:tcPr>
            <w:tcW w:w="1296" w:type="dxa"/>
            <w:vAlign w:val="center"/>
          </w:tcPr>
          <w:p w14:paraId="20B7CE69" w14:textId="77777777" w:rsidR="005A1F7B" w:rsidRDefault="000C7B92">
            <w:pPr>
              <w:rPr>
                <w:rFonts w:hint="eastAsia"/>
              </w:rPr>
            </w:pPr>
            <w:r>
              <w:t>Low–Medium</w:t>
            </w:r>
          </w:p>
        </w:tc>
        <w:tc>
          <w:tcPr>
            <w:tcW w:w="1728" w:type="dxa"/>
            <w:vAlign w:val="center"/>
          </w:tcPr>
          <w:p w14:paraId="467648C4" w14:textId="77777777" w:rsidR="005A1F7B" w:rsidRDefault="000C7B92">
            <w:pPr>
              <w:rPr>
                <w:rFonts w:hint="eastAsia"/>
              </w:rPr>
            </w:pPr>
            <w:r>
              <w:t>Observed</w:t>
            </w:r>
          </w:p>
        </w:tc>
      </w:tr>
    </w:tbl>
    <w:p w14:paraId="1E45F920" w14:textId="77777777" w:rsidR="005A1F7B" w:rsidRDefault="005A1F7B">
      <w:pPr>
        <w:rPr>
          <w:rFonts w:hint="eastAsia"/>
        </w:rPr>
      </w:pPr>
    </w:p>
    <w:p w14:paraId="7D72F838" w14:textId="77777777" w:rsidR="005A1F7B" w:rsidRDefault="000C7B92">
      <w:pPr>
        <w:rPr>
          <w:rFonts w:hint="eastAsia"/>
        </w:rPr>
      </w:pPr>
      <w:r>
        <w:br w:type="page"/>
      </w:r>
    </w:p>
    <w:p w14:paraId="3EA97401" w14:textId="77777777" w:rsidR="005A1F7B" w:rsidRDefault="000C7B92">
      <w:pPr>
        <w:pStyle w:val="Heading1"/>
      </w:pPr>
      <w:r>
        <w:lastRenderedPageBreak/>
        <w:t>2. Scope and Methodology</w:t>
      </w:r>
    </w:p>
    <w:p w14:paraId="05D4275A" w14:textId="77777777" w:rsidR="005A1F7B" w:rsidRDefault="000C7B92">
      <w:pPr>
        <w:pStyle w:val="Heading2"/>
      </w:pPr>
      <w:r>
        <w:t xml:space="preserve">2.1 </w:t>
      </w:r>
      <w:r>
        <w:t>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5A1F7B" w14:paraId="00FBB923" w14:textId="77777777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36F66B22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6912" w:type="dxa"/>
            <w:shd w:val="clear" w:color="auto" w:fill="1F4E78"/>
            <w:vAlign w:val="center"/>
          </w:tcPr>
          <w:p w14:paraId="2678BD1D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Scope Definition</w:t>
            </w:r>
          </w:p>
        </w:tc>
      </w:tr>
      <w:tr w:rsidR="005A1F7B" w14:paraId="0B606347" w14:textId="77777777">
        <w:trPr>
          <w:jc w:val="center"/>
        </w:trPr>
        <w:tc>
          <w:tcPr>
            <w:tcW w:w="2880" w:type="dxa"/>
            <w:vAlign w:val="center"/>
          </w:tcPr>
          <w:p w14:paraId="53FA1EA6" w14:textId="77777777" w:rsidR="005A1F7B" w:rsidRDefault="000C7B92">
            <w:pPr>
              <w:rPr>
                <w:rFonts w:hint="eastAsia"/>
              </w:rPr>
            </w:pPr>
            <w:r>
              <w:t>Target</w:t>
            </w:r>
          </w:p>
        </w:tc>
        <w:tc>
          <w:tcPr>
            <w:tcW w:w="6912" w:type="dxa"/>
            <w:vAlign w:val="center"/>
          </w:tcPr>
          <w:p w14:paraId="3D76A338" w14:textId="442A9925" w:rsidR="005A1F7B" w:rsidRDefault="000C7B92">
            <w:pPr>
              <w:rPr>
                <w:rFonts w:hint="eastAsia"/>
              </w:rPr>
            </w:pPr>
            <w:hyperlink r:id="rId7" w:history="1">
              <w:r w:rsidRPr="00B639B7">
                <w:rPr>
                  <w:rStyle w:val="Hyperlink"/>
                </w:rPr>
                <w:t>https://medirozahospital.com</w:t>
              </w:r>
            </w:hyperlink>
          </w:p>
        </w:tc>
      </w:tr>
      <w:tr w:rsidR="005A1F7B" w14:paraId="201A5D0F" w14:textId="77777777">
        <w:trPr>
          <w:jc w:val="center"/>
        </w:trPr>
        <w:tc>
          <w:tcPr>
            <w:tcW w:w="2880" w:type="dxa"/>
            <w:vAlign w:val="center"/>
          </w:tcPr>
          <w:p w14:paraId="0BCD5CA9" w14:textId="77777777" w:rsidR="005A1F7B" w:rsidRDefault="000C7B92">
            <w:pPr>
              <w:rPr>
                <w:rFonts w:hint="eastAsia"/>
              </w:rPr>
            </w:pPr>
            <w:r>
              <w:t>Assessment Type</w:t>
            </w:r>
          </w:p>
        </w:tc>
        <w:tc>
          <w:tcPr>
            <w:tcW w:w="6912" w:type="dxa"/>
            <w:vAlign w:val="center"/>
          </w:tcPr>
          <w:p w14:paraId="606865E8" w14:textId="77777777" w:rsidR="005A1F7B" w:rsidRDefault="000C7B92">
            <w:pPr>
              <w:rPr>
                <w:rFonts w:hint="eastAsia"/>
              </w:rPr>
            </w:pPr>
            <w:r>
              <w:t>Full black-box penetration test</w:t>
            </w:r>
          </w:p>
        </w:tc>
      </w:tr>
      <w:tr w:rsidR="005A1F7B" w14:paraId="148044EC" w14:textId="77777777">
        <w:trPr>
          <w:jc w:val="center"/>
        </w:trPr>
        <w:tc>
          <w:tcPr>
            <w:tcW w:w="2880" w:type="dxa"/>
            <w:vAlign w:val="center"/>
          </w:tcPr>
          <w:p w14:paraId="2E70D1E1" w14:textId="77777777" w:rsidR="005A1F7B" w:rsidRDefault="000C7B92">
            <w:pPr>
              <w:rPr>
                <w:rFonts w:hint="eastAsia"/>
              </w:rPr>
            </w:pPr>
            <w:r>
              <w:t>Environment</w:t>
            </w:r>
          </w:p>
        </w:tc>
        <w:tc>
          <w:tcPr>
            <w:tcW w:w="6912" w:type="dxa"/>
            <w:vAlign w:val="center"/>
          </w:tcPr>
          <w:p w14:paraId="39307EE1" w14:textId="77777777" w:rsidR="005A1F7B" w:rsidRDefault="000C7B92">
            <w:pPr>
              <w:rPr>
                <w:rFonts w:hint="eastAsia"/>
              </w:rPr>
            </w:pPr>
            <w:r>
              <w:t>Authorized NetworkWalks educational/controlled environment</w:t>
            </w:r>
          </w:p>
        </w:tc>
      </w:tr>
      <w:tr w:rsidR="005A1F7B" w14:paraId="6ADC8F00" w14:textId="77777777">
        <w:trPr>
          <w:jc w:val="center"/>
        </w:trPr>
        <w:tc>
          <w:tcPr>
            <w:tcW w:w="2880" w:type="dxa"/>
            <w:vAlign w:val="center"/>
          </w:tcPr>
          <w:p w14:paraId="17E0DAA4" w14:textId="77777777" w:rsidR="005A1F7B" w:rsidRDefault="000C7B92">
            <w:pPr>
              <w:rPr>
                <w:rFonts w:hint="eastAsia"/>
              </w:rPr>
            </w:pPr>
            <w:r>
              <w:t>Allowed</w:t>
            </w:r>
          </w:p>
        </w:tc>
        <w:tc>
          <w:tcPr>
            <w:tcW w:w="6912" w:type="dxa"/>
            <w:vAlign w:val="center"/>
          </w:tcPr>
          <w:p w14:paraId="2830954E" w14:textId="77777777" w:rsidR="005A1F7B" w:rsidRDefault="000C7B92">
            <w:pPr>
              <w:rPr>
                <w:rFonts w:hint="eastAsia"/>
              </w:rPr>
            </w:pPr>
            <w:r>
              <w:t>Reconnaissance, enumeration, authentication testing, controll</w:t>
            </w:r>
            <w:r>
              <w:t>ed exploitation, evidence collection</w:t>
            </w:r>
          </w:p>
        </w:tc>
      </w:tr>
      <w:tr w:rsidR="005A1F7B" w14:paraId="2C3EAEFB" w14:textId="77777777">
        <w:trPr>
          <w:jc w:val="center"/>
        </w:trPr>
        <w:tc>
          <w:tcPr>
            <w:tcW w:w="2880" w:type="dxa"/>
            <w:vAlign w:val="center"/>
          </w:tcPr>
          <w:p w14:paraId="2A66DFA6" w14:textId="77777777" w:rsidR="005A1F7B" w:rsidRDefault="000C7B92">
            <w:pPr>
              <w:rPr>
                <w:rFonts w:hint="eastAsia"/>
              </w:rPr>
            </w:pPr>
            <w:r>
              <w:t>Excluded</w:t>
            </w:r>
          </w:p>
        </w:tc>
        <w:tc>
          <w:tcPr>
            <w:tcW w:w="6912" w:type="dxa"/>
            <w:vAlign w:val="center"/>
          </w:tcPr>
          <w:p w14:paraId="479EA577" w14:textId="77777777" w:rsidR="005A1F7B" w:rsidRDefault="000C7B92">
            <w:pPr>
              <w:rPr>
                <w:rFonts w:hint="eastAsia"/>
              </w:rPr>
            </w:pPr>
            <w:r>
              <w:t>Social engineering, denial of service, and testing outside the target domain</w:t>
            </w:r>
          </w:p>
        </w:tc>
      </w:tr>
      <w:tr w:rsidR="005A1F7B" w14:paraId="779CC44D" w14:textId="77777777">
        <w:trPr>
          <w:jc w:val="center"/>
        </w:trPr>
        <w:tc>
          <w:tcPr>
            <w:tcW w:w="2880" w:type="dxa"/>
            <w:vAlign w:val="center"/>
          </w:tcPr>
          <w:p w14:paraId="7BCBAA79" w14:textId="77777777" w:rsidR="005A1F7B" w:rsidRDefault="000C7B92">
            <w:pPr>
              <w:rPr>
                <w:rFonts w:hint="eastAsia"/>
              </w:rPr>
            </w:pPr>
            <w:r>
              <w:t>Authorization</w:t>
            </w:r>
          </w:p>
        </w:tc>
        <w:tc>
          <w:tcPr>
            <w:tcW w:w="6912" w:type="dxa"/>
            <w:vAlign w:val="center"/>
          </w:tcPr>
          <w:p w14:paraId="4F57D53F" w14:textId="77777777" w:rsidR="005A1F7B" w:rsidRDefault="000C7B92">
            <w:pPr>
              <w:rPr>
                <w:rFonts w:hint="eastAsia"/>
              </w:rPr>
            </w:pPr>
            <w:r>
              <w:t>Written authorization was explicitly stated in the project brief</w:t>
            </w:r>
          </w:p>
        </w:tc>
      </w:tr>
    </w:tbl>
    <w:p w14:paraId="5423A5D3" w14:textId="77777777" w:rsidR="005A1F7B" w:rsidRDefault="005A1F7B">
      <w:pPr>
        <w:rPr>
          <w:rFonts w:hint="eastAsia"/>
        </w:rPr>
      </w:pPr>
    </w:p>
    <w:p w14:paraId="769D6032" w14:textId="77777777" w:rsidR="005A1F7B" w:rsidRDefault="000C7B92">
      <w:pPr>
        <w:pStyle w:val="Heading2"/>
      </w:pPr>
      <w:r>
        <w:t>2.2 Methodology</w:t>
      </w:r>
    </w:p>
    <w:p w14:paraId="0E80687C" w14:textId="77777777" w:rsidR="005A1F7B" w:rsidRDefault="000C7B92">
      <w:pPr>
        <w:rPr>
          <w:rFonts w:hint="eastAsia"/>
        </w:rPr>
      </w:pPr>
      <w:r>
        <w:t xml:space="preserve">The assessment followed a </w:t>
      </w:r>
      <w:r>
        <w:t>practical black-box workflow:</w:t>
      </w:r>
    </w:p>
    <w:p w14:paraId="6F351C82" w14:textId="77777777" w:rsidR="005A1F7B" w:rsidRDefault="000C7B92">
      <w:pPr>
        <w:pStyle w:val="ListNumber"/>
        <w:rPr>
          <w:rFonts w:hint="eastAsia"/>
        </w:rPr>
      </w:pPr>
      <w:r>
        <w:t>Reconnaissance and target identification.</w:t>
      </w:r>
    </w:p>
    <w:p w14:paraId="6393A1A8" w14:textId="77777777" w:rsidR="005A1F7B" w:rsidRDefault="000C7B92">
      <w:pPr>
        <w:pStyle w:val="ListNumber"/>
        <w:rPr>
          <w:rFonts w:hint="eastAsia"/>
        </w:rPr>
      </w:pPr>
      <w:r>
        <w:t>DNS, HTTP, web-technology and service enumeration.</w:t>
      </w:r>
    </w:p>
    <w:p w14:paraId="31ADA2BE" w14:textId="77777777" w:rsidR="005A1F7B" w:rsidRDefault="000C7B92">
      <w:pPr>
        <w:pStyle w:val="ListNumber"/>
        <w:rPr>
          <w:rFonts w:hint="eastAsia"/>
        </w:rPr>
      </w:pPr>
      <w:r>
        <w:t>Directory and application-path discovery.</w:t>
      </w:r>
    </w:p>
    <w:p w14:paraId="6D491E66" w14:textId="77777777" w:rsidR="005A1F7B" w:rsidRDefault="000C7B92">
      <w:pPr>
        <w:pStyle w:val="ListNumber"/>
        <w:rPr>
          <w:rFonts w:hint="eastAsia"/>
        </w:rPr>
      </w:pPr>
      <w:r>
        <w:t>Authentication and input-behaviour assessment.</w:t>
      </w:r>
    </w:p>
    <w:p w14:paraId="292024EB" w14:textId="77777777" w:rsidR="005A1F7B" w:rsidRDefault="000C7B92">
      <w:pPr>
        <w:pStyle w:val="ListNumber"/>
        <w:rPr>
          <w:rFonts w:hint="eastAsia"/>
        </w:rPr>
      </w:pPr>
      <w:r>
        <w:t>Controlled exploitation to demonstrate impac</w:t>
      </w:r>
      <w:r>
        <w:t>t within the authorized target.</w:t>
      </w:r>
    </w:p>
    <w:p w14:paraId="51351A92" w14:textId="77777777" w:rsidR="005A1F7B" w:rsidRDefault="000C7B92">
      <w:pPr>
        <w:pStyle w:val="ListNumber"/>
        <w:rPr>
          <w:rFonts w:hint="eastAsia"/>
        </w:rPr>
      </w:pPr>
      <w:r>
        <w:t>Collection of the three milestone-specified PDF reports.</w:t>
      </w:r>
    </w:p>
    <w:p w14:paraId="7D492CA6" w14:textId="77777777" w:rsidR="005A1F7B" w:rsidRDefault="000C7B92">
      <w:pPr>
        <w:pStyle w:val="ListNumber"/>
        <w:rPr>
          <w:rFonts w:hint="eastAsia"/>
        </w:rPr>
      </w:pPr>
      <w:r>
        <w:t>PDF encryption analysis and password-recovery testing.</w:t>
      </w:r>
    </w:p>
    <w:p w14:paraId="7B42E5CB" w14:textId="77777777" w:rsidR="005A1F7B" w:rsidRDefault="000C7B92">
      <w:pPr>
        <w:pStyle w:val="ListNumber"/>
        <w:rPr>
          <w:rFonts w:hint="eastAsia"/>
        </w:rPr>
      </w:pPr>
      <w:r>
        <w:t>Local validation of recovered/decrypted files.</w:t>
      </w:r>
    </w:p>
    <w:p w14:paraId="5076A8F0" w14:textId="77777777" w:rsidR="005A1F7B" w:rsidRDefault="000C7B92">
      <w:pPr>
        <w:pStyle w:val="ListNumber"/>
        <w:rPr>
          <w:rFonts w:hint="eastAsia"/>
        </w:rPr>
      </w:pPr>
      <w:r>
        <w:t xml:space="preserve">Analysis of retrieved artifacts and publicly exposed server-side </w:t>
      </w:r>
      <w:r>
        <w:t>files.</w:t>
      </w:r>
    </w:p>
    <w:p w14:paraId="733BD354" w14:textId="77777777" w:rsidR="005A1F7B" w:rsidRDefault="000C7B92">
      <w:pPr>
        <w:pStyle w:val="ListNumber"/>
        <w:rPr>
          <w:rFonts w:hint="eastAsia"/>
        </w:rPr>
      </w:pPr>
      <w:r>
        <w:t>Risk assessment, remediation recommendations and evidence documentation.</w:t>
      </w:r>
    </w:p>
    <w:p w14:paraId="59273D0B" w14:textId="77777777" w:rsidR="005A1F7B" w:rsidRDefault="000C7B92">
      <w:pPr>
        <w:pStyle w:val="Heading2"/>
      </w:pPr>
      <w:r>
        <w:t>2.3 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5A1F7B" w14:paraId="79AF3226" w14:textId="77777777">
        <w:trPr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515DAED4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Tool</w:t>
            </w:r>
          </w:p>
        </w:tc>
        <w:tc>
          <w:tcPr>
            <w:tcW w:w="7632" w:type="dxa"/>
            <w:shd w:val="clear" w:color="auto" w:fill="1F4E78"/>
            <w:vAlign w:val="center"/>
          </w:tcPr>
          <w:p w14:paraId="1208E112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Purpose</w:t>
            </w:r>
          </w:p>
        </w:tc>
      </w:tr>
      <w:tr w:rsidR="005A1F7B" w14:paraId="307753A3" w14:textId="77777777">
        <w:trPr>
          <w:jc w:val="center"/>
        </w:trPr>
        <w:tc>
          <w:tcPr>
            <w:tcW w:w="2160" w:type="dxa"/>
            <w:vAlign w:val="center"/>
          </w:tcPr>
          <w:p w14:paraId="5123C800" w14:textId="77777777" w:rsidR="005A1F7B" w:rsidRDefault="000C7B92">
            <w:pPr>
              <w:rPr>
                <w:rFonts w:hint="eastAsia"/>
              </w:rPr>
            </w:pPr>
            <w:r>
              <w:t>WHOIS</w:t>
            </w:r>
          </w:p>
        </w:tc>
        <w:tc>
          <w:tcPr>
            <w:tcW w:w="7632" w:type="dxa"/>
            <w:vAlign w:val="center"/>
          </w:tcPr>
          <w:p w14:paraId="64BC8CED" w14:textId="77777777" w:rsidR="005A1F7B" w:rsidRDefault="000C7B92">
            <w:pPr>
              <w:rPr>
                <w:rFonts w:hint="eastAsia"/>
              </w:rPr>
            </w:pPr>
            <w:r>
              <w:t>Domain registration and DNS infrastructure reconnaissance</w:t>
            </w:r>
          </w:p>
        </w:tc>
      </w:tr>
      <w:tr w:rsidR="005A1F7B" w14:paraId="59D452D6" w14:textId="77777777">
        <w:trPr>
          <w:jc w:val="center"/>
        </w:trPr>
        <w:tc>
          <w:tcPr>
            <w:tcW w:w="2160" w:type="dxa"/>
            <w:vAlign w:val="center"/>
          </w:tcPr>
          <w:p w14:paraId="6CD07180" w14:textId="77777777" w:rsidR="005A1F7B" w:rsidRDefault="000C7B92">
            <w:pPr>
              <w:rPr>
                <w:rFonts w:hint="eastAsia"/>
              </w:rPr>
            </w:pPr>
            <w:r>
              <w:t>NSLookup</w:t>
            </w:r>
          </w:p>
        </w:tc>
        <w:tc>
          <w:tcPr>
            <w:tcW w:w="7632" w:type="dxa"/>
            <w:vAlign w:val="center"/>
          </w:tcPr>
          <w:p w14:paraId="139F1AD0" w14:textId="77777777" w:rsidR="005A1F7B" w:rsidRDefault="000C7B92">
            <w:pPr>
              <w:rPr>
                <w:rFonts w:hint="eastAsia"/>
              </w:rPr>
            </w:pPr>
            <w:r>
              <w:t>DNS resolution and IP identification</w:t>
            </w:r>
          </w:p>
        </w:tc>
      </w:tr>
      <w:tr w:rsidR="005A1F7B" w14:paraId="090825AA" w14:textId="77777777">
        <w:trPr>
          <w:jc w:val="center"/>
        </w:trPr>
        <w:tc>
          <w:tcPr>
            <w:tcW w:w="2160" w:type="dxa"/>
            <w:vAlign w:val="center"/>
          </w:tcPr>
          <w:p w14:paraId="417ABB33" w14:textId="77777777" w:rsidR="005A1F7B" w:rsidRDefault="000C7B92">
            <w:pPr>
              <w:rPr>
                <w:rFonts w:hint="eastAsia"/>
              </w:rPr>
            </w:pPr>
            <w:r>
              <w:t>cURL</w:t>
            </w:r>
          </w:p>
        </w:tc>
        <w:tc>
          <w:tcPr>
            <w:tcW w:w="7632" w:type="dxa"/>
            <w:vAlign w:val="center"/>
          </w:tcPr>
          <w:p w14:paraId="1C6C7D1B" w14:textId="77777777" w:rsidR="005A1F7B" w:rsidRDefault="000C7B92">
            <w:pPr>
              <w:rPr>
                <w:rFonts w:hint="eastAsia"/>
              </w:rPr>
            </w:pPr>
            <w:r>
              <w:t xml:space="preserve">HTTP response and header </w:t>
            </w:r>
            <w:r>
              <w:t>analysis</w:t>
            </w:r>
          </w:p>
        </w:tc>
      </w:tr>
      <w:tr w:rsidR="005A1F7B" w14:paraId="0F8B15EF" w14:textId="77777777">
        <w:trPr>
          <w:jc w:val="center"/>
        </w:trPr>
        <w:tc>
          <w:tcPr>
            <w:tcW w:w="2160" w:type="dxa"/>
            <w:vAlign w:val="center"/>
          </w:tcPr>
          <w:p w14:paraId="1899AEB8" w14:textId="77777777" w:rsidR="005A1F7B" w:rsidRDefault="000C7B92">
            <w:pPr>
              <w:rPr>
                <w:rFonts w:hint="eastAsia"/>
              </w:rPr>
            </w:pPr>
            <w:r>
              <w:t>WhatWeb</w:t>
            </w:r>
          </w:p>
        </w:tc>
        <w:tc>
          <w:tcPr>
            <w:tcW w:w="7632" w:type="dxa"/>
            <w:vAlign w:val="center"/>
          </w:tcPr>
          <w:p w14:paraId="5AD09904" w14:textId="77777777" w:rsidR="005A1F7B" w:rsidRDefault="000C7B92">
            <w:pPr>
              <w:rPr>
                <w:rFonts w:hint="eastAsia"/>
              </w:rPr>
            </w:pPr>
            <w:r>
              <w:t>Web technology fingerprinting</w:t>
            </w:r>
          </w:p>
        </w:tc>
      </w:tr>
      <w:tr w:rsidR="005A1F7B" w14:paraId="747101F7" w14:textId="77777777">
        <w:trPr>
          <w:jc w:val="center"/>
        </w:trPr>
        <w:tc>
          <w:tcPr>
            <w:tcW w:w="2160" w:type="dxa"/>
            <w:vAlign w:val="center"/>
          </w:tcPr>
          <w:p w14:paraId="65D51F61" w14:textId="77777777" w:rsidR="005A1F7B" w:rsidRDefault="000C7B92">
            <w:pPr>
              <w:rPr>
                <w:rFonts w:hint="eastAsia"/>
              </w:rPr>
            </w:pPr>
            <w:r>
              <w:t>Nmap</w:t>
            </w:r>
          </w:p>
        </w:tc>
        <w:tc>
          <w:tcPr>
            <w:tcW w:w="7632" w:type="dxa"/>
            <w:vAlign w:val="center"/>
          </w:tcPr>
          <w:p w14:paraId="3C21B6DD" w14:textId="77777777" w:rsidR="005A1F7B" w:rsidRDefault="000C7B92">
            <w:pPr>
              <w:rPr>
                <w:rFonts w:hint="eastAsia"/>
              </w:rPr>
            </w:pPr>
            <w:r>
              <w:t>Port and service discovery</w:t>
            </w:r>
          </w:p>
        </w:tc>
      </w:tr>
      <w:tr w:rsidR="005A1F7B" w14:paraId="3ADE438D" w14:textId="77777777">
        <w:trPr>
          <w:jc w:val="center"/>
        </w:trPr>
        <w:tc>
          <w:tcPr>
            <w:tcW w:w="2160" w:type="dxa"/>
            <w:vAlign w:val="center"/>
          </w:tcPr>
          <w:p w14:paraId="2E655E16" w14:textId="77777777" w:rsidR="005A1F7B" w:rsidRDefault="000C7B92">
            <w:pPr>
              <w:rPr>
                <w:rFonts w:hint="eastAsia"/>
              </w:rPr>
            </w:pPr>
            <w:r>
              <w:t>Gobuster</w:t>
            </w:r>
          </w:p>
        </w:tc>
        <w:tc>
          <w:tcPr>
            <w:tcW w:w="7632" w:type="dxa"/>
            <w:vAlign w:val="center"/>
          </w:tcPr>
          <w:p w14:paraId="01D7477D" w14:textId="77777777" w:rsidR="005A1F7B" w:rsidRDefault="000C7B92">
            <w:pPr>
              <w:rPr>
                <w:rFonts w:hint="eastAsia"/>
              </w:rPr>
            </w:pPr>
            <w:r>
              <w:t>Web directory and file enumeration</w:t>
            </w:r>
          </w:p>
        </w:tc>
      </w:tr>
      <w:tr w:rsidR="005D76AC" w14:paraId="70F86930" w14:textId="77777777">
        <w:trPr>
          <w:jc w:val="center"/>
        </w:trPr>
        <w:tc>
          <w:tcPr>
            <w:tcW w:w="2160" w:type="dxa"/>
            <w:vAlign w:val="center"/>
          </w:tcPr>
          <w:p w14:paraId="1771D26F" w14:textId="365B9C74" w:rsidR="005D76AC" w:rsidRDefault="005D76AC">
            <w:r>
              <w:t>Browser / HTTP tools</w:t>
            </w:r>
          </w:p>
        </w:tc>
        <w:tc>
          <w:tcPr>
            <w:tcW w:w="7632" w:type="dxa"/>
            <w:vAlign w:val="center"/>
          </w:tcPr>
          <w:p w14:paraId="04A2B4A2" w14:textId="61574223" w:rsidR="005D76AC" w:rsidRDefault="005D76AC">
            <w:r>
              <w:t>Manual validation of discovered directories, files, login pages and application endpoints.</w:t>
            </w:r>
          </w:p>
        </w:tc>
      </w:tr>
      <w:tr w:rsidR="005D76AC" w14:paraId="4E5E06FA" w14:textId="77777777">
        <w:trPr>
          <w:jc w:val="center"/>
        </w:trPr>
        <w:tc>
          <w:tcPr>
            <w:tcW w:w="2160" w:type="dxa"/>
            <w:vAlign w:val="center"/>
          </w:tcPr>
          <w:p w14:paraId="48BBE018" w14:textId="6476777C" w:rsidR="005D76AC" w:rsidRDefault="005D76AC">
            <w:proofErr w:type="spellStart"/>
            <w:r>
              <w:t>NetworkWalks</w:t>
            </w:r>
            <w:proofErr w:type="spellEnd"/>
            <w:r>
              <w:t xml:space="preserve"> Hash Calculator</w:t>
            </w:r>
          </w:p>
        </w:tc>
        <w:tc>
          <w:tcPr>
            <w:tcW w:w="7632" w:type="dxa"/>
            <w:vAlign w:val="center"/>
          </w:tcPr>
          <w:p w14:paraId="6A90C18C" w14:textId="798B9B9A" w:rsidR="005D76AC" w:rsidRDefault="005D76AC">
            <w:r>
              <w:t>Password/hash analysis and recovery testing against the retrieved encrypted PDF files.</w:t>
            </w:r>
          </w:p>
        </w:tc>
      </w:tr>
      <w:tr w:rsidR="005D76AC" w14:paraId="4EE12E68" w14:textId="77777777">
        <w:trPr>
          <w:jc w:val="center"/>
        </w:trPr>
        <w:tc>
          <w:tcPr>
            <w:tcW w:w="2160" w:type="dxa"/>
            <w:vAlign w:val="center"/>
          </w:tcPr>
          <w:p w14:paraId="22310084" w14:textId="41ECF2C9" w:rsidR="005D76AC" w:rsidRDefault="005D76AC">
            <w:proofErr w:type="spellStart"/>
            <w:r>
              <w:t>NetworkWalks</w:t>
            </w:r>
            <w:proofErr w:type="spellEnd"/>
            <w:r>
              <w:t xml:space="preserve"> Password Cracker</w:t>
            </w:r>
          </w:p>
        </w:tc>
        <w:tc>
          <w:tcPr>
            <w:tcW w:w="7632" w:type="dxa"/>
            <w:vAlign w:val="center"/>
          </w:tcPr>
          <w:p w14:paraId="4CED83AC" w14:textId="26F8300D" w:rsidR="005D76AC" w:rsidRDefault="005D76AC">
            <w:r>
              <w:t>Password recovery testing against the retrieved encrypted PDF files using supported cracking functionality.</w:t>
            </w:r>
          </w:p>
        </w:tc>
      </w:tr>
      <w:tr w:rsidR="005D76AC" w14:paraId="716C6C90" w14:textId="77777777">
        <w:trPr>
          <w:jc w:val="center"/>
        </w:trPr>
        <w:tc>
          <w:tcPr>
            <w:tcW w:w="2160" w:type="dxa"/>
            <w:vAlign w:val="center"/>
          </w:tcPr>
          <w:p w14:paraId="6E25DD0C" w14:textId="22E6A39D" w:rsidR="005D76AC" w:rsidRDefault="005D76AC">
            <w:r>
              <w:t>pdf2john</w:t>
            </w:r>
          </w:p>
        </w:tc>
        <w:tc>
          <w:tcPr>
            <w:tcW w:w="7632" w:type="dxa"/>
            <w:vAlign w:val="center"/>
          </w:tcPr>
          <w:p w14:paraId="3D9DFFD5" w14:textId="1D8E6F88" w:rsidR="005D76AC" w:rsidRDefault="005D76AC">
            <w:r>
              <w:t>Extraction of PDF password hashes for password-recovery testing with John the Ripper.</w:t>
            </w:r>
          </w:p>
        </w:tc>
      </w:tr>
      <w:tr w:rsidR="005D76AC" w14:paraId="707CB96B" w14:textId="77777777">
        <w:trPr>
          <w:jc w:val="center"/>
        </w:trPr>
        <w:tc>
          <w:tcPr>
            <w:tcW w:w="2160" w:type="dxa"/>
            <w:vAlign w:val="center"/>
          </w:tcPr>
          <w:p w14:paraId="04293075" w14:textId="080D08FC" w:rsidR="005D76AC" w:rsidRDefault="005D76AC">
            <w:r>
              <w:t>John the Ripper</w:t>
            </w:r>
          </w:p>
        </w:tc>
        <w:tc>
          <w:tcPr>
            <w:tcW w:w="7632" w:type="dxa"/>
            <w:vAlign w:val="center"/>
          </w:tcPr>
          <w:p w14:paraId="3B34B7D2" w14:textId="19F3EBCF" w:rsidR="005D76AC" w:rsidRDefault="005D76AC">
            <w:r>
              <w:t>Password-cracking attempt against the extracted PDF hashes.</w:t>
            </w:r>
          </w:p>
        </w:tc>
      </w:tr>
      <w:tr w:rsidR="005A1F7B" w14:paraId="20BD9791" w14:textId="77777777">
        <w:trPr>
          <w:jc w:val="center"/>
        </w:trPr>
        <w:tc>
          <w:tcPr>
            <w:tcW w:w="2160" w:type="dxa"/>
            <w:vAlign w:val="center"/>
          </w:tcPr>
          <w:p w14:paraId="7BD25A74" w14:textId="77777777" w:rsidR="005A1F7B" w:rsidRDefault="000C7B92">
            <w:pPr>
              <w:rPr>
                <w:rFonts w:hint="eastAsia"/>
              </w:rPr>
            </w:pPr>
            <w:proofErr w:type="spellStart"/>
            <w:r>
              <w:t>pdfcrack</w:t>
            </w:r>
            <w:proofErr w:type="spellEnd"/>
          </w:p>
        </w:tc>
        <w:tc>
          <w:tcPr>
            <w:tcW w:w="7632" w:type="dxa"/>
            <w:vAlign w:val="center"/>
          </w:tcPr>
          <w:p w14:paraId="4FE50A01" w14:textId="77777777" w:rsidR="005A1F7B" w:rsidRDefault="000C7B92">
            <w:pPr>
              <w:rPr>
                <w:rFonts w:hint="eastAsia"/>
              </w:rPr>
            </w:pPr>
            <w:r>
              <w:t>Authorized PDF password-recovery testing</w:t>
            </w:r>
          </w:p>
        </w:tc>
      </w:tr>
      <w:tr w:rsidR="005A1F7B" w14:paraId="6D2189D2" w14:textId="77777777">
        <w:trPr>
          <w:jc w:val="center"/>
        </w:trPr>
        <w:tc>
          <w:tcPr>
            <w:tcW w:w="2160" w:type="dxa"/>
            <w:vAlign w:val="center"/>
          </w:tcPr>
          <w:p w14:paraId="246C48EE" w14:textId="77777777" w:rsidR="005A1F7B" w:rsidRDefault="000C7B92">
            <w:pPr>
              <w:rPr>
                <w:rFonts w:hint="eastAsia"/>
              </w:rPr>
            </w:pPr>
            <w:r>
              <w:t>qpdf</w:t>
            </w:r>
          </w:p>
        </w:tc>
        <w:tc>
          <w:tcPr>
            <w:tcW w:w="7632" w:type="dxa"/>
            <w:vAlign w:val="center"/>
          </w:tcPr>
          <w:p w14:paraId="69368F3A" w14:textId="77777777" w:rsidR="005A1F7B" w:rsidRDefault="000C7B92">
            <w:pPr>
              <w:rPr>
                <w:rFonts w:hint="eastAsia"/>
              </w:rPr>
            </w:pPr>
            <w:r>
              <w:t>PDF decryption and encryption-state validation</w:t>
            </w:r>
          </w:p>
        </w:tc>
      </w:tr>
      <w:tr w:rsidR="005A1F7B" w14:paraId="61A66942" w14:textId="77777777">
        <w:trPr>
          <w:jc w:val="center"/>
        </w:trPr>
        <w:tc>
          <w:tcPr>
            <w:tcW w:w="2160" w:type="dxa"/>
            <w:vAlign w:val="center"/>
          </w:tcPr>
          <w:p w14:paraId="3AB130C1" w14:textId="77777777" w:rsidR="005A1F7B" w:rsidRDefault="000C7B92">
            <w:pPr>
              <w:rPr>
                <w:rFonts w:hint="eastAsia"/>
              </w:rPr>
            </w:pPr>
            <w:r>
              <w:t>pdfinfo</w:t>
            </w:r>
          </w:p>
        </w:tc>
        <w:tc>
          <w:tcPr>
            <w:tcW w:w="7632" w:type="dxa"/>
            <w:vAlign w:val="center"/>
          </w:tcPr>
          <w:p w14:paraId="3AA83282" w14:textId="77777777" w:rsidR="005A1F7B" w:rsidRDefault="000C7B92">
            <w:pPr>
              <w:rPr>
                <w:rFonts w:hint="eastAsia"/>
              </w:rPr>
            </w:pPr>
            <w:r>
              <w:t xml:space="preserve">PDF </w:t>
            </w:r>
            <w:r>
              <w:t>metadata and encryption-state inspection</w:t>
            </w:r>
          </w:p>
        </w:tc>
      </w:tr>
      <w:tr w:rsidR="005A1F7B" w14:paraId="18F6D3EE" w14:textId="77777777">
        <w:trPr>
          <w:jc w:val="center"/>
        </w:trPr>
        <w:tc>
          <w:tcPr>
            <w:tcW w:w="2160" w:type="dxa"/>
            <w:vAlign w:val="center"/>
          </w:tcPr>
          <w:p w14:paraId="4821067B" w14:textId="77777777" w:rsidR="005A1F7B" w:rsidRDefault="000C7B92">
            <w:pPr>
              <w:rPr>
                <w:rFonts w:hint="eastAsia"/>
              </w:rPr>
            </w:pPr>
            <w:r>
              <w:t>ExifTool</w:t>
            </w:r>
          </w:p>
        </w:tc>
        <w:tc>
          <w:tcPr>
            <w:tcW w:w="7632" w:type="dxa"/>
            <w:vAlign w:val="center"/>
          </w:tcPr>
          <w:p w14:paraId="3602800A" w14:textId="77777777" w:rsidR="005A1F7B" w:rsidRDefault="000C7B92">
            <w:pPr>
              <w:rPr>
                <w:rFonts w:hint="eastAsia"/>
              </w:rPr>
            </w:pPr>
            <w:r>
              <w:t>PDF metadata inspection</w:t>
            </w:r>
          </w:p>
        </w:tc>
      </w:tr>
      <w:tr w:rsidR="005A1F7B" w14:paraId="2391D3F6" w14:textId="77777777">
        <w:trPr>
          <w:jc w:val="center"/>
        </w:trPr>
        <w:tc>
          <w:tcPr>
            <w:tcW w:w="2160" w:type="dxa"/>
            <w:vAlign w:val="center"/>
          </w:tcPr>
          <w:p w14:paraId="502D1233" w14:textId="77777777" w:rsidR="005A1F7B" w:rsidRDefault="000C7B92">
            <w:pPr>
              <w:rPr>
                <w:rFonts w:hint="eastAsia"/>
              </w:rPr>
            </w:pPr>
            <w:r>
              <w:t>pdf-parser</w:t>
            </w:r>
          </w:p>
        </w:tc>
        <w:tc>
          <w:tcPr>
            <w:tcW w:w="7632" w:type="dxa"/>
            <w:vAlign w:val="center"/>
          </w:tcPr>
          <w:p w14:paraId="6C2005F7" w14:textId="77777777" w:rsidR="005A1F7B" w:rsidRDefault="000C7B92">
            <w:pPr>
              <w:rPr>
                <w:rFonts w:hint="eastAsia"/>
              </w:rPr>
            </w:pPr>
            <w:r>
              <w:t>PDF object and metadata analysis</w:t>
            </w:r>
          </w:p>
        </w:tc>
      </w:tr>
    </w:tbl>
    <w:p w14:paraId="2C7D4854" w14:textId="77777777" w:rsidR="005A1F7B" w:rsidRDefault="005A1F7B">
      <w:pPr>
        <w:rPr>
          <w:rFonts w:hint="eastAsia"/>
        </w:rPr>
      </w:pPr>
    </w:p>
    <w:p w14:paraId="5D4C8EB0" w14:textId="77777777" w:rsidR="005A1F7B" w:rsidRDefault="000C7B92">
      <w:pPr>
        <w:pStyle w:val="Heading2"/>
      </w:pPr>
      <w:r>
        <w:lastRenderedPageBreak/>
        <w:t>2.4 Limitations</w:t>
      </w:r>
    </w:p>
    <w:p w14:paraId="5D0ADD69" w14:textId="77777777" w:rsidR="005A1F7B" w:rsidRDefault="000C7B92">
      <w:pPr>
        <w:pStyle w:val="ListBullet"/>
        <w:rPr>
          <w:rFonts w:hint="eastAsia"/>
        </w:rPr>
      </w:pPr>
      <w:r>
        <w:t>The assessment was limited to the authorized target domain.</w:t>
      </w:r>
    </w:p>
    <w:p w14:paraId="04DCFF6E" w14:textId="77777777" w:rsidR="005A1F7B" w:rsidRDefault="000C7B92">
      <w:pPr>
        <w:pStyle w:val="ListBullet"/>
        <w:rPr>
          <w:rFonts w:hint="eastAsia"/>
        </w:rPr>
      </w:pPr>
      <w:r>
        <w:t>No denial-of-service testing was performed.</w:t>
      </w:r>
    </w:p>
    <w:p w14:paraId="2D3FE339" w14:textId="77777777" w:rsidR="005A1F7B" w:rsidRDefault="000C7B92">
      <w:pPr>
        <w:pStyle w:val="ListBullet"/>
        <w:rPr>
          <w:rFonts w:hint="eastAsia"/>
        </w:rPr>
      </w:pPr>
      <w:r>
        <w:t>No social-engi</w:t>
      </w:r>
      <w:r>
        <w:t>neering activity was performed.</w:t>
      </w:r>
    </w:p>
    <w:p w14:paraId="06FCC765" w14:textId="3466500F" w:rsidR="005A1F7B" w:rsidRDefault="000C7B92">
      <w:pPr>
        <w:pStyle w:val="ListBullet"/>
        <w:rPr>
          <w:rFonts w:hint="eastAsia"/>
        </w:rPr>
      </w:pPr>
      <w:r>
        <w:t xml:space="preserve">The report intentionally excludes patient records, </w:t>
      </w:r>
      <w:r>
        <w:t xml:space="preserve">session cookies, </w:t>
      </w:r>
      <w:r>
        <w:t>employee PII, salary values and shareholder identities.</w:t>
      </w:r>
    </w:p>
    <w:p w14:paraId="2A7A1E52" w14:textId="77777777" w:rsidR="005A1F7B" w:rsidRDefault="000C7B92">
      <w:pPr>
        <w:pStyle w:val="ListBullet"/>
        <w:rPr>
          <w:rFonts w:hint="eastAsia"/>
        </w:rPr>
      </w:pPr>
      <w:r>
        <w:t xml:space="preserve">Service-version observations were treated as </w:t>
      </w:r>
      <w:r>
        <w:t>reconnaissance information unless a vulnerability was directly demonstrated.</w:t>
      </w:r>
    </w:p>
    <w:p w14:paraId="29EA0536" w14:textId="77777777" w:rsidR="005A1F7B" w:rsidRDefault="000C7B92">
      <w:pPr>
        <w:rPr>
          <w:rFonts w:hint="eastAsia"/>
        </w:rPr>
      </w:pPr>
      <w:r>
        <w:br w:type="page"/>
      </w:r>
    </w:p>
    <w:p w14:paraId="11D69ECB" w14:textId="77777777" w:rsidR="005A1F7B" w:rsidRDefault="000C7B92">
      <w:pPr>
        <w:pStyle w:val="Heading1"/>
      </w:pPr>
      <w:r>
        <w:lastRenderedPageBreak/>
        <w:t>3. Reconnaissance and Attack Surface</w:t>
      </w:r>
    </w:p>
    <w:p w14:paraId="719691BB" w14:textId="77777777" w:rsidR="005A1F7B" w:rsidRDefault="000C7B92">
      <w:pPr>
        <w:rPr>
          <w:rFonts w:hint="eastAsia"/>
        </w:rPr>
      </w:pPr>
      <w:r>
        <w:t>Initial reconnaissance identified the target's public-facing infrastructure and web application characteristics. The target resolved to 199.</w:t>
      </w:r>
      <w:r>
        <w:t>188.201.16. HTTP/HTTPS responses identified LiteSpeed and other proxy/service components. Nmap identified externally reachable services including FTP, SMTP, DNS, HTTP/HTTPS, POP3 and IMAP.</w:t>
      </w:r>
    </w:p>
    <w:p w14:paraId="3861B7C8" w14:textId="77777777" w:rsidR="005A1F7B" w:rsidRDefault="000C7B92">
      <w:pPr>
        <w:rPr>
          <w:rFonts w:hint="eastAsia"/>
        </w:rPr>
      </w:pPr>
      <w:r>
        <w:t>These observations established a broad attack surface. The assessme</w:t>
      </w:r>
      <w:r>
        <w:t>nt did not treat service banners or software-version information alone as vulnerabilities; they were used to guide subsequent authorized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  <w:gridCol w:w="4032"/>
      </w:tblGrid>
      <w:tr w:rsidR="005A1F7B" w14:paraId="534B1C5A" w14:textId="77777777">
        <w:trPr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17D44F72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Observation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46F88F72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Result</w:t>
            </w:r>
          </w:p>
        </w:tc>
        <w:tc>
          <w:tcPr>
            <w:tcW w:w="4032" w:type="dxa"/>
            <w:shd w:val="clear" w:color="auto" w:fill="1F4E78"/>
            <w:vAlign w:val="center"/>
          </w:tcPr>
          <w:p w14:paraId="48A3E9BF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Security Significance</w:t>
            </w:r>
          </w:p>
        </w:tc>
      </w:tr>
      <w:tr w:rsidR="005A1F7B" w14:paraId="085C49D4" w14:textId="77777777">
        <w:trPr>
          <w:jc w:val="center"/>
        </w:trPr>
        <w:tc>
          <w:tcPr>
            <w:tcW w:w="2160" w:type="dxa"/>
            <w:vAlign w:val="center"/>
          </w:tcPr>
          <w:p w14:paraId="038B8BFB" w14:textId="77777777" w:rsidR="005A1F7B" w:rsidRDefault="000C7B92">
            <w:pPr>
              <w:rPr>
                <w:rFonts w:hint="eastAsia"/>
              </w:rPr>
            </w:pPr>
            <w:r>
              <w:t>DNS</w:t>
            </w:r>
          </w:p>
        </w:tc>
        <w:tc>
          <w:tcPr>
            <w:tcW w:w="3600" w:type="dxa"/>
            <w:vAlign w:val="center"/>
          </w:tcPr>
          <w:p w14:paraId="1B85C326" w14:textId="77777777" w:rsidR="005A1F7B" w:rsidRDefault="000C7B92">
            <w:pPr>
              <w:rPr>
                <w:rFonts w:hint="eastAsia"/>
              </w:rPr>
            </w:pPr>
            <w:r>
              <w:t>medirozahospital.com → 199.188.201.16</w:t>
            </w:r>
          </w:p>
        </w:tc>
        <w:tc>
          <w:tcPr>
            <w:tcW w:w="4032" w:type="dxa"/>
            <w:vAlign w:val="center"/>
          </w:tcPr>
          <w:p w14:paraId="759C4DA9" w14:textId="77777777" w:rsidR="005A1F7B" w:rsidRDefault="000C7B92">
            <w:pPr>
              <w:rPr>
                <w:rFonts w:hint="eastAsia"/>
              </w:rPr>
            </w:pPr>
            <w:r>
              <w:t>Identifies the public-faci</w:t>
            </w:r>
            <w:r>
              <w:t>ng service address</w:t>
            </w:r>
          </w:p>
        </w:tc>
      </w:tr>
      <w:tr w:rsidR="005A1F7B" w14:paraId="5F79E65C" w14:textId="77777777">
        <w:trPr>
          <w:jc w:val="center"/>
        </w:trPr>
        <w:tc>
          <w:tcPr>
            <w:tcW w:w="2160" w:type="dxa"/>
            <w:vAlign w:val="center"/>
          </w:tcPr>
          <w:p w14:paraId="57890030" w14:textId="77777777" w:rsidR="005A1F7B" w:rsidRDefault="000C7B92">
            <w:pPr>
              <w:rPr>
                <w:rFonts w:hint="eastAsia"/>
              </w:rPr>
            </w:pPr>
            <w:r>
              <w:t>HTTP</w:t>
            </w:r>
          </w:p>
        </w:tc>
        <w:tc>
          <w:tcPr>
            <w:tcW w:w="3600" w:type="dxa"/>
            <w:vAlign w:val="center"/>
          </w:tcPr>
          <w:p w14:paraId="3DD917CA" w14:textId="77777777" w:rsidR="005A1F7B" w:rsidRDefault="000C7B92">
            <w:pPr>
              <w:rPr>
                <w:rFonts w:hint="eastAsia"/>
              </w:rPr>
            </w:pPr>
            <w:r>
              <w:t>HTTP redirects to HTTPS</w:t>
            </w:r>
          </w:p>
        </w:tc>
        <w:tc>
          <w:tcPr>
            <w:tcW w:w="4032" w:type="dxa"/>
            <w:vAlign w:val="center"/>
          </w:tcPr>
          <w:p w14:paraId="4C727EDE" w14:textId="77777777" w:rsidR="005A1F7B" w:rsidRDefault="000C7B92">
            <w:pPr>
              <w:rPr>
                <w:rFonts w:hint="eastAsia"/>
              </w:rPr>
            </w:pPr>
            <w:r>
              <w:t>Confirms web service and transport behaviour</w:t>
            </w:r>
          </w:p>
        </w:tc>
      </w:tr>
      <w:tr w:rsidR="005A1F7B" w14:paraId="499B2C0C" w14:textId="77777777">
        <w:trPr>
          <w:jc w:val="center"/>
        </w:trPr>
        <w:tc>
          <w:tcPr>
            <w:tcW w:w="2160" w:type="dxa"/>
            <w:vAlign w:val="center"/>
          </w:tcPr>
          <w:p w14:paraId="62873DD9" w14:textId="77777777" w:rsidR="005A1F7B" w:rsidRDefault="000C7B92">
            <w:pPr>
              <w:rPr>
                <w:rFonts w:hint="eastAsia"/>
              </w:rPr>
            </w:pPr>
            <w:r>
              <w:t>Web server</w:t>
            </w:r>
          </w:p>
        </w:tc>
        <w:tc>
          <w:tcPr>
            <w:tcW w:w="3600" w:type="dxa"/>
            <w:vAlign w:val="center"/>
          </w:tcPr>
          <w:p w14:paraId="795C9348" w14:textId="77777777" w:rsidR="005A1F7B" w:rsidRDefault="000C7B92">
            <w:pPr>
              <w:rPr>
                <w:rFonts w:hint="eastAsia"/>
              </w:rPr>
            </w:pPr>
            <w:r>
              <w:t>LiteSpeed observed</w:t>
            </w:r>
          </w:p>
        </w:tc>
        <w:tc>
          <w:tcPr>
            <w:tcW w:w="4032" w:type="dxa"/>
            <w:vAlign w:val="center"/>
          </w:tcPr>
          <w:p w14:paraId="6F8B2F1C" w14:textId="77777777" w:rsidR="005A1F7B" w:rsidRDefault="000C7B92">
            <w:pPr>
              <w:rPr>
                <w:rFonts w:hint="eastAsia"/>
              </w:rPr>
            </w:pPr>
            <w:r>
              <w:t>Technology fingerprinting information</w:t>
            </w:r>
          </w:p>
        </w:tc>
      </w:tr>
      <w:tr w:rsidR="005A1F7B" w14:paraId="4FF1878E" w14:textId="77777777">
        <w:trPr>
          <w:jc w:val="center"/>
        </w:trPr>
        <w:tc>
          <w:tcPr>
            <w:tcW w:w="2160" w:type="dxa"/>
            <w:vAlign w:val="center"/>
          </w:tcPr>
          <w:p w14:paraId="60F5B155" w14:textId="77777777" w:rsidR="005A1F7B" w:rsidRDefault="000C7B92">
            <w:pPr>
              <w:rPr>
                <w:rFonts w:hint="eastAsia"/>
              </w:rPr>
            </w:pPr>
            <w:r>
              <w:t>Open services</w:t>
            </w:r>
          </w:p>
        </w:tc>
        <w:tc>
          <w:tcPr>
            <w:tcW w:w="3600" w:type="dxa"/>
            <w:vAlign w:val="center"/>
          </w:tcPr>
          <w:p w14:paraId="4CA0F613" w14:textId="77777777" w:rsidR="005A1F7B" w:rsidRDefault="000C7B92">
            <w:pPr>
              <w:rPr>
                <w:rFonts w:hint="eastAsia"/>
              </w:rPr>
            </w:pPr>
            <w:r>
              <w:t>21, 25, 26, 53, 80, 110, 143, 443, 465, 587, 993, 995</w:t>
            </w:r>
          </w:p>
        </w:tc>
        <w:tc>
          <w:tcPr>
            <w:tcW w:w="4032" w:type="dxa"/>
            <w:vAlign w:val="center"/>
          </w:tcPr>
          <w:p w14:paraId="560D1BD4" w14:textId="77777777" w:rsidR="005A1F7B" w:rsidRDefault="000C7B92">
            <w:pPr>
              <w:rPr>
                <w:rFonts w:hint="eastAsia"/>
              </w:rPr>
            </w:pPr>
            <w:r>
              <w:t xml:space="preserve">Broad </w:t>
            </w:r>
            <w:r>
              <w:t>externally reachable service surface</w:t>
            </w:r>
          </w:p>
        </w:tc>
      </w:tr>
      <w:tr w:rsidR="005A1F7B" w14:paraId="1A02AB0F" w14:textId="77777777">
        <w:trPr>
          <w:jc w:val="center"/>
        </w:trPr>
        <w:tc>
          <w:tcPr>
            <w:tcW w:w="2160" w:type="dxa"/>
            <w:vAlign w:val="center"/>
          </w:tcPr>
          <w:p w14:paraId="7FEA2FDE" w14:textId="77777777" w:rsidR="005A1F7B" w:rsidRDefault="000C7B92">
            <w:pPr>
              <w:rPr>
                <w:rFonts w:hint="eastAsia"/>
              </w:rPr>
            </w:pPr>
            <w:r>
              <w:t>robots.txt</w:t>
            </w:r>
          </w:p>
        </w:tc>
        <w:tc>
          <w:tcPr>
            <w:tcW w:w="3600" w:type="dxa"/>
            <w:vAlign w:val="center"/>
          </w:tcPr>
          <w:p w14:paraId="563B5D52" w14:textId="77777777" w:rsidR="005A1F7B" w:rsidRDefault="000C7B92">
            <w:pPr>
              <w:rPr>
                <w:rFonts w:hint="eastAsia"/>
              </w:rPr>
            </w:pPr>
            <w:r>
              <w:t>Referenced /patient/, /staff/ and /old/</w:t>
            </w:r>
          </w:p>
        </w:tc>
        <w:tc>
          <w:tcPr>
            <w:tcW w:w="4032" w:type="dxa"/>
            <w:vAlign w:val="center"/>
          </w:tcPr>
          <w:p w14:paraId="3E77EE6D" w14:textId="77777777" w:rsidR="005A1F7B" w:rsidRDefault="000C7B92">
            <w:pPr>
              <w:rPr>
                <w:rFonts w:hint="eastAsia"/>
              </w:rPr>
            </w:pPr>
            <w:r>
              <w:t>Exposed application paths requiring review</w:t>
            </w:r>
          </w:p>
        </w:tc>
      </w:tr>
      <w:tr w:rsidR="005A1F7B" w14:paraId="442C87CF" w14:textId="77777777">
        <w:trPr>
          <w:jc w:val="center"/>
        </w:trPr>
        <w:tc>
          <w:tcPr>
            <w:tcW w:w="2160" w:type="dxa"/>
            <w:vAlign w:val="center"/>
          </w:tcPr>
          <w:p w14:paraId="736921A8" w14:textId="77777777" w:rsidR="005A1F7B" w:rsidRDefault="000C7B92">
            <w:pPr>
              <w:rPr>
                <w:rFonts w:hint="eastAsia"/>
              </w:rPr>
            </w:pPr>
            <w:r>
              <w:t>Directory discovery</w:t>
            </w:r>
          </w:p>
        </w:tc>
        <w:tc>
          <w:tcPr>
            <w:tcW w:w="3600" w:type="dxa"/>
            <w:vAlign w:val="center"/>
          </w:tcPr>
          <w:p w14:paraId="233D279D" w14:textId="77777777" w:rsidR="005A1F7B" w:rsidRDefault="000C7B92">
            <w:pPr>
              <w:rPr>
                <w:rFonts w:hint="eastAsia"/>
              </w:rPr>
            </w:pPr>
            <w:r>
              <w:t>/patient/, /staff/, /old/</w:t>
            </w:r>
          </w:p>
        </w:tc>
        <w:tc>
          <w:tcPr>
            <w:tcW w:w="4032" w:type="dxa"/>
            <w:vAlign w:val="center"/>
          </w:tcPr>
          <w:p w14:paraId="7C2575FE" w14:textId="77777777" w:rsidR="005A1F7B" w:rsidRDefault="000C7B92">
            <w:pPr>
              <w:rPr>
                <w:rFonts w:hint="eastAsia"/>
              </w:rPr>
            </w:pPr>
            <w:r>
              <w:t>Confirmed directory indexing/misconfiguration</w:t>
            </w:r>
          </w:p>
        </w:tc>
      </w:tr>
    </w:tbl>
    <w:p w14:paraId="7B62F7D2" w14:textId="77777777" w:rsidR="005A1F7B" w:rsidRDefault="005A1F7B">
      <w:pPr>
        <w:rPr>
          <w:rFonts w:hint="eastAsia"/>
        </w:rPr>
      </w:pPr>
    </w:p>
    <w:p w14:paraId="1ECA3B83" w14:textId="77777777" w:rsidR="005A1F7B" w:rsidRDefault="000C7B92">
      <w:pPr>
        <w:rPr>
          <w:rFonts w:hint="eastAsia"/>
        </w:rPr>
      </w:pPr>
      <w:r>
        <w:br w:type="page"/>
      </w:r>
    </w:p>
    <w:p w14:paraId="4F59CCC2" w14:textId="77777777" w:rsidR="005A1F7B" w:rsidRDefault="000C7B92">
      <w:pPr>
        <w:pStyle w:val="Heading1"/>
      </w:pPr>
      <w:r>
        <w:lastRenderedPageBreak/>
        <w:t xml:space="preserve">4. Findings and Proof of </w:t>
      </w:r>
      <w:r>
        <w:t>Exploitation</w:t>
      </w:r>
    </w:p>
    <w:p w14:paraId="431102D9" w14:textId="77777777" w:rsidR="005A1F7B" w:rsidRDefault="000C7B92">
      <w:pPr>
        <w:pStyle w:val="Heading2"/>
      </w:pPr>
      <w:r>
        <w:t>F</w:t>
      </w:r>
      <w:r>
        <w:t>-01 — Authentication / Input Weakness Enabling Restricted-Area Access</w:t>
      </w:r>
    </w:p>
    <w:p w14:paraId="7EA70689" w14:textId="77777777" w:rsidR="005A1F7B" w:rsidRDefault="000C7B92">
      <w:pPr>
        <w:rPr>
          <w:rFonts w:hint="eastAsia"/>
        </w:rPr>
      </w:pPr>
      <w:r>
        <w:rPr>
          <w:b/>
        </w:rPr>
        <w:t xml:space="preserve">Risk Rating: </w:t>
      </w:r>
      <w:r>
        <w:t>CRITICAL</w:t>
      </w:r>
    </w:p>
    <w:p w14:paraId="68B2AF73" w14:textId="77777777" w:rsidR="005A1F7B" w:rsidRDefault="000C7B92">
      <w:pPr>
        <w:rPr>
          <w:rFonts w:hint="eastAsia"/>
        </w:rPr>
      </w:pPr>
      <w:r>
        <w:t xml:space="preserve">Testing of the web application's authentication/input handling resulted in successful unauthorized access to a restricted patient area within the </w:t>
      </w:r>
      <w:r>
        <w:t>authorized environment. This provided access to the milestone-specified patient-report resources.</w:t>
      </w:r>
    </w:p>
    <w:p w14:paraId="2A01CE62" w14:textId="77777777" w:rsidR="005A1F7B" w:rsidRDefault="000C7B92">
      <w:pPr>
        <w:pStyle w:val="Heading3"/>
      </w:pPr>
      <w:r>
        <w:t>Evidence / Impact</w:t>
      </w:r>
    </w:p>
    <w:p w14:paraId="225745E4" w14:textId="77777777" w:rsidR="005A1F7B" w:rsidRDefault="000C7B92">
      <w:pPr>
        <w:pStyle w:val="ListBullet"/>
        <w:rPr>
          <w:rFonts w:hint="eastAsia"/>
        </w:rPr>
      </w:pPr>
      <w:r>
        <w:t>A restricted patient portal was identified during enumeration.</w:t>
      </w:r>
    </w:p>
    <w:p w14:paraId="09210FD4" w14:textId="77777777" w:rsidR="005A1F7B" w:rsidRDefault="000C7B92">
      <w:pPr>
        <w:pStyle w:val="ListBullet"/>
        <w:rPr>
          <w:rFonts w:hint="eastAsia"/>
        </w:rPr>
      </w:pPr>
      <w:r>
        <w:t>Authentication/input behaviour was tested within the authorized scope.</w:t>
      </w:r>
    </w:p>
    <w:p w14:paraId="5468DCE1" w14:textId="77777777" w:rsidR="005A1F7B" w:rsidRDefault="000C7B92">
      <w:pPr>
        <w:pStyle w:val="ListBullet"/>
        <w:rPr>
          <w:rFonts w:hint="eastAsia"/>
        </w:rPr>
      </w:pPr>
      <w:r>
        <w:t>The as</w:t>
      </w:r>
      <w:r>
        <w:t>sessment achieved access to the restricted area.</w:t>
      </w:r>
    </w:p>
    <w:p w14:paraId="55EE8BAA" w14:textId="77777777" w:rsidR="005A1F7B" w:rsidRDefault="000C7B92">
      <w:pPr>
        <w:pStyle w:val="ListBullet"/>
        <w:rPr>
          <w:rFonts w:hint="eastAsia"/>
        </w:rPr>
      </w:pPr>
      <w:r>
        <w:t>Three confidential patient-report PDFs were retrieved as required by M1.</w:t>
      </w:r>
    </w:p>
    <w:p w14:paraId="3B70D020" w14:textId="77777777" w:rsidR="005A1F7B" w:rsidRDefault="000C7B92">
      <w:pPr>
        <w:pStyle w:val="ListBullet"/>
        <w:rPr>
          <w:rFonts w:hint="eastAsia"/>
        </w:rPr>
      </w:pPr>
      <w:r>
        <w:t>The impact demonstrates that the application access control could be bypassed sufficiently to reach protected information.</w:t>
      </w:r>
    </w:p>
    <w:p w14:paraId="71ED2D85" w14:textId="77777777" w:rsidR="005A1F7B" w:rsidRDefault="000C7B92">
      <w:pPr>
        <w:pStyle w:val="Heading3"/>
      </w:pPr>
      <w:r>
        <w:t>Why this is</w:t>
      </w:r>
      <w:r>
        <w:t xml:space="preserve"> Critical</w:t>
      </w:r>
    </w:p>
    <w:p w14:paraId="32F8359D" w14:textId="77777777" w:rsidR="005A1F7B" w:rsidRDefault="000C7B92">
      <w:pPr>
        <w:rPr>
          <w:rFonts w:hint="eastAsia"/>
        </w:rPr>
      </w:pPr>
      <w:r>
        <w:t>The demonstrated impact goes beyond information disclosure or fingerprinting: an external tester was able to reach a restricted application area and retrieve confidential reports. In a real healthcare environment, this type of weakness could mate</w:t>
      </w:r>
      <w:r>
        <w:t>rially affect confidentiality and potentially expose regulated information.</w:t>
      </w:r>
    </w:p>
    <w:p w14:paraId="772D89E5" w14:textId="77777777" w:rsidR="005A1F7B" w:rsidRDefault="000C7B92">
      <w:pPr>
        <w:pStyle w:val="Heading3"/>
      </w:pPr>
      <w:r>
        <w:t>Recommended Remediation</w:t>
      </w:r>
    </w:p>
    <w:p w14:paraId="2910096F" w14:textId="77777777" w:rsidR="005A1F7B" w:rsidRDefault="000C7B92">
      <w:pPr>
        <w:pStyle w:val="ListBullet"/>
        <w:rPr>
          <w:rFonts w:hint="eastAsia"/>
        </w:rPr>
      </w:pPr>
      <w:r>
        <w:t>Identify and remediate the vulnerable authentication/input-handling code path.</w:t>
      </w:r>
    </w:p>
    <w:p w14:paraId="6746A8E2" w14:textId="77777777" w:rsidR="005A1F7B" w:rsidRDefault="000C7B92">
      <w:pPr>
        <w:pStyle w:val="ListBullet"/>
        <w:rPr>
          <w:rFonts w:hint="eastAsia"/>
        </w:rPr>
      </w:pPr>
      <w:r>
        <w:t>Use parameterized queries/prepared statements for all database interaction.</w:t>
      </w:r>
    </w:p>
    <w:p w14:paraId="1CC9E3D5" w14:textId="77777777" w:rsidR="005A1F7B" w:rsidRDefault="000C7B92">
      <w:pPr>
        <w:pStyle w:val="ListBullet"/>
        <w:rPr>
          <w:rFonts w:hint="eastAsia"/>
        </w:rPr>
      </w:pPr>
      <w:r>
        <w:t>A</w:t>
      </w:r>
      <w:r>
        <w:t>pply strict server-side input validation and context-aware output encoding.</w:t>
      </w:r>
    </w:p>
    <w:p w14:paraId="08363447" w14:textId="77777777" w:rsidR="005A1F7B" w:rsidRDefault="000C7B92">
      <w:pPr>
        <w:pStyle w:val="ListBullet"/>
        <w:rPr>
          <w:rFonts w:hint="eastAsia"/>
        </w:rPr>
      </w:pPr>
      <w:r>
        <w:t>Do not rely on client-side controls for authorization.</w:t>
      </w:r>
    </w:p>
    <w:p w14:paraId="22804FBA" w14:textId="77777777" w:rsidR="005A1F7B" w:rsidRDefault="000C7B92">
      <w:pPr>
        <w:pStyle w:val="ListBullet"/>
        <w:rPr>
          <w:rFonts w:hint="eastAsia"/>
        </w:rPr>
      </w:pPr>
      <w:r>
        <w:t>Implement centralized authorization checks on every protected endpoint.</w:t>
      </w:r>
    </w:p>
    <w:p w14:paraId="2F7F546F" w14:textId="77777777" w:rsidR="005A1F7B" w:rsidRDefault="000C7B92">
      <w:pPr>
        <w:pStyle w:val="ListBullet"/>
        <w:rPr>
          <w:rFonts w:hint="eastAsia"/>
        </w:rPr>
      </w:pPr>
      <w:r>
        <w:t>Review authentication and authorization logs for indi</w:t>
      </w:r>
      <w:r>
        <w:t>cators of abuse.</w:t>
      </w:r>
    </w:p>
    <w:p w14:paraId="42D6F333" w14:textId="23D74A1A" w:rsidR="005A1F7B" w:rsidRDefault="000C7B92">
      <w:pPr>
        <w:pStyle w:val="ListBullet"/>
      </w:pPr>
      <w:r>
        <w:t>Retest the complete authentication flow afte</w:t>
      </w:r>
      <w:r>
        <w:t>r remediation.</w:t>
      </w:r>
    </w:p>
    <w:p w14:paraId="154280EB" w14:textId="33587710" w:rsidR="00D168AC" w:rsidRDefault="00D168AC" w:rsidP="00D168AC">
      <w:pPr>
        <w:pStyle w:val="ListBullet"/>
        <w:numPr>
          <w:ilvl w:val="0"/>
          <w:numId w:val="0"/>
        </w:numPr>
        <w:ind w:left="360" w:hanging="360"/>
      </w:pPr>
    </w:p>
    <w:p w14:paraId="63DC636C" w14:textId="230DDA54" w:rsidR="00D168AC" w:rsidRDefault="00D168AC" w:rsidP="00D168AC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F-01 Evidence</w:t>
      </w:r>
    </w:p>
    <w:p w14:paraId="657D9C35" w14:textId="0BB198D5" w:rsidR="00D168AC" w:rsidRDefault="00D168AC" w:rsidP="00D168AC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3740ECA9" wp14:editId="1243BF87">
            <wp:extent cx="6309360" cy="167308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DE1F" w14:textId="1E0C6E21" w:rsidR="009B4883" w:rsidRDefault="009B4883" w:rsidP="009B4883">
      <w:r>
        <w:rPr>
          <w:noProof/>
        </w:rPr>
        <w:lastRenderedPageBreak/>
        <w:drawing>
          <wp:inline distT="0" distB="0" distL="0" distR="0" wp14:anchorId="541A3B2F" wp14:editId="37C61A93">
            <wp:extent cx="6309360" cy="2584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6640" w14:textId="77777777" w:rsidR="009B4883" w:rsidRDefault="009B4883" w:rsidP="009B4883">
      <w:pPr>
        <w:rPr>
          <w:rFonts w:hint="eastAsia"/>
        </w:rPr>
      </w:pPr>
    </w:p>
    <w:p w14:paraId="7BF99D04" w14:textId="77777777" w:rsidR="005A1F7B" w:rsidRDefault="000C7B92">
      <w:pPr>
        <w:pStyle w:val="Heading2"/>
      </w:pPr>
      <w:r>
        <w:t>F</w:t>
      </w:r>
      <w:r>
        <w:t>-02 — Public Directory Indexing Exposing Sensitive Application Paths</w:t>
      </w:r>
    </w:p>
    <w:p w14:paraId="32099B63" w14:textId="77777777" w:rsidR="005A1F7B" w:rsidRDefault="000C7B92">
      <w:pPr>
        <w:rPr>
          <w:rFonts w:hint="eastAsia"/>
        </w:rPr>
      </w:pPr>
      <w:r>
        <w:rPr>
          <w:b/>
        </w:rPr>
        <w:t xml:space="preserve">Risk Rating: </w:t>
      </w:r>
      <w:r>
        <w:t>HIGH</w:t>
      </w:r>
    </w:p>
    <w:p w14:paraId="359B0566" w14:textId="77777777" w:rsidR="005A1F7B" w:rsidRDefault="000C7B92">
      <w:pPr>
        <w:rPr>
          <w:rFonts w:hint="eastAsia"/>
        </w:rPr>
      </w:pPr>
      <w:r>
        <w:t xml:space="preserve">Directory indexing was confirmed on multiple application paths. The </w:t>
      </w:r>
      <w:r>
        <w:t>/staff/, /patient/ and /old/ directories returned HTTP 200 responses containing directory listings. The listings exposed authentication endpoints, patient portal resources, an error log, and historical backup content.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320"/>
        <w:gridCol w:w="3312"/>
      </w:tblGrid>
      <w:tr w:rsidR="005A1F7B" w14:paraId="186D3F5A" w14:textId="77777777">
        <w:trPr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172AEB21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648B18FE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Confirmed Exposure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474AB778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Impact</w:t>
            </w:r>
          </w:p>
        </w:tc>
      </w:tr>
      <w:tr w:rsidR="005A1F7B" w14:paraId="530FD230" w14:textId="77777777">
        <w:trPr>
          <w:jc w:val="center"/>
        </w:trPr>
        <w:tc>
          <w:tcPr>
            <w:tcW w:w="2160" w:type="dxa"/>
            <w:vAlign w:val="center"/>
          </w:tcPr>
          <w:p w14:paraId="3224217C" w14:textId="77777777" w:rsidR="005A1F7B" w:rsidRDefault="000C7B92">
            <w:pPr>
              <w:rPr>
                <w:rFonts w:hint="eastAsia"/>
              </w:rPr>
            </w:pPr>
            <w:r>
              <w:t>/staff</w:t>
            </w:r>
            <w:r>
              <w:t>/</w:t>
            </w:r>
          </w:p>
        </w:tc>
        <w:tc>
          <w:tcPr>
            <w:tcW w:w="4320" w:type="dxa"/>
            <w:vAlign w:val="center"/>
          </w:tcPr>
          <w:p w14:paraId="2F2557F5" w14:textId="77777777" w:rsidR="005A1F7B" w:rsidRDefault="000C7B92">
            <w:pPr>
              <w:rPr>
                <w:rFonts w:hint="eastAsia"/>
              </w:rPr>
            </w:pPr>
            <w:r>
              <w:t>staff/login.php</w:t>
            </w:r>
          </w:p>
        </w:tc>
        <w:tc>
          <w:tcPr>
            <w:tcW w:w="3312" w:type="dxa"/>
            <w:vAlign w:val="center"/>
          </w:tcPr>
          <w:p w14:paraId="46AC178A" w14:textId="77777777" w:rsidR="005A1F7B" w:rsidRDefault="000C7B92">
            <w:pPr>
              <w:rPr>
                <w:rFonts w:hint="eastAsia"/>
              </w:rPr>
            </w:pPr>
            <w:r>
              <w:t>Reveals restricted staff authentication entry point</w:t>
            </w:r>
          </w:p>
        </w:tc>
      </w:tr>
      <w:tr w:rsidR="005A1F7B" w14:paraId="3B825854" w14:textId="77777777">
        <w:trPr>
          <w:jc w:val="center"/>
        </w:trPr>
        <w:tc>
          <w:tcPr>
            <w:tcW w:w="2160" w:type="dxa"/>
            <w:vAlign w:val="center"/>
          </w:tcPr>
          <w:p w14:paraId="20FF591A" w14:textId="77777777" w:rsidR="005A1F7B" w:rsidRDefault="000C7B92">
            <w:pPr>
              <w:rPr>
                <w:rFonts w:hint="eastAsia"/>
              </w:rPr>
            </w:pPr>
            <w:r>
              <w:t>/patient/</w:t>
            </w:r>
          </w:p>
        </w:tc>
        <w:tc>
          <w:tcPr>
            <w:tcW w:w="4320" w:type="dxa"/>
            <w:vAlign w:val="center"/>
          </w:tcPr>
          <w:p w14:paraId="7F09EFDE" w14:textId="77777777" w:rsidR="005A1F7B" w:rsidRDefault="000C7B92">
            <w:pPr>
              <w:rPr>
                <w:rFonts w:hint="eastAsia"/>
              </w:rPr>
            </w:pPr>
            <w:r>
              <w:t>login.php, portal.php, download.php, reports/, error_log</w:t>
            </w:r>
          </w:p>
        </w:tc>
        <w:tc>
          <w:tcPr>
            <w:tcW w:w="3312" w:type="dxa"/>
            <w:vAlign w:val="center"/>
          </w:tcPr>
          <w:p w14:paraId="3B44050B" w14:textId="77777777" w:rsidR="005A1F7B" w:rsidRDefault="000C7B92">
            <w:pPr>
              <w:rPr>
                <w:rFonts w:hint="eastAsia"/>
              </w:rPr>
            </w:pPr>
            <w:r>
              <w:t>Reveals patient application structure and potentially sensitive log location</w:t>
            </w:r>
          </w:p>
        </w:tc>
      </w:tr>
      <w:tr w:rsidR="005A1F7B" w14:paraId="50D2884F" w14:textId="77777777">
        <w:trPr>
          <w:jc w:val="center"/>
        </w:trPr>
        <w:tc>
          <w:tcPr>
            <w:tcW w:w="2160" w:type="dxa"/>
            <w:vAlign w:val="center"/>
          </w:tcPr>
          <w:p w14:paraId="1283667C" w14:textId="77777777" w:rsidR="005A1F7B" w:rsidRDefault="000C7B92">
            <w:pPr>
              <w:rPr>
                <w:rFonts w:hint="eastAsia"/>
              </w:rPr>
            </w:pPr>
            <w:r>
              <w:t>/old/</w:t>
            </w:r>
          </w:p>
        </w:tc>
        <w:tc>
          <w:tcPr>
            <w:tcW w:w="4320" w:type="dxa"/>
            <w:vAlign w:val="center"/>
          </w:tcPr>
          <w:p w14:paraId="55FF5FF6" w14:textId="77777777" w:rsidR="005A1F7B" w:rsidRDefault="000C7B92">
            <w:pPr>
              <w:rPr>
                <w:rFonts w:hint="eastAsia"/>
              </w:rPr>
            </w:pPr>
            <w:r>
              <w:t>mediroza_db_backup_2019.sql</w:t>
            </w:r>
          </w:p>
        </w:tc>
        <w:tc>
          <w:tcPr>
            <w:tcW w:w="3312" w:type="dxa"/>
            <w:vAlign w:val="center"/>
          </w:tcPr>
          <w:p w14:paraId="4111540F" w14:textId="77777777" w:rsidR="005A1F7B" w:rsidRDefault="000C7B92">
            <w:pPr>
              <w:rPr>
                <w:rFonts w:hint="eastAsia"/>
              </w:rPr>
            </w:pPr>
            <w:r>
              <w:t>Directly exposes historical database backup</w:t>
            </w:r>
          </w:p>
        </w:tc>
      </w:tr>
    </w:tbl>
    <w:p w14:paraId="37C415C4" w14:textId="77777777" w:rsidR="005A1F7B" w:rsidRDefault="005A1F7B">
      <w:pPr>
        <w:rPr>
          <w:rFonts w:hint="eastAsia"/>
        </w:rPr>
      </w:pPr>
    </w:p>
    <w:p w14:paraId="7883DC96" w14:textId="77777777" w:rsidR="005A1F7B" w:rsidRDefault="000C7B92">
      <w:pPr>
        <w:pStyle w:val="Heading3"/>
      </w:pPr>
      <w:r>
        <w:t>Recommended Remediation</w:t>
      </w:r>
    </w:p>
    <w:p w14:paraId="75B26545" w14:textId="77777777" w:rsidR="005A1F7B" w:rsidRDefault="000C7B92">
      <w:pPr>
        <w:pStyle w:val="ListBullet"/>
        <w:rPr>
          <w:rFonts w:hint="eastAsia"/>
        </w:rPr>
      </w:pPr>
      <w:r>
        <w:t>Disable directory indexing/autoindexing on web-accessible directories.</w:t>
      </w:r>
    </w:p>
    <w:p w14:paraId="57E3EECB" w14:textId="77777777" w:rsidR="005A1F7B" w:rsidRDefault="000C7B92">
      <w:pPr>
        <w:pStyle w:val="ListBullet"/>
        <w:rPr>
          <w:rFonts w:hint="eastAsia"/>
        </w:rPr>
      </w:pPr>
      <w:r>
        <w:t>Remove sensitive files, logs and backups from the web document root.</w:t>
      </w:r>
    </w:p>
    <w:p w14:paraId="5E4CBCC8" w14:textId="77777777" w:rsidR="005A1F7B" w:rsidRDefault="000C7B92">
      <w:pPr>
        <w:pStyle w:val="ListBullet"/>
        <w:rPr>
          <w:rFonts w:hint="eastAsia"/>
        </w:rPr>
      </w:pPr>
      <w:r>
        <w:t xml:space="preserve">Return access-denied responses for </w:t>
      </w:r>
      <w:r>
        <w:t>directories that should not be public.</w:t>
      </w:r>
    </w:p>
    <w:p w14:paraId="40F33918" w14:textId="77777777" w:rsidR="005A1F7B" w:rsidRDefault="000C7B92">
      <w:pPr>
        <w:pStyle w:val="ListBullet"/>
        <w:rPr>
          <w:rFonts w:hint="eastAsia"/>
        </w:rPr>
      </w:pPr>
      <w:r>
        <w:t>Review all historical directories for forgotten application artifacts.</w:t>
      </w:r>
    </w:p>
    <w:p w14:paraId="4DE231E6" w14:textId="77777777" w:rsidR="005A1F7B" w:rsidRDefault="000C7B92">
      <w:pPr>
        <w:pStyle w:val="ListBullet"/>
        <w:rPr>
          <w:rFonts w:hint="eastAsia"/>
        </w:rPr>
      </w:pPr>
      <w:r>
        <w:t>Implement a deployment process that prevents backups and logs from entering public web roots.</w:t>
      </w:r>
    </w:p>
    <w:p w14:paraId="650C2177" w14:textId="59B5E984" w:rsidR="0005218D" w:rsidRDefault="000C7B92" w:rsidP="0005218D">
      <w:r>
        <w:rPr>
          <w:b/>
        </w:rPr>
        <w:lastRenderedPageBreak/>
        <w:t>F-02 Evidence</w:t>
      </w:r>
      <w:r>
        <w:t xml:space="preserve"> </w:t>
      </w:r>
      <w:r w:rsidR="00B71E8D">
        <w:rPr>
          <w:noProof/>
        </w:rPr>
        <w:drawing>
          <wp:inline distT="0" distB="0" distL="0" distR="0" wp14:anchorId="32CC43DF" wp14:editId="45DE6A65">
            <wp:extent cx="6309360" cy="247119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7874" cy="247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160C" w14:textId="6067B527" w:rsidR="0005218D" w:rsidRDefault="0005218D" w:rsidP="0005218D">
      <w:r>
        <w:rPr>
          <w:noProof/>
        </w:rPr>
        <w:drawing>
          <wp:inline distT="0" distB="0" distL="0" distR="0" wp14:anchorId="6F8710BE" wp14:editId="6172A103">
            <wp:extent cx="6307631" cy="1903481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3937" cy="19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CA21" w14:textId="77777777" w:rsidR="0005218D" w:rsidRDefault="0005218D" w:rsidP="0005218D"/>
    <w:p w14:paraId="3460135F" w14:textId="5449C95D" w:rsidR="005A1F7B" w:rsidRPr="00D8723F" w:rsidRDefault="000C7B92" w:rsidP="00D8723F">
      <w:pPr>
        <w:pStyle w:val="Heading2"/>
      </w:pPr>
      <w:r w:rsidRPr="00D8723F">
        <w:t>F-03 — Publicly Accessible Database Backup Contain</w:t>
      </w:r>
      <w:r w:rsidRPr="00D8723F">
        <w:t>ing Confidential Records</w:t>
      </w:r>
    </w:p>
    <w:p w14:paraId="64D3FABA" w14:textId="77777777" w:rsidR="005A1F7B" w:rsidRDefault="000C7B92">
      <w:pPr>
        <w:rPr>
          <w:rFonts w:hint="eastAsia"/>
        </w:rPr>
      </w:pPr>
      <w:r>
        <w:rPr>
          <w:b/>
        </w:rPr>
        <w:t>R</w:t>
      </w:r>
      <w:r>
        <w:rPr>
          <w:b/>
        </w:rPr>
        <w:t xml:space="preserve">isk Rating: </w:t>
      </w:r>
      <w:r>
        <w:t>HIGH</w:t>
      </w:r>
    </w:p>
    <w:p w14:paraId="33469BE5" w14:textId="77777777" w:rsidR="005A1F7B" w:rsidRDefault="000C7B92">
      <w:pPr>
        <w:rPr>
          <w:rFonts w:hint="eastAsia"/>
        </w:rPr>
      </w:pPr>
      <w:r>
        <w:t>The historical SQL backup /old/mediroza_db_backup_2019.sql was directly retrievable without authentication. An HTTP HEAD request returned 200 OK and the file was downloaded locally for authorized analysis.</w:t>
      </w:r>
    </w:p>
    <w:p w14:paraId="36D7705E" w14:textId="77777777" w:rsidR="005A1F7B" w:rsidRDefault="000C7B92">
      <w:pPr>
        <w:rPr>
          <w:rFonts w:hint="eastAsia"/>
        </w:rPr>
      </w:pPr>
      <w:r>
        <w:t>Structural analysis confirmed the presence of staff and shareholders tables. The staff schema included fields for employee identity/contact information, national identification information, monthly salary and employment date. The shareholders schema includ</w:t>
      </w:r>
      <w:r>
        <w:t>ed shareholder identity and ownership-related fields.</w:t>
      </w:r>
    </w:p>
    <w:p w14:paraId="01FE8744" w14:textId="77777777" w:rsidR="005A1F7B" w:rsidRDefault="000C7B92">
      <w:pPr>
        <w:rPr>
          <w:rFonts w:hint="eastAsia"/>
        </w:rPr>
      </w:pPr>
      <w:r>
        <w:t>Actual employee names, contact details, national IDs, salary values and shareholder records are intentionally excluded from this report to prevent unnecessary disclosure of confidential information.</w:t>
      </w:r>
    </w:p>
    <w:p w14:paraId="1C97E943" w14:textId="77777777" w:rsidR="005A1F7B" w:rsidRDefault="000C7B92">
      <w:pPr>
        <w:pStyle w:val="Heading3"/>
      </w:pPr>
      <w:r>
        <w:t>Imp</w:t>
      </w:r>
      <w:r>
        <w:t>act</w:t>
      </w:r>
    </w:p>
    <w:p w14:paraId="0ADC739B" w14:textId="77777777" w:rsidR="005A1F7B" w:rsidRDefault="000C7B92">
      <w:pPr>
        <w:pStyle w:val="ListBullet"/>
        <w:rPr>
          <w:rFonts w:hint="eastAsia"/>
        </w:rPr>
      </w:pPr>
      <w:r>
        <w:t>Confidential employee information could be exposed to an unauthenticated external party.</w:t>
      </w:r>
    </w:p>
    <w:p w14:paraId="464BB7A2" w14:textId="77777777" w:rsidR="005A1F7B" w:rsidRDefault="000C7B92">
      <w:pPr>
        <w:pStyle w:val="ListBullet"/>
        <w:rPr>
          <w:rFonts w:hint="eastAsia"/>
        </w:rPr>
      </w:pPr>
      <w:r>
        <w:t>Compensation information could be disclosed.</w:t>
      </w:r>
    </w:p>
    <w:p w14:paraId="61D08FC6" w14:textId="77777777" w:rsidR="005A1F7B" w:rsidRDefault="000C7B92">
      <w:pPr>
        <w:pStyle w:val="ListBullet"/>
        <w:rPr>
          <w:rFonts w:hint="eastAsia"/>
        </w:rPr>
      </w:pPr>
      <w:r>
        <w:t>Identity-related information could be exposed.</w:t>
      </w:r>
    </w:p>
    <w:p w14:paraId="19289B8A" w14:textId="77777777" w:rsidR="005A1F7B" w:rsidRDefault="000C7B92">
      <w:pPr>
        <w:pStyle w:val="ListBullet"/>
        <w:rPr>
          <w:rFonts w:hint="eastAsia"/>
        </w:rPr>
      </w:pPr>
      <w:r>
        <w:t>Shareholder/ownership information could be disclosed.</w:t>
      </w:r>
    </w:p>
    <w:p w14:paraId="45E3B33B" w14:textId="77777777" w:rsidR="005A1F7B" w:rsidRDefault="000C7B92">
      <w:pPr>
        <w:pStyle w:val="ListBullet"/>
        <w:rPr>
          <w:rFonts w:hint="eastAsia"/>
        </w:rPr>
      </w:pPr>
      <w:r>
        <w:t>A database backup</w:t>
      </w:r>
      <w:r>
        <w:t xml:space="preserve"> may contain additional historical data beyond the tables observed during this assessment.</w:t>
      </w:r>
    </w:p>
    <w:p w14:paraId="4B5FBDD1" w14:textId="77777777" w:rsidR="005A1F7B" w:rsidRDefault="000C7B92">
      <w:pPr>
        <w:pStyle w:val="Heading3"/>
      </w:pPr>
      <w:r>
        <w:lastRenderedPageBreak/>
        <w:t>Recommended Remediation</w:t>
      </w:r>
    </w:p>
    <w:p w14:paraId="3301DD88" w14:textId="77777777" w:rsidR="005A1F7B" w:rsidRDefault="000C7B92">
      <w:pPr>
        <w:pStyle w:val="ListBullet"/>
        <w:rPr>
          <w:rFonts w:hint="eastAsia"/>
        </w:rPr>
      </w:pPr>
      <w:r>
        <w:t>Remove the SQL backup from the public web root immediately.</w:t>
      </w:r>
    </w:p>
    <w:p w14:paraId="699C85BE" w14:textId="77777777" w:rsidR="005A1F7B" w:rsidRDefault="000C7B92">
      <w:pPr>
        <w:pStyle w:val="ListBullet"/>
        <w:rPr>
          <w:rFonts w:hint="eastAsia"/>
        </w:rPr>
      </w:pPr>
      <w:r>
        <w:t>Store backups outside the web-accessible document root.</w:t>
      </w:r>
    </w:p>
    <w:p w14:paraId="34C3B3F9" w14:textId="77777777" w:rsidR="005A1F7B" w:rsidRDefault="000C7B92">
      <w:pPr>
        <w:pStyle w:val="ListBullet"/>
        <w:rPr>
          <w:rFonts w:hint="eastAsia"/>
        </w:rPr>
      </w:pPr>
      <w:r>
        <w:t>Disable directory indexin</w:t>
      </w:r>
      <w:r>
        <w:t>g for historical/archive directories.</w:t>
      </w:r>
    </w:p>
    <w:p w14:paraId="52DC2B27" w14:textId="77777777" w:rsidR="005A1F7B" w:rsidRDefault="000C7B92">
      <w:pPr>
        <w:pStyle w:val="ListBullet"/>
        <w:rPr>
          <w:rFonts w:hint="eastAsia"/>
        </w:rPr>
      </w:pPr>
      <w:r>
        <w:t>Review the server for additional backups, database dumps, logs and temporary files.</w:t>
      </w:r>
    </w:p>
    <w:p w14:paraId="63704CE2" w14:textId="77777777" w:rsidR="005A1F7B" w:rsidRDefault="000C7B92">
      <w:pPr>
        <w:pStyle w:val="ListBullet"/>
        <w:rPr>
          <w:rFonts w:hint="eastAsia"/>
        </w:rPr>
      </w:pPr>
      <w:r>
        <w:t>Rotate any credentials or secrets that may have been stored in historical backups.</w:t>
      </w:r>
    </w:p>
    <w:p w14:paraId="66427282" w14:textId="77777777" w:rsidR="005A1F7B" w:rsidRDefault="000C7B92">
      <w:pPr>
        <w:pStyle w:val="ListBullet"/>
        <w:rPr>
          <w:rFonts w:hint="eastAsia"/>
        </w:rPr>
      </w:pPr>
      <w:r>
        <w:t>Restrict backup access using appropriate permission</w:t>
      </w:r>
      <w:r>
        <w:t>s and authenticated administrative storage.</w:t>
      </w:r>
    </w:p>
    <w:p w14:paraId="1E2FE176" w14:textId="77777777" w:rsidR="005A1F7B" w:rsidRDefault="000C7B92">
      <w:pPr>
        <w:pStyle w:val="ListBullet"/>
        <w:rPr>
          <w:rFonts w:hint="eastAsia"/>
        </w:rPr>
      </w:pPr>
      <w:r>
        <w:t>Implement backup-retention and secure-deletion procedures.</w:t>
      </w:r>
    </w:p>
    <w:p w14:paraId="208DC6E7" w14:textId="1E7D56BD" w:rsidR="00D8723F" w:rsidRDefault="000C7B92" w:rsidP="00D8723F">
      <w:r>
        <w:rPr>
          <w:b/>
        </w:rPr>
        <w:t>F-03 Evidence</w:t>
      </w:r>
      <w:r>
        <w:t xml:space="preserve"> </w:t>
      </w:r>
    </w:p>
    <w:p w14:paraId="497541D0" w14:textId="444D347D" w:rsidR="00D8723F" w:rsidRDefault="00D8723F" w:rsidP="00D8723F">
      <w:r>
        <w:rPr>
          <w:noProof/>
        </w:rPr>
        <w:drawing>
          <wp:inline distT="0" distB="0" distL="0" distR="0" wp14:anchorId="60E36744" wp14:editId="51092363">
            <wp:extent cx="6309360" cy="2783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D435" w14:textId="4F1B0A71" w:rsidR="00D8723F" w:rsidRDefault="00D8723F" w:rsidP="00D8723F">
      <w:r>
        <w:rPr>
          <w:noProof/>
        </w:rPr>
        <w:drawing>
          <wp:inline distT="0" distB="0" distL="0" distR="0" wp14:anchorId="495ABB00" wp14:editId="319FA4A4">
            <wp:extent cx="6309360" cy="33798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5872" cy="338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F148" w14:textId="77777777" w:rsidR="00D8723F" w:rsidRDefault="00D8723F" w:rsidP="00D8723F"/>
    <w:p w14:paraId="5DC849F3" w14:textId="7A1442EA" w:rsidR="005A1F7B" w:rsidRDefault="000C7B92" w:rsidP="00D8723F">
      <w:pPr>
        <w:pStyle w:val="Heading2"/>
      </w:pPr>
      <w:r>
        <w:lastRenderedPageBreak/>
        <w:t>F-04 — Weak Passwords Protecting Confidential PDF Reports</w:t>
      </w:r>
    </w:p>
    <w:p w14:paraId="67C9C78A" w14:textId="77777777" w:rsidR="005A1F7B" w:rsidRDefault="000C7B92">
      <w:pPr>
        <w:rPr>
          <w:rFonts w:hint="eastAsia"/>
        </w:rPr>
      </w:pPr>
      <w:r>
        <w:rPr>
          <w:b/>
        </w:rPr>
        <w:t>R</w:t>
      </w:r>
      <w:r>
        <w:rPr>
          <w:b/>
        </w:rPr>
        <w:t xml:space="preserve">isk Rating: </w:t>
      </w:r>
      <w:r>
        <w:t>HIGH</w:t>
      </w:r>
    </w:p>
    <w:p w14:paraId="42F8F849" w14:textId="77777777" w:rsidR="005A1F7B" w:rsidRDefault="000C7B92">
      <w:pPr>
        <w:rPr>
          <w:rFonts w:hint="eastAsia"/>
        </w:rPr>
      </w:pPr>
      <w:r>
        <w:t>All three retrieved PDFs were protected with the PDF Stand</w:t>
      </w:r>
      <w:r>
        <w:t>ard Security Handler using Revision 3 and 128-bit encryption. Dictionary-based password recovery using pdfcrack and the RockYou wordlist successfully recovered the user passwords for all three files.</w:t>
      </w:r>
    </w:p>
    <w:p w14:paraId="6459EBB9" w14:textId="77777777" w:rsidR="005A1F7B" w:rsidRDefault="000C7B92">
      <w:pPr>
        <w:rPr>
          <w:rFonts w:hint="eastAsia"/>
        </w:rPr>
      </w:pPr>
      <w:r>
        <w:t xml:space="preserve">Cross-tool validation: the NetworkWalks Hash </w:t>
      </w:r>
      <w:r>
        <w:t>Calculator and Password Cracker were also used during M2. The NetworkWalks tools successfully recovered the passwords for Patient Report 1 and Patient Report 2. Patient Report 3 was not successfully cracked using the NetworkWalks tools. It was subsequently</w:t>
      </w:r>
      <w:r>
        <w:t xml:space="preserve"> recovered using pdfcrack with the authorized RockYou wordlist. This cross-tool result demonstrates that the recovery outcome for Reports 1 and 2 was reproducible across the training toolsets, while Report 3 required a different password-recovery approach.</w:t>
      </w:r>
    </w:p>
    <w:p w14:paraId="68B504ED" w14:textId="77777777" w:rsidR="005A1F7B" w:rsidRDefault="000C7B92">
      <w:pPr>
        <w:rPr>
          <w:rFonts w:hint="eastAsia"/>
        </w:rPr>
      </w:pPr>
      <w:r>
        <w:t>The recovered passwords are intentionally not reproduced in this report. The successful recovery demonstrates that the encryption layer did not provide effective protection against a common-password/dictionary attack.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880"/>
        <w:gridCol w:w="2016"/>
        <w:gridCol w:w="3024"/>
      </w:tblGrid>
      <w:tr w:rsidR="005A1F7B" w14:paraId="0372CD8B" w14:textId="77777777">
        <w:trPr>
          <w:jc w:val="center"/>
        </w:trPr>
        <w:tc>
          <w:tcPr>
            <w:tcW w:w="1872" w:type="dxa"/>
            <w:shd w:val="clear" w:color="auto" w:fill="1F4E78"/>
            <w:vAlign w:val="center"/>
          </w:tcPr>
          <w:p w14:paraId="038AE772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Report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02DDB0BF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Encryption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0DD248EF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Password Recovery</w:t>
            </w:r>
          </w:p>
        </w:tc>
        <w:tc>
          <w:tcPr>
            <w:tcW w:w="3024" w:type="dxa"/>
            <w:shd w:val="clear" w:color="auto" w:fill="1F4E78"/>
            <w:vAlign w:val="center"/>
          </w:tcPr>
          <w:p w14:paraId="5744BF7C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V</w:t>
            </w:r>
            <w:r>
              <w:rPr>
                <w:b/>
                <w:color w:val="FFFFFF"/>
              </w:rPr>
              <w:t>alidation</w:t>
            </w:r>
          </w:p>
        </w:tc>
      </w:tr>
      <w:tr w:rsidR="005A1F7B" w14:paraId="44E9CFA9" w14:textId="77777777">
        <w:trPr>
          <w:jc w:val="center"/>
        </w:trPr>
        <w:tc>
          <w:tcPr>
            <w:tcW w:w="1872" w:type="dxa"/>
            <w:vAlign w:val="center"/>
          </w:tcPr>
          <w:p w14:paraId="66440AA3" w14:textId="77777777" w:rsidR="005A1F7B" w:rsidRDefault="000C7B92">
            <w:pPr>
              <w:rPr>
                <w:rFonts w:hint="eastAsia"/>
              </w:rPr>
            </w:pPr>
            <w:r>
              <w:t>Patient Report 1</w:t>
            </w:r>
          </w:p>
        </w:tc>
        <w:tc>
          <w:tcPr>
            <w:tcW w:w="2880" w:type="dxa"/>
            <w:vAlign w:val="center"/>
          </w:tcPr>
          <w:p w14:paraId="5B58F172" w14:textId="77777777" w:rsidR="005A1F7B" w:rsidRDefault="000C7B92">
            <w:pPr>
              <w:rPr>
                <w:rFonts w:hint="eastAsia"/>
              </w:rPr>
            </w:pPr>
            <w:r>
              <w:t>Standard V2.3 / 128-bit / R3</w:t>
            </w:r>
          </w:p>
        </w:tc>
        <w:tc>
          <w:tcPr>
            <w:tcW w:w="2016" w:type="dxa"/>
            <w:vAlign w:val="center"/>
          </w:tcPr>
          <w:p w14:paraId="7E338145" w14:textId="77777777" w:rsidR="005A1F7B" w:rsidRDefault="000C7B92">
            <w:pPr>
              <w:rPr>
                <w:rFonts w:hint="eastAsia"/>
              </w:rPr>
            </w:pPr>
            <w:r>
              <w:t>Successful</w:t>
            </w:r>
          </w:p>
        </w:tc>
        <w:tc>
          <w:tcPr>
            <w:tcW w:w="3024" w:type="dxa"/>
            <w:vAlign w:val="center"/>
          </w:tcPr>
          <w:p w14:paraId="18F3329F" w14:textId="77777777" w:rsidR="005A1F7B" w:rsidRDefault="000C7B92">
            <w:pPr>
              <w:rPr>
                <w:rFonts w:hint="eastAsia"/>
              </w:rPr>
            </w:pPr>
            <w:r>
              <w:t>qpdf confirmed decrypted PDF was not encrypted</w:t>
            </w:r>
          </w:p>
        </w:tc>
      </w:tr>
      <w:tr w:rsidR="005A1F7B" w14:paraId="0E81F292" w14:textId="77777777">
        <w:trPr>
          <w:jc w:val="center"/>
        </w:trPr>
        <w:tc>
          <w:tcPr>
            <w:tcW w:w="1872" w:type="dxa"/>
            <w:vAlign w:val="center"/>
          </w:tcPr>
          <w:p w14:paraId="58D04E53" w14:textId="77777777" w:rsidR="005A1F7B" w:rsidRDefault="000C7B92">
            <w:pPr>
              <w:rPr>
                <w:rFonts w:hint="eastAsia"/>
              </w:rPr>
            </w:pPr>
            <w:r>
              <w:t>Patient Report 2</w:t>
            </w:r>
          </w:p>
        </w:tc>
        <w:tc>
          <w:tcPr>
            <w:tcW w:w="2880" w:type="dxa"/>
            <w:vAlign w:val="center"/>
          </w:tcPr>
          <w:p w14:paraId="4A59AE61" w14:textId="77777777" w:rsidR="005A1F7B" w:rsidRDefault="000C7B92">
            <w:pPr>
              <w:rPr>
                <w:rFonts w:hint="eastAsia"/>
              </w:rPr>
            </w:pPr>
            <w:r>
              <w:t>Standard V2.3 / 128-bit / R3</w:t>
            </w:r>
          </w:p>
        </w:tc>
        <w:tc>
          <w:tcPr>
            <w:tcW w:w="2016" w:type="dxa"/>
            <w:vAlign w:val="center"/>
          </w:tcPr>
          <w:p w14:paraId="6D838C1D" w14:textId="77777777" w:rsidR="005A1F7B" w:rsidRDefault="000C7B92">
            <w:pPr>
              <w:rPr>
                <w:rFonts w:hint="eastAsia"/>
              </w:rPr>
            </w:pPr>
            <w:r>
              <w:t>Successful</w:t>
            </w:r>
          </w:p>
        </w:tc>
        <w:tc>
          <w:tcPr>
            <w:tcW w:w="3024" w:type="dxa"/>
            <w:vAlign w:val="center"/>
          </w:tcPr>
          <w:p w14:paraId="6AA31C4F" w14:textId="77777777" w:rsidR="005A1F7B" w:rsidRDefault="000C7B92">
            <w:pPr>
              <w:rPr>
                <w:rFonts w:hint="eastAsia"/>
              </w:rPr>
            </w:pPr>
            <w:r>
              <w:t>qpdf confirmed decrypted PDF was not encrypted</w:t>
            </w:r>
          </w:p>
        </w:tc>
      </w:tr>
      <w:tr w:rsidR="005A1F7B" w14:paraId="3ECD0EFF" w14:textId="77777777">
        <w:trPr>
          <w:jc w:val="center"/>
        </w:trPr>
        <w:tc>
          <w:tcPr>
            <w:tcW w:w="1872" w:type="dxa"/>
            <w:vAlign w:val="center"/>
          </w:tcPr>
          <w:p w14:paraId="2A4385C9" w14:textId="77777777" w:rsidR="005A1F7B" w:rsidRDefault="000C7B92">
            <w:pPr>
              <w:rPr>
                <w:rFonts w:hint="eastAsia"/>
              </w:rPr>
            </w:pPr>
            <w:r>
              <w:t>Patient Report 3</w:t>
            </w:r>
          </w:p>
        </w:tc>
        <w:tc>
          <w:tcPr>
            <w:tcW w:w="2880" w:type="dxa"/>
            <w:vAlign w:val="center"/>
          </w:tcPr>
          <w:p w14:paraId="7B703314" w14:textId="77777777" w:rsidR="005A1F7B" w:rsidRDefault="000C7B92">
            <w:pPr>
              <w:rPr>
                <w:rFonts w:hint="eastAsia"/>
              </w:rPr>
            </w:pPr>
            <w:r>
              <w:t xml:space="preserve">Standard V2.3 / </w:t>
            </w:r>
            <w:r>
              <w:t>128-bit / R3</w:t>
            </w:r>
          </w:p>
        </w:tc>
        <w:tc>
          <w:tcPr>
            <w:tcW w:w="2016" w:type="dxa"/>
            <w:vAlign w:val="center"/>
          </w:tcPr>
          <w:p w14:paraId="1A6475E9" w14:textId="77777777" w:rsidR="005A1F7B" w:rsidRDefault="000C7B92">
            <w:pPr>
              <w:rPr>
                <w:rFonts w:hint="eastAsia"/>
              </w:rPr>
            </w:pPr>
            <w:r>
              <w:t>Successful</w:t>
            </w:r>
          </w:p>
        </w:tc>
        <w:tc>
          <w:tcPr>
            <w:tcW w:w="3024" w:type="dxa"/>
            <w:vAlign w:val="center"/>
          </w:tcPr>
          <w:p w14:paraId="1B0C3800" w14:textId="77777777" w:rsidR="005A1F7B" w:rsidRDefault="000C7B92">
            <w:pPr>
              <w:rPr>
                <w:rFonts w:hint="eastAsia"/>
              </w:rPr>
            </w:pPr>
            <w:r>
              <w:t>qpdf confirmed decrypted PDF was not encrypted</w:t>
            </w:r>
          </w:p>
        </w:tc>
      </w:tr>
    </w:tbl>
    <w:p w14:paraId="5BC532EA" w14:textId="77777777" w:rsidR="005A1F7B" w:rsidRDefault="005A1F7B">
      <w:pPr>
        <w:rPr>
          <w:rFonts w:hint="eastAsia"/>
        </w:rPr>
      </w:pPr>
    </w:p>
    <w:p w14:paraId="373F1286" w14:textId="77777777" w:rsidR="005A1F7B" w:rsidRDefault="000C7B92">
      <w:pPr>
        <w:pStyle w:val="Heading3"/>
      </w:pPr>
      <w:r>
        <w:t>Recommended Remediation</w:t>
      </w:r>
    </w:p>
    <w:p w14:paraId="09B67E84" w14:textId="77777777" w:rsidR="005A1F7B" w:rsidRDefault="000C7B92">
      <w:pPr>
        <w:pStyle w:val="ListBullet"/>
        <w:rPr>
          <w:rFonts w:hint="eastAsia"/>
        </w:rPr>
      </w:pPr>
      <w:r>
        <w:t>Use strong, randomly generated passwords for sensitive exported documents.</w:t>
      </w:r>
    </w:p>
    <w:p w14:paraId="39204DA5" w14:textId="77777777" w:rsidR="005A1F7B" w:rsidRDefault="000C7B92">
      <w:pPr>
        <w:pStyle w:val="ListBullet"/>
        <w:rPr>
          <w:rFonts w:hint="eastAsia"/>
        </w:rPr>
      </w:pPr>
      <w:r>
        <w:t>Avoid common words, predictable sequences and keyboard patterns.</w:t>
      </w:r>
    </w:p>
    <w:p w14:paraId="274F758E" w14:textId="77777777" w:rsidR="005A1F7B" w:rsidRDefault="000C7B92">
      <w:pPr>
        <w:pStyle w:val="ListBullet"/>
        <w:rPr>
          <w:rFonts w:hint="eastAsia"/>
        </w:rPr>
      </w:pPr>
      <w:r>
        <w:t>Use modern document</w:t>
      </w:r>
      <w:r>
        <w:t>-protection mechanisms where appropriate.</w:t>
      </w:r>
    </w:p>
    <w:p w14:paraId="2E5D8E6C" w14:textId="77777777" w:rsidR="005A1F7B" w:rsidRDefault="000C7B92">
      <w:pPr>
        <w:pStyle w:val="ListBullet"/>
        <w:rPr>
          <w:rFonts w:hint="eastAsia"/>
        </w:rPr>
      </w:pPr>
      <w:r>
        <w:t>Treat encryption and password strength as separate controls: strong encryption cannot compensate for weak passwords.</w:t>
      </w:r>
    </w:p>
    <w:p w14:paraId="562D83CC" w14:textId="77777777" w:rsidR="005A1F7B" w:rsidRDefault="000C7B92">
      <w:pPr>
        <w:pStyle w:val="ListBullet"/>
        <w:rPr>
          <w:rFonts w:hint="eastAsia"/>
        </w:rPr>
      </w:pPr>
      <w:r>
        <w:t>Establish a secure process for distributing and storing patient reports.</w:t>
      </w:r>
    </w:p>
    <w:p w14:paraId="1DC197E6" w14:textId="14695164" w:rsidR="005A1F7B" w:rsidRDefault="000C7B92" w:rsidP="00D8723F">
      <w:r>
        <w:rPr>
          <w:b/>
        </w:rPr>
        <w:t>F-04 Evidence</w:t>
      </w:r>
      <w:r>
        <w:t xml:space="preserve"> </w:t>
      </w:r>
      <w:r w:rsidR="00BE1143">
        <w:rPr>
          <w:rFonts w:hint="eastAsia"/>
          <w:noProof/>
        </w:rPr>
        <w:drawing>
          <wp:inline distT="0" distB="0" distL="0" distR="0" wp14:anchorId="27642127" wp14:editId="47589502">
            <wp:extent cx="6306474" cy="1293544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5850" cy="130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23F">
        <w:rPr>
          <w:rFonts w:hint="eastAsia"/>
          <w:noProof/>
        </w:rPr>
        <w:drawing>
          <wp:inline distT="0" distB="0" distL="0" distR="0" wp14:anchorId="7E9BC985" wp14:editId="17FC6509">
            <wp:extent cx="6305624" cy="11463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6411" cy="116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8C32" w14:textId="13EA46B9" w:rsidR="00D8723F" w:rsidRDefault="00D8723F" w:rsidP="00D8723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9E39798" wp14:editId="783AF02C">
            <wp:extent cx="4055973" cy="1871003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0859" cy="188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0BBA" w14:textId="77777777" w:rsidR="005A1F7B" w:rsidRDefault="000C7B92">
      <w:pPr>
        <w:pStyle w:val="Heading2"/>
      </w:pPr>
      <w:r>
        <w:t>O</w:t>
      </w:r>
      <w:r>
        <w:t xml:space="preserve">BS-01 — Externally Reachable Services and </w:t>
      </w:r>
      <w:r>
        <w:t>Technology Information</w:t>
      </w:r>
    </w:p>
    <w:p w14:paraId="6EE7A8BF" w14:textId="77777777" w:rsidR="005A1F7B" w:rsidRDefault="000C7B92">
      <w:pPr>
        <w:rPr>
          <w:rFonts w:hint="eastAsia"/>
        </w:rPr>
      </w:pPr>
      <w:r>
        <w:rPr>
          <w:b/>
        </w:rPr>
        <w:t>R</w:t>
      </w:r>
      <w:r>
        <w:rPr>
          <w:b/>
        </w:rPr>
        <w:t xml:space="preserve">isk Rating: </w:t>
      </w:r>
      <w:r>
        <w:t>LOW–MEDIUM (Observation)</w:t>
      </w:r>
    </w:p>
    <w:p w14:paraId="4841A0D8" w14:textId="77777777" w:rsidR="005A1F7B" w:rsidRDefault="000C7B92">
      <w:pPr>
        <w:rPr>
          <w:rFonts w:hint="eastAsia"/>
        </w:rPr>
      </w:pPr>
      <w:r>
        <w:t>Nmap identified multiple externally reachable services including FTP, SMTP, DNS, HTTP/HTTPS, POP3 and IMAP. Service enumeration also identified technologies including Pure-FTPd, Exim, Dovecot, BI</w:t>
      </w:r>
      <w:r>
        <w:t>ND and HAProxy/LiteSpeed-related components. These observations were not independently treated as exploitable vulnerabilities because no direct version-specific exploit was validated during the engagement.</w:t>
      </w:r>
    </w:p>
    <w:p w14:paraId="18C4693F" w14:textId="77777777" w:rsidR="005A1F7B" w:rsidRDefault="000C7B92">
      <w:pPr>
        <w:pStyle w:val="Heading3"/>
      </w:pPr>
      <w:r>
        <w:t>Recommended Remediation</w:t>
      </w:r>
    </w:p>
    <w:p w14:paraId="42064325" w14:textId="77777777" w:rsidR="005A1F7B" w:rsidRDefault="000C7B92">
      <w:pPr>
        <w:pStyle w:val="ListBullet"/>
        <w:rPr>
          <w:rFonts w:hint="eastAsia"/>
        </w:rPr>
      </w:pPr>
      <w:r>
        <w:t>Review whether every exter</w:t>
      </w:r>
      <w:r>
        <w:t>nally reachable service is required.</w:t>
      </w:r>
    </w:p>
    <w:p w14:paraId="054AB132" w14:textId="77777777" w:rsidR="005A1F7B" w:rsidRDefault="000C7B92">
      <w:pPr>
        <w:pStyle w:val="ListBullet"/>
        <w:rPr>
          <w:rFonts w:hint="eastAsia"/>
        </w:rPr>
      </w:pPr>
      <w:r>
        <w:t>Restrict administrative and legacy services where business need does not require public exposure.</w:t>
      </w:r>
    </w:p>
    <w:p w14:paraId="1D7C7AF9" w14:textId="77777777" w:rsidR="005A1F7B" w:rsidRDefault="000C7B92">
      <w:pPr>
        <w:pStyle w:val="ListBullet"/>
        <w:rPr>
          <w:rFonts w:hint="eastAsia"/>
        </w:rPr>
      </w:pPr>
      <w:r>
        <w:t>Keep all externally exposed services patched and monitored.</w:t>
      </w:r>
    </w:p>
    <w:p w14:paraId="4B865196" w14:textId="77777777" w:rsidR="005A1F7B" w:rsidRDefault="000C7B92">
      <w:pPr>
        <w:pStyle w:val="ListBullet"/>
        <w:rPr>
          <w:rFonts w:hint="eastAsia"/>
        </w:rPr>
      </w:pPr>
      <w:r>
        <w:t>Use network access controls and segmentation where appropriat</w:t>
      </w:r>
      <w:r>
        <w:t>e.</w:t>
      </w:r>
    </w:p>
    <w:p w14:paraId="7AF4CAFE" w14:textId="3DC922E6" w:rsidR="005A1F7B" w:rsidRDefault="000C7B92">
      <w:pPr>
        <w:pStyle w:val="ListBullet"/>
      </w:pPr>
      <w:r>
        <w:t>Minimize unnecessary service and version disclosure.</w:t>
      </w:r>
    </w:p>
    <w:p w14:paraId="684C9FED" w14:textId="5EA04726" w:rsidR="007F3BA3" w:rsidRDefault="007F3BA3" w:rsidP="007F3BA3">
      <w:pPr>
        <w:pStyle w:val="ListBullet"/>
        <w:numPr>
          <w:ilvl w:val="0"/>
          <w:numId w:val="0"/>
        </w:numPr>
        <w:ind w:left="360" w:hanging="360"/>
      </w:pPr>
    </w:p>
    <w:p w14:paraId="4D368D8D" w14:textId="40E127B3" w:rsidR="007F3BA3" w:rsidRDefault="007F3BA3" w:rsidP="007F3BA3">
      <w:pPr>
        <w:pStyle w:val="Heading2"/>
      </w:pPr>
      <w:r>
        <w:t>4.5 M2 Cross-Tool Password-Recovery Validation</w:t>
      </w:r>
    </w:p>
    <w:p w14:paraId="0BA27596" w14:textId="0E7CDAE5" w:rsidR="005A1F7B" w:rsidRDefault="000C7B92" w:rsidP="00AE214A">
      <w:pPr>
        <w:spacing w:line="240" w:lineRule="auto"/>
        <w:rPr>
          <w:rFonts w:hint="eastAsia"/>
        </w:rPr>
      </w:pPr>
      <w:r>
        <w:t>M2 was performed using two password-recovery approaches required by the training workflow. The NetworkWalks Hash Calculator and Password Cracker were used first; they successfully recovered the pass</w:t>
      </w:r>
      <w:r>
        <w:t xml:space="preserve">words for Patient Report 1 and Patient Report 2, while Patient Report 3 was not recovered with those tools. A separate authorized recovery approach using pdfcrack and the RockYou wordlist successfully recovered the password for Patient Report 3. All three </w:t>
      </w:r>
      <w:r>
        <w:t>recovered passwords were then validated by decrypting the corresponding PDFs with qpdf. The recovered passwords themselves are intentionally excluded from this report.</w:t>
      </w:r>
    </w:p>
    <w:p w14:paraId="0E624896" w14:textId="77777777" w:rsidR="005A1F7B" w:rsidRDefault="000C7B92" w:rsidP="00AE214A">
      <w:pPr>
        <w:pStyle w:val="Heading1"/>
        <w:spacing w:line="240" w:lineRule="auto"/>
      </w:pPr>
      <w:r>
        <w:t>5. Milestone Results</w:t>
      </w:r>
    </w:p>
    <w:tbl>
      <w:tblPr>
        <w:tblStyle w:val="TableGrid"/>
        <w:tblW w:w="9979" w:type="dxa"/>
        <w:jc w:val="center"/>
        <w:tblLook w:val="04A0" w:firstRow="1" w:lastRow="0" w:firstColumn="1" w:lastColumn="0" w:noHBand="0" w:noVBand="1"/>
      </w:tblPr>
      <w:tblGrid>
        <w:gridCol w:w="1173"/>
        <w:gridCol w:w="2692"/>
        <w:gridCol w:w="4927"/>
        <w:gridCol w:w="1187"/>
      </w:tblGrid>
      <w:tr w:rsidR="005A1F7B" w14:paraId="2944C0CD" w14:textId="77777777" w:rsidTr="00AE214A">
        <w:trPr>
          <w:trHeight w:val="229"/>
          <w:jc w:val="center"/>
        </w:trPr>
        <w:tc>
          <w:tcPr>
            <w:tcW w:w="1173" w:type="dxa"/>
            <w:shd w:val="clear" w:color="auto" w:fill="1F4E78"/>
            <w:vAlign w:val="center"/>
          </w:tcPr>
          <w:p w14:paraId="6B8763E7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Milestone</w:t>
            </w:r>
          </w:p>
        </w:tc>
        <w:tc>
          <w:tcPr>
            <w:tcW w:w="2692" w:type="dxa"/>
            <w:shd w:val="clear" w:color="auto" w:fill="1F4E78"/>
            <w:vAlign w:val="center"/>
          </w:tcPr>
          <w:p w14:paraId="441084B6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Objective</w:t>
            </w:r>
          </w:p>
        </w:tc>
        <w:tc>
          <w:tcPr>
            <w:tcW w:w="4927" w:type="dxa"/>
            <w:shd w:val="clear" w:color="auto" w:fill="1F4E78"/>
            <w:vAlign w:val="center"/>
          </w:tcPr>
          <w:p w14:paraId="48C01441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Result</w:t>
            </w:r>
          </w:p>
        </w:tc>
        <w:tc>
          <w:tcPr>
            <w:tcW w:w="1187" w:type="dxa"/>
            <w:shd w:val="clear" w:color="auto" w:fill="1F4E78"/>
            <w:vAlign w:val="center"/>
          </w:tcPr>
          <w:p w14:paraId="0BD5EF29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Status</w:t>
            </w:r>
          </w:p>
        </w:tc>
      </w:tr>
      <w:tr w:rsidR="005A1F7B" w14:paraId="7B991F31" w14:textId="77777777" w:rsidTr="00AE214A">
        <w:trPr>
          <w:trHeight w:val="458"/>
          <w:jc w:val="center"/>
        </w:trPr>
        <w:tc>
          <w:tcPr>
            <w:tcW w:w="1173" w:type="dxa"/>
            <w:vAlign w:val="center"/>
          </w:tcPr>
          <w:p w14:paraId="4DA54832" w14:textId="77777777" w:rsidR="005A1F7B" w:rsidRDefault="000C7B92">
            <w:pPr>
              <w:rPr>
                <w:rFonts w:hint="eastAsia"/>
              </w:rPr>
            </w:pPr>
            <w:r>
              <w:t>M1</w:t>
            </w:r>
          </w:p>
        </w:tc>
        <w:tc>
          <w:tcPr>
            <w:tcW w:w="2692" w:type="dxa"/>
            <w:vAlign w:val="center"/>
          </w:tcPr>
          <w:p w14:paraId="58CF8A31" w14:textId="77777777" w:rsidR="005A1F7B" w:rsidRDefault="000C7B92">
            <w:pPr>
              <w:rPr>
                <w:rFonts w:hint="eastAsia"/>
              </w:rPr>
            </w:pPr>
            <w:r>
              <w:t>Retrieve three confidential patient PDF lab reports</w:t>
            </w:r>
          </w:p>
        </w:tc>
        <w:tc>
          <w:tcPr>
            <w:tcW w:w="4927" w:type="dxa"/>
            <w:vAlign w:val="center"/>
          </w:tcPr>
          <w:p w14:paraId="2CF56673" w14:textId="77777777" w:rsidR="005A1F7B" w:rsidRDefault="000C7B92">
            <w:pPr>
              <w:rPr>
                <w:rFonts w:hint="eastAsia"/>
              </w:rPr>
            </w:pPr>
            <w:r>
              <w:t>Three authorized PDFs were retrieved from the restricted area.</w:t>
            </w:r>
          </w:p>
        </w:tc>
        <w:tc>
          <w:tcPr>
            <w:tcW w:w="1187" w:type="dxa"/>
            <w:vAlign w:val="center"/>
          </w:tcPr>
          <w:p w14:paraId="5D680BCA" w14:textId="77777777" w:rsidR="005A1F7B" w:rsidRDefault="000C7B92">
            <w:pPr>
              <w:rPr>
                <w:rFonts w:hint="eastAsia"/>
              </w:rPr>
            </w:pPr>
            <w:r>
              <w:t>Completed</w:t>
            </w:r>
          </w:p>
        </w:tc>
      </w:tr>
      <w:tr w:rsidR="005A1F7B" w14:paraId="708A81C2" w14:textId="77777777" w:rsidTr="00AE214A">
        <w:trPr>
          <w:trHeight w:val="928"/>
          <w:jc w:val="center"/>
        </w:trPr>
        <w:tc>
          <w:tcPr>
            <w:tcW w:w="1173" w:type="dxa"/>
            <w:vAlign w:val="center"/>
          </w:tcPr>
          <w:p w14:paraId="3C4EA0B3" w14:textId="77777777" w:rsidR="005A1F7B" w:rsidRDefault="000C7B92">
            <w:pPr>
              <w:rPr>
                <w:rFonts w:hint="eastAsia"/>
              </w:rPr>
            </w:pPr>
            <w:r>
              <w:t>M2</w:t>
            </w:r>
          </w:p>
        </w:tc>
        <w:tc>
          <w:tcPr>
            <w:tcW w:w="2692" w:type="dxa"/>
            <w:vAlign w:val="center"/>
          </w:tcPr>
          <w:p w14:paraId="2F77BD48" w14:textId="77777777" w:rsidR="005A1F7B" w:rsidRDefault="000C7B92">
            <w:pPr>
              <w:rPr>
                <w:rFonts w:hint="eastAsia"/>
              </w:rPr>
            </w:pPr>
            <w:r>
              <w:t>Crack encryption on all three PDFs</w:t>
            </w:r>
          </w:p>
        </w:tc>
        <w:tc>
          <w:tcPr>
            <w:tcW w:w="4927" w:type="dxa"/>
            <w:vAlign w:val="center"/>
          </w:tcPr>
          <w:p w14:paraId="1FA54D39" w14:textId="77777777" w:rsidR="005A1F7B" w:rsidRDefault="000C7B92">
            <w:pPr>
              <w:rPr>
                <w:rFonts w:hint="eastAsia"/>
              </w:rPr>
            </w:pPr>
            <w:proofErr w:type="spellStart"/>
            <w:r>
              <w:t>NetworkWalks</w:t>
            </w:r>
            <w:proofErr w:type="spellEnd"/>
            <w:r>
              <w:t xml:space="preserve"> Hash Tools recovered Reports 1 and 2; Report 3 </w:t>
            </w:r>
            <w:r>
              <w:t xml:space="preserve">required </w:t>
            </w:r>
            <w:proofErr w:type="spellStart"/>
            <w:r>
              <w:t>pdfcrack</w:t>
            </w:r>
            <w:proofErr w:type="spellEnd"/>
            <w:r>
              <w:t xml:space="preserve">. All three PDFs were successfully decrypted and validated with </w:t>
            </w:r>
            <w:proofErr w:type="spellStart"/>
            <w:r>
              <w:t>qpdf</w:t>
            </w:r>
            <w:proofErr w:type="spellEnd"/>
            <w:r>
              <w:t>.</w:t>
            </w:r>
          </w:p>
        </w:tc>
        <w:tc>
          <w:tcPr>
            <w:tcW w:w="1187" w:type="dxa"/>
            <w:vAlign w:val="center"/>
          </w:tcPr>
          <w:p w14:paraId="239043EC" w14:textId="77777777" w:rsidR="005A1F7B" w:rsidRDefault="000C7B92">
            <w:pPr>
              <w:rPr>
                <w:rFonts w:hint="eastAsia"/>
              </w:rPr>
            </w:pPr>
            <w:r>
              <w:t>Completed</w:t>
            </w:r>
          </w:p>
        </w:tc>
      </w:tr>
      <w:tr w:rsidR="005A1F7B" w14:paraId="303D865F" w14:textId="77777777" w:rsidTr="00AE214A">
        <w:trPr>
          <w:trHeight w:val="698"/>
          <w:jc w:val="center"/>
        </w:trPr>
        <w:tc>
          <w:tcPr>
            <w:tcW w:w="1173" w:type="dxa"/>
            <w:vAlign w:val="center"/>
          </w:tcPr>
          <w:p w14:paraId="0CA0E531" w14:textId="77777777" w:rsidR="005A1F7B" w:rsidRDefault="000C7B92">
            <w:pPr>
              <w:rPr>
                <w:rFonts w:hint="eastAsia"/>
              </w:rPr>
            </w:pPr>
            <w:r>
              <w:t>M3</w:t>
            </w:r>
          </w:p>
        </w:tc>
        <w:tc>
          <w:tcPr>
            <w:tcW w:w="2692" w:type="dxa"/>
            <w:vAlign w:val="center"/>
          </w:tcPr>
          <w:p w14:paraId="13854A11" w14:textId="77777777" w:rsidR="005A1F7B" w:rsidRDefault="000C7B92">
            <w:pPr>
              <w:rPr>
                <w:rFonts w:hint="eastAsia"/>
              </w:rPr>
            </w:pPr>
            <w:r>
              <w:t>Find staff salaries and shareholder details</w:t>
            </w:r>
          </w:p>
        </w:tc>
        <w:tc>
          <w:tcPr>
            <w:tcW w:w="4927" w:type="dxa"/>
            <w:vAlign w:val="center"/>
          </w:tcPr>
          <w:p w14:paraId="7B7729AA" w14:textId="77777777" w:rsidR="005A1F7B" w:rsidRDefault="000C7B92">
            <w:pPr>
              <w:rPr>
                <w:rFonts w:hint="eastAsia"/>
              </w:rPr>
            </w:pPr>
            <w:r>
              <w:t>Public SQL backup exposed staff and shareholder table structures and confidential record fields.</w:t>
            </w:r>
          </w:p>
        </w:tc>
        <w:tc>
          <w:tcPr>
            <w:tcW w:w="1187" w:type="dxa"/>
            <w:vAlign w:val="center"/>
          </w:tcPr>
          <w:p w14:paraId="25866781" w14:textId="77777777" w:rsidR="005A1F7B" w:rsidRDefault="000C7B92">
            <w:pPr>
              <w:rPr>
                <w:rFonts w:hint="eastAsia"/>
              </w:rPr>
            </w:pPr>
            <w:r>
              <w:t>Completed</w:t>
            </w:r>
          </w:p>
        </w:tc>
      </w:tr>
      <w:tr w:rsidR="005A1F7B" w14:paraId="788C02C8" w14:textId="77777777" w:rsidTr="00AE214A">
        <w:trPr>
          <w:trHeight w:val="458"/>
          <w:jc w:val="center"/>
        </w:trPr>
        <w:tc>
          <w:tcPr>
            <w:tcW w:w="1173" w:type="dxa"/>
            <w:vAlign w:val="center"/>
          </w:tcPr>
          <w:p w14:paraId="4358C16E" w14:textId="77777777" w:rsidR="005A1F7B" w:rsidRDefault="000C7B92">
            <w:pPr>
              <w:rPr>
                <w:rFonts w:hint="eastAsia"/>
              </w:rPr>
            </w:pPr>
            <w:r>
              <w:t>M4</w:t>
            </w:r>
          </w:p>
        </w:tc>
        <w:tc>
          <w:tcPr>
            <w:tcW w:w="2692" w:type="dxa"/>
            <w:vAlign w:val="center"/>
          </w:tcPr>
          <w:p w14:paraId="3F016769" w14:textId="77777777" w:rsidR="005A1F7B" w:rsidRDefault="000C7B92">
            <w:pPr>
              <w:rPr>
                <w:rFonts w:hint="eastAsia"/>
              </w:rPr>
            </w:pPr>
            <w:r>
              <w:t>Produce professional penetration-testing report</w:t>
            </w:r>
          </w:p>
        </w:tc>
        <w:tc>
          <w:tcPr>
            <w:tcW w:w="4927" w:type="dxa"/>
            <w:vAlign w:val="center"/>
          </w:tcPr>
          <w:p w14:paraId="33E907CE" w14:textId="77777777" w:rsidR="005A1F7B" w:rsidRDefault="000C7B92">
            <w:pPr>
              <w:rPr>
                <w:rFonts w:hint="eastAsia"/>
              </w:rPr>
            </w:pPr>
            <w:r>
              <w:t>This report documents scope, methodology, findings, risk ratings and remediation.</w:t>
            </w:r>
          </w:p>
        </w:tc>
        <w:tc>
          <w:tcPr>
            <w:tcW w:w="1187" w:type="dxa"/>
            <w:vAlign w:val="center"/>
          </w:tcPr>
          <w:p w14:paraId="0DDD2974" w14:textId="77777777" w:rsidR="005A1F7B" w:rsidRDefault="000C7B92">
            <w:pPr>
              <w:rPr>
                <w:rFonts w:hint="eastAsia"/>
              </w:rPr>
            </w:pPr>
            <w:r>
              <w:t>Completed</w:t>
            </w:r>
          </w:p>
        </w:tc>
      </w:tr>
    </w:tbl>
    <w:p w14:paraId="2E53A2FA" w14:textId="77777777" w:rsidR="005A1F7B" w:rsidRDefault="005A1F7B">
      <w:pPr>
        <w:rPr>
          <w:rFonts w:hint="eastAsia"/>
        </w:rPr>
      </w:pPr>
    </w:p>
    <w:p w14:paraId="59A00F16" w14:textId="77777777" w:rsidR="005A1F7B" w:rsidRDefault="000C7B92">
      <w:pPr>
        <w:pStyle w:val="Heading1"/>
      </w:pPr>
      <w:r>
        <w:lastRenderedPageBreak/>
        <w:t>6. Evidence Handling and Confidentiality</w:t>
      </w:r>
    </w:p>
    <w:p w14:paraId="6C6F96A8" w14:textId="77777777" w:rsidR="005A1F7B" w:rsidRDefault="000C7B92">
      <w:pPr>
        <w:rPr>
          <w:rFonts w:hint="eastAsia"/>
        </w:rPr>
      </w:pPr>
      <w:r>
        <w:t>Because the engagement involved healthcare-themed records a</w:t>
      </w:r>
      <w:r>
        <w:t>nd confidential organizational information, evidence has been handled on a need-to-know basis. Public project documentation should contain only sanitized evidence.</w:t>
      </w:r>
    </w:p>
    <w:p w14:paraId="0FF398CE" w14:textId="77777777" w:rsidR="005A1F7B" w:rsidRDefault="000C7B92">
      <w:pPr>
        <w:pStyle w:val="ListBullet"/>
        <w:rPr>
          <w:rFonts w:hint="eastAsia"/>
        </w:rPr>
      </w:pPr>
      <w:r>
        <w:t>Do not publish the three patient PDFs.</w:t>
      </w:r>
    </w:p>
    <w:p w14:paraId="0F39CE5C" w14:textId="77777777" w:rsidR="005A1F7B" w:rsidRDefault="000C7B92">
      <w:pPr>
        <w:pStyle w:val="ListBullet"/>
        <w:rPr>
          <w:rFonts w:hint="eastAsia"/>
        </w:rPr>
      </w:pPr>
      <w:r>
        <w:t>Do not publish recovered PDF passwords.</w:t>
      </w:r>
    </w:p>
    <w:p w14:paraId="37AE69C0" w14:textId="77777777" w:rsidR="005A1F7B" w:rsidRDefault="000C7B92">
      <w:pPr>
        <w:pStyle w:val="ListBullet"/>
        <w:rPr>
          <w:rFonts w:hint="eastAsia"/>
        </w:rPr>
      </w:pPr>
      <w:r>
        <w:t>Do not publis</w:t>
      </w:r>
      <w:r>
        <w:t>h complete PDF hashes or session cookies.</w:t>
      </w:r>
    </w:p>
    <w:p w14:paraId="391BCBC8" w14:textId="77777777" w:rsidR="005A1F7B" w:rsidRDefault="000C7B92">
      <w:pPr>
        <w:pStyle w:val="ListBullet"/>
        <w:rPr>
          <w:rFonts w:hint="eastAsia"/>
        </w:rPr>
      </w:pPr>
      <w:r>
        <w:t>Do not publish employee names, phone numbers, email addresses or national identification numbers.</w:t>
      </w:r>
    </w:p>
    <w:p w14:paraId="7A659A1C" w14:textId="77777777" w:rsidR="005A1F7B" w:rsidRDefault="000C7B92">
      <w:pPr>
        <w:pStyle w:val="ListBullet"/>
        <w:rPr>
          <w:rFonts w:hint="eastAsia"/>
        </w:rPr>
      </w:pPr>
      <w:r>
        <w:t>Do not publish individual salary amounts or shareholder identities/holdings.</w:t>
      </w:r>
    </w:p>
    <w:p w14:paraId="26D617F0" w14:textId="77777777" w:rsidR="005A1F7B" w:rsidRDefault="000C7B92">
      <w:pPr>
        <w:pStyle w:val="ListBullet"/>
        <w:rPr>
          <w:rFonts w:hint="eastAsia"/>
        </w:rPr>
      </w:pPr>
      <w:r>
        <w:t>Use redacted screenshots for GitHub and</w:t>
      </w:r>
      <w:r>
        <w:t xml:space="preserve"> LinkedIn evidence.</w:t>
      </w:r>
    </w:p>
    <w:p w14:paraId="7E611E16" w14:textId="58B383DA" w:rsidR="005A1F7B" w:rsidRDefault="000C7B92">
      <w:pPr>
        <w:pStyle w:val="ListBullet"/>
      </w:pPr>
      <w:r>
        <w:t>Retain original evidence only in the authorized local training environment.</w:t>
      </w:r>
    </w:p>
    <w:p w14:paraId="79D61FDA" w14:textId="2690F059" w:rsidR="00AE214A" w:rsidRDefault="00AE214A" w:rsidP="00AE214A">
      <w:pPr>
        <w:pStyle w:val="ListBullet"/>
        <w:numPr>
          <w:ilvl w:val="0"/>
          <w:numId w:val="0"/>
        </w:numPr>
        <w:ind w:left="360" w:hanging="360"/>
      </w:pPr>
    </w:p>
    <w:p w14:paraId="2AB159B5" w14:textId="2D3371F7" w:rsidR="005A1F7B" w:rsidRDefault="000C7B92">
      <w:pPr>
        <w:pStyle w:val="Heading1"/>
      </w:pPr>
      <w:r>
        <w:t>7</w:t>
      </w:r>
      <w:r>
        <w:t>. Recommendations and Remediation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2"/>
        <w:gridCol w:w="6434"/>
        <w:gridCol w:w="2070"/>
      </w:tblGrid>
      <w:tr w:rsidR="005A1F7B" w14:paraId="00F77826" w14:textId="77777777">
        <w:trPr>
          <w:jc w:val="center"/>
        </w:trPr>
        <w:tc>
          <w:tcPr>
            <w:tcW w:w="1440" w:type="dxa"/>
            <w:shd w:val="clear" w:color="auto" w:fill="1F4E78"/>
            <w:vAlign w:val="center"/>
          </w:tcPr>
          <w:p w14:paraId="70CB4A18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6768" w:type="dxa"/>
            <w:shd w:val="clear" w:color="auto" w:fill="1F4E78"/>
            <w:vAlign w:val="center"/>
          </w:tcPr>
          <w:p w14:paraId="41E676A6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4162A8EE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Related Finding</w:t>
            </w:r>
          </w:p>
        </w:tc>
      </w:tr>
      <w:tr w:rsidR="005A1F7B" w14:paraId="76B7C272" w14:textId="77777777">
        <w:trPr>
          <w:jc w:val="center"/>
        </w:trPr>
        <w:tc>
          <w:tcPr>
            <w:tcW w:w="1440" w:type="dxa"/>
            <w:vAlign w:val="center"/>
          </w:tcPr>
          <w:p w14:paraId="30C8FA6F" w14:textId="77777777" w:rsidR="005A1F7B" w:rsidRDefault="000C7B92">
            <w:pPr>
              <w:rPr>
                <w:rFonts w:hint="eastAsia"/>
              </w:rPr>
            </w:pPr>
            <w:r>
              <w:t>Immediate</w:t>
            </w:r>
          </w:p>
        </w:tc>
        <w:tc>
          <w:tcPr>
            <w:tcW w:w="6768" w:type="dxa"/>
            <w:vAlign w:val="center"/>
          </w:tcPr>
          <w:p w14:paraId="293C49BF" w14:textId="77777777" w:rsidR="005A1F7B" w:rsidRDefault="000C7B92">
            <w:pPr>
              <w:rPr>
                <w:rFonts w:hint="eastAsia"/>
              </w:rPr>
            </w:pPr>
            <w:r>
              <w:t xml:space="preserve">Remediate the authentication/input weakness and enforce </w:t>
            </w:r>
            <w:r>
              <w:t>server-side authorization on protected resources.</w:t>
            </w:r>
          </w:p>
        </w:tc>
        <w:tc>
          <w:tcPr>
            <w:tcW w:w="2160" w:type="dxa"/>
            <w:vAlign w:val="center"/>
          </w:tcPr>
          <w:p w14:paraId="08E5E611" w14:textId="77777777" w:rsidR="005A1F7B" w:rsidRDefault="000C7B92">
            <w:pPr>
              <w:rPr>
                <w:rFonts w:hint="eastAsia"/>
              </w:rPr>
            </w:pPr>
            <w:r>
              <w:t>F-01</w:t>
            </w:r>
          </w:p>
        </w:tc>
      </w:tr>
      <w:tr w:rsidR="005A1F7B" w14:paraId="76FD5533" w14:textId="77777777">
        <w:trPr>
          <w:jc w:val="center"/>
        </w:trPr>
        <w:tc>
          <w:tcPr>
            <w:tcW w:w="1440" w:type="dxa"/>
            <w:vAlign w:val="center"/>
          </w:tcPr>
          <w:p w14:paraId="02AB94AE" w14:textId="77777777" w:rsidR="005A1F7B" w:rsidRDefault="000C7B92">
            <w:pPr>
              <w:rPr>
                <w:rFonts w:hint="eastAsia"/>
              </w:rPr>
            </w:pPr>
            <w:r>
              <w:t>Immediate</w:t>
            </w:r>
          </w:p>
        </w:tc>
        <w:tc>
          <w:tcPr>
            <w:tcW w:w="6768" w:type="dxa"/>
            <w:vAlign w:val="center"/>
          </w:tcPr>
          <w:p w14:paraId="0B737975" w14:textId="77777777" w:rsidR="005A1F7B" w:rsidRDefault="000C7B92">
            <w:pPr>
              <w:rPr>
                <w:rFonts w:hint="eastAsia"/>
              </w:rPr>
            </w:pPr>
            <w:r>
              <w:t>Remove the publicly accessible SQL backup and other sensitive historical files from the web root.</w:t>
            </w:r>
          </w:p>
        </w:tc>
        <w:tc>
          <w:tcPr>
            <w:tcW w:w="2160" w:type="dxa"/>
            <w:vAlign w:val="center"/>
          </w:tcPr>
          <w:p w14:paraId="6807315B" w14:textId="77777777" w:rsidR="005A1F7B" w:rsidRDefault="000C7B92">
            <w:pPr>
              <w:rPr>
                <w:rFonts w:hint="eastAsia"/>
              </w:rPr>
            </w:pPr>
            <w:r>
              <w:t>F-03</w:t>
            </w:r>
          </w:p>
        </w:tc>
      </w:tr>
      <w:tr w:rsidR="005A1F7B" w14:paraId="72B0C6F3" w14:textId="77777777">
        <w:trPr>
          <w:jc w:val="center"/>
        </w:trPr>
        <w:tc>
          <w:tcPr>
            <w:tcW w:w="1440" w:type="dxa"/>
            <w:vAlign w:val="center"/>
          </w:tcPr>
          <w:p w14:paraId="6FBA7EAF" w14:textId="77777777" w:rsidR="005A1F7B" w:rsidRDefault="000C7B92">
            <w:pPr>
              <w:rPr>
                <w:rFonts w:hint="eastAsia"/>
              </w:rPr>
            </w:pPr>
            <w:r>
              <w:t>Immediate</w:t>
            </w:r>
          </w:p>
        </w:tc>
        <w:tc>
          <w:tcPr>
            <w:tcW w:w="6768" w:type="dxa"/>
            <w:vAlign w:val="center"/>
          </w:tcPr>
          <w:p w14:paraId="609AF4D6" w14:textId="77777777" w:rsidR="005A1F7B" w:rsidRDefault="000C7B92">
            <w:pPr>
              <w:rPr>
                <w:rFonts w:hint="eastAsia"/>
              </w:rPr>
            </w:pPr>
            <w:r>
              <w:t>Disable directory indexing for /patient/, /staff/, /old/ and similar directo</w:t>
            </w:r>
            <w:r>
              <w:t>ries.</w:t>
            </w:r>
          </w:p>
        </w:tc>
        <w:tc>
          <w:tcPr>
            <w:tcW w:w="2160" w:type="dxa"/>
            <w:vAlign w:val="center"/>
          </w:tcPr>
          <w:p w14:paraId="33AF99EC" w14:textId="77777777" w:rsidR="005A1F7B" w:rsidRDefault="000C7B92">
            <w:pPr>
              <w:rPr>
                <w:rFonts w:hint="eastAsia"/>
              </w:rPr>
            </w:pPr>
            <w:r>
              <w:t>F-02/F-03</w:t>
            </w:r>
          </w:p>
        </w:tc>
      </w:tr>
      <w:tr w:rsidR="005A1F7B" w14:paraId="0601DFEF" w14:textId="77777777">
        <w:trPr>
          <w:jc w:val="center"/>
        </w:trPr>
        <w:tc>
          <w:tcPr>
            <w:tcW w:w="1440" w:type="dxa"/>
            <w:vAlign w:val="center"/>
          </w:tcPr>
          <w:p w14:paraId="02CD5EC7" w14:textId="77777777" w:rsidR="005A1F7B" w:rsidRDefault="000C7B92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6768" w:type="dxa"/>
            <w:vAlign w:val="center"/>
          </w:tcPr>
          <w:p w14:paraId="1BB9AD92" w14:textId="77777777" w:rsidR="005A1F7B" w:rsidRDefault="000C7B92">
            <w:pPr>
              <w:rPr>
                <w:rFonts w:hint="eastAsia"/>
              </w:rPr>
            </w:pPr>
            <w:r>
              <w:t>Review and secure all backup, log and temporary files accessible through the web server.</w:t>
            </w:r>
          </w:p>
        </w:tc>
        <w:tc>
          <w:tcPr>
            <w:tcW w:w="2160" w:type="dxa"/>
            <w:vAlign w:val="center"/>
          </w:tcPr>
          <w:p w14:paraId="3D447323" w14:textId="77777777" w:rsidR="005A1F7B" w:rsidRDefault="000C7B92">
            <w:pPr>
              <w:rPr>
                <w:rFonts w:hint="eastAsia"/>
              </w:rPr>
            </w:pPr>
            <w:r>
              <w:t>F-02/F-03</w:t>
            </w:r>
          </w:p>
        </w:tc>
      </w:tr>
      <w:tr w:rsidR="005A1F7B" w14:paraId="72B22878" w14:textId="77777777">
        <w:trPr>
          <w:jc w:val="center"/>
        </w:trPr>
        <w:tc>
          <w:tcPr>
            <w:tcW w:w="1440" w:type="dxa"/>
            <w:vAlign w:val="center"/>
          </w:tcPr>
          <w:p w14:paraId="10F87B9D" w14:textId="77777777" w:rsidR="005A1F7B" w:rsidRDefault="000C7B92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6768" w:type="dxa"/>
            <w:vAlign w:val="center"/>
          </w:tcPr>
          <w:p w14:paraId="27AAFAD2" w14:textId="77777777" w:rsidR="005A1F7B" w:rsidRDefault="000C7B92">
            <w:pPr>
              <w:rPr>
                <w:rFonts w:hint="eastAsia"/>
              </w:rPr>
            </w:pPr>
            <w:r>
              <w:t>Replace weak PDF passwords with strong, unique credentials and secure document-distribution procedures.</w:t>
            </w:r>
          </w:p>
        </w:tc>
        <w:tc>
          <w:tcPr>
            <w:tcW w:w="2160" w:type="dxa"/>
            <w:vAlign w:val="center"/>
          </w:tcPr>
          <w:p w14:paraId="65651A63" w14:textId="77777777" w:rsidR="005A1F7B" w:rsidRDefault="000C7B92">
            <w:pPr>
              <w:rPr>
                <w:rFonts w:hint="eastAsia"/>
              </w:rPr>
            </w:pPr>
            <w:r>
              <w:t>F-04</w:t>
            </w:r>
          </w:p>
        </w:tc>
      </w:tr>
      <w:tr w:rsidR="005A1F7B" w14:paraId="1C4D13C3" w14:textId="77777777">
        <w:trPr>
          <w:jc w:val="center"/>
        </w:trPr>
        <w:tc>
          <w:tcPr>
            <w:tcW w:w="1440" w:type="dxa"/>
            <w:vAlign w:val="center"/>
          </w:tcPr>
          <w:p w14:paraId="37C78200" w14:textId="77777777" w:rsidR="005A1F7B" w:rsidRDefault="000C7B92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6768" w:type="dxa"/>
            <w:vAlign w:val="center"/>
          </w:tcPr>
          <w:p w14:paraId="7BD2FDF5" w14:textId="77777777" w:rsidR="005A1F7B" w:rsidRDefault="000C7B92">
            <w:pPr>
              <w:rPr>
                <w:rFonts w:hint="eastAsia"/>
              </w:rPr>
            </w:pPr>
            <w:r>
              <w:t xml:space="preserve">Review </w:t>
            </w:r>
            <w:r>
              <w:t>authentication/session management and monitor for suspicious access attempts.</w:t>
            </w:r>
          </w:p>
        </w:tc>
        <w:tc>
          <w:tcPr>
            <w:tcW w:w="2160" w:type="dxa"/>
            <w:vAlign w:val="center"/>
          </w:tcPr>
          <w:p w14:paraId="6865968A" w14:textId="77777777" w:rsidR="005A1F7B" w:rsidRDefault="000C7B92">
            <w:pPr>
              <w:rPr>
                <w:rFonts w:hint="eastAsia"/>
              </w:rPr>
            </w:pPr>
            <w:r>
              <w:t>F-01</w:t>
            </w:r>
          </w:p>
        </w:tc>
      </w:tr>
      <w:tr w:rsidR="005A1F7B" w14:paraId="0FD829E2" w14:textId="77777777">
        <w:trPr>
          <w:jc w:val="center"/>
        </w:trPr>
        <w:tc>
          <w:tcPr>
            <w:tcW w:w="1440" w:type="dxa"/>
            <w:vAlign w:val="center"/>
          </w:tcPr>
          <w:p w14:paraId="53FBDB55" w14:textId="77777777" w:rsidR="005A1F7B" w:rsidRDefault="000C7B92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6768" w:type="dxa"/>
            <w:vAlign w:val="center"/>
          </w:tcPr>
          <w:p w14:paraId="001A2E44" w14:textId="77777777" w:rsidR="005A1F7B" w:rsidRDefault="000C7B92">
            <w:pPr>
              <w:rPr>
                <w:rFonts w:hint="eastAsia"/>
              </w:rPr>
            </w:pPr>
            <w:r>
              <w:t>Review publicly exposed services and remove those not required.</w:t>
            </w:r>
          </w:p>
        </w:tc>
        <w:tc>
          <w:tcPr>
            <w:tcW w:w="2160" w:type="dxa"/>
            <w:vAlign w:val="center"/>
          </w:tcPr>
          <w:p w14:paraId="076D86C7" w14:textId="77777777" w:rsidR="005A1F7B" w:rsidRDefault="000C7B92">
            <w:pPr>
              <w:rPr>
                <w:rFonts w:hint="eastAsia"/>
              </w:rPr>
            </w:pPr>
            <w:r>
              <w:t>OBS-01</w:t>
            </w:r>
          </w:p>
        </w:tc>
      </w:tr>
      <w:tr w:rsidR="005A1F7B" w14:paraId="2B78A2E7" w14:textId="77777777">
        <w:trPr>
          <w:jc w:val="center"/>
        </w:trPr>
        <w:tc>
          <w:tcPr>
            <w:tcW w:w="1440" w:type="dxa"/>
            <w:vAlign w:val="center"/>
          </w:tcPr>
          <w:p w14:paraId="72CB7DAF" w14:textId="77777777" w:rsidR="005A1F7B" w:rsidRDefault="000C7B92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6768" w:type="dxa"/>
            <w:vAlign w:val="center"/>
          </w:tcPr>
          <w:p w14:paraId="03A1952E" w14:textId="77777777" w:rsidR="005A1F7B" w:rsidRDefault="000C7B92">
            <w:pPr>
              <w:rPr>
                <w:rFonts w:hint="eastAsia"/>
              </w:rPr>
            </w:pPr>
            <w:r>
              <w:t>Patch and continuously monitor externally exposed services.</w:t>
            </w:r>
          </w:p>
        </w:tc>
        <w:tc>
          <w:tcPr>
            <w:tcW w:w="2160" w:type="dxa"/>
            <w:vAlign w:val="center"/>
          </w:tcPr>
          <w:p w14:paraId="68E4C579" w14:textId="77777777" w:rsidR="005A1F7B" w:rsidRDefault="000C7B92">
            <w:pPr>
              <w:rPr>
                <w:rFonts w:hint="eastAsia"/>
              </w:rPr>
            </w:pPr>
            <w:r>
              <w:t>OBS-01</w:t>
            </w:r>
          </w:p>
        </w:tc>
      </w:tr>
      <w:tr w:rsidR="005A1F7B" w14:paraId="613D8319" w14:textId="77777777">
        <w:trPr>
          <w:jc w:val="center"/>
        </w:trPr>
        <w:tc>
          <w:tcPr>
            <w:tcW w:w="1440" w:type="dxa"/>
            <w:vAlign w:val="center"/>
          </w:tcPr>
          <w:p w14:paraId="4E0E39A1" w14:textId="77777777" w:rsidR="005A1F7B" w:rsidRDefault="000C7B92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6768" w:type="dxa"/>
            <w:vAlign w:val="center"/>
          </w:tcPr>
          <w:p w14:paraId="12C5BACB" w14:textId="77777777" w:rsidR="005A1F7B" w:rsidRDefault="000C7B92">
            <w:pPr>
              <w:rPr>
                <w:rFonts w:hint="eastAsia"/>
              </w:rPr>
            </w:pPr>
            <w:r>
              <w:t>Conduct a f</w:t>
            </w:r>
            <w:r>
              <w:t>ollow-up penetration test after remediation.</w:t>
            </w:r>
          </w:p>
        </w:tc>
        <w:tc>
          <w:tcPr>
            <w:tcW w:w="2160" w:type="dxa"/>
            <w:vAlign w:val="center"/>
          </w:tcPr>
          <w:p w14:paraId="469BC767" w14:textId="77777777" w:rsidR="005A1F7B" w:rsidRDefault="000C7B92">
            <w:pPr>
              <w:rPr>
                <w:rFonts w:hint="eastAsia"/>
              </w:rPr>
            </w:pPr>
            <w:r>
              <w:t>All</w:t>
            </w:r>
          </w:p>
        </w:tc>
      </w:tr>
    </w:tbl>
    <w:p w14:paraId="67E3F5BB" w14:textId="77777777" w:rsidR="005A1F7B" w:rsidRDefault="000C7B92">
      <w:pPr>
        <w:pStyle w:val="Heading1"/>
      </w:pPr>
      <w:r>
        <w:t>8. Conclusion</w:t>
      </w:r>
    </w:p>
    <w:p w14:paraId="2F56F275" w14:textId="77777777" w:rsidR="005A1F7B" w:rsidRDefault="000C7B92">
      <w:pPr>
        <w:rPr>
          <w:rFonts w:hint="eastAsia"/>
        </w:rPr>
      </w:pPr>
      <w:r>
        <w:t xml:space="preserve">The Week 4 Mediroza General Hospital assessment demonstrated how weaknesses across application security, access control, file handling and password security can combine to create </w:t>
      </w:r>
      <w:r>
        <w:t>substantial confidentiality risk.</w:t>
      </w:r>
    </w:p>
    <w:p w14:paraId="35A03F15" w14:textId="77777777" w:rsidR="005A1F7B" w:rsidRDefault="000C7B92">
      <w:pPr>
        <w:rPr>
          <w:rFonts w:hint="eastAsia"/>
        </w:rPr>
      </w:pPr>
      <w:r>
        <w:t>The engagement successfully completed all four milestones. M1 demonstrated access to the restricted patient-report area and retrieval of three authorized reports. M2 demonstrated that all three reports could be decrypted a</w:t>
      </w:r>
      <w:r>
        <w:t>fter dictionary-based password recovery. M3 identified a publicly accessible historical SQL backup containing confidential staff and shareholder information. M4 consolidates these results into a professional penetration-testing report.</w:t>
      </w:r>
    </w:p>
    <w:p w14:paraId="5FA0D488" w14:textId="77777777" w:rsidR="005A1F7B" w:rsidRDefault="000C7B92">
      <w:pPr>
        <w:rPr>
          <w:rFonts w:hint="eastAsia"/>
        </w:rPr>
      </w:pPr>
      <w:r>
        <w:t>The most important r</w:t>
      </w:r>
      <w:r>
        <w:t>emediation themes are secure application input handling, robust authorization controls, removal of sensitive files from public web roots, disabling directory indexing, strong document passwords, and disciplined backup management.</w:t>
      </w:r>
    </w:p>
    <w:p w14:paraId="38063F52" w14:textId="77777777" w:rsidR="005A1F7B" w:rsidRDefault="000C7B92">
      <w:pPr>
        <w:rPr>
          <w:rFonts w:hint="eastAsia"/>
        </w:rPr>
      </w:pPr>
      <w:r>
        <w:t>All testing described in t</w:t>
      </w:r>
      <w:r>
        <w:t>his report was performed within the authorized NetworkWalks educational scope. No denial-of-service or social-engineering activity was performed.</w:t>
      </w:r>
    </w:p>
    <w:p w14:paraId="62B8056D" w14:textId="77777777" w:rsidR="005A1F7B" w:rsidRDefault="000C7B92">
      <w:pPr>
        <w:pStyle w:val="Heading1"/>
      </w:pPr>
      <w:r>
        <w:lastRenderedPageBreak/>
        <w:t>9. Appendix A — Sanitized Technical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0"/>
      </w:tblGrid>
      <w:tr w:rsidR="005A1F7B" w14:paraId="56E12180" w14:textId="77777777">
        <w:trPr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48B5223B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tcW w:w="7200" w:type="dxa"/>
            <w:shd w:val="clear" w:color="auto" w:fill="1F4E78"/>
            <w:vAlign w:val="center"/>
          </w:tcPr>
          <w:p w14:paraId="67EF0008" w14:textId="77777777" w:rsidR="005A1F7B" w:rsidRDefault="000C7B9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Sanitized Observation</w:t>
            </w:r>
          </w:p>
        </w:tc>
      </w:tr>
      <w:tr w:rsidR="005A1F7B" w14:paraId="61877B7F" w14:textId="77777777">
        <w:trPr>
          <w:jc w:val="center"/>
        </w:trPr>
        <w:tc>
          <w:tcPr>
            <w:tcW w:w="2304" w:type="dxa"/>
            <w:vAlign w:val="center"/>
          </w:tcPr>
          <w:p w14:paraId="15CF093D" w14:textId="77777777" w:rsidR="005A1F7B" w:rsidRDefault="000C7B92">
            <w:pPr>
              <w:rPr>
                <w:rFonts w:hint="eastAsia"/>
              </w:rPr>
            </w:pPr>
            <w:r>
              <w:t>DNS</w:t>
            </w:r>
          </w:p>
        </w:tc>
        <w:tc>
          <w:tcPr>
            <w:tcW w:w="7200" w:type="dxa"/>
            <w:vAlign w:val="center"/>
          </w:tcPr>
          <w:p w14:paraId="42A2258D" w14:textId="77777777" w:rsidR="005A1F7B" w:rsidRDefault="000C7B92">
            <w:pPr>
              <w:rPr>
                <w:rFonts w:hint="eastAsia"/>
              </w:rPr>
            </w:pPr>
            <w:r>
              <w:t>medirozahospital.com resolved</w:t>
            </w:r>
            <w:r>
              <w:t xml:space="preserve"> to 199.188.201.16</w:t>
            </w:r>
          </w:p>
        </w:tc>
      </w:tr>
      <w:tr w:rsidR="005A1F7B" w14:paraId="02D761B0" w14:textId="77777777">
        <w:trPr>
          <w:jc w:val="center"/>
        </w:trPr>
        <w:tc>
          <w:tcPr>
            <w:tcW w:w="2304" w:type="dxa"/>
            <w:vAlign w:val="center"/>
          </w:tcPr>
          <w:p w14:paraId="259998D8" w14:textId="77777777" w:rsidR="005A1F7B" w:rsidRDefault="000C7B92">
            <w:pPr>
              <w:rPr>
                <w:rFonts w:hint="eastAsia"/>
              </w:rPr>
            </w:pPr>
            <w:r>
              <w:t>HTTP</w:t>
            </w:r>
          </w:p>
        </w:tc>
        <w:tc>
          <w:tcPr>
            <w:tcW w:w="7200" w:type="dxa"/>
            <w:vAlign w:val="center"/>
          </w:tcPr>
          <w:p w14:paraId="10896AEB" w14:textId="77777777" w:rsidR="005A1F7B" w:rsidRDefault="000C7B92">
            <w:pPr>
              <w:rPr>
                <w:rFonts w:hint="eastAsia"/>
              </w:rPr>
            </w:pPr>
            <w:r>
              <w:t>HTTP redirected to HTTPS; HTTPS returned successful responses during testing</w:t>
            </w:r>
          </w:p>
        </w:tc>
      </w:tr>
      <w:tr w:rsidR="005A1F7B" w14:paraId="28DC4CA2" w14:textId="77777777">
        <w:trPr>
          <w:jc w:val="center"/>
        </w:trPr>
        <w:tc>
          <w:tcPr>
            <w:tcW w:w="2304" w:type="dxa"/>
            <w:vAlign w:val="center"/>
          </w:tcPr>
          <w:p w14:paraId="1BCB45C7" w14:textId="77777777" w:rsidR="005A1F7B" w:rsidRDefault="000C7B92">
            <w:pPr>
              <w:rPr>
                <w:rFonts w:hint="eastAsia"/>
              </w:rPr>
            </w:pPr>
            <w:r>
              <w:t>robots.txt</w:t>
            </w:r>
          </w:p>
        </w:tc>
        <w:tc>
          <w:tcPr>
            <w:tcW w:w="7200" w:type="dxa"/>
            <w:vAlign w:val="center"/>
          </w:tcPr>
          <w:p w14:paraId="6040968B" w14:textId="77777777" w:rsidR="005A1F7B" w:rsidRDefault="000C7B92">
            <w:pPr>
              <w:rPr>
                <w:rFonts w:hint="eastAsia"/>
              </w:rPr>
            </w:pPr>
            <w:r>
              <w:t>Referenced /patient/, /staff/ and /old/</w:t>
            </w:r>
          </w:p>
        </w:tc>
      </w:tr>
      <w:tr w:rsidR="005A1F7B" w14:paraId="457A50AC" w14:textId="77777777">
        <w:trPr>
          <w:jc w:val="center"/>
        </w:trPr>
        <w:tc>
          <w:tcPr>
            <w:tcW w:w="2304" w:type="dxa"/>
            <w:vAlign w:val="center"/>
          </w:tcPr>
          <w:p w14:paraId="2674992D" w14:textId="77777777" w:rsidR="005A1F7B" w:rsidRDefault="000C7B92">
            <w:pPr>
              <w:rPr>
                <w:rFonts w:hint="eastAsia"/>
              </w:rPr>
            </w:pPr>
            <w:r>
              <w:t>Directory indexing</w:t>
            </w:r>
          </w:p>
        </w:tc>
        <w:tc>
          <w:tcPr>
            <w:tcW w:w="7200" w:type="dxa"/>
            <w:vAlign w:val="center"/>
          </w:tcPr>
          <w:p w14:paraId="62252145" w14:textId="77777777" w:rsidR="005A1F7B" w:rsidRDefault="000C7B92">
            <w:pPr>
              <w:rPr>
                <w:rFonts w:hint="eastAsia"/>
              </w:rPr>
            </w:pPr>
            <w:r>
              <w:t>/patient/, /staff/ and /old/ returned directory listings</w:t>
            </w:r>
          </w:p>
        </w:tc>
      </w:tr>
      <w:tr w:rsidR="005A1F7B" w14:paraId="55F6BF37" w14:textId="77777777">
        <w:trPr>
          <w:jc w:val="center"/>
        </w:trPr>
        <w:tc>
          <w:tcPr>
            <w:tcW w:w="2304" w:type="dxa"/>
            <w:vAlign w:val="center"/>
          </w:tcPr>
          <w:p w14:paraId="0075B2F3" w14:textId="77777777" w:rsidR="005A1F7B" w:rsidRDefault="000C7B92">
            <w:pPr>
              <w:rPr>
                <w:rFonts w:hint="eastAsia"/>
              </w:rPr>
            </w:pPr>
            <w:r>
              <w:t>Patient portal</w:t>
            </w:r>
          </w:p>
        </w:tc>
        <w:tc>
          <w:tcPr>
            <w:tcW w:w="7200" w:type="dxa"/>
            <w:vAlign w:val="center"/>
          </w:tcPr>
          <w:p w14:paraId="3E5ECD4C" w14:textId="77777777" w:rsidR="005A1F7B" w:rsidRDefault="000C7B92">
            <w:pPr>
              <w:rPr>
                <w:rFonts w:hint="eastAsia"/>
              </w:rPr>
            </w:pPr>
            <w:r>
              <w:t>/patient/portal.php redirected unauthenticated requests to login.php</w:t>
            </w:r>
          </w:p>
        </w:tc>
      </w:tr>
      <w:tr w:rsidR="005A1F7B" w14:paraId="714794EA" w14:textId="77777777">
        <w:trPr>
          <w:jc w:val="center"/>
        </w:trPr>
        <w:tc>
          <w:tcPr>
            <w:tcW w:w="2304" w:type="dxa"/>
            <w:vAlign w:val="center"/>
          </w:tcPr>
          <w:p w14:paraId="761287C7" w14:textId="77777777" w:rsidR="005A1F7B" w:rsidRDefault="000C7B92">
            <w:pPr>
              <w:rPr>
                <w:rFonts w:hint="eastAsia"/>
              </w:rPr>
            </w:pPr>
            <w:r>
              <w:t>SQL backup</w:t>
            </w:r>
          </w:p>
        </w:tc>
        <w:tc>
          <w:tcPr>
            <w:tcW w:w="7200" w:type="dxa"/>
            <w:vAlign w:val="center"/>
          </w:tcPr>
          <w:p w14:paraId="3FEFE596" w14:textId="77777777" w:rsidR="005A1F7B" w:rsidRDefault="000C7B92">
            <w:pPr>
              <w:rPr>
                <w:rFonts w:hint="eastAsia"/>
              </w:rPr>
            </w:pPr>
            <w:r>
              <w:t>/old/mediroza_db_backup_2019.sql returned HTTP 200</w:t>
            </w:r>
          </w:p>
        </w:tc>
      </w:tr>
      <w:tr w:rsidR="005A1F7B" w14:paraId="7BD3282C" w14:textId="77777777">
        <w:trPr>
          <w:jc w:val="center"/>
        </w:trPr>
        <w:tc>
          <w:tcPr>
            <w:tcW w:w="2304" w:type="dxa"/>
            <w:vAlign w:val="center"/>
          </w:tcPr>
          <w:p w14:paraId="6228C4A6" w14:textId="77777777" w:rsidR="005A1F7B" w:rsidRDefault="000C7B92">
            <w:pPr>
              <w:rPr>
                <w:rFonts w:hint="eastAsia"/>
              </w:rPr>
            </w:pPr>
            <w:r>
              <w:t>PDF encryption</w:t>
            </w:r>
          </w:p>
        </w:tc>
        <w:tc>
          <w:tcPr>
            <w:tcW w:w="7200" w:type="dxa"/>
            <w:vAlign w:val="center"/>
          </w:tcPr>
          <w:p w14:paraId="510D0705" w14:textId="77777777" w:rsidR="005A1F7B" w:rsidRDefault="000C7B92">
            <w:pPr>
              <w:rPr>
                <w:rFonts w:hint="eastAsia"/>
              </w:rPr>
            </w:pPr>
            <w:r>
              <w:t>All three reports used Standard PDF security, Revision 3, 128-bit</w:t>
            </w:r>
          </w:p>
        </w:tc>
      </w:tr>
      <w:tr w:rsidR="005A1F7B" w14:paraId="676DCC5B" w14:textId="77777777">
        <w:trPr>
          <w:jc w:val="center"/>
        </w:trPr>
        <w:tc>
          <w:tcPr>
            <w:tcW w:w="2304" w:type="dxa"/>
            <w:vAlign w:val="center"/>
          </w:tcPr>
          <w:p w14:paraId="6EB92C9F" w14:textId="77777777" w:rsidR="005A1F7B" w:rsidRDefault="000C7B92">
            <w:pPr>
              <w:rPr>
                <w:rFonts w:hint="eastAsia"/>
              </w:rPr>
            </w:pPr>
            <w:r>
              <w:t>Password recovery</w:t>
            </w:r>
          </w:p>
        </w:tc>
        <w:tc>
          <w:tcPr>
            <w:tcW w:w="7200" w:type="dxa"/>
            <w:vAlign w:val="center"/>
          </w:tcPr>
          <w:p w14:paraId="50F1CDB7" w14:textId="77777777" w:rsidR="005A1F7B" w:rsidRDefault="000C7B92">
            <w:pPr>
              <w:rPr>
                <w:rFonts w:hint="eastAsia"/>
              </w:rPr>
            </w:pPr>
            <w:r>
              <w:t>All three authorized PD</w:t>
            </w:r>
            <w:r>
              <w:t>F passwords were recovered using pdfcrack</w:t>
            </w:r>
          </w:p>
        </w:tc>
      </w:tr>
      <w:tr w:rsidR="005A1F7B" w14:paraId="5F3E8B8E" w14:textId="77777777">
        <w:trPr>
          <w:jc w:val="center"/>
        </w:trPr>
        <w:tc>
          <w:tcPr>
            <w:tcW w:w="2304" w:type="dxa"/>
            <w:vAlign w:val="center"/>
          </w:tcPr>
          <w:p w14:paraId="7A45A7F4" w14:textId="77777777" w:rsidR="005A1F7B" w:rsidRDefault="000C7B92">
            <w:pPr>
              <w:rPr>
                <w:rFonts w:hint="eastAsia"/>
              </w:rPr>
            </w:pPr>
            <w:r>
              <w:t>Decryption</w:t>
            </w:r>
          </w:p>
        </w:tc>
        <w:tc>
          <w:tcPr>
            <w:tcW w:w="7200" w:type="dxa"/>
            <w:vAlign w:val="center"/>
          </w:tcPr>
          <w:p w14:paraId="5D49473B" w14:textId="77777777" w:rsidR="005A1F7B" w:rsidRDefault="000C7B92">
            <w:pPr>
              <w:rPr>
                <w:rFonts w:hint="eastAsia"/>
              </w:rPr>
            </w:pPr>
            <w:r>
              <w:t>qpdf validated all three decrypted PDFs as not encrypted</w:t>
            </w:r>
          </w:p>
        </w:tc>
      </w:tr>
      <w:tr w:rsidR="005A1F7B" w14:paraId="59FE4268" w14:textId="77777777">
        <w:trPr>
          <w:jc w:val="center"/>
        </w:trPr>
        <w:tc>
          <w:tcPr>
            <w:tcW w:w="2304" w:type="dxa"/>
            <w:vAlign w:val="center"/>
          </w:tcPr>
          <w:p w14:paraId="7D7CC0B7" w14:textId="77777777" w:rsidR="005A1F7B" w:rsidRDefault="000C7B92">
            <w:pPr>
              <w:rPr>
                <w:rFonts w:hint="eastAsia"/>
              </w:rPr>
            </w:pPr>
            <w:r>
              <w:t>Database structure</w:t>
            </w:r>
          </w:p>
        </w:tc>
        <w:tc>
          <w:tcPr>
            <w:tcW w:w="7200" w:type="dxa"/>
            <w:vAlign w:val="center"/>
          </w:tcPr>
          <w:p w14:paraId="35FA2F88" w14:textId="77777777" w:rsidR="005A1F7B" w:rsidRDefault="000C7B92">
            <w:pPr>
              <w:rPr>
                <w:rFonts w:hint="eastAsia"/>
              </w:rPr>
            </w:pPr>
            <w:r>
              <w:t>staff and shareholders tables confirmed in the exposed SQL backup</w:t>
            </w:r>
          </w:p>
        </w:tc>
      </w:tr>
    </w:tbl>
    <w:p w14:paraId="0A466CFF" w14:textId="77777777" w:rsidR="005A1F7B" w:rsidRDefault="005A1F7B">
      <w:pPr>
        <w:rPr>
          <w:rFonts w:hint="eastAsia"/>
        </w:rPr>
      </w:pPr>
    </w:p>
    <w:p w14:paraId="4AD0249D" w14:textId="77777777" w:rsidR="005A1F7B" w:rsidRDefault="000C7B92">
      <w:pPr>
        <w:pStyle w:val="Heading1"/>
      </w:pPr>
      <w:r>
        <w:t>10. Appendix B — Public Documentation Rules</w:t>
      </w:r>
    </w:p>
    <w:p w14:paraId="2E197ACC" w14:textId="77777777" w:rsidR="005A1F7B" w:rsidRDefault="000C7B92">
      <w:pPr>
        <w:rPr>
          <w:rFonts w:hint="eastAsia"/>
        </w:rPr>
      </w:pPr>
      <w:r>
        <w:t xml:space="preserve">For the </w:t>
      </w:r>
      <w:r>
        <w:t>GitHub repository and LinkedIn post, evidence should be sanitized before publication. The public version should demonstrate the technical work without exposing confidential client or patient information.</w:t>
      </w:r>
    </w:p>
    <w:p w14:paraId="22889CD5" w14:textId="77777777" w:rsidR="005A1F7B" w:rsidRDefault="000C7B92">
      <w:pPr>
        <w:pStyle w:val="ListBullet"/>
        <w:rPr>
          <w:rFonts w:hint="eastAsia"/>
        </w:rPr>
      </w:pPr>
      <w:r>
        <w:t>Use redacted screenshots only.</w:t>
      </w:r>
    </w:p>
    <w:p w14:paraId="6DF55E1C" w14:textId="77777777" w:rsidR="005A1F7B" w:rsidRDefault="000C7B92">
      <w:pPr>
        <w:pStyle w:val="ListBullet"/>
        <w:rPr>
          <w:rFonts w:hint="eastAsia"/>
        </w:rPr>
      </w:pPr>
      <w:r>
        <w:t>Reference findings by</w:t>
      </w:r>
      <w:r>
        <w:t xml:space="preserve"> ID rather than publishing sensitive data.</w:t>
      </w:r>
    </w:p>
    <w:p w14:paraId="792843FE" w14:textId="77777777" w:rsidR="005A1F7B" w:rsidRDefault="000C7B92">
      <w:pPr>
        <w:pStyle w:val="ListBullet"/>
        <w:rPr>
          <w:rFonts w:hint="eastAsia"/>
        </w:rPr>
      </w:pPr>
      <w:r>
        <w:t>Describe schemas and data categories rather than actual records.</w:t>
      </w:r>
    </w:p>
    <w:p w14:paraId="18C54FCD" w14:textId="77777777" w:rsidR="005A1F7B" w:rsidRDefault="000C7B92">
      <w:pPr>
        <w:pStyle w:val="ListBullet"/>
        <w:rPr>
          <w:rFonts w:hint="eastAsia"/>
        </w:rPr>
      </w:pPr>
      <w:r>
        <w:t>Never include passwords, hashes, cookies or tokens.</w:t>
      </w:r>
    </w:p>
    <w:p w14:paraId="64932DEF" w14:textId="77777777" w:rsidR="005A1F7B" w:rsidRDefault="000C7B92">
      <w:pPr>
        <w:pStyle w:val="ListBullet"/>
        <w:rPr>
          <w:rFonts w:hint="eastAsia"/>
        </w:rPr>
      </w:pPr>
      <w:r>
        <w:t>Keep original evidence files in the authorized local project environment.</w:t>
      </w:r>
    </w:p>
    <w:p w14:paraId="7D560815" w14:textId="77777777" w:rsidR="005A1F7B" w:rsidRDefault="005A1F7B">
      <w:pPr>
        <w:rPr>
          <w:rFonts w:hint="eastAsia"/>
        </w:rPr>
      </w:pPr>
    </w:p>
    <w:p w14:paraId="6880FACC" w14:textId="77777777" w:rsidR="005A1F7B" w:rsidRDefault="000C7B92">
      <w:pPr>
        <w:jc w:val="center"/>
        <w:rPr>
          <w:rFonts w:hint="eastAsia"/>
        </w:rPr>
      </w:pPr>
      <w:r>
        <w:rPr>
          <w:b/>
        </w:rPr>
        <w:t>— END OF REPORT —</w:t>
      </w:r>
    </w:p>
    <w:p w14:paraId="372256FA" w14:textId="77777777" w:rsidR="005A1F7B" w:rsidRDefault="000C7B92">
      <w:pPr>
        <w:jc w:val="center"/>
        <w:rPr>
          <w:rFonts w:hint="eastAsia"/>
        </w:rPr>
      </w:pPr>
      <w:r>
        <w:rPr>
          <w:i/>
        </w:rPr>
        <w:t>Olu</w:t>
      </w:r>
      <w:r>
        <w:rPr>
          <w:i/>
        </w:rPr>
        <w:t>watobiloba Banjo | NetworkWalks Batch B083 | Week 4</w:t>
      </w:r>
    </w:p>
    <w:sectPr w:rsidR="005A1F7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18D"/>
    <w:rsid w:val="0006063C"/>
    <w:rsid w:val="000C7B92"/>
    <w:rsid w:val="0015074B"/>
    <w:rsid w:val="0029639D"/>
    <w:rsid w:val="0030303B"/>
    <w:rsid w:val="00326F90"/>
    <w:rsid w:val="005A1F7B"/>
    <w:rsid w:val="005D76AC"/>
    <w:rsid w:val="007F3BA3"/>
    <w:rsid w:val="009B4883"/>
    <w:rsid w:val="00AA1D8D"/>
    <w:rsid w:val="00AC24C0"/>
    <w:rsid w:val="00AE214A"/>
    <w:rsid w:val="00B47730"/>
    <w:rsid w:val="00B71E8D"/>
    <w:rsid w:val="00BE1143"/>
    <w:rsid w:val="00CB0664"/>
    <w:rsid w:val="00D168AC"/>
    <w:rsid w:val="00D872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EBF26"/>
  <w14:defaultImageDpi w14:val="300"/>
  <w15:docId w15:val="{7B2A5C32-D502-4FC0-B5AD-1203EF28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C7B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B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medirozahospital.com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medirozahospital.co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2892</Words>
  <Characters>16490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Oluwatobiloba Banjo</cp:lastModifiedBy>
  <cp:revision>6</cp:revision>
  <dcterms:created xsi:type="dcterms:W3CDTF">2026-10-02T13:18:00Z</dcterms:created>
  <dcterms:modified xsi:type="dcterms:W3CDTF">2026-10-02T13:31:00Z</dcterms:modified>
  <cp:category/>
</cp:coreProperties>
</file>