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1060F" w14:textId="77777777" w:rsidR="00641670" w:rsidRDefault="00815B90" w:rsidP="00815B90">
      <w:pPr>
        <w:tabs>
          <w:tab w:val="left" w:pos="-270"/>
          <w:tab w:val="left" w:pos="820"/>
        </w:tabs>
        <w:ind w:hanging="180"/>
      </w:pPr>
      <w:r>
        <w:tab/>
      </w:r>
      <w:r>
        <w:tab/>
      </w:r>
    </w:p>
    <w:p w14:paraId="3EE22E31" w14:textId="77777777" w:rsidR="002E3C62" w:rsidRDefault="00641670" w:rsidP="00E2369D">
      <w:pPr>
        <w:spacing w:after="0"/>
        <w:rPr>
          <w:rFonts w:asciiTheme="majorHAnsi" w:hAnsiTheme="majorHAnsi"/>
        </w:rPr>
      </w:pPr>
      <w:r w:rsidRPr="00E2369D">
        <w:rPr>
          <w:rFonts w:asciiTheme="majorHAnsi" w:hAnsiTheme="majorHAnsi"/>
        </w:rPr>
        <w:t xml:space="preserve">                                                                                  </w:t>
      </w:r>
      <w:r w:rsidR="00815B90">
        <w:rPr>
          <w:rFonts w:asciiTheme="majorHAnsi" w:hAnsiTheme="majorHAnsi"/>
        </w:rPr>
        <w:t xml:space="preserve">                            </w:t>
      </w:r>
    </w:p>
    <w:p w14:paraId="0612D5E0" w14:textId="77777777" w:rsidR="002E3C62" w:rsidRDefault="002E3C62" w:rsidP="00E2369D">
      <w:pPr>
        <w:spacing w:after="0"/>
        <w:rPr>
          <w:rFonts w:asciiTheme="majorHAnsi" w:hAnsiTheme="majorHAnsi"/>
        </w:rPr>
      </w:pPr>
      <w:r>
        <w:rPr>
          <w:rFonts w:asciiTheme="majorHAnsi" w:hAnsiTheme="majorHAnsi"/>
        </w:rPr>
        <w:t xml:space="preserve">                                                                                                                             </w:t>
      </w:r>
      <w:r w:rsidRPr="002E3C62">
        <w:rPr>
          <w:rFonts w:asciiTheme="majorHAnsi" w:hAnsiTheme="majorHAnsi"/>
          <w:noProof/>
        </w:rPr>
        <w:drawing>
          <wp:inline distT="0" distB="0" distL="0" distR="0" wp14:anchorId="579B90EB" wp14:editId="06136ACE">
            <wp:extent cx="1828800" cy="1028700"/>
            <wp:effectExtent l="25400" t="0" r="0" b="0"/>
            <wp:docPr id="18" name="Picture 0" descr="oake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aken logo.png"/>
                    <pic:cNvPicPr>
                      <a:picLocks noChangeAspect="1" noChangeArrowheads="1"/>
                    </pic:cNvPicPr>
                  </pic:nvPicPr>
                  <pic:blipFill>
                    <a:blip r:embed="rId6"/>
                    <a:srcRect/>
                    <a:stretch>
                      <a:fillRect/>
                    </a:stretch>
                  </pic:blipFill>
                  <pic:spPr bwMode="auto">
                    <a:xfrm>
                      <a:off x="0" y="0"/>
                      <a:ext cx="1828800" cy="1028700"/>
                    </a:xfrm>
                    <a:prstGeom prst="rect">
                      <a:avLst/>
                    </a:prstGeom>
                    <a:noFill/>
                    <a:ln w="9525">
                      <a:noFill/>
                      <a:miter lim="800000"/>
                      <a:headEnd/>
                      <a:tailEnd/>
                    </a:ln>
                  </pic:spPr>
                </pic:pic>
              </a:graphicData>
            </a:graphic>
          </wp:inline>
        </w:drawing>
      </w:r>
    </w:p>
    <w:p w14:paraId="1BA3B2E4" w14:textId="77777777" w:rsidR="00641670" w:rsidRPr="002E3C62" w:rsidRDefault="002E3C62" w:rsidP="002E3C62">
      <w:pPr>
        <w:spacing w:after="0"/>
        <w:ind w:left="5760" w:firstLine="1080"/>
        <w:rPr>
          <w:rFonts w:asciiTheme="majorHAnsi" w:hAnsiTheme="majorHAnsi"/>
          <w:sz w:val="18"/>
        </w:rPr>
      </w:pPr>
      <w:r>
        <w:rPr>
          <w:rFonts w:asciiTheme="majorHAnsi" w:hAnsiTheme="majorHAnsi"/>
        </w:rPr>
        <w:t xml:space="preserve">                   </w:t>
      </w:r>
      <w:r w:rsidR="00266E4C">
        <w:rPr>
          <w:rFonts w:asciiTheme="majorHAnsi" w:hAnsiTheme="majorHAnsi"/>
          <w:sz w:val="18"/>
        </w:rPr>
        <w:t xml:space="preserve">10b </w:t>
      </w:r>
      <w:proofErr w:type="spellStart"/>
      <w:r w:rsidR="00266E4C">
        <w:rPr>
          <w:rFonts w:asciiTheme="majorHAnsi" w:hAnsiTheme="majorHAnsi"/>
          <w:sz w:val="18"/>
        </w:rPr>
        <w:t>Ogidi</w:t>
      </w:r>
      <w:proofErr w:type="spellEnd"/>
      <w:r w:rsidR="00266E4C">
        <w:rPr>
          <w:rFonts w:asciiTheme="majorHAnsi" w:hAnsiTheme="majorHAnsi"/>
          <w:sz w:val="18"/>
        </w:rPr>
        <w:t xml:space="preserve"> Crescent</w:t>
      </w:r>
    </w:p>
    <w:p w14:paraId="7212975D" w14:textId="77777777" w:rsidR="00641670" w:rsidRPr="002E3C62" w:rsidRDefault="00641670" w:rsidP="002E3C62">
      <w:pPr>
        <w:spacing w:after="0"/>
        <w:ind w:firstLine="1080"/>
        <w:rPr>
          <w:rFonts w:asciiTheme="majorHAnsi" w:hAnsiTheme="majorHAnsi"/>
          <w:sz w:val="18"/>
        </w:rPr>
      </w:pPr>
      <w:r w:rsidRPr="002E3C62">
        <w:rPr>
          <w:rFonts w:asciiTheme="majorHAnsi" w:hAnsiTheme="majorHAnsi"/>
          <w:sz w:val="18"/>
        </w:rPr>
        <w:t xml:space="preserve">                                                                                 </w:t>
      </w:r>
      <w:r w:rsidR="00E2369D" w:rsidRPr="002E3C62">
        <w:rPr>
          <w:rFonts w:asciiTheme="majorHAnsi" w:hAnsiTheme="majorHAnsi"/>
          <w:sz w:val="18"/>
        </w:rPr>
        <w:t xml:space="preserve">                           </w:t>
      </w:r>
      <w:r w:rsidR="002E3C62">
        <w:rPr>
          <w:rFonts w:asciiTheme="majorHAnsi" w:hAnsiTheme="majorHAnsi"/>
          <w:sz w:val="18"/>
        </w:rPr>
        <w:t xml:space="preserve">                                                         </w:t>
      </w:r>
      <w:r w:rsidR="00E2369D" w:rsidRPr="002E3C62">
        <w:rPr>
          <w:rFonts w:asciiTheme="majorHAnsi" w:hAnsiTheme="majorHAnsi"/>
          <w:sz w:val="18"/>
        </w:rPr>
        <w:t xml:space="preserve">  </w:t>
      </w:r>
      <w:proofErr w:type="spellStart"/>
      <w:r w:rsidRPr="002E3C62">
        <w:rPr>
          <w:rFonts w:asciiTheme="majorHAnsi" w:hAnsiTheme="majorHAnsi"/>
          <w:sz w:val="18"/>
        </w:rPr>
        <w:t>Lekki</w:t>
      </w:r>
      <w:proofErr w:type="spellEnd"/>
      <w:r w:rsidRPr="002E3C62">
        <w:rPr>
          <w:rFonts w:asciiTheme="majorHAnsi" w:hAnsiTheme="majorHAnsi"/>
          <w:sz w:val="18"/>
        </w:rPr>
        <w:t xml:space="preserve"> Phase 1</w:t>
      </w:r>
    </w:p>
    <w:p w14:paraId="4E45B003" w14:textId="77777777" w:rsidR="00641670" w:rsidRPr="002E3C62" w:rsidRDefault="00641670" w:rsidP="002E3C62">
      <w:pPr>
        <w:spacing w:after="0"/>
        <w:ind w:firstLine="1080"/>
        <w:rPr>
          <w:rFonts w:asciiTheme="majorHAnsi" w:hAnsiTheme="majorHAnsi"/>
          <w:sz w:val="18"/>
        </w:rPr>
      </w:pP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t xml:space="preserve">   </w:t>
      </w:r>
      <w:r w:rsidR="002E3C62" w:rsidRPr="002E3C62">
        <w:rPr>
          <w:rFonts w:asciiTheme="majorHAnsi" w:hAnsiTheme="majorHAnsi"/>
          <w:sz w:val="18"/>
        </w:rPr>
        <w:t xml:space="preserve">      </w:t>
      </w:r>
      <w:r w:rsidRPr="002E3C62">
        <w:rPr>
          <w:rFonts w:asciiTheme="majorHAnsi" w:hAnsiTheme="majorHAnsi"/>
          <w:sz w:val="18"/>
        </w:rPr>
        <w:t xml:space="preserve"> </w:t>
      </w:r>
      <w:r w:rsidR="002E3C62">
        <w:rPr>
          <w:rFonts w:asciiTheme="majorHAnsi" w:hAnsiTheme="majorHAnsi"/>
          <w:sz w:val="18"/>
        </w:rPr>
        <w:t xml:space="preserve">                        </w:t>
      </w:r>
      <w:r w:rsidRPr="002E3C62">
        <w:rPr>
          <w:rFonts w:asciiTheme="majorHAnsi" w:hAnsiTheme="majorHAnsi"/>
          <w:sz w:val="18"/>
        </w:rPr>
        <w:t>Lagos</w:t>
      </w:r>
    </w:p>
    <w:p w14:paraId="627E4C36" w14:textId="77777777" w:rsidR="00641670" w:rsidRPr="002E3C62" w:rsidRDefault="00641670" w:rsidP="002E3C62">
      <w:pPr>
        <w:spacing w:after="0"/>
        <w:ind w:firstLine="1080"/>
        <w:rPr>
          <w:rFonts w:asciiTheme="majorHAnsi" w:hAnsiTheme="majorHAnsi"/>
          <w:sz w:val="18"/>
        </w:rPr>
      </w:pP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t xml:space="preserve">   </w:t>
      </w:r>
      <w:r w:rsidR="002E3C62" w:rsidRPr="002E3C62">
        <w:rPr>
          <w:rFonts w:asciiTheme="majorHAnsi" w:hAnsiTheme="majorHAnsi"/>
          <w:sz w:val="18"/>
        </w:rPr>
        <w:t xml:space="preserve">     </w:t>
      </w:r>
      <w:r w:rsidR="002E3C62">
        <w:rPr>
          <w:rFonts w:asciiTheme="majorHAnsi" w:hAnsiTheme="majorHAnsi"/>
          <w:sz w:val="18"/>
        </w:rPr>
        <w:t xml:space="preserve">                        </w:t>
      </w:r>
      <w:r w:rsidR="002E3C62" w:rsidRPr="002E3C62">
        <w:rPr>
          <w:rFonts w:asciiTheme="majorHAnsi" w:hAnsiTheme="majorHAnsi"/>
          <w:sz w:val="18"/>
        </w:rPr>
        <w:t xml:space="preserve">  </w:t>
      </w:r>
      <w:r w:rsidRPr="002E3C62">
        <w:rPr>
          <w:rFonts w:asciiTheme="majorHAnsi" w:hAnsiTheme="majorHAnsi"/>
          <w:sz w:val="18"/>
        </w:rPr>
        <w:t>Nigeria</w:t>
      </w:r>
    </w:p>
    <w:p w14:paraId="223EADC1" w14:textId="77777777" w:rsidR="00641670" w:rsidRPr="002E3C62" w:rsidRDefault="00641670" w:rsidP="002E3C62">
      <w:pPr>
        <w:spacing w:after="0"/>
        <w:ind w:firstLine="1080"/>
        <w:rPr>
          <w:rFonts w:asciiTheme="majorHAnsi" w:hAnsiTheme="majorHAnsi"/>
          <w:sz w:val="18"/>
        </w:rPr>
      </w:pP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t xml:space="preserve">   </w:t>
      </w:r>
      <w:r w:rsidR="002E3C62" w:rsidRPr="002E3C62">
        <w:rPr>
          <w:rFonts w:asciiTheme="majorHAnsi" w:hAnsiTheme="majorHAnsi"/>
          <w:sz w:val="18"/>
        </w:rPr>
        <w:t xml:space="preserve">     </w:t>
      </w:r>
      <w:r w:rsidR="002E3C62">
        <w:rPr>
          <w:rFonts w:asciiTheme="majorHAnsi" w:hAnsiTheme="majorHAnsi"/>
          <w:sz w:val="18"/>
        </w:rPr>
        <w:t xml:space="preserve">                         </w:t>
      </w:r>
      <w:r w:rsidR="002E3C62" w:rsidRPr="002E3C62">
        <w:rPr>
          <w:rFonts w:asciiTheme="majorHAnsi" w:hAnsiTheme="majorHAnsi"/>
          <w:sz w:val="18"/>
        </w:rPr>
        <w:t xml:space="preserve"> </w:t>
      </w:r>
      <w:r w:rsidRPr="002E3C62">
        <w:rPr>
          <w:rFonts w:asciiTheme="majorHAnsi" w:hAnsiTheme="majorHAnsi"/>
          <w:sz w:val="18"/>
        </w:rPr>
        <w:t>234 (0) 709 810 1453</w:t>
      </w:r>
    </w:p>
    <w:p w14:paraId="599C7B6F" w14:textId="365C0146" w:rsidR="00E2369D" w:rsidRPr="002E3C62" w:rsidRDefault="00E2369D" w:rsidP="00A300D7">
      <w:pPr>
        <w:spacing w:after="0"/>
        <w:ind w:firstLine="1080"/>
        <w:jc w:val="both"/>
        <w:rPr>
          <w:sz w:val="18"/>
        </w:rPr>
      </w:pP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r>
      <w:r w:rsidRPr="002E3C62">
        <w:rPr>
          <w:rFonts w:asciiTheme="majorHAnsi" w:hAnsiTheme="majorHAnsi"/>
          <w:sz w:val="18"/>
        </w:rPr>
        <w:tab/>
        <w:t xml:space="preserve">   </w:t>
      </w:r>
      <w:r w:rsidR="002E3C62" w:rsidRPr="002E3C62">
        <w:rPr>
          <w:rFonts w:asciiTheme="majorHAnsi" w:hAnsiTheme="majorHAnsi"/>
          <w:sz w:val="18"/>
        </w:rPr>
        <w:t xml:space="preserve">     </w:t>
      </w:r>
      <w:r w:rsidR="002E3C62">
        <w:rPr>
          <w:rFonts w:asciiTheme="majorHAnsi" w:hAnsiTheme="majorHAnsi"/>
          <w:sz w:val="18"/>
        </w:rPr>
        <w:t xml:space="preserve">                          </w:t>
      </w:r>
      <w:r w:rsidRPr="002E3C62">
        <w:rPr>
          <w:rFonts w:asciiTheme="majorHAnsi" w:hAnsiTheme="majorHAnsi"/>
          <w:sz w:val="18"/>
        </w:rPr>
        <w:t xml:space="preserve">234 (0) </w:t>
      </w:r>
      <w:r w:rsidR="00C146CD">
        <w:rPr>
          <w:rFonts w:asciiTheme="majorHAnsi" w:hAnsiTheme="majorHAnsi"/>
          <w:sz w:val="18"/>
        </w:rPr>
        <w:t>802 302 4242</w:t>
      </w:r>
    </w:p>
    <w:p w14:paraId="6338459C" w14:textId="77777777" w:rsidR="00E2369D" w:rsidRDefault="00E2369D" w:rsidP="00A300D7">
      <w:pPr>
        <w:jc w:val="both"/>
      </w:pPr>
    </w:p>
    <w:p w14:paraId="5785D124" w14:textId="1737B57F" w:rsidR="00744EC0" w:rsidRDefault="00744EC0" w:rsidP="00A300D7">
      <w:pPr>
        <w:jc w:val="both"/>
      </w:pPr>
      <w:r>
        <w:t>Via Electronic mail:</w:t>
      </w:r>
    </w:p>
    <w:p w14:paraId="60A8F8C2" w14:textId="523E4C4E" w:rsidR="00744EC0" w:rsidRDefault="00B05E28" w:rsidP="00A300D7">
      <w:pPr>
        <w:jc w:val="both"/>
      </w:pPr>
      <w:r>
        <w:t>…………………………</w:t>
      </w:r>
    </w:p>
    <w:p w14:paraId="398FE923" w14:textId="77777777" w:rsidR="00D10AF2" w:rsidRDefault="00D10AF2" w:rsidP="00A300D7">
      <w:pPr>
        <w:jc w:val="both"/>
      </w:pPr>
    </w:p>
    <w:p w14:paraId="00D36E48" w14:textId="53DA396B" w:rsidR="00E2369D" w:rsidRPr="007F3A05" w:rsidRDefault="00BE3B7D" w:rsidP="00A300D7">
      <w:pPr>
        <w:jc w:val="both"/>
      </w:pPr>
      <w:r>
        <w:t>17</w:t>
      </w:r>
      <w:r w:rsidRPr="00BE3B7D">
        <w:rPr>
          <w:vertAlign w:val="superscript"/>
        </w:rPr>
        <w:t>th</w:t>
      </w:r>
      <w:r w:rsidR="00FD7824">
        <w:t xml:space="preserve"> of November</w:t>
      </w:r>
      <w:r w:rsidR="00C146CD">
        <w:t xml:space="preserve"> 2016</w:t>
      </w:r>
    </w:p>
    <w:p w14:paraId="4A3A7641" w14:textId="77777777" w:rsidR="00E2369D" w:rsidRPr="007F3A05" w:rsidRDefault="00E2369D" w:rsidP="00A300D7">
      <w:pPr>
        <w:jc w:val="both"/>
      </w:pPr>
    </w:p>
    <w:p w14:paraId="3FD77B00" w14:textId="18D2281C" w:rsidR="00E2369D" w:rsidRDefault="00BE3B7D" w:rsidP="00A300D7">
      <w:pPr>
        <w:jc w:val="both"/>
        <w:rPr>
          <w:b/>
        </w:rPr>
      </w:pPr>
      <w:proofErr w:type="gramStart"/>
      <w:r>
        <w:rPr>
          <w:b/>
        </w:rPr>
        <w:t xml:space="preserve">Miss </w:t>
      </w:r>
      <w:r w:rsidR="00B05E28">
        <w:rPr>
          <w:b/>
        </w:rPr>
        <w:t>……………..</w:t>
      </w:r>
      <w:proofErr w:type="gramEnd"/>
    </w:p>
    <w:p w14:paraId="4F54D113" w14:textId="682BD7A8" w:rsidR="00E2369D" w:rsidRDefault="00BE3B7D" w:rsidP="00A300D7">
      <w:pPr>
        <w:jc w:val="both"/>
        <w:rPr>
          <w:b/>
        </w:rPr>
      </w:pPr>
      <w:r>
        <w:rPr>
          <w:b/>
        </w:rPr>
        <w:t>Abuja</w:t>
      </w:r>
    </w:p>
    <w:p w14:paraId="04631511" w14:textId="74FD47DB" w:rsidR="00BE3B7D" w:rsidRPr="007F3A05" w:rsidRDefault="00BE3B7D" w:rsidP="00A300D7">
      <w:pPr>
        <w:jc w:val="both"/>
      </w:pPr>
      <w:r>
        <w:rPr>
          <w:b/>
        </w:rPr>
        <w:t>Nigeria</w:t>
      </w:r>
    </w:p>
    <w:p w14:paraId="03E59F25" w14:textId="77777777" w:rsidR="00E2369D" w:rsidRPr="007F3A05" w:rsidRDefault="00E2369D" w:rsidP="00A300D7">
      <w:pPr>
        <w:jc w:val="both"/>
      </w:pPr>
    </w:p>
    <w:p w14:paraId="1B170EBC" w14:textId="5810E370" w:rsidR="00E2369D" w:rsidRPr="007F3A05" w:rsidRDefault="00E2369D" w:rsidP="00A300D7">
      <w:pPr>
        <w:jc w:val="both"/>
      </w:pPr>
      <w:r w:rsidRPr="007F3A05">
        <w:t xml:space="preserve">Dear </w:t>
      </w:r>
      <w:r w:rsidR="002076B0">
        <w:t xml:space="preserve">Ms. </w:t>
      </w:r>
      <w:r w:rsidR="00B05E28">
        <w:t>………….</w:t>
      </w:r>
    </w:p>
    <w:p w14:paraId="5E9CEFED" w14:textId="07310FB9" w:rsidR="0064743A" w:rsidRPr="00213AEF" w:rsidRDefault="00E2369D" w:rsidP="00A300D7">
      <w:pPr>
        <w:tabs>
          <w:tab w:val="left" w:pos="9720"/>
        </w:tabs>
        <w:jc w:val="both"/>
        <w:rPr>
          <w:b/>
          <w:sz w:val="28"/>
          <w:u w:val="single"/>
        </w:rPr>
      </w:pPr>
      <w:r w:rsidRPr="00213AEF">
        <w:rPr>
          <w:b/>
          <w:sz w:val="28"/>
          <w:u w:val="single"/>
        </w:rPr>
        <w:t xml:space="preserve">Re: Contract/ Terms of Agreement for Event Management &amp; Design </w:t>
      </w:r>
    </w:p>
    <w:p w14:paraId="45AD48B0" w14:textId="0DCDF526" w:rsidR="006E66C6" w:rsidRPr="007F3A05" w:rsidRDefault="0064743A" w:rsidP="00A300D7">
      <w:pPr>
        <w:tabs>
          <w:tab w:val="left" w:pos="9720"/>
        </w:tabs>
        <w:jc w:val="both"/>
      </w:pPr>
      <w:r w:rsidRPr="007F3A05">
        <w:t xml:space="preserve">We are hereby pleased to present you with the following terms and conditions of contract between </w:t>
      </w:r>
      <w:r w:rsidR="00B05E28">
        <w:t>………………….</w:t>
      </w:r>
      <w:r w:rsidRPr="007F3A05">
        <w:t xml:space="preserve"> (hereafter “ The Client”) and Oaken Events Limited (The Event company)</w:t>
      </w:r>
      <w:r w:rsidR="006E66C6" w:rsidRPr="007F3A05">
        <w:t>.</w:t>
      </w:r>
    </w:p>
    <w:p w14:paraId="23CA6FDD" w14:textId="7655CF37" w:rsidR="006E66C6" w:rsidRPr="007F3A05" w:rsidRDefault="006E66C6" w:rsidP="00A300D7">
      <w:pPr>
        <w:widowControl w:val="0"/>
        <w:autoSpaceDE w:val="0"/>
        <w:autoSpaceDN w:val="0"/>
        <w:adjustRightInd w:val="0"/>
        <w:spacing w:after="320"/>
        <w:jc w:val="both"/>
        <w:rPr>
          <w:rFonts w:cs="Times"/>
          <w:szCs w:val="32"/>
        </w:rPr>
      </w:pPr>
      <w:r w:rsidRPr="007F3A05">
        <w:rPr>
          <w:rFonts w:cs="Verdana"/>
          <w:szCs w:val="28"/>
        </w:rPr>
        <w:t xml:space="preserve">Oaken Events </w:t>
      </w:r>
      <w:r w:rsidR="00034AFF" w:rsidRPr="007F3A05">
        <w:rPr>
          <w:rFonts w:cs="Verdana"/>
          <w:szCs w:val="28"/>
        </w:rPr>
        <w:t>represent</w:t>
      </w:r>
      <w:r w:rsidR="000959F2" w:rsidRPr="007F3A05">
        <w:rPr>
          <w:rFonts w:cs="Verdana"/>
          <w:szCs w:val="28"/>
        </w:rPr>
        <w:t>s</w:t>
      </w:r>
      <w:r w:rsidRPr="007F3A05">
        <w:rPr>
          <w:rFonts w:cs="Verdana"/>
          <w:szCs w:val="28"/>
        </w:rPr>
        <w:t xml:space="preserve"> that they have extensive background in all aspects of the wedding/event management profession and access to a full range of related products an</w:t>
      </w:r>
      <w:r w:rsidR="008353E4">
        <w:rPr>
          <w:rFonts w:cs="Verdana"/>
          <w:szCs w:val="28"/>
        </w:rPr>
        <w:t>d service contacts in Lagos, Africa and Internationally</w:t>
      </w:r>
      <w:r w:rsidRPr="007F3A05">
        <w:rPr>
          <w:rFonts w:cs="Verdana"/>
          <w:szCs w:val="28"/>
        </w:rPr>
        <w:t>.  Oaken Events is willing to provide services based on this background.</w:t>
      </w:r>
    </w:p>
    <w:p w14:paraId="283248A7" w14:textId="136192B9" w:rsidR="009C466D" w:rsidRDefault="00B86438" w:rsidP="003249E8">
      <w:pPr>
        <w:pStyle w:val="ListParagraph"/>
        <w:numPr>
          <w:ilvl w:val="0"/>
          <w:numId w:val="8"/>
        </w:numPr>
        <w:tabs>
          <w:tab w:val="left" w:pos="9270"/>
        </w:tabs>
        <w:jc w:val="both"/>
      </w:pPr>
      <w:r w:rsidRPr="003249E8">
        <w:rPr>
          <w:b/>
        </w:rPr>
        <w:t>Quotations</w:t>
      </w:r>
      <w:r w:rsidRPr="007F3A05">
        <w:t xml:space="preserve">: Following </w:t>
      </w:r>
      <w:r w:rsidR="000959F2" w:rsidRPr="007F3A05">
        <w:t>one on one consultation</w:t>
      </w:r>
      <w:r w:rsidR="00213AEF">
        <w:t>, Oaken Events will provide</w:t>
      </w:r>
      <w:r w:rsidRPr="007F3A05">
        <w:t xml:space="preserve"> </w:t>
      </w:r>
      <w:r w:rsidR="000959F2" w:rsidRPr="007F3A05">
        <w:t xml:space="preserve">client </w:t>
      </w:r>
      <w:r w:rsidRPr="007F3A05">
        <w:t xml:space="preserve">with a written </w:t>
      </w:r>
      <w:r w:rsidR="00A93412" w:rsidRPr="007F3A05">
        <w:t xml:space="preserve">quote. All quotations contain </w:t>
      </w:r>
      <w:r w:rsidR="000959F2" w:rsidRPr="007F3A05">
        <w:t>required cost for the event.</w:t>
      </w:r>
      <w:r w:rsidRPr="007F3A05">
        <w:t xml:space="preserve"> </w:t>
      </w:r>
    </w:p>
    <w:p w14:paraId="11E90B6C" w14:textId="77777777" w:rsidR="003249E8" w:rsidRDefault="003249E8" w:rsidP="003249E8">
      <w:pPr>
        <w:pStyle w:val="ListParagraph"/>
        <w:tabs>
          <w:tab w:val="left" w:pos="9270"/>
        </w:tabs>
        <w:jc w:val="both"/>
      </w:pPr>
    </w:p>
    <w:p w14:paraId="65DD9E85" w14:textId="2A4252D4" w:rsidR="00A300D7" w:rsidRPr="003249E8" w:rsidRDefault="00A93412" w:rsidP="003249E8">
      <w:pPr>
        <w:pStyle w:val="ListParagraph"/>
        <w:widowControl w:val="0"/>
        <w:numPr>
          <w:ilvl w:val="0"/>
          <w:numId w:val="8"/>
        </w:numPr>
        <w:spacing w:after="0"/>
        <w:jc w:val="both"/>
        <w:rPr>
          <w:rFonts w:cs="Tahoma"/>
        </w:rPr>
      </w:pPr>
      <w:r w:rsidRPr="003249E8">
        <w:rPr>
          <w:b/>
        </w:rPr>
        <w:t>Payments</w:t>
      </w:r>
      <w:r w:rsidRPr="003249E8">
        <w:rPr>
          <w:u w:val="dotDotDash"/>
        </w:rPr>
        <w:t>:</w:t>
      </w:r>
      <w:r w:rsidRPr="007F3A05">
        <w:t xml:space="preserve">  </w:t>
      </w:r>
      <w:r w:rsidR="00A300D7" w:rsidRPr="003249E8">
        <w:rPr>
          <w:rFonts w:cs="Tahoma"/>
        </w:rPr>
        <w:t xml:space="preserve">The fee(s) payable by you to Oaken Events shall be (and shall be paid) as set </w:t>
      </w:r>
      <w:r w:rsidR="00A300D7" w:rsidRPr="003249E8">
        <w:rPr>
          <w:rFonts w:cs="Tahoma"/>
        </w:rPr>
        <w:lastRenderedPageBreak/>
        <w:t>out in your invoice. Except as otherwise agreed, all prices are quoted in naira</w:t>
      </w:r>
      <w:r w:rsidR="00A300D7" w:rsidRPr="003249E8">
        <w:rPr>
          <w:rFonts w:cs="Tahoma"/>
          <w:u w:val="words"/>
        </w:rPr>
        <w:t xml:space="preserve"> </w:t>
      </w:r>
      <w:r w:rsidR="00A300D7" w:rsidRPr="003249E8">
        <w:rPr>
          <w:rFonts w:cs="Tahoma"/>
        </w:rPr>
        <w:t xml:space="preserve">and are exclusive of insurance and VAT (payable as stated on the relevant invoice). </w:t>
      </w:r>
    </w:p>
    <w:p w14:paraId="4E177FC9" w14:textId="77777777" w:rsidR="00A300D7" w:rsidRPr="00A300D7" w:rsidRDefault="00A300D7" w:rsidP="00A300D7">
      <w:pPr>
        <w:widowControl w:val="0"/>
        <w:spacing w:after="0"/>
        <w:ind w:right="-514" w:hanging="180"/>
        <w:jc w:val="both"/>
        <w:rPr>
          <w:rFonts w:cs="Tahoma"/>
        </w:rPr>
      </w:pPr>
    </w:p>
    <w:p w14:paraId="369B497E" w14:textId="3F45299D" w:rsidR="00A300D7" w:rsidRDefault="00A300D7" w:rsidP="00825355">
      <w:pPr>
        <w:widowControl w:val="0"/>
        <w:tabs>
          <w:tab w:val="left" w:pos="630"/>
        </w:tabs>
        <w:spacing w:after="0"/>
        <w:ind w:left="630"/>
        <w:jc w:val="both"/>
        <w:rPr>
          <w:rFonts w:cs="Tahoma"/>
        </w:rPr>
      </w:pPr>
      <w:r>
        <w:rPr>
          <w:rFonts w:cs="Tahoma"/>
        </w:rPr>
        <w:t xml:space="preserve">   </w:t>
      </w:r>
      <w:r w:rsidRPr="00A300D7">
        <w:rPr>
          <w:rFonts w:cs="Tahoma"/>
        </w:rPr>
        <w:t xml:space="preserve">If </w:t>
      </w:r>
      <w:r>
        <w:rPr>
          <w:rFonts w:cs="Tahoma"/>
        </w:rPr>
        <w:t>client</w:t>
      </w:r>
      <w:r w:rsidRPr="00A300D7">
        <w:rPr>
          <w:rFonts w:cs="Tahoma"/>
        </w:rPr>
        <w:t xml:space="preserve"> fail</w:t>
      </w:r>
      <w:r>
        <w:rPr>
          <w:rFonts w:cs="Tahoma"/>
        </w:rPr>
        <w:t>s</w:t>
      </w:r>
      <w:r w:rsidRPr="00A300D7">
        <w:rPr>
          <w:rFonts w:cs="Tahoma"/>
        </w:rPr>
        <w:t xml:space="preserve"> to make any payment on the due date</w:t>
      </w:r>
      <w:r>
        <w:rPr>
          <w:rFonts w:cs="Tahoma"/>
        </w:rPr>
        <w:t xml:space="preserve"> as stated in the terms</w:t>
      </w:r>
      <w:r w:rsidRPr="00A300D7">
        <w:rPr>
          <w:rFonts w:cs="Tahoma"/>
        </w:rPr>
        <w:t xml:space="preserve">, without prejudice to </w:t>
      </w:r>
      <w:r>
        <w:rPr>
          <w:rFonts w:cs="Tahoma"/>
        </w:rPr>
        <w:t xml:space="preserve">Oaken Events </w:t>
      </w:r>
      <w:r w:rsidRPr="00A300D7">
        <w:rPr>
          <w:rFonts w:cs="Tahoma"/>
        </w:rPr>
        <w:t xml:space="preserve">other rights or remedies, </w:t>
      </w:r>
      <w:r>
        <w:rPr>
          <w:rFonts w:cs="Tahoma"/>
        </w:rPr>
        <w:t>Oaken Events</w:t>
      </w:r>
      <w:r w:rsidRPr="00A300D7">
        <w:rPr>
          <w:rFonts w:cs="Tahoma"/>
        </w:rPr>
        <w:t xml:space="preserve"> may cancel the services (or suspend the provision of any further services to </w:t>
      </w:r>
      <w:r>
        <w:rPr>
          <w:rFonts w:cs="Tahoma"/>
        </w:rPr>
        <w:t>the client</w:t>
      </w:r>
      <w:r w:rsidRPr="00A300D7">
        <w:rPr>
          <w:rFonts w:cs="Tahoma"/>
        </w:rPr>
        <w:t xml:space="preserve">) and charge </w:t>
      </w:r>
      <w:r>
        <w:rPr>
          <w:rFonts w:cs="Tahoma"/>
        </w:rPr>
        <w:t>an</w:t>
      </w:r>
      <w:r w:rsidRPr="00A300D7">
        <w:rPr>
          <w:rFonts w:cs="Tahoma"/>
        </w:rPr>
        <w:t xml:space="preserve"> interest at the rate of 2% per month on the unpaid amounts until payment thereof is made in full.</w:t>
      </w:r>
    </w:p>
    <w:p w14:paraId="4F3772AE" w14:textId="77777777" w:rsidR="00A300D7" w:rsidRPr="00A300D7" w:rsidRDefault="00A300D7" w:rsidP="00A300D7">
      <w:pPr>
        <w:widowControl w:val="0"/>
        <w:spacing w:after="0"/>
        <w:ind w:left="-180" w:right="-514"/>
        <w:jc w:val="both"/>
        <w:rPr>
          <w:rFonts w:cs="Tahoma"/>
        </w:rPr>
      </w:pPr>
    </w:p>
    <w:p w14:paraId="2C1A0091" w14:textId="7E5F24BC" w:rsidR="00A93412" w:rsidRPr="007F3A05" w:rsidRDefault="00A93412" w:rsidP="007B40E1">
      <w:pPr>
        <w:tabs>
          <w:tab w:val="left" w:pos="9720"/>
        </w:tabs>
        <w:ind w:left="630"/>
        <w:jc w:val="both"/>
      </w:pPr>
      <w:r w:rsidRPr="007F3A05">
        <w:t>As many costs are incurred on your behalf prior to the event date, The Company will require the following:</w:t>
      </w:r>
    </w:p>
    <w:p w14:paraId="7C94829B" w14:textId="54FB6472" w:rsidR="00D55470" w:rsidRDefault="00266E4C" w:rsidP="00A300D7">
      <w:pPr>
        <w:widowControl w:val="0"/>
        <w:numPr>
          <w:ilvl w:val="0"/>
          <w:numId w:val="1"/>
        </w:numPr>
        <w:tabs>
          <w:tab w:val="left" w:pos="220"/>
          <w:tab w:val="left" w:pos="270"/>
        </w:tabs>
        <w:autoSpaceDE w:val="0"/>
        <w:autoSpaceDN w:val="0"/>
        <w:adjustRightInd w:val="0"/>
        <w:spacing w:after="0"/>
        <w:ind w:left="270" w:hanging="270"/>
        <w:jc w:val="both"/>
        <w:rPr>
          <w:rFonts w:cs="Helvetica"/>
        </w:rPr>
      </w:pPr>
      <w:r>
        <w:rPr>
          <w:rFonts w:cs="Helvetica"/>
        </w:rPr>
        <w:t>A deposit, of 75</w:t>
      </w:r>
      <w:r w:rsidR="00A93412" w:rsidRPr="007F3A05">
        <w:rPr>
          <w:rFonts w:cs="Helvetica"/>
        </w:rPr>
        <w:t xml:space="preserve"> percent of the total quotation cost, is required immediately to confirm your event, together with a completed acceptance form signed by The Client or representative of The Client.</w:t>
      </w:r>
      <w:r w:rsidR="00BE09A2" w:rsidRPr="007F3A05">
        <w:rPr>
          <w:rFonts w:cs="Helvetica"/>
        </w:rPr>
        <w:t xml:space="preserve"> </w:t>
      </w:r>
      <w:r>
        <w:rPr>
          <w:rFonts w:cs="Helvetica"/>
        </w:rPr>
        <w:t xml:space="preserve">The balance of </w:t>
      </w:r>
      <w:r w:rsidR="00BE09A2" w:rsidRPr="007F3A05">
        <w:rPr>
          <w:rFonts w:cs="Helvetica"/>
        </w:rPr>
        <w:t xml:space="preserve">25 percent </w:t>
      </w:r>
      <w:r w:rsidR="00995260" w:rsidRPr="007F3A05">
        <w:rPr>
          <w:rFonts w:cs="Helvetica"/>
        </w:rPr>
        <w:t>one-month</w:t>
      </w:r>
      <w:r w:rsidR="00BE09A2" w:rsidRPr="007F3A05">
        <w:rPr>
          <w:rFonts w:cs="Helvetica"/>
        </w:rPr>
        <w:t xml:space="preserve"> prior to the event.</w:t>
      </w:r>
    </w:p>
    <w:p w14:paraId="68635C88" w14:textId="77777777" w:rsidR="00BE09A2" w:rsidRPr="007F3A05" w:rsidRDefault="00BE09A2" w:rsidP="00A300D7">
      <w:pPr>
        <w:widowControl w:val="0"/>
        <w:tabs>
          <w:tab w:val="left" w:pos="220"/>
          <w:tab w:val="left" w:pos="270"/>
        </w:tabs>
        <w:autoSpaceDE w:val="0"/>
        <w:autoSpaceDN w:val="0"/>
        <w:adjustRightInd w:val="0"/>
        <w:spacing w:after="0"/>
        <w:ind w:left="270"/>
        <w:jc w:val="both"/>
        <w:rPr>
          <w:rFonts w:cs="Helvetica"/>
        </w:rPr>
      </w:pPr>
    </w:p>
    <w:p w14:paraId="46E1C0B9" w14:textId="77777777" w:rsidR="00D55470" w:rsidRPr="00B05E28" w:rsidRDefault="00A93412" w:rsidP="00A300D7">
      <w:pPr>
        <w:widowControl w:val="0"/>
        <w:numPr>
          <w:ilvl w:val="0"/>
          <w:numId w:val="1"/>
        </w:numPr>
        <w:tabs>
          <w:tab w:val="left" w:pos="220"/>
          <w:tab w:val="left" w:pos="720"/>
        </w:tabs>
        <w:autoSpaceDE w:val="0"/>
        <w:autoSpaceDN w:val="0"/>
        <w:adjustRightInd w:val="0"/>
        <w:spacing w:after="0"/>
        <w:ind w:hanging="720"/>
        <w:jc w:val="both"/>
        <w:rPr>
          <w:rFonts w:cs="Helvetica"/>
        </w:rPr>
      </w:pPr>
      <w:r w:rsidRPr="00B05E28">
        <w:rPr>
          <w:rFonts w:cs="Helvetica"/>
        </w:rPr>
        <w:t>All Deposits are non-refundable.</w:t>
      </w:r>
    </w:p>
    <w:p w14:paraId="5DAB4196" w14:textId="77777777" w:rsidR="00BE09A2" w:rsidRPr="00B05E28" w:rsidRDefault="00BE09A2" w:rsidP="00A300D7">
      <w:pPr>
        <w:widowControl w:val="0"/>
        <w:tabs>
          <w:tab w:val="left" w:pos="220"/>
          <w:tab w:val="left" w:pos="720"/>
        </w:tabs>
        <w:autoSpaceDE w:val="0"/>
        <w:autoSpaceDN w:val="0"/>
        <w:adjustRightInd w:val="0"/>
        <w:spacing w:after="0"/>
        <w:jc w:val="both"/>
        <w:rPr>
          <w:rFonts w:cs="Helvetica"/>
        </w:rPr>
      </w:pPr>
    </w:p>
    <w:p w14:paraId="0E00032B" w14:textId="77777777" w:rsidR="00A93412" w:rsidRPr="007F3A05" w:rsidRDefault="00A93412" w:rsidP="00A300D7">
      <w:pPr>
        <w:widowControl w:val="0"/>
        <w:numPr>
          <w:ilvl w:val="0"/>
          <w:numId w:val="1"/>
        </w:numPr>
        <w:tabs>
          <w:tab w:val="left" w:pos="220"/>
          <w:tab w:val="left" w:pos="720"/>
        </w:tabs>
        <w:autoSpaceDE w:val="0"/>
        <w:autoSpaceDN w:val="0"/>
        <w:adjustRightInd w:val="0"/>
        <w:spacing w:after="0"/>
        <w:ind w:hanging="720"/>
        <w:jc w:val="both"/>
        <w:rPr>
          <w:rFonts w:cs="Helvetica"/>
        </w:rPr>
      </w:pPr>
      <w:r w:rsidRPr="00B05E28">
        <w:rPr>
          <w:rFonts w:cs="Helvetica"/>
        </w:rPr>
        <w:t xml:space="preserve">Payments can be made in cash, </w:t>
      </w:r>
      <w:proofErr w:type="spellStart"/>
      <w:r w:rsidRPr="00B05E28">
        <w:rPr>
          <w:rFonts w:cs="Helvetica"/>
        </w:rPr>
        <w:t>cheque</w:t>
      </w:r>
      <w:proofErr w:type="spellEnd"/>
      <w:r w:rsidRPr="00B05E28">
        <w:rPr>
          <w:rFonts w:cs="Helvetica"/>
        </w:rPr>
        <w:t xml:space="preserve"> or manager’s</w:t>
      </w:r>
      <w:r w:rsidRPr="007F3A05">
        <w:rPr>
          <w:rFonts w:cs="Helvetica"/>
        </w:rPr>
        <w:t xml:space="preserve"> </w:t>
      </w:r>
      <w:proofErr w:type="spellStart"/>
      <w:r w:rsidRPr="007F3A05">
        <w:rPr>
          <w:rFonts w:cs="Helvetica"/>
        </w:rPr>
        <w:t>cheques</w:t>
      </w:r>
      <w:proofErr w:type="spellEnd"/>
      <w:r w:rsidRPr="007F3A05">
        <w:rPr>
          <w:rFonts w:cs="Helvetica"/>
        </w:rPr>
        <w:t xml:space="preserve"> (bank draft), through bank transfer or credit card.</w:t>
      </w:r>
    </w:p>
    <w:p w14:paraId="31863CC6" w14:textId="77777777" w:rsidR="00A93412" w:rsidRPr="007F3A05" w:rsidRDefault="00A93412" w:rsidP="00A300D7">
      <w:pPr>
        <w:widowControl w:val="0"/>
        <w:tabs>
          <w:tab w:val="left" w:pos="220"/>
          <w:tab w:val="left" w:pos="720"/>
        </w:tabs>
        <w:autoSpaceDE w:val="0"/>
        <w:autoSpaceDN w:val="0"/>
        <w:adjustRightInd w:val="0"/>
        <w:spacing w:after="0"/>
        <w:ind w:left="720"/>
        <w:jc w:val="both"/>
        <w:rPr>
          <w:rFonts w:cs="Helvetica"/>
        </w:rPr>
      </w:pPr>
    </w:p>
    <w:p w14:paraId="05D63B98" w14:textId="77777777" w:rsidR="002C230E" w:rsidRDefault="00A93412" w:rsidP="00A300D7">
      <w:pPr>
        <w:widowControl w:val="0"/>
        <w:numPr>
          <w:ilvl w:val="0"/>
          <w:numId w:val="1"/>
        </w:numPr>
        <w:tabs>
          <w:tab w:val="left" w:pos="220"/>
          <w:tab w:val="left" w:pos="720"/>
        </w:tabs>
        <w:autoSpaceDE w:val="0"/>
        <w:autoSpaceDN w:val="0"/>
        <w:adjustRightInd w:val="0"/>
        <w:spacing w:after="0"/>
        <w:ind w:hanging="720"/>
        <w:jc w:val="both"/>
        <w:rPr>
          <w:rFonts w:cs="Helvetica"/>
          <w:b/>
        </w:rPr>
      </w:pPr>
      <w:r w:rsidRPr="007F3A05">
        <w:rPr>
          <w:rFonts w:cs="Helvetica"/>
        </w:rPr>
        <w:t xml:space="preserve"> </w:t>
      </w:r>
      <w:r w:rsidRPr="007F3A05">
        <w:rPr>
          <w:rFonts w:cs="Helvetica"/>
          <w:b/>
        </w:rPr>
        <w:t>Local Transfer Instruction</w:t>
      </w:r>
    </w:p>
    <w:p w14:paraId="45ABD8B3" w14:textId="77777777" w:rsidR="008353E4" w:rsidRDefault="008353E4" w:rsidP="00A300D7">
      <w:pPr>
        <w:widowControl w:val="0"/>
        <w:tabs>
          <w:tab w:val="left" w:pos="220"/>
          <w:tab w:val="left" w:pos="720"/>
        </w:tabs>
        <w:autoSpaceDE w:val="0"/>
        <w:autoSpaceDN w:val="0"/>
        <w:adjustRightInd w:val="0"/>
        <w:spacing w:after="0"/>
        <w:jc w:val="both"/>
        <w:rPr>
          <w:rFonts w:cs="Helvetica"/>
          <w:b/>
        </w:rPr>
      </w:pPr>
    </w:p>
    <w:p w14:paraId="18A09202" w14:textId="57E7E158" w:rsidR="008353E4" w:rsidRPr="007F3A05" w:rsidRDefault="008353E4" w:rsidP="00A300D7">
      <w:pPr>
        <w:widowControl w:val="0"/>
        <w:tabs>
          <w:tab w:val="left" w:pos="220"/>
          <w:tab w:val="left" w:pos="720"/>
        </w:tabs>
        <w:autoSpaceDE w:val="0"/>
        <w:autoSpaceDN w:val="0"/>
        <w:adjustRightInd w:val="0"/>
        <w:spacing w:after="0"/>
        <w:jc w:val="both"/>
        <w:rPr>
          <w:rFonts w:cs="Helvetica"/>
        </w:rPr>
      </w:pPr>
      <w:r>
        <w:rPr>
          <w:rFonts w:cs="Helvetica"/>
          <w:b/>
        </w:rPr>
        <w:t xml:space="preserve">     </w:t>
      </w:r>
      <w:r w:rsidRPr="007F3A05">
        <w:rPr>
          <w:rFonts w:cs="Helvetica"/>
        </w:rPr>
        <w:t xml:space="preserve">Bank: </w:t>
      </w:r>
      <w:r>
        <w:rPr>
          <w:rFonts w:cs="Helvetica"/>
        </w:rPr>
        <w:t>Diamond Bank</w:t>
      </w:r>
    </w:p>
    <w:p w14:paraId="630E28C5" w14:textId="77777777" w:rsidR="008353E4" w:rsidRPr="007F3A05" w:rsidRDefault="008353E4" w:rsidP="00A300D7">
      <w:pPr>
        <w:widowControl w:val="0"/>
        <w:tabs>
          <w:tab w:val="left" w:pos="220"/>
          <w:tab w:val="left" w:pos="720"/>
        </w:tabs>
        <w:autoSpaceDE w:val="0"/>
        <w:autoSpaceDN w:val="0"/>
        <w:adjustRightInd w:val="0"/>
        <w:spacing w:after="0"/>
        <w:jc w:val="both"/>
        <w:rPr>
          <w:rFonts w:cs="Helvetica"/>
        </w:rPr>
      </w:pPr>
      <w:r w:rsidRPr="007F3A05">
        <w:rPr>
          <w:rFonts w:cs="Helvetica"/>
        </w:rPr>
        <w:t xml:space="preserve">     Account Name: Oaken Events Limited</w:t>
      </w:r>
    </w:p>
    <w:p w14:paraId="313F09CC" w14:textId="77777777" w:rsidR="008353E4" w:rsidRPr="007F3A05" w:rsidRDefault="008353E4" w:rsidP="00A300D7">
      <w:pPr>
        <w:widowControl w:val="0"/>
        <w:tabs>
          <w:tab w:val="left" w:pos="220"/>
          <w:tab w:val="left" w:pos="720"/>
        </w:tabs>
        <w:autoSpaceDE w:val="0"/>
        <w:autoSpaceDN w:val="0"/>
        <w:adjustRightInd w:val="0"/>
        <w:spacing w:after="0"/>
        <w:jc w:val="both"/>
        <w:rPr>
          <w:rFonts w:cs="Helvetica"/>
        </w:rPr>
      </w:pPr>
      <w:r w:rsidRPr="007F3A05">
        <w:rPr>
          <w:rFonts w:cs="Helvetica"/>
        </w:rPr>
        <w:t xml:space="preserve"> </w:t>
      </w:r>
      <w:r>
        <w:rPr>
          <w:rFonts w:cs="Helvetica"/>
        </w:rPr>
        <w:t xml:space="preserve">    Account number: 0022136364</w:t>
      </w:r>
    </w:p>
    <w:p w14:paraId="5A67B717" w14:textId="5CB50820" w:rsidR="008353E4" w:rsidRDefault="008353E4" w:rsidP="00A300D7">
      <w:pPr>
        <w:widowControl w:val="0"/>
        <w:tabs>
          <w:tab w:val="left" w:pos="220"/>
          <w:tab w:val="left" w:pos="720"/>
        </w:tabs>
        <w:autoSpaceDE w:val="0"/>
        <w:autoSpaceDN w:val="0"/>
        <w:adjustRightInd w:val="0"/>
        <w:spacing w:after="0"/>
        <w:jc w:val="both"/>
        <w:rPr>
          <w:rFonts w:cs="Helvetica"/>
        </w:rPr>
      </w:pPr>
      <w:r w:rsidRPr="007F3A05">
        <w:rPr>
          <w:rFonts w:cs="Helvetica"/>
        </w:rPr>
        <w:t xml:space="preserve">     Location: </w:t>
      </w:r>
      <w:r>
        <w:rPr>
          <w:rFonts w:cs="Helvetica"/>
        </w:rPr>
        <w:t xml:space="preserve">Plot 730, </w:t>
      </w:r>
      <w:proofErr w:type="spellStart"/>
      <w:r>
        <w:rPr>
          <w:rFonts w:cs="Helvetica"/>
        </w:rPr>
        <w:t>Adeola</w:t>
      </w:r>
      <w:proofErr w:type="spellEnd"/>
      <w:r>
        <w:rPr>
          <w:rFonts w:cs="Helvetica"/>
        </w:rPr>
        <w:t xml:space="preserve"> Hopewell Street, Victoria Island. Lagos</w:t>
      </w:r>
    </w:p>
    <w:p w14:paraId="06B8EA86" w14:textId="77777777" w:rsidR="00A93412" w:rsidRPr="007F3A05" w:rsidRDefault="00A93412" w:rsidP="00A300D7">
      <w:pPr>
        <w:widowControl w:val="0"/>
        <w:tabs>
          <w:tab w:val="left" w:pos="220"/>
          <w:tab w:val="left" w:pos="720"/>
        </w:tabs>
        <w:autoSpaceDE w:val="0"/>
        <w:autoSpaceDN w:val="0"/>
        <w:adjustRightInd w:val="0"/>
        <w:spacing w:after="0"/>
        <w:jc w:val="both"/>
        <w:rPr>
          <w:rFonts w:cs="Helvetica"/>
        </w:rPr>
      </w:pPr>
    </w:p>
    <w:p w14:paraId="7F09C1E9" w14:textId="77777777" w:rsidR="00A93412" w:rsidRPr="007F3A05" w:rsidRDefault="00A93412" w:rsidP="00A300D7">
      <w:pPr>
        <w:widowControl w:val="0"/>
        <w:tabs>
          <w:tab w:val="left" w:pos="220"/>
          <w:tab w:val="left" w:pos="720"/>
        </w:tabs>
        <w:autoSpaceDE w:val="0"/>
        <w:autoSpaceDN w:val="0"/>
        <w:adjustRightInd w:val="0"/>
        <w:spacing w:after="0"/>
        <w:jc w:val="both"/>
        <w:rPr>
          <w:rFonts w:cs="Helvetica"/>
        </w:rPr>
      </w:pPr>
      <w:r w:rsidRPr="007F3A05">
        <w:rPr>
          <w:rFonts w:cs="Helvetica"/>
        </w:rPr>
        <w:t xml:space="preserve">     Bank: Guaranty Trust Bank </w:t>
      </w:r>
      <w:proofErr w:type="spellStart"/>
      <w:r w:rsidRPr="007F3A05">
        <w:rPr>
          <w:rFonts w:cs="Helvetica"/>
        </w:rPr>
        <w:t>Plc</w:t>
      </w:r>
      <w:proofErr w:type="spellEnd"/>
    </w:p>
    <w:p w14:paraId="085A4E50" w14:textId="22DD1AE7" w:rsidR="002F2EE4" w:rsidRDefault="00A93412" w:rsidP="00A300D7">
      <w:pPr>
        <w:widowControl w:val="0"/>
        <w:tabs>
          <w:tab w:val="left" w:pos="220"/>
          <w:tab w:val="left" w:pos="720"/>
        </w:tabs>
        <w:autoSpaceDE w:val="0"/>
        <w:autoSpaceDN w:val="0"/>
        <w:adjustRightInd w:val="0"/>
        <w:spacing w:after="0"/>
        <w:jc w:val="both"/>
        <w:rPr>
          <w:rFonts w:cs="Helvetica"/>
        </w:rPr>
      </w:pPr>
      <w:r w:rsidRPr="007F3A05">
        <w:rPr>
          <w:rFonts w:cs="Helvetica"/>
        </w:rPr>
        <w:t xml:space="preserve">     Account Name: Oaken Events Limited</w:t>
      </w:r>
    </w:p>
    <w:p w14:paraId="0B7AF815" w14:textId="04C7383A" w:rsidR="00266E4C" w:rsidRPr="007F3A05" w:rsidRDefault="008353E4" w:rsidP="00A300D7">
      <w:pPr>
        <w:widowControl w:val="0"/>
        <w:tabs>
          <w:tab w:val="left" w:pos="220"/>
          <w:tab w:val="left" w:pos="720"/>
        </w:tabs>
        <w:autoSpaceDE w:val="0"/>
        <w:autoSpaceDN w:val="0"/>
        <w:adjustRightInd w:val="0"/>
        <w:spacing w:after="0"/>
        <w:jc w:val="both"/>
        <w:rPr>
          <w:rFonts w:cs="Helvetica"/>
        </w:rPr>
      </w:pPr>
      <w:r>
        <w:rPr>
          <w:rFonts w:cs="Helvetica"/>
        </w:rPr>
        <w:t xml:space="preserve">     A</w:t>
      </w:r>
      <w:r w:rsidR="00266E4C">
        <w:rPr>
          <w:rFonts w:cs="Helvetica"/>
        </w:rPr>
        <w:t>ccount number: 0009210368</w:t>
      </w:r>
    </w:p>
    <w:p w14:paraId="078BE6C5" w14:textId="77777777" w:rsidR="002C230E" w:rsidRPr="007F3A05" w:rsidRDefault="002F2EE4" w:rsidP="00A300D7">
      <w:pPr>
        <w:widowControl w:val="0"/>
        <w:tabs>
          <w:tab w:val="left" w:pos="220"/>
          <w:tab w:val="left" w:pos="720"/>
        </w:tabs>
        <w:autoSpaceDE w:val="0"/>
        <w:autoSpaceDN w:val="0"/>
        <w:adjustRightInd w:val="0"/>
        <w:spacing w:after="0"/>
        <w:jc w:val="both"/>
        <w:rPr>
          <w:rFonts w:cs="Helvetica"/>
        </w:rPr>
      </w:pPr>
      <w:r w:rsidRPr="007F3A05">
        <w:rPr>
          <w:rFonts w:cs="Helvetica"/>
        </w:rPr>
        <w:t xml:space="preserve">     Location: </w:t>
      </w:r>
      <w:proofErr w:type="spellStart"/>
      <w:r w:rsidRPr="007F3A05">
        <w:rPr>
          <w:rFonts w:cs="Helvetica"/>
        </w:rPr>
        <w:t>Lekki</w:t>
      </w:r>
      <w:proofErr w:type="spellEnd"/>
      <w:r w:rsidRPr="007F3A05">
        <w:rPr>
          <w:rFonts w:cs="Helvetica"/>
        </w:rPr>
        <w:t xml:space="preserve"> Phase 1 Branch</w:t>
      </w:r>
    </w:p>
    <w:p w14:paraId="1D20BC54" w14:textId="77777777" w:rsidR="00266E4C" w:rsidRDefault="00266E4C" w:rsidP="00A300D7">
      <w:pPr>
        <w:widowControl w:val="0"/>
        <w:tabs>
          <w:tab w:val="left" w:pos="220"/>
          <w:tab w:val="left" w:pos="720"/>
        </w:tabs>
        <w:autoSpaceDE w:val="0"/>
        <w:autoSpaceDN w:val="0"/>
        <w:adjustRightInd w:val="0"/>
        <w:spacing w:after="0"/>
        <w:jc w:val="both"/>
        <w:rPr>
          <w:rFonts w:cs="Helvetica"/>
        </w:rPr>
      </w:pPr>
    </w:p>
    <w:p w14:paraId="0BE5B52A" w14:textId="77777777" w:rsidR="00266E4C" w:rsidRPr="007F3A05" w:rsidRDefault="00266E4C" w:rsidP="00A300D7">
      <w:pPr>
        <w:widowControl w:val="0"/>
        <w:tabs>
          <w:tab w:val="left" w:pos="220"/>
          <w:tab w:val="left" w:pos="720"/>
        </w:tabs>
        <w:autoSpaceDE w:val="0"/>
        <w:autoSpaceDN w:val="0"/>
        <w:adjustRightInd w:val="0"/>
        <w:spacing w:after="0"/>
        <w:jc w:val="both"/>
        <w:rPr>
          <w:rFonts w:cs="Helvetica"/>
        </w:rPr>
      </w:pPr>
      <w:r>
        <w:rPr>
          <w:rFonts w:cs="Helvetica"/>
        </w:rPr>
        <w:t xml:space="preserve">     </w:t>
      </w:r>
      <w:r w:rsidRPr="007F3A05">
        <w:rPr>
          <w:rFonts w:cs="Helvetica"/>
        </w:rPr>
        <w:t xml:space="preserve">Bank: </w:t>
      </w:r>
      <w:r>
        <w:rPr>
          <w:rFonts w:cs="Helvetica"/>
        </w:rPr>
        <w:t>Access Bank</w:t>
      </w:r>
    </w:p>
    <w:p w14:paraId="0663CD26" w14:textId="77777777" w:rsidR="00266E4C" w:rsidRPr="007F3A05" w:rsidRDefault="00266E4C" w:rsidP="00A300D7">
      <w:pPr>
        <w:widowControl w:val="0"/>
        <w:tabs>
          <w:tab w:val="left" w:pos="220"/>
          <w:tab w:val="left" w:pos="720"/>
        </w:tabs>
        <w:autoSpaceDE w:val="0"/>
        <w:autoSpaceDN w:val="0"/>
        <w:adjustRightInd w:val="0"/>
        <w:spacing w:after="0"/>
        <w:jc w:val="both"/>
        <w:rPr>
          <w:rFonts w:cs="Helvetica"/>
        </w:rPr>
      </w:pPr>
      <w:r w:rsidRPr="007F3A05">
        <w:rPr>
          <w:rFonts w:cs="Helvetica"/>
        </w:rPr>
        <w:t xml:space="preserve">     Account Name: Oaken Events Limited</w:t>
      </w:r>
    </w:p>
    <w:p w14:paraId="3DC1E9D2" w14:textId="77777777" w:rsidR="00266E4C" w:rsidRPr="007F3A05" w:rsidRDefault="00266E4C" w:rsidP="00A300D7">
      <w:pPr>
        <w:widowControl w:val="0"/>
        <w:tabs>
          <w:tab w:val="left" w:pos="220"/>
          <w:tab w:val="left" w:pos="720"/>
        </w:tabs>
        <w:autoSpaceDE w:val="0"/>
        <w:autoSpaceDN w:val="0"/>
        <w:adjustRightInd w:val="0"/>
        <w:spacing w:after="0"/>
        <w:jc w:val="both"/>
        <w:rPr>
          <w:rFonts w:cs="Helvetica"/>
        </w:rPr>
      </w:pPr>
      <w:r w:rsidRPr="007F3A05">
        <w:rPr>
          <w:rFonts w:cs="Helvetica"/>
        </w:rPr>
        <w:t xml:space="preserve"> </w:t>
      </w:r>
      <w:r>
        <w:rPr>
          <w:rFonts w:cs="Helvetica"/>
        </w:rPr>
        <w:t xml:space="preserve">    Account number: 0006473217</w:t>
      </w:r>
    </w:p>
    <w:p w14:paraId="5333EDE9" w14:textId="77777777" w:rsidR="00266E4C" w:rsidRPr="007F3A05" w:rsidRDefault="00266E4C" w:rsidP="00A300D7">
      <w:pPr>
        <w:widowControl w:val="0"/>
        <w:tabs>
          <w:tab w:val="left" w:pos="220"/>
          <w:tab w:val="left" w:pos="720"/>
        </w:tabs>
        <w:autoSpaceDE w:val="0"/>
        <w:autoSpaceDN w:val="0"/>
        <w:adjustRightInd w:val="0"/>
        <w:spacing w:after="0"/>
        <w:jc w:val="both"/>
        <w:rPr>
          <w:rFonts w:cs="Helvetica"/>
        </w:rPr>
      </w:pPr>
      <w:r w:rsidRPr="007F3A05">
        <w:rPr>
          <w:rFonts w:cs="Helvetica"/>
        </w:rPr>
        <w:t xml:space="preserve">     Location: </w:t>
      </w:r>
      <w:r>
        <w:rPr>
          <w:rFonts w:cs="Helvetica"/>
        </w:rPr>
        <w:t xml:space="preserve">Plot 15, </w:t>
      </w:r>
      <w:proofErr w:type="spellStart"/>
      <w:r>
        <w:rPr>
          <w:rFonts w:cs="Helvetica"/>
        </w:rPr>
        <w:t>Ligali</w:t>
      </w:r>
      <w:proofErr w:type="spellEnd"/>
      <w:r>
        <w:rPr>
          <w:rFonts w:cs="Helvetica"/>
        </w:rPr>
        <w:t xml:space="preserve"> </w:t>
      </w:r>
      <w:proofErr w:type="spellStart"/>
      <w:r>
        <w:rPr>
          <w:rFonts w:cs="Helvetica"/>
        </w:rPr>
        <w:t>Ayorinde</w:t>
      </w:r>
      <w:proofErr w:type="spellEnd"/>
      <w:r>
        <w:rPr>
          <w:rFonts w:cs="Helvetica"/>
        </w:rPr>
        <w:t xml:space="preserve"> Street, Victoria Island. Lagos</w:t>
      </w:r>
    </w:p>
    <w:p w14:paraId="1E3FD511" w14:textId="3C79E426" w:rsidR="00266E4C" w:rsidRDefault="00266E4C" w:rsidP="00A300D7">
      <w:pPr>
        <w:widowControl w:val="0"/>
        <w:tabs>
          <w:tab w:val="left" w:pos="220"/>
          <w:tab w:val="left" w:pos="720"/>
        </w:tabs>
        <w:autoSpaceDE w:val="0"/>
        <w:autoSpaceDN w:val="0"/>
        <w:adjustRightInd w:val="0"/>
        <w:spacing w:after="0"/>
        <w:jc w:val="both"/>
        <w:rPr>
          <w:rFonts w:cs="Helvetica"/>
        </w:rPr>
      </w:pPr>
    </w:p>
    <w:p w14:paraId="11DDA779" w14:textId="77777777" w:rsidR="00266E4C" w:rsidRPr="007F3A05" w:rsidRDefault="00266E4C" w:rsidP="00A300D7">
      <w:pPr>
        <w:widowControl w:val="0"/>
        <w:tabs>
          <w:tab w:val="left" w:pos="220"/>
          <w:tab w:val="left" w:pos="720"/>
        </w:tabs>
        <w:autoSpaceDE w:val="0"/>
        <w:autoSpaceDN w:val="0"/>
        <w:adjustRightInd w:val="0"/>
        <w:spacing w:after="0"/>
        <w:jc w:val="both"/>
        <w:rPr>
          <w:rFonts w:cs="Helvetica"/>
        </w:rPr>
      </w:pPr>
    </w:p>
    <w:p w14:paraId="7F6E8C91" w14:textId="77777777" w:rsidR="002F2EE4" w:rsidRPr="007F3A05" w:rsidRDefault="002F2EE4" w:rsidP="00A300D7">
      <w:pPr>
        <w:widowControl w:val="0"/>
        <w:numPr>
          <w:ilvl w:val="0"/>
          <w:numId w:val="1"/>
        </w:numPr>
        <w:tabs>
          <w:tab w:val="left" w:pos="220"/>
          <w:tab w:val="left" w:pos="720"/>
        </w:tabs>
        <w:autoSpaceDE w:val="0"/>
        <w:autoSpaceDN w:val="0"/>
        <w:adjustRightInd w:val="0"/>
        <w:spacing w:after="0"/>
        <w:ind w:hanging="720"/>
        <w:jc w:val="both"/>
        <w:rPr>
          <w:rFonts w:cs="Helvetica"/>
          <w:b/>
        </w:rPr>
      </w:pPr>
      <w:r w:rsidRPr="007F3A05">
        <w:rPr>
          <w:rFonts w:cs="Helvetica"/>
        </w:rPr>
        <w:t xml:space="preserve"> </w:t>
      </w:r>
      <w:r w:rsidRPr="007F3A05">
        <w:rPr>
          <w:rFonts w:cs="Helvetica"/>
          <w:b/>
        </w:rPr>
        <w:t xml:space="preserve">Foreign Transfer (Transfer into Domiciliary account) </w:t>
      </w:r>
    </w:p>
    <w:p w14:paraId="4F139F0B" w14:textId="77777777" w:rsidR="002F2EE4" w:rsidRPr="007F3A05" w:rsidRDefault="002F2EE4" w:rsidP="00A300D7">
      <w:pPr>
        <w:widowControl w:val="0"/>
        <w:tabs>
          <w:tab w:val="left" w:pos="220"/>
          <w:tab w:val="left" w:pos="720"/>
        </w:tabs>
        <w:autoSpaceDE w:val="0"/>
        <w:autoSpaceDN w:val="0"/>
        <w:adjustRightInd w:val="0"/>
        <w:spacing w:after="0"/>
        <w:jc w:val="both"/>
        <w:rPr>
          <w:rFonts w:cs="Helvetica"/>
        </w:rPr>
      </w:pPr>
    </w:p>
    <w:p w14:paraId="3EC95950" w14:textId="77777777" w:rsidR="002F2EE4" w:rsidRPr="007F3A05" w:rsidRDefault="002F2EE4" w:rsidP="00A300D7">
      <w:pPr>
        <w:widowControl w:val="0"/>
        <w:tabs>
          <w:tab w:val="left" w:pos="220"/>
          <w:tab w:val="left" w:pos="720"/>
        </w:tabs>
        <w:autoSpaceDE w:val="0"/>
        <w:autoSpaceDN w:val="0"/>
        <w:adjustRightInd w:val="0"/>
        <w:spacing w:after="0"/>
        <w:jc w:val="both"/>
        <w:rPr>
          <w:rFonts w:cs="Helvetica"/>
        </w:rPr>
      </w:pPr>
      <w:r w:rsidRPr="007F3A05">
        <w:rPr>
          <w:rFonts w:cs="Helvetica"/>
        </w:rPr>
        <w:t xml:space="preserve">    Correspondent Bank: SCB London</w:t>
      </w:r>
    </w:p>
    <w:p w14:paraId="4D74369E" w14:textId="77777777" w:rsidR="002F2EE4" w:rsidRPr="007F3A05" w:rsidRDefault="002F2EE4" w:rsidP="00A300D7">
      <w:pPr>
        <w:widowControl w:val="0"/>
        <w:tabs>
          <w:tab w:val="left" w:pos="220"/>
          <w:tab w:val="left" w:pos="720"/>
        </w:tabs>
        <w:autoSpaceDE w:val="0"/>
        <w:autoSpaceDN w:val="0"/>
        <w:adjustRightInd w:val="0"/>
        <w:spacing w:after="0"/>
        <w:jc w:val="both"/>
        <w:rPr>
          <w:szCs w:val="22"/>
        </w:rPr>
      </w:pPr>
      <w:r w:rsidRPr="007F3A05">
        <w:rPr>
          <w:rFonts w:cs="Helvetica"/>
        </w:rPr>
        <w:t xml:space="preserve">     </w:t>
      </w:r>
      <w:r w:rsidRPr="007F3A05">
        <w:rPr>
          <w:szCs w:val="22"/>
        </w:rPr>
        <w:t>Swift: GTBINGLA</w:t>
      </w:r>
    </w:p>
    <w:p w14:paraId="4822B69C" w14:textId="4A3543F8" w:rsidR="002F2EE4" w:rsidRDefault="002F2EE4" w:rsidP="00A300D7">
      <w:pPr>
        <w:widowControl w:val="0"/>
        <w:tabs>
          <w:tab w:val="left" w:pos="220"/>
          <w:tab w:val="left" w:pos="720"/>
        </w:tabs>
        <w:autoSpaceDE w:val="0"/>
        <w:autoSpaceDN w:val="0"/>
        <w:adjustRightInd w:val="0"/>
        <w:spacing w:after="0"/>
        <w:jc w:val="both"/>
        <w:rPr>
          <w:szCs w:val="22"/>
        </w:rPr>
      </w:pPr>
      <w:r w:rsidRPr="007F3A05">
        <w:rPr>
          <w:rFonts w:cs="Helvetica"/>
        </w:rPr>
        <w:t xml:space="preserve">     </w:t>
      </w:r>
      <w:r w:rsidRPr="007F3A05">
        <w:rPr>
          <w:szCs w:val="22"/>
        </w:rPr>
        <w:t>Sort code:  058152159</w:t>
      </w:r>
    </w:p>
    <w:p w14:paraId="76C45C1B" w14:textId="7BB1B905" w:rsidR="00266E4C" w:rsidRDefault="008353E4" w:rsidP="00A300D7">
      <w:pPr>
        <w:widowControl w:val="0"/>
        <w:tabs>
          <w:tab w:val="left" w:pos="220"/>
          <w:tab w:val="left" w:pos="720"/>
        </w:tabs>
        <w:autoSpaceDE w:val="0"/>
        <w:autoSpaceDN w:val="0"/>
        <w:adjustRightInd w:val="0"/>
        <w:spacing w:after="0"/>
        <w:jc w:val="both"/>
        <w:rPr>
          <w:szCs w:val="22"/>
        </w:rPr>
      </w:pPr>
      <w:r>
        <w:rPr>
          <w:szCs w:val="22"/>
        </w:rPr>
        <w:t xml:space="preserve">     A</w:t>
      </w:r>
      <w:r w:rsidR="00266E4C">
        <w:rPr>
          <w:szCs w:val="22"/>
        </w:rPr>
        <w:t>ccount number –Dollar – 0009210423</w:t>
      </w:r>
    </w:p>
    <w:p w14:paraId="660E650D" w14:textId="533BA31E" w:rsidR="00266E4C" w:rsidRPr="007F3A05" w:rsidRDefault="008353E4" w:rsidP="00A300D7">
      <w:pPr>
        <w:widowControl w:val="0"/>
        <w:tabs>
          <w:tab w:val="left" w:pos="220"/>
          <w:tab w:val="left" w:pos="720"/>
        </w:tabs>
        <w:autoSpaceDE w:val="0"/>
        <w:autoSpaceDN w:val="0"/>
        <w:adjustRightInd w:val="0"/>
        <w:spacing w:after="0"/>
        <w:jc w:val="both"/>
        <w:rPr>
          <w:szCs w:val="22"/>
        </w:rPr>
      </w:pPr>
      <w:r>
        <w:rPr>
          <w:szCs w:val="22"/>
        </w:rPr>
        <w:t xml:space="preserve">     A</w:t>
      </w:r>
      <w:r w:rsidR="00266E4C">
        <w:rPr>
          <w:szCs w:val="22"/>
        </w:rPr>
        <w:t>ccount number – pound - 0009210430</w:t>
      </w:r>
    </w:p>
    <w:p w14:paraId="51479DA1" w14:textId="77777777" w:rsidR="00A93412" w:rsidRDefault="002F2EE4" w:rsidP="00A300D7">
      <w:pPr>
        <w:widowControl w:val="0"/>
        <w:tabs>
          <w:tab w:val="left" w:pos="220"/>
          <w:tab w:val="left" w:pos="720"/>
        </w:tabs>
        <w:autoSpaceDE w:val="0"/>
        <w:autoSpaceDN w:val="0"/>
        <w:adjustRightInd w:val="0"/>
        <w:spacing w:after="0"/>
        <w:jc w:val="both"/>
        <w:rPr>
          <w:szCs w:val="22"/>
        </w:rPr>
      </w:pPr>
      <w:r w:rsidRPr="007F3A05">
        <w:rPr>
          <w:szCs w:val="22"/>
        </w:rPr>
        <w:t xml:space="preserve">     Bank: Guaranty Trust Bank </w:t>
      </w:r>
      <w:proofErr w:type="spellStart"/>
      <w:r w:rsidRPr="007F3A05">
        <w:rPr>
          <w:szCs w:val="22"/>
        </w:rPr>
        <w:t>Plc</w:t>
      </w:r>
      <w:proofErr w:type="spellEnd"/>
    </w:p>
    <w:p w14:paraId="437717A2" w14:textId="77777777" w:rsidR="00266E4C" w:rsidRPr="007F3A05" w:rsidRDefault="00266E4C" w:rsidP="00A300D7">
      <w:pPr>
        <w:widowControl w:val="0"/>
        <w:tabs>
          <w:tab w:val="left" w:pos="220"/>
          <w:tab w:val="left" w:pos="720"/>
        </w:tabs>
        <w:autoSpaceDE w:val="0"/>
        <w:autoSpaceDN w:val="0"/>
        <w:adjustRightInd w:val="0"/>
        <w:spacing w:after="0"/>
        <w:jc w:val="both"/>
        <w:rPr>
          <w:rFonts w:cs="Helvetica"/>
        </w:rPr>
      </w:pPr>
      <w:r>
        <w:rPr>
          <w:szCs w:val="22"/>
        </w:rPr>
        <w:t xml:space="preserve">     Bank address: Block 5, Plot 5 Victoria Island Annex, </w:t>
      </w:r>
      <w:proofErr w:type="spellStart"/>
      <w:r>
        <w:rPr>
          <w:szCs w:val="22"/>
        </w:rPr>
        <w:t>Lekki</w:t>
      </w:r>
      <w:proofErr w:type="spellEnd"/>
      <w:r>
        <w:rPr>
          <w:szCs w:val="22"/>
        </w:rPr>
        <w:t xml:space="preserve"> Lagos.</w:t>
      </w:r>
    </w:p>
    <w:p w14:paraId="4AD27C24" w14:textId="77777777" w:rsidR="0064743A" w:rsidRPr="007F3A05" w:rsidRDefault="0064743A" w:rsidP="00A300D7">
      <w:pPr>
        <w:tabs>
          <w:tab w:val="left" w:pos="9720"/>
        </w:tabs>
        <w:jc w:val="both"/>
      </w:pPr>
    </w:p>
    <w:p w14:paraId="70649BDA" w14:textId="77777777" w:rsidR="007B40E1" w:rsidRPr="007B40E1" w:rsidRDefault="00A93412" w:rsidP="007B40E1">
      <w:pPr>
        <w:pStyle w:val="ListParagraph"/>
        <w:widowControl w:val="0"/>
        <w:numPr>
          <w:ilvl w:val="0"/>
          <w:numId w:val="9"/>
        </w:numPr>
        <w:autoSpaceDE w:val="0"/>
        <w:autoSpaceDN w:val="0"/>
        <w:adjustRightInd w:val="0"/>
        <w:spacing w:after="240"/>
        <w:jc w:val="both"/>
        <w:rPr>
          <w:rFonts w:cs="Helvetica"/>
        </w:rPr>
      </w:pPr>
      <w:r w:rsidRPr="007B40E1">
        <w:rPr>
          <w:rFonts w:cs="Helvetica"/>
          <w:b/>
          <w:bCs/>
        </w:rPr>
        <w:t xml:space="preserve">Cancellation: </w:t>
      </w:r>
    </w:p>
    <w:p w14:paraId="07F14633" w14:textId="1A555DBE" w:rsidR="00A93412" w:rsidRPr="007B40E1" w:rsidRDefault="00A93412" w:rsidP="007B40E1">
      <w:pPr>
        <w:widowControl w:val="0"/>
        <w:autoSpaceDE w:val="0"/>
        <w:autoSpaceDN w:val="0"/>
        <w:adjustRightInd w:val="0"/>
        <w:spacing w:after="240"/>
        <w:ind w:left="408"/>
        <w:jc w:val="both"/>
        <w:rPr>
          <w:rFonts w:cs="Helvetica"/>
        </w:rPr>
      </w:pPr>
      <w:r w:rsidRPr="007B40E1">
        <w:rPr>
          <w:rFonts w:cs="Helvetica"/>
        </w:rPr>
        <w:t xml:space="preserve">In </w:t>
      </w:r>
      <w:r w:rsidR="001D602F" w:rsidRPr="007B40E1">
        <w:rPr>
          <w:rFonts w:cs="Helvetica"/>
        </w:rPr>
        <w:t>the event of a cancellation</w:t>
      </w:r>
      <w:r w:rsidRPr="007B40E1">
        <w:rPr>
          <w:rFonts w:cs="Helvetica"/>
        </w:rPr>
        <w:t>, the following conditions will apply:</w:t>
      </w:r>
    </w:p>
    <w:p w14:paraId="22A755B7" w14:textId="44668078" w:rsidR="00B05E28" w:rsidRPr="00E03A14" w:rsidRDefault="00A93412" w:rsidP="00825355">
      <w:pPr>
        <w:widowControl w:val="0"/>
        <w:numPr>
          <w:ilvl w:val="1"/>
          <w:numId w:val="2"/>
        </w:numPr>
        <w:autoSpaceDE w:val="0"/>
        <w:autoSpaceDN w:val="0"/>
        <w:adjustRightInd w:val="0"/>
        <w:spacing w:after="0"/>
        <w:ind w:left="270" w:hanging="360"/>
        <w:jc w:val="both"/>
        <w:rPr>
          <w:rFonts w:cs="Helvetica"/>
        </w:rPr>
      </w:pPr>
      <w:r w:rsidRPr="00E03A14">
        <w:rPr>
          <w:rFonts w:cs="Helvetica"/>
        </w:rPr>
        <w:t>All cancellations must be made by telephone, in the first instance and immediately confirmed in writing or by email at the earliest date. The Event will only be cancelled when The Client is in receipt of a written cancellation acceptance from The Company.</w:t>
      </w:r>
      <w:r w:rsidR="00E03A14" w:rsidRPr="00E03A14">
        <w:rPr>
          <w:rFonts w:cs="Helvetica"/>
        </w:rPr>
        <w:t xml:space="preserve"> </w:t>
      </w:r>
      <w:r w:rsidR="00E03A14" w:rsidRPr="00E03A14">
        <w:rPr>
          <w:rFonts w:cs="Tahoma"/>
        </w:rPr>
        <w:t xml:space="preserve">If, at any stage after Confirmation and commitment, the client decides that they no longer require the agreed services or the Deliverables (or any part thereof), any deposit paid shall be retained by Oaken Events and the client shall also be liable for all costs, losses or damages incurred by Oaken Events prior to such cancellation. </w:t>
      </w:r>
    </w:p>
    <w:p w14:paraId="2B5B6638" w14:textId="77777777" w:rsidR="00E03A14" w:rsidRPr="00E03A14" w:rsidRDefault="00E03A14" w:rsidP="00A300D7">
      <w:pPr>
        <w:widowControl w:val="0"/>
        <w:numPr>
          <w:ilvl w:val="1"/>
          <w:numId w:val="2"/>
        </w:numPr>
        <w:autoSpaceDE w:val="0"/>
        <w:autoSpaceDN w:val="0"/>
        <w:adjustRightInd w:val="0"/>
        <w:spacing w:after="0"/>
        <w:ind w:left="270" w:right="-514" w:hanging="360"/>
        <w:jc w:val="both"/>
        <w:rPr>
          <w:rFonts w:cs="Helvetica"/>
        </w:rPr>
      </w:pPr>
    </w:p>
    <w:p w14:paraId="4ED56BF8" w14:textId="43AD0714" w:rsidR="00B05E28" w:rsidRDefault="00B05E28" w:rsidP="00A300D7">
      <w:pPr>
        <w:widowControl w:val="0"/>
        <w:numPr>
          <w:ilvl w:val="0"/>
          <w:numId w:val="2"/>
        </w:numPr>
        <w:tabs>
          <w:tab w:val="left" w:pos="220"/>
          <w:tab w:val="left" w:pos="270"/>
        </w:tabs>
        <w:autoSpaceDE w:val="0"/>
        <w:autoSpaceDN w:val="0"/>
        <w:adjustRightInd w:val="0"/>
        <w:spacing w:after="0"/>
        <w:ind w:left="270"/>
        <w:jc w:val="both"/>
        <w:rPr>
          <w:rFonts w:cs="Helvetica"/>
        </w:rPr>
      </w:pPr>
      <w:r w:rsidRPr="00B05E28">
        <w:rPr>
          <w:rFonts w:cs="Helvetica"/>
        </w:rPr>
        <w:t>If The Client shall</w:t>
      </w:r>
      <w:r w:rsidR="00361F76">
        <w:rPr>
          <w:rFonts w:cs="Helvetica"/>
        </w:rPr>
        <w:t xml:space="preserve"> cancel or be deemed to cancel 100</w:t>
      </w:r>
      <w:r w:rsidRPr="00B05E28">
        <w:rPr>
          <w:rFonts w:cs="Helvetica"/>
        </w:rPr>
        <w:t xml:space="preserve"> days </w:t>
      </w:r>
      <w:r>
        <w:rPr>
          <w:rFonts w:cs="Helvetica"/>
        </w:rPr>
        <w:t xml:space="preserve">and above </w:t>
      </w:r>
      <w:r w:rsidRPr="00B05E28">
        <w:rPr>
          <w:rFonts w:cs="Helvetica"/>
        </w:rPr>
        <w:t>prior to the event date specified in the quotation, then The</w:t>
      </w:r>
      <w:r>
        <w:rPr>
          <w:rFonts w:cs="Helvetica"/>
        </w:rPr>
        <w:t xml:space="preserve"> Client shall be liable to pay 3</w:t>
      </w:r>
      <w:r w:rsidRPr="00B05E28">
        <w:rPr>
          <w:rFonts w:cs="Helvetica"/>
        </w:rPr>
        <w:t>0 percent of the ful</w:t>
      </w:r>
      <w:r w:rsidR="00354C19">
        <w:rPr>
          <w:rFonts w:cs="Helvetica"/>
        </w:rPr>
        <w:t>l quoted management</w:t>
      </w:r>
      <w:r w:rsidRPr="00B05E28">
        <w:rPr>
          <w:rFonts w:cs="Helvetica"/>
        </w:rPr>
        <w:t xml:space="preserve"> price</w:t>
      </w:r>
      <w:r>
        <w:rPr>
          <w:rFonts w:cs="Helvetica"/>
        </w:rPr>
        <w:t xml:space="preserve"> </w:t>
      </w:r>
      <w:r w:rsidRPr="007F3A05">
        <w:rPr>
          <w:rFonts w:cs="Helvetica"/>
        </w:rPr>
        <w:t>dependent upon costs already incurred by The Company.</w:t>
      </w:r>
    </w:p>
    <w:p w14:paraId="7560EE6A" w14:textId="4CE3C550" w:rsidR="00B05E28" w:rsidRPr="00B05E28" w:rsidRDefault="00B05E28" w:rsidP="00A300D7">
      <w:pPr>
        <w:widowControl w:val="0"/>
        <w:tabs>
          <w:tab w:val="left" w:pos="220"/>
          <w:tab w:val="left" w:pos="270"/>
        </w:tabs>
        <w:autoSpaceDE w:val="0"/>
        <w:autoSpaceDN w:val="0"/>
        <w:adjustRightInd w:val="0"/>
        <w:spacing w:after="0"/>
        <w:ind w:left="270"/>
        <w:jc w:val="both"/>
        <w:rPr>
          <w:rFonts w:cs="Helvetica"/>
        </w:rPr>
      </w:pPr>
    </w:p>
    <w:p w14:paraId="0F98CF47" w14:textId="77777777" w:rsidR="00A93412" w:rsidRPr="00B05E28" w:rsidRDefault="00A93412" w:rsidP="00A300D7">
      <w:pPr>
        <w:widowControl w:val="0"/>
        <w:tabs>
          <w:tab w:val="left" w:pos="220"/>
          <w:tab w:val="left" w:pos="270"/>
        </w:tabs>
        <w:autoSpaceDE w:val="0"/>
        <w:autoSpaceDN w:val="0"/>
        <w:adjustRightInd w:val="0"/>
        <w:spacing w:after="0"/>
        <w:ind w:left="270"/>
        <w:jc w:val="both"/>
        <w:rPr>
          <w:rFonts w:cs="Helvetica"/>
        </w:rPr>
      </w:pPr>
    </w:p>
    <w:p w14:paraId="74548D6A" w14:textId="658F6026" w:rsidR="00213AEF" w:rsidRPr="00B05E28" w:rsidRDefault="00A93412" w:rsidP="00A300D7">
      <w:pPr>
        <w:widowControl w:val="0"/>
        <w:numPr>
          <w:ilvl w:val="0"/>
          <w:numId w:val="2"/>
        </w:numPr>
        <w:tabs>
          <w:tab w:val="left" w:pos="220"/>
          <w:tab w:val="left" w:pos="270"/>
        </w:tabs>
        <w:autoSpaceDE w:val="0"/>
        <w:autoSpaceDN w:val="0"/>
        <w:adjustRightInd w:val="0"/>
        <w:spacing w:after="0"/>
        <w:ind w:left="270"/>
        <w:jc w:val="both"/>
        <w:rPr>
          <w:rFonts w:cs="Helvetica"/>
        </w:rPr>
      </w:pPr>
      <w:r w:rsidRPr="00B05E28">
        <w:rPr>
          <w:rFonts w:cs="Helvetica"/>
        </w:rPr>
        <w:t>If The Client shall cancel or</w:t>
      </w:r>
      <w:r w:rsidR="00423F43" w:rsidRPr="00B05E28">
        <w:rPr>
          <w:rFonts w:cs="Helvetica"/>
        </w:rPr>
        <w:t xml:space="preserve"> be deemed to cancel </w:t>
      </w:r>
      <w:r w:rsidR="00361F76">
        <w:rPr>
          <w:rFonts w:cs="Helvetica"/>
        </w:rPr>
        <w:t>99</w:t>
      </w:r>
      <w:r w:rsidR="00B05E28">
        <w:rPr>
          <w:rFonts w:cs="Helvetica"/>
        </w:rPr>
        <w:t>-</w:t>
      </w:r>
      <w:r w:rsidR="00423F43" w:rsidRPr="00B05E28">
        <w:rPr>
          <w:rFonts w:cs="Helvetica"/>
        </w:rPr>
        <w:t>6</w:t>
      </w:r>
      <w:r w:rsidRPr="00B05E28">
        <w:rPr>
          <w:rFonts w:cs="Helvetica"/>
        </w:rPr>
        <w:t>0 days prior to the event date specified in the quotation, then The</w:t>
      </w:r>
      <w:r w:rsidR="00B05E28">
        <w:rPr>
          <w:rFonts w:cs="Helvetica"/>
        </w:rPr>
        <w:t xml:space="preserve"> Client shall be liable to pay 5</w:t>
      </w:r>
      <w:r w:rsidRPr="00B05E28">
        <w:rPr>
          <w:rFonts w:cs="Helvetica"/>
        </w:rPr>
        <w:t>0 percent of the full quoted</w:t>
      </w:r>
      <w:r w:rsidR="00354C19">
        <w:rPr>
          <w:rFonts w:cs="Helvetica"/>
        </w:rPr>
        <w:t xml:space="preserve"> management</w:t>
      </w:r>
      <w:r w:rsidR="00361F76">
        <w:rPr>
          <w:rFonts w:cs="Helvetica"/>
        </w:rPr>
        <w:t xml:space="preserve"> price, </w:t>
      </w:r>
      <w:r w:rsidR="00361F76" w:rsidRPr="007F3A05">
        <w:rPr>
          <w:rFonts w:cs="Helvetica"/>
        </w:rPr>
        <w:t>dependent upon costs already incurred by The Company</w:t>
      </w:r>
      <w:r w:rsidR="00361F76">
        <w:rPr>
          <w:rFonts w:cs="Helvetica"/>
        </w:rPr>
        <w:t>.</w:t>
      </w:r>
    </w:p>
    <w:p w14:paraId="6AC2054E" w14:textId="77777777" w:rsidR="00423F43" w:rsidRPr="007F3A05" w:rsidRDefault="00423F43" w:rsidP="00A300D7">
      <w:pPr>
        <w:widowControl w:val="0"/>
        <w:tabs>
          <w:tab w:val="left" w:pos="220"/>
          <w:tab w:val="left" w:pos="270"/>
        </w:tabs>
        <w:autoSpaceDE w:val="0"/>
        <w:autoSpaceDN w:val="0"/>
        <w:adjustRightInd w:val="0"/>
        <w:spacing w:after="0"/>
        <w:jc w:val="both"/>
        <w:rPr>
          <w:rFonts w:cs="Helvetica"/>
        </w:rPr>
      </w:pPr>
    </w:p>
    <w:p w14:paraId="30526D75" w14:textId="0BF0A636" w:rsidR="00213AEF" w:rsidRDefault="00423F43" w:rsidP="00A300D7">
      <w:pPr>
        <w:widowControl w:val="0"/>
        <w:numPr>
          <w:ilvl w:val="0"/>
          <w:numId w:val="2"/>
        </w:numPr>
        <w:tabs>
          <w:tab w:val="left" w:pos="220"/>
          <w:tab w:val="left" w:pos="270"/>
        </w:tabs>
        <w:autoSpaceDE w:val="0"/>
        <w:autoSpaceDN w:val="0"/>
        <w:adjustRightInd w:val="0"/>
        <w:spacing w:after="0"/>
        <w:ind w:left="270"/>
        <w:jc w:val="both"/>
        <w:rPr>
          <w:rFonts w:cs="Helvetica"/>
        </w:rPr>
      </w:pPr>
      <w:r w:rsidRPr="007F3A05">
        <w:rPr>
          <w:rFonts w:cs="Helvetica"/>
        </w:rPr>
        <w:t xml:space="preserve">If The Client shall cancel or be deemed to cancel </w:t>
      </w:r>
      <w:r w:rsidR="00361F76">
        <w:rPr>
          <w:rFonts w:cs="Helvetica"/>
        </w:rPr>
        <w:t>59</w:t>
      </w:r>
      <w:r w:rsidR="00B05E28">
        <w:rPr>
          <w:rFonts w:cs="Helvetica"/>
        </w:rPr>
        <w:t xml:space="preserve">- </w:t>
      </w:r>
      <w:r w:rsidR="00212573">
        <w:rPr>
          <w:rFonts w:cs="Helvetica"/>
        </w:rPr>
        <w:t>40</w:t>
      </w:r>
      <w:r w:rsidRPr="007F3A05">
        <w:rPr>
          <w:rFonts w:cs="Helvetica"/>
        </w:rPr>
        <w:t xml:space="preserve"> days prior to the event date specified in the quotation, then The</w:t>
      </w:r>
      <w:r w:rsidR="00B05E28">
        <w:rPr>
          <w:rFonts w:cs="Helvetica"/>
        </w:rPr>
        <w:t xml:space="preserve"> Client shall be liable to pay 8</w:t>
      </w:r>
      <w:r w:rsidRPr="007F3A05">
        <w:rPr>
          <w:rFonts w:cs="Helvetica"/>
        </w:rPr>
        <w:t>0 percent of the ful</w:t>
      </w:r>
      <w:r w:rsidR="00354C19">
        <w:rPr>
          <w:rFonts w:cs="Helvetica"/>
        </w:rPr>
        <w:t>l quoted management</w:t>
      </w:r>
      <w:r w:rsidR="00213AEF">
        <w:rPr>
          <w:rFonts w:cs="Helvetica"/>
        </w:rPr>
        <w:t xml:space="preserve"> price,</w:t>
      </w:r>
      <w:r w:rsidR="00213AEF" w:rsidRPr="00213AEF">
        <w:rPr>
          <w:rFonts w:cs="Helvetica"/>
        </w:rPr>
        <w:t xml:space="preserve"> </w:t>
      </w:r>
      <w:r w:rsidR="008353E4" w:rsidRPr="007F3A05">
        <w:rPr>
          <w:rFonts w:cs="Helvetica"/>
        </w:rPr>
        <w:t>dependent</w:t>
      </w:r>
      <w:r w:rsidR="00213AEF" w:rsidRPr="007F3A05">
        <w:rPr>
          <w:rFonts w:cs="Helvetica"/>
        </w:rPr>
        <w:t xml:space="preserve"> upon costs already incurred by The Company.</w:t>
      </w:r>
    </w:p>
    <w:p w14:paraId="5D2AEA42" w14:textId="77777777" w:rsidR="00212573" w:rsidRDefault="00212573" w:rsidP="00A300D7">
      <w:pPr>
        <w:widowControl w:val="0"/>
        <w:tabs>
          <w:tab w:val="left" w:pos="220"/>
          <w:tab w:val="left" w:pos="270"/>
        </w:tabs>
        <w:autoSpaceDE w:val="0"/>
        <w:autoSpaceDN w:val="0"/>
        <w:adjustRightInd w:val="0"/>
        <w:spacing w:after="0"/>
        <w:jc w:val="both"/>
        <w:rPr>
          <w:rFonts w:cs="Helvetica"/>
        </w:rPr>
      </w:pPr>
    </w:p>
    <w:p w14:paraId="1619219B" w14:textId="33EE7B8A" w:rsidR="00212573" w:rsidRPr="00212573" w:rsidRDefault="00361F76" w:rsidP="00A60F56">
      <w:pPr>
        <w:pStyle w:val="ListParagraph"/>
        <w:widowControl w:val="0"/>
        <w:numPr>
          <w:ilvl w:val="0"/>
          <w:numId w:val="7"/>
        </w:numPr>
        <w:spacing w:after="0"/>
        <w:ind w:left="270" w:hanging="270"/>
        <w:jc w:val="both"/>
        <w:rPr>
          <w:rFonts w:cs="Tahoma"/>
        </w:rPr>
      </w:pPr>
      <w:r>
        <w:rPr>
          <w:rFonts w:cs="Helvetica"/>
        </w:rPr>
        <w:t>Any cancellations 39</w:t>
      </w:r>
      <w:r w:rsidR="00212573" w:rsidRPr="00212573">
        <w:rPr>
          <w:rFonts w:cs="Helvetica"/>
        </w:rPr>
        <w:t xml:space="preserve"> days prior to the date of the event, The Client will be liable to pay 100 percent of the full quoted management price, dependent upon costs already incurred by The Company. </w:t>
      </w:r>
      <w:r w:rsidR="00212573" w:rsidRPr="00212573">
        <w:rPr>
          <w:rFonts w:cs="Tahoma"/>
        </w:rPr>
        <w:t xml:space="preserve">Should cancellation be received by Oaken Events less than 3 weeks prior to the date of the event, the client shall in addition pay a sum equal to 100% of the contract value, less the deposit already paid. The said sum shall be payable as compensation as an estimate of the loss that Oaken Events would suffer. </w:t>
      </w:r>
    </w:p>
    <w:p w14:paraId="653DFF76" w14:textId="77777777" w:rsidR="00A93412" w:rsidRPr="00213AEF" w:rsidRDefault="00A93412" w:rsidP="00A300D7">
      <w:pPr>
        <w:widowControl w:val="0"/>
        <w:tabs>
          <w:tab w:val="left" w:pos="220"/>
          <w:tab w:val="left" w:pos="270"/>
        </w:tabs>
        <w:autoSpaceDE w:val="0"/>
        <w:autoSpaceDN w:val="0"/>
        <w:adjustRightInd w:val="0"/>
        <w:spacing w:after="0"/>
        <w:jc w:val="both"/>
        <w:rPr>
          <w:rFonts w:cs="Helvetica"/>
        </w:rPr>
      </w:pPr>
    </w:p>
    <w:p w14:paraId="7B9D2ED5" w14:textId="77777777" w:rsidR="003B4BE0" w:rsidRPr="007F3A05" w:rsidRDefault="003B4BE0" w:rsidP="00A300D7">
      <w:pPr>
        <w:widowControl w:val="0"/>
        <w:tabs>
          <w:tab w:val="left" w:pos="220"/>
          <w:tab w:val="left" w:pos="270"/>
        </w:tabs>
        <w:autoSpaceDE w:val="0"/>
        <w:autoSpaceDN w:val="0"/>
        <w:adjustRightInd w:val="0"/>
        <w:spacing w:after="0"/>
        <w:jc w:val="both"/>
        <w:rPr>
          <w:rFonts w:cs="Helvetica"/>
        </w:rPr>
      </w:pPr>
    </w:p>
    <w:p w14:paraId="581AA554" w14:textId="77777777" w:rsidR="003B4BE0" w:rsidRPr="00354C19" w:rsidRDefault="009866EA" w:rsidP="00A300D7">
      <w:pPr>
        <w:widowControl w:val="0"/>
        <w:numPr>
          <w:ilvl w:val="0"/>
          <w:numId w:val="2"/>
        </w:numPr>
        <w:tabs>
          <w:tab w:val="left" w:pos="220"/>
          <w:tab w:val="left" w:pos="270"/>
        </w:tabs>
        <w:autoSpaceDE w:val="0"/>
        <w:autoSpaceDN w:val="0"/>
        <w:adjustRightInd w:val="0"/>
        <w:spacing w:after="0"/>
        <w:ind w:left="270" w:hanging="270"/>
        <w:jc w:val="both"/>
        <w:rPr>
          <w:rFonts w:cs="Helvetica"/>
        </w:rPr>
      </w:pPr>
      <w:r w:rsidRPr="007F3A05">
        <w:rPr>
          <w:rFonts w:cs="Times New Roman"/>
          <w:color w:val="000000"/>
        </w:rPr>
        <w:t>In the event the Event Managers cancel the event within 60 days prior to the event,</w:t>
      </w:r>
      <w:r w:rsidR="00050C15" w:rsidRPr="007F3A05">
        <w:rPr>
          <w:rFonts w:cs="Times New Roman"/>
          <w:color w:val="000000"/>
        </w:rPr>
        <w:t xml:space="preserve"> </w:t>
      </w:r>
      <w:r w:rsidRPr="007F3A05">
        <w:rPr>
          <w:rFonts w:cs="Times New Roman"/>
          <w:color w:val="000000"/>
        </w:rPr>
        <w:t xml:space="preserve">the company will make </w:t>
      </w:r>
      <w:r w:rsidR="00050C15" w:rsidRPr="007F3A05">
        <w:rPr>
          <w:rFonts w:cs="Times New Roman"/>
          <w:color w:val="000000"/>
        </w:rPr>
        <w:t>ful</w:t>
      </w:r>
      <w:r w:rsidR="00213AEF">
        <w:rPr>
          <w:rFonts w:cs="Times New Roman"/>
          <w:color w:val="000000"/>
        </w:rPr>
        <w:t>l client refund of monies paid m</w:t>
      </w:r>
      <w:r w:rsidR="00050C15" w:rsidRPr="007F3A05">
        <w:rPr>
          <w:rFonts w:cs="Times New Roman"/>
          <w:color w:val="000000"/>
        </w:rPr>
        <w:t>inus (-) non-refundable deposits or charges.</w:t>
      </w:r>
    </w:p>
    <w:p w14:paraId="00CB24B0" w14:textId="77777777" w:rsidR="00354C19" w:rsidRDefault="00354C19" w:rsidP="00A300D7">
      <w:pPr>
        <w:widowControl w:val="0"/>
        <w:tabs>
          <w:tab w:val="left" w:pos="220"/>
          <w:tab w:val="left" w:pos="270"/>
        </w:tabs>
        <w:autoSpaceDE w:val="0"/>
        <w:autoSpaceDN w:val="0"/>
        <w:adjustRightInd w:val="0"/>
        <w:spacing w:after="0"/>
        <w:jc w:val="both"/>
        <w:rPr>
          <w:rFonts w:cs="Helvetica"/>
        </w:rPr>
      </w:pPr>
    </w:p>
    <w:p w14:paraId="7FC9EE62" w14:textId="09329F72" w:rsidR="00354C19" w:rsidRPr="00B05E28" w:rsidRDefault="00212573" w:rsidP="00A300D7">
      <w:pPr>
        <w:widowControl w:val="0"/>
        <w:numPr>
          <w:ilvl w:val="0"/>
          <w:numId w:val="2"/>
        </w:numPr>
        <w:tabs>
          <w:tab w:val="left" w:pos="220"/>
          <w:tab w:val="left" w:pos="270"/>
        </w:tabs>
        <w:autoSpaceDE w:val="0"/>
        <w:autoSpaceDN w:val="0"/>
        <w:adjustRightInd w:val="0"/>
        <w:spacing w:after="0"/>
        <w:ind w:left="270" w:hanging="270"/>
        <w:jc w:val="both"/>
        <w:rPr>
          <w:rFonts w:cs="Helvetica"/>
        </w:rPr>
      </w:pPr>
      <w:r>
        <w:rPr>
          <w:rFonts w:cs="Times New Roman"/>
          <w:color w:val="000000"/>
        </w:rPr>
        <w:t>Deposits are non</w:t>
      </w:r>
      <w:r w:rsidR="004F4581">
        <w:rPr>
          <w:rFonts w:cs="Times New Roman"/>
          <w:color w:val="000000"/>
        </w:rPr>
        <w:t xml:space="preserve"> refundable </w:t>
      </w:r>
      <w:r w:rsidR="00354C19">
        <w:rPr>
          <w:rFonts w:cs="Times New Roman"/>
          <w:color w:val="000000"/>
        </w:rPr>
        <w:t>. Payment indicates a commitment.</w:t>
      </w:r>
    </w:p>
    <w:p w14:paraId="51E53AB6" w14:textId="77777777" w:rsidR="00B05E28" w:rsidRDefault="00B05E28" w:rsidP="00A300D7">
      <w:pPr>
        <w:widowControl w:val="0"/>
        <w:tabs>
          <w:tab w:val="left" w:pos="220"/>
          <w:tab w:val="left" w:pos="270"/>
        </w:tabs>
        <w:autoSpaceDE w:val="0"/>
        <w:autoSpaceDN w:val="0"/>
        <w:adjustRightInd w:val="0"/>
        <w:spacing w:after="0"/>
        <w:jc w:val="both"/>
        <w:rPr>
          <w:rFonts w:cs="Helvetica"/>
        </w:rPr>
      </w:pPr>
    </w:p>
    <w:p w14:paraId="3C52DC96" w14:textId="02E4082A" w:rsidR="00B05E28" w:rsidRPr="00E03A14" w:rsidRDefault="00B05E28" w:rsidP="00A300D7">
      <w:pPr>
        <w:widowControl w:val="0"/>
        <w:numPr>
          <w:ilvl w:val="0"/>
          <w:numId w:val="2"/>
        </w:numPr>
        <w:tabs>
          <w:tab w:val="left" w:pos="220"/>
          <w:tab w:val="left" w:pos="270"/>
        </w:tabs>
        <w:autoSpaceDE w:val="0"/>
        <w:autoSpaceDN w:val="0"/>
        <w:adjustRightInd w:val="0"/>
        <w:spacing w:after="0"/>
        <w:ind w:left="270" w:hanging="270"/>
        <w:jc w:val="both"/>
        <w:rPr>
          <w:rFonts w:cs="Helvetica"/>
        </w:rPr>
      </w:pPr>
      <w:r>
        <w:rPr>
          <w:rFonts w:cs="Times New Roman"/>
          <w:color w:val="000000"/>
        </w:rPr>
        <w:t>Re</w:t>
      </w:r>
      <w:r w:rsidR="00361F76">
        <w:rPr>
          <w:rFonts w:cs="Times New Roman"/>
          <w:color w:val="000000"/>
        </w:rPr>
        <w:t>funds will be provided within 21-30</w:t>
      </w:r>
      <w:r>
        <w:rPr>
          <w:rFonts w:cs="Times New Roman"/>
          <w:color w:val="000000"/>
        </w:rPr>
        <w:t>days of cancelation.</w:t>
      </w:r>
    </w:p>
    <w:p w14:paraId="2310B314" w14:textId="77777777" w:rsidR="00E03A14" w:rsidRDefault="00E03A14" w:rsidP="00A300D7">
      <w:pPr>
        <w:widowControl w:val="0"/>
        <w:tabs>
          <w:tab w:val="left" w:pos="220"/>
          <w:tab w:val="left" w:pos="270"/>
        </w:tabs>
        <w:autoSpaceDE w:val="0"/>
        <w:autoSpaceDN w:val="0"/>
        <w:adjustRightInd w:val="0"/>
        <w:spacing w:after="0"/>
        <w:jc w:val="both"/>
        <w:rPr>
          <w:rFonts w:cs="Helvetica"/>
        </w:rPr>
      </w:pPr>
    </w:p>
    <w:p w14:paraId="2CF6FA44" w14:textId="77777777" w:rsidR="000A2C0C" w:rsidRPr="007F3A05" w:rsidRDefault="000A2C0C" w:rsidP="00A300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Times New Roman"/>
          <w:color w:val="000000"/>
        </w:rPr>
      </w:pPr>
    </w:p>
    <w:p w14:paraId="4ACB1A37" w14:textId="77777777" w:rsidR="007B40E1" w:rsidRDefault="000A2C0C" w:rsidP="007B40E1">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Times New Roman"/>
          <w:color w:val="000000"/>
        </w:rPr>
      </w:pPr>
      <w:r w:rsidRPr="007B40E1">
        <w:rPr>
          <w:rFonts w:cs="Times New Roman"/>
          <w:b/>
          <w:color w:val="000000"/>
        </w:rPr>
        <w:t>Terminations</w:t>
      </w:r>
      <w:r w:rsidRPr="007B40E1">
        <w:rPr>
          <w:rFonts w:cs="Times New Roman"/>
          <w:color w:val="000000"/>
        </w:rPr>
        <w:t xml:space="preserve">: </w:t>
      </w:r>
      <w:r w:rsidR="003B4BE0" w:rsidRPr="007B40E1">
        <w:rPr>
          <w:rFonts w:cs="Times New Roman"/>
          <w:color w:val="000000"/>
        </w:rPr>
        <w:t xml:space="preserve"> </w:t>
      </w:r>
    </w:p>
    <w:p w14:paraId="263C3FB4" w14:textId="77777777" w:rsidR="007B40E1" w:rsidRDefault="007B40E1" w:rsidP="007B40E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68"/>
        <w:jc w:val="both"/>
        <w:rPr>
          <w:rFonts w:cs="Times New Roman"/>
          <w:color w:val="000000"/>
        </w:rPr>
      </w:pPr>
    </w:p>
    <w:p w14:paraId="19EBDF8B" w14:textId="6CB992A9" w:rsidR="00D55470" w:rsidRPr="007B40E1" w:rsidRDefault="003B4BE0" w:rsidP="007B40E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68"/>
        <w:jc w:val="both"/>
        <w:rPr>
          <w:rFonts w:cs="Times New Roman"/>
          <w:color w:val="000000"/>
        </w:rPr>
      </w:pPr>
      <w:r w:rsidRPr="007B40E1">
        <w:rPr>
          <w:rFonts w:cs="Times New Roman"/>
          <w:color w:val="000000"/>
        </w:rPr>
        <w:t>The effective date here of shall be the date</w:t>
      </w:r>
    </w:p>
    <w:p w14:paraId="08EB8D00" w14:textId="77777777" w:rsidR="003B4BE0" w:rsidRPr="007F3A05" w:rsidRDefault="003B4BE0" w:rsidP="00A300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Times New Roman"/>
          <w:color w:val="000000"/>
        </w:rPr>
      </w:pPr>
    </w:p>
    <w:p w14:paraId="4F8CE0A3" w14:textId="77777777" w:rsidR="00D55470" w:rsidRDefault="003B4BE0" w:rsidP="00A300D7">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70" w:hanging="270"/>
        <w:jc w:val="both"/>
        <w:rPr>
          <w:rFonts w:cs="Times New Roman"/>
          <w:color w:val="000000"/>
        </w:rPr>
      </w:pPr>
      <w:r w:rsidRPr="007F3A05">
        <w:rPr>
          <w:rFonts w:cs="Times New Roman"/>
          <w:color w:val="000000"/>
        </w:rPr>
        <w:t>upon which the last party to the agreement signs the agreement. It shall remain</w:t>
      </w:r>
    </w:p>
    <w:p w14:paraId="6A92AA6C" w14:textId="77777777" w:rsidR="003B4BE0" w:rsidRPr="007F3A05" w:rsidRDefault="003B4BE0" w:rsidP="00A300D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70"/>
        <w:jc w:val="both"/>
        <w:rPr>
          <w:rFonts w:cs="Times New Roman"/>
          <w:color w:val="000000"/>
        </w:rPr>
      </w:pPr>
    </w:p>
    <w:p w14:paraId="17A0EFF1" w14:textId="77777777" w:rsidR="009866EA" w:rsidRPr="008A1B27" w:rsidRDefault="003B4BE0" w:rsidP="00A300D7">
      <w:pPr>
        <w:pStyle w:val="ListParagraph"/>
        <w:widowControl w:val="0"/>
        <w:numPr>
          <w:ilvl w:val="0"/>
          <w:numId w:val="2"/>
        </w:numPr>
        <w:tabs>
          <w:tab w:val="left" w:pos="27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firstLine="0"/>
        <w:jc w:val="both"/>
        <w:rPr>
          <w:rFonts w:cs="Times New Roman"/>
          <w:color w:val="000000"/>
        </w:rPr>
      </w:pPr>
      <w:proofErr w:type="gramStart"/>
      <w:r w:rsidRPr="007F3A05">
        <w:rPr>
          <w:rFonts w:cs="Times New Roman"/>
          <w:color w:val="000000"/>
        </w:rPr>
        <w:t>in</w:t>
      </w:r>
      <w:proofErr w:type="gramEnd"/>
      <w:r w:rsidRPr="007F3A05">
        <w:rPr>
          <w:rFonts w:cs="Times New Roman"/>
          <w:color w:val="000000"/>
        </w:rPr>
        <w:t xml:space="preserve"> effect until all obligations under the agreement have been completed. </w:t>
      </w:r>
      <w:r w:rsidRPr="007F3A05">
        <w:rPr>
          <w:rFonts w:cs="Wingdings"/>
          <w:color w:val="000000"/>
        </w:rPr>
        <w:t xml:space="preserve"> </w:t>
      </w:r>
    </w:p>
    <w:p w14:paraId="38772503" w14:textId="77777777" w:rsidR="008A1B27" w:rsidRPr="008A1B27" w:rsidRDefault="008A1B27" w:rsidP="008A1B27">
      <w:pPr>
        <w:widowControl w:val="0"/>
        <w:tabs>
          <w:tab w:val="left" w:pos="27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Times New Roman"/>
          <w:color w:val="000000"/>
        </w:rPr>
      </w:pPr>
    </w:p>
    <w:p w14:paraId="4C247F4D" w14:textId="58917239" w:rsidR="008A1B27" w:rsidRDefault="008A1B27" w:rsidP="00802DD8">
      <w:pPr>
        <w:tabs>
          <w:tab w:val="left" w:pos="0"/>
        </w:tabs>
        <w:spacing w:after="0" w:line="160" w:lineRule="atLeast"/>
        <w:ind w:left="-180"/>
        <w:jc w:val="both"/>
        <w:rPr>
          <w:rFonts w:cs="Tahoma"/>
        </w:rPr>
      </w:pPr>
      <w:r w:rsidRPr="008A1B27">
        <w:rPr>
          <w:rFonts w:cs="Tahoma"/>
        </w:rPr>
        <w:t xml:space="preserve">Without prejudice to </w:t>
      </w:r>
      <w:r>
        <w:rPr>
          <w:rFonts w:cs="Tahoma"/>
        </w:rPr>
        <w:t>Oaken Events</w:t>
      </w:r>
      <w:r w:rsidRPr="008A1B27">
        <w:rPr>
          <w:rFonts w:cs="Tahoma"/>
        </w:rPr>
        <w:t xml:space="preserve"> other rights or remedies, </w:t>
      </w:r>
      <w:r>
        <w:rPr>
          <w:rFonts w:cs="Tahoma"/>
        </w:rPr>
        <w:t>Oaken Events</w:t>
      </w:r>
      <w:r w:rsidRPr="008A1B27">
        <w:rPr>
          <w:rFonts w:cs="Tahoma"/>
        </w:rPr>
        <w:t xml:space="preserve"> may terminate the provision of services to </w:t>
      </w:r>
      <w:r>
        <w:rPr>
          <w:rFonts w:cs="Tahoma"/>
        </w:rPr>
        <w:t>the client</w:t>
      </w:r>
      <w:r w:rsidRPr="008A1B27">
        <w:rPr>
          <w:rFonts w:cs="Tahoma"/>
        </w:rPr>
        <w:t xml:space="preserve"> immediately without liability to </w:t>
      </w:r>
      <w:r>
        <w:rPr>
          <w:rFonts w:cs="Tahoma"/>
        </w:rPr>
        <w:t>the client if (a) client</w:t>
      </w:r>
      <w:r w:rsidRPr="008A1B27">
        <w:rPr>
          <w:rFonts w:cs="Tahoma"/>
        </w:rPr>
        <w:t xml:space="preserve"> commit</w:t>
      </w:r>
      <w:r>
        <w:rPr>
          <w:rFonts w:cs="Tahoma"/>
        </w:rPr>
        <w:t>s</w:t>
      </w:r>
      <w:r w:rsidRPr="008A1B27">
        <w:rPr>
          <w:rFonts w:cs="Tahoma"/>
        </w:rPr>
        <w:t xml:space="preserve"> a mater</w:t>
      </w:r>
      <w:r>
        <w:rPr>
          <w:rFonts w:cs="Tahoma"/>
        </w:rPr>
        <w:t>ial breach of the</w:t>
      </w:r>
      <w:r w:rsidRPr="008A1B27">
        <w:rPr>
          <w:rFonts w:cs="Tahoma"/>
        </w:rPr>
        <w:t xml:space="preserve"> terms (b) </w:t>
      </w:r>
      <w:r>
        <w:rPr>
          <w:rFonts w:cs="Tahoma"/>
        </w:rPr>
        <w:t>Oaken Events</w:t>
      </w:r>
      <w:r w:rsidRPr="008A1B27">
        <w:rPr>
          <w:rFonts w:cs="Tahoma"/>
        </w:rPr>
        <w:t xml:space="preserve"> decides t</w:t>
      </w:r>
      <w:r>
        <w:rPr>
          <w:rFonts w:cs="Tahoma"/>
        </w:rPr>
        <w:t xml:space="preserve">hat (in its reasonable view) the client has </w:t>
      </w:r>
      <w:r w:rsidRPr="008A1B27">
        <w:rPr>
          <w:rFonts w:cs="Tahoma"/>
        </w:rPr>
        <w:t xml:space="preserve">committed an act which makes it unacceptable for </w:t>
      </w:r>
      <w:r>
        <w:rPr>
          <w:rFonts w:cs="Tahoma"/>
        </w:rPr>
        <w:t>Oaken Events</w:t>
      </w:r>
      <w:r w:rsidRPr="008A1B27">
        <w:rPr>
          <w:rFonts w:cs="Tahoma"/>
        </w:rPr>
        <w:t xml:space="preserve"> to provide, or to continue to provide, the agreed service</w:t>
      </w:r>
      <w:r>
        <w:rPr>
          <w:rFonts w:cs="Tahoma"/>
        </w:rPr>
        <w:t>s and/or the Deliverables to the client</w:t>
      </w:r>
      <w:r w:rsidRPr="008A1B27">
        <w:rPr>
          <w:rFonts w:cs="Tahoma"/>
        </w:rPr>
        <w:t xml:space="preserve"> or which could affect the reputation </w:t>
      </w:r>
      <w:r>
        <w:rPr>
          <w:rFonts w:cs="Tahoma"/>
        </w:rPr>
        <w:t>of Oaken Events .</w:t>
      </w:r>
    </w:p>
    <w:p w14:paraId="5ED7E180" w14:textId="77777777" w:rsidR="008A1B27" w:rsidRPr="008A1B27" w:rsidRDefault="008A1B27" w:rsidP="008A1B27">
      <w:pPr>
        <w:tabs>
          <w:tab w:val="left" w:pos="0"/>
        </w:tabs>
        <w:spacing w:after="0" w:line="160" w:lineRule="atLeast"/>
        <w:ind w:left="-180" w:right="-514"/>
        <w:jc w:val="both"/>
        <w:rPr>
          <w:rFonts w:cs="Tahoma"/>
        </w:rPr>
      </w:pPr>
    </w:p>
    <w:p w14:paraId="50385599" w14:textId="4DC4A638" w:rsidR="00E03A14" w:rsidRPr="008A1B27" w:rsidRDefault="008A1B27" w:rsidP="00802DD8">
      <w:pPr>
        <w:tabs>
          <w:tab w:val="left" w:pos="0"/>
        </w:tabs>
        <w:spacing w:after="0" w:line="160" w:lineRule="atLeast"/>
        <w:ind w:left="-180"/>
        <w:jc w:val="both"/>
        <w:rPr>
          <w:rFonts w:cs="Tahoma"/>
        </w:rPr>
      </w:pPr>
      <w:r w:rsidRPr="008A1B27">
        <w:rPr>
          <w:rFonts w:cs="Tahoma"/>
        </w:rPr>
        <w:t xml:space="preserve">Upon termination of the services (for whatever reason), </w:t>
      </w:r>
      <w:r>
        <w:rPr>
          <w:rFonts w:cs="Tahoma"/>
        </w:rPr>
        <w:t>client is required to</w:t>
      </w:r>
      <w:r w:rsidRPr="008A1B27">
        <w:rPr>
          <w:rFonts w:cs="Tahoma"/>
        </w:rPr>
        <w:t xml:space="preserve"> return to </w:t>
      </w:r>
      <w:r>
        <w:rPr>
          <w:rFonts w:cs="Tahoma"/>
        </w:rPr>
        <w:t>Oaken Events</w:t>
      </w:r>
      <w:r w:rsidRPr="008A1B27">
        <w:rPr>
          <w:rFonts w:cs="Tahoma"/>
        </w:rPr>
        <w:t xml:space="preserve"> any Deliverables, documents, information, samples, and any other materials which relate to the agreed Deliverables or services and which have not been paid for in full or which otherwise remain the property of </w:t>
      </w:r>
      <w:r>
        <w:rPr>
          <w:rFonts w:cs="Tahoma"/>
        </w:rPr>
        <w:t>Oaken Events.</w:t>
      </w:r>
    </w:p>
    <w:p w14:paraId="3E7EC9FC" w14:textId="77777777" w:rsidR="007B40E1" w:rsidRDefault="007B40E1" w:rsidP="00A300D7">
      <w:pPr>
        <w:widowControl w:val="0"/>
        <w:tabs>
          <w:tab w:val="left" w:pos="220"/>
          <w:tab w:val="left" w:pos="720"/>
        </w:tabs>
        <w:autoSpaceDE w:val="0"/>
        <w:autoSpaceDN w:val="0"/>
        <w:adjustRightInd w:val="0"/>
        <w:spacing w:after="0"/>
        <w:jc w:val="both"/>
        <w:rPr>
          <w:rFonts w:cs="Helvetica"/>
        </w:rPr>
      </w:pPr>
    </w:p>
    <w:p w14:paraId="6A8187FF" w14:textId="4B094A93" w:rsidR="00DF540F" w:rsidRPr="007B40E1" w:rsidRDefault="00DF540F" w:rsidP="007B40E1">
      <w:pPr>
        <w:pStyle w:val="ListParagraph"/>
        <w:widowControl w:val="0"/>
        <w:numPr>
          <w:ilvl w:val="0"/>
          <w:numId w:val="9"/>
        </w:numPr>
        <w:tabs>
          <w:tab w:val="left" w:pos="220"/>
          <w:tab w:val="left" w:pos="720"/>
        </w:tabs>
        <w:autoSpaceDE w:val="0"/>
        <w:autoSpaceDN w:val="0"/>
        <w:adjustRightInd w:val="0"/>
        <w:spacing w:after="0"/>
        <w:jc w:val="both"/>
        <w:rPr>
          <w:rFonts w:cs="Helvetica"/>
          <w:b/>
          <w:u w:val="single"/>
        </w:rPr>
      </w:pPr>
      <w:r w:rsidRPr="007B40E1">
        <w:rPr>
          <w:rFonts w:cs="Helvetica"/>
          <w:b/>
          <w:u w:val="single"/>
        </w:rPr>
        <w:t>Service Providers/ Vendors</w:t>
      </w:r>
    </w:p>
    <w:p w14:paraId="064B2EBC" w14:textId="77777777" w:rsidR="00DF540F" w:rsidRPr="007F3A05" w:rsidRDefault="00DF540F" w:rsidP="00A300D7">
      <w:pPr>
        <w:widowControl w:val="0"/>
        <w:tabs>
          <w:tab w:val="left" w:pos="220"/>
          <w:tab w:val="left" w:pos="720"/>
        </w:tabs>
        <w:autoSpaceDE w:val="0"/>
        <w:autoSpaceDN w:val="0"/>
        <w:adjustRightInd w:val="0"/>
        <w:spacing w:after="0"/>
        <w:jc w:val="both"/>
        <w:rPr>
          <w:rFonts w:cs="Helvetica"/>
        </w:rPr>
      </w:pPr>
    </w:p>
    <w:p w14:paraId="0D4CA7C2" w14:textId="77D27D09" w:rsidR="00D55470" w:rsidRDefault="00DF540F" w:rsidP="00A300D7">
      <w:pPr>
        <w:pStyle w:val="ListParagraph"/>
        <w:numPr>
          <w:ilvl w:val="0"/>
          <w:numId w:val="2"/>
        </w:numPr>
        <w:tabs>
          <w:tab w:val="left" w:pos="9720"/>
        </w:tabs>
        <w:jc w:val="both"/>
        <w:rPr>
          <w:rFonts w:cs="Verdana"/>
          <w:szCs w:val="28"/>
        </w:rPr>
      </w:pPr>
      <w:r w:rsidRPr="007F3A05">
        <w:rPr>
          <w:rFonts w:cs="Times New Roman"/>
          <w:szCs w:val="32"/>
        </w:rPr>
        <w:t> </w:t>
      </w:r>
      <w:r w:rsidRPr="007F3A05">
        <w:rPr>
          <w:rFonts w:cs="Verdana"/>
          <w:szCs w:val="28"/>
        </w:rPr>
        <w:t xml:space="preserve">We usually require that all vendors are selected from our list of preferred caterers, rental agencies, musicians, Emcee’s, bands, DJ’s, entertainment, photographers and videographers, caterers </w:t>
      </w:r>
      <w:r w:rsidR="000417C2" w:rsidRPr="007F3A05">
        <w:rPr>
          <w:rFonts w:cs="Verdana"/>
          <w:szCs w:val="28"/>
        </w:rPr>
        <w:t>etc.</w:t>
      </w:r>
      <w:r w:rsidRPr="007F3A05">
        <w:rPr>
          <w:rFonts w:cs="Verdana"/>
          <w:szCs w:val="28"/>
        </w:rPr>
        <w:t xml:space="preserve"> as they have demonstrated superior professionalism and service. </w:t>
      </w:r>
    </w:p>
    <w:p w14:paraId="50CC7F90" w14:textId="77777777" w:rsidR="00DF540F" w:rsidRPr="007F3A05" w:rsidRDefault="00DF540F" w:rsidP="00A300D7">
      <w:pPr>
        <w:pStyle w:val="ListParagraph"/>
        <w:tabs>
          <w:tab w:val="left" w:pos="9720"/>
        </w:tabs>
        <w:jc w:val="both"/>
        <w:rPr>
          <w:rFonts w:cs="Verdana"/>
          <w:szCs w:val="28"/>
        </w:rPr>
      </w:pPr>
    </w:p>
    <w:p w14:paraId="50469918" w14:textId="77777777" w:rsidR="00D55470" w:rsidRPr="00D55470" w:rsidRDefault="00DF540F" w:rsidP="00A300D7">
      <w:pPr>
        <w:pStyle w:val="ListParagraph"/>
        <w:numPr>
          <w:ilvl w:val="0"/>
          <w:numId w:val="2"/>
        </w:numPr>
        <w:tabs>
          <w:tab w:val="left" w:pos="9720"/>
        </w:tabs>
        <w:spacing w:after="0"/>
        <w:jc w:val="both"/>
      </w:pPr>
      <w:r w:rsidRPr="007F3A05">
        <w:rPr>
          <w:rFonts w:cs="Verdana"/>
          <w:szCs w:val="28"/>
        </w:rPr>
        <w:t>However, in the event the client desires to use their own service provider/vendor; Oaken Events will not be held liable for any inaccuracy or setbacks.</w:t>
      </w:r>
    </w:p>
    <w:p w14:paraId="3F6C0922" w14:textId="77777777" w:rsidR="00DF540F" w:rsidRPr="007F3A05" w:rsidRDefault="00DF540F" w:rsidP="00A300D7">
      <w:pPr>
        <w:tabs>
          <w:tab w:val="left" w:pos="9720"/>
        </w:tabs>
        <w:spacing w:after="0"/>
        <w:jc w:val="both"/>
      </w:pPr>
    </w:p>
    <w:p w14:paraId="2EA727E8" w14:textId="77777777" w:rsidR="00D55470" w:rsidRDefault="00DF540F" w:rsidP="00A300D7">
      <w:pPr>
        <w:pStyle w:val="ListParagraph"/>
        <w:numPr>
          <w:ilvl w:val="0"/>
          <w:numId w:val="2"/>
        </w:numPr>
        <w:tabs>
          <w:tab w:val="left" w:pos="9720"/>
        </w:tabs>
        <w:spacing w:after="0"/>
        <w:jc w:val="both"/>
      </w:pPr>
      <w:r w:rsidRPr="007F3A05">
        <w:t>Oaken Events will cooperate with client’s personal service provider/vendor to achieve a desired goal.</w:t>
      </w:r>
    </w:p>
    <w:p w14:paraId="5DB2BEDB" w14:textId="77777777" w:rsidR="00DF540F" w:rsidRPr="007F3A05" w:rsidRDefault="00DF540F" w:rsidP="00A300D7">
      <w:pPr>
        <w:tabs>
          <w:tab w:val="left" w:pos="9720"/>
        </w:tabs>
        <w:spacing w:after="0"/>
        <w:jc w:val="both"/>
      </w:pPr>
    </w:p>
    <w:p w14:paraId="2D50ADA7" w14:textId="77777777" w:rsidR="00D55470" w:rsidRDefault="00DF540F" w:rsidP="00A300D7">
      <w:pPr>
        <w:pStyle w:val="ListParagraph"/>
        <w:numPr>
          <w:ilvl w:val="0"/>
          <w:numId w:val="2"/>
        </w:numPr>
        <w:tabs>
          <w:tab w:val="left" w:pos="9720"/>
        </w:tabs>
        <w:spacing w:after="0"/>
        <w:jc w:val="both"/>
      </w:pPr>
      <w:r w:rsidRPr="007F3A05">
        <w:t>Clients are responsible for notifying their personal service providers/ vendors about Oaken Events</w:t>
      </w:r>
      <w:r w:rsidR="001D602F" w:rsidRPr="007F3A05">
        <w:t xml:space="preserve"> and their role in their event.</w:t>
      </w:r>
    </w:p>
    <w:p w14:paraId="0B22AE32" w14:textId="77777777" w:rsidR="00DF540F" w:rsidRPr="007F3A05" w:rsidRDefault="00DF540F" w:rsidP="00A300D7">
      <w:pPr>
        <w:tabs>
          <w:tab w:val="left" w:pos="9720"/>
        </w:tabs>
        <w:spacing w:after="0"/>
        <w:jc w:val="both"/>
      </w:pPr>
    </w:p>
    <w:p w14:paraId="4C81756D" w14:textId="77777777" w:rsidR="00D55470" w:rsidRDefault="00DF540F" w:rsidP="00A300D7">
      <w:pPr>
        <w:pStyle w:val="ListParagraph"/>
        <w:numPr>
          <w:ilvl w:val="0"/>
          <w:numId w:val="2"/>
        </w:numPr>
        <w:tabs>
          <w:tab w:val="left" w:pos="9720"/>
        </w:tabs>
        <w:spacing w:after="0"/>
        <w:jc w:val="both"/>
      </w:pPr>
      <w:r w:rsidRPr="007F3A05">
        <w:t xml:space="preserve">Clients will be required to provide Oaken Events with all necessary </w:t>
      </w:r>
      <w:r w:rsidR="009866EA" w:rsidRPr="007F3A05">
        <w:t xml:space="preserve">contact </w:t>
      </w:r>
      <w:r w:rsidRPr="007F3A05">
        <w:t xml:space="preserve">information required </w:t>
      </w:r>
      <w:r w:rsidR="009866EA" w:rsidRPr="007F3A05">
        <w:t>on</w:t>
      </w:r>
      <w:r w:rsidRPr="007F3A05">
        <w:t xml:space="preserve"> personal service providers/ vendors once agreements have been concluded with them.</w:t>
      </w:r>
    </w:p>
    <w:p w14:paraId="1D82B875" w14:textId="77777777" w:rsidR="00DF540F" w:rsidRPr="007F3A05" w:rsidRDefault="00DF540F" w:rsidP="00A300D7">
      <w:pPr>
        <w:tabs>
          <w:tab w:val="left" w:pos="9720"/>
        </w:tabs>
        <w:spacing w:after="0"/>
        <w:jc w:val="both"/>
      </w:pPr>
    </w:p>
    <w:p w14:paraId="3AEB1C86" w14:textId="77777777" w:rsidR="00D55470" w:rsidRDefault="00DF540F" w:rsidP="00A300D7">
      <w:pPr>
        <w:pStyle w:val="ListParagraph"/>
        <w:numPr>
          <w:ilvl w:val="0"/>
          <w:numId w:val="2"/>
        </w:numPr>
        <w:tabs>
          <w:tab w:val="left" w:pos="9720"/>
        </w:tabs>
        <w:spacing w:after="0"/>
        <w:jc w:val="both"/>
      </w:pPr>
      <w:r w:rsidRPr="007F3A05">
        <w:t xml:space="preserve">Oaken Events will </w:t>
      </w:r>
      <w:r w:rsidR="00423F43" w:rsidRPr="007F3A05">
        <w:t xml:space="preserve">then </w:t>
      </w:r>
      <w:r w:rsidRPr="007F3A05">
        <w:t xml:space="preserve">ensure that all clients’ personal vendors are contacted before the wedding and are given all necessary information </w:t>
      </w:r>
      <w:r w:rsidR="009866EA" w:rsidRPr="007F3A05">
        <w:t>on t</w:t>
      </w:r>
      <w:r w:rsidRPr="007F3A05">
        <w:t>he event.</w:t>
      </w:r>
    </w:p>
    <w:p w14:paraId="68B2071C" w14:textId="77777777" w:rsidR="00135A62" w:rsidRPr="007F3A05" w:rsidRDefault="00135A62" w:rsidP="00A300D7">
      <w:pPr>
        <w:tabs>
          <w:tab w:val="left" w:pos="9720"/>
        </w:tabs>
        <w:spacing w:after="120"/>
        <w:jc w:val="both"/>
      </w:pPr>
    </w:p>
    <w:p w14:paraId="10C7B37D" w14:textId="77777777" w:rsidR="001D602F" w:rsidRPr="007F3A05" w:rsidRDefault="001D602F" w:rsidP="00A300D7">
      <w:pPr>
        <w:tabs>
          <w:tab w:val="left" w:pos="9720"/>
        </w:tabs>
        <w:ind w:left="360"/>
        <w:jc w:val="both"/>
      </w:pPr>
      <w:r w:rsidRPr="007F3A05">
        <w:t>Description of services:</w:t>
      </w:r>
    </w:p>
    <w:p w14:paraId="583D6E9E" w14:textId="77777777" w:rsidR="001D602F" w:rsidRPr="007F3A05" w:rsidRDefault="001D602F" w:rsidP="00A300D7">
      <w:pPr>
        <w:pStyle w:val="ListParagraph"/>
        <w:numPr>
          <w:ilvl w:val="0"/>
          <w:numId w:val="3"/>
        </w:numPr>
        <w:tabs>
          <w:tab w:val="left" w:pos="720"/>
          <w:tab w:val="left" w:pos="9720"/>
        </w:tabs>
        <w:ind w:hanging="720"/>
        <w:jc w:val="both"/>
      </w:pPr>
      <w:r w:rsidRPr="007F3A05">
        <w:t>Oaken Events will provide the following services based on discussions with client:</w:t>
      </w:r>
    </w:p>
    <w:p w14:paraId="47C983AE" w14:textId="77777777" w:rsidR="001D602F" w:rsidRPr="007F3A05" w:rsidRDefault="001D602F" w:rsidP="00A300D7">
      <w:pPr>
        <w:pStyle w:val="ListParagraph"/>
        <w:tabs>
          <w:tab w:val="left" w:pos="720"/>
          <w:tab w:val="left" w:pos="9720"/>
        </w:tabs>
        <w:ind w:left="1080"/>
        <w:jc w:val="both"/>
      </w:pPr>
    </w:p>
    <w:p w14:paraId="4853DB61" w14:textId="1088656A" w:rsidR="0064743A" w:rsidRDefault="00B05E28" w:rsidP="00A300D7">
      <w:pPr>
        <w:pStyle w:val="ListParagraph"/>
        <w:numPr>
          <w:ilvl w:val="0"/>
          <w:numId w:val="4"/>
        </w:numPr>
        <w:tabs>
          <w:tab w:val="left" w:pos="720"/>
          <w:tab w:val="left" w:pos="9720"/>
        </w:tabs>
        <w:jc w:val="both"/>
      </w:pPr>
      <w:r>
        <w:t>…………………………………………</w:t>
      </w:r>
    </w:p>
    <w:p w14:paraId="0BB386B8" w14:textId="77777777" w:rsidR="006033FC" w:rsidRDefault="006033FC" w:rsidP="006033FC">
      <w:pPr>
        <w:tabs>
          <w:tab w:val="left" w:pos="720"/>
          <w:tab w:val="left" w:pos="9720"/>
        </w:tabs>
        <w:jc w:val="both"/>
      </w:pPr>
    </w:p>
    <w:p w14:paraId="1DD7F862" w14:textId="77777777" w:rsidR="007B40E1" w:rsidRPr="007F3A05" w:rsidRDefault="007B40E1" w:rsidP="006033FC">
      <w:pPr>
        <w:pStyle w:val="ListParagraph"/>
        <w:tabs>
          <w:tab w:val="left" w:pos="720"/>
          <w:tab w:val="left" w:pos="9720"/>
        </w:tabs>
        <w:ind w:left="1440"/>
        <w:jc w:val="both"/>
      </w:pPr>
    </w:p>
    <w:p w14:paraId="541401A9" w14:textId="236FC39F" w:rsidR="001D602F" w:rsidRPr="007B40E1" w:rsidRDefault="009866EA" w:rsidP="007B40E1">
      <w:pPr>
        <w:pStyle w:val="ListParagraph"/>
        <w:widowControl w:val="0"/>
        <w:numPr>
          <w:ilvl w:val="0"/>
          <w:numId w:val="9"/>
        </w:numPr>
        <w:autoSpaceDE w:val="0"/>
        <w:autoSpaceDN w:val="0"/>
        <w:adjustRightInd w:val="0"/>
        <w:spacing w:after="320"/>
        <w:jc w:val="both"/>
        <w:rPr>
          <w:rFonts w:cs="Times"/>
          <w:szCs w:val="32"/>
        </w:rPr>
      </w:pPr>
      <w:r w:rsidRPr="007B40E1">
        <w:rPr>
          <w:rFonts w:cs="Verdana"/>
          <w:b/>
          <w:bCs/>
          <w:szCs w:val="28"/>
          <w:u w:val="single"/>
        </w:rPr>
        <w:t>Date Changes</w:t>
      </w:r>
      <w:r w:rsidRPr="007B40E1">
        <w:rPr>
          <w:rFonts w:cs="Verdana"/>
          <w:b/>
          <w:bCs/>
          <w:szCs w:val="28"/>
        </w:rPr>
        <w:t>:</w:t>
      </w:r>
    </w:p>
    <w:p w14:paraId="1E90A00A" w14:textId="77777777" w:rsidR="00135A62" w:rsidRDefault="001D602F" w:rsidP="00802DD8">
      <w:pPr>
        <w:tabs>
          <w:tab w:val="left" w:pos="9720"/>
        </w:tabs>
        <w:ind w:right="180"/>
        <w:jc w:val="both"/>
        <w:rPr>
          <w:rFonts w:cs="Verdana"/>
          <w:szCs w:val="28"/>
        </w:rPr>
      </w:pPr>
      <w:r w:rsidRPr="007F3A05">
        <w:rPr>
          <w:rFonts w:cs="Times New Roman"/>
          <w:szCs w:val="32"/>
        </w:rPr>
        <w:t> </w:t>
      </w:r>
      <w:r w:rsidRPr="007F3A05">
        <w:rPr>
          <w:rFonts w:cs="Verdana"/>
          <w:szCs w:val="28"/>
        </w:rPr>
        <w:t xml:space="preserve">In the event the </w:t>
      </w:r>
      <w:r w:rsidR="009866EA" w:rsidRPr="007F3A05">
        <w:rPr>
          <w:rFonts w:cs="Verdana"/>
          <w:szCs w:val="28"/>
        </w:rPr>
        <w:t>client</w:t>
      </w:r>
      <w:r w:rsidRPr="007F3A05">
        <w:rPr>
          <w:rFonts w:cs="Verdana"/>
          <w:szCs w:val="28"/>
        </w:rPr>
        <w:t xml:space="preserve"> is forced to change the date of the </w:t>
      </w:r>
      <w:r w:rsidR="009866EA" w:rsidRPr="007F3A05">
        <w:rPr>
          <w:rFonts w:cs="Verdana"/>
          <w:szCs w:val="28"/>
        </w:rPr>
        <w:t>event</w:t>
      </w:r>
      <w:r w:rsidRPr="007F3A05">
        <w:rPr>
          <w:rFonts w:cs="Verdana"/>
          <w:szCs w:val="28"/>
        </w:rPr>
        <w:t xml:space="preserve"> every effort will </w:t>
      </w:r>
      <w:r w:rsidR="009866EA" w:rsidRPr="007F3A05">
        <w:rPr>
          <w:rFonts w:cs="Verdana"/>
          <w:szCs w:val="28"/>
        </w:rPr>
        <w:t>be made</w:t>
      </w:r>
      <w:r w:rsidRPr="007F3A05">
        <w:rPr>
          <w:rFonts w:cs="Verdana"/>
          <w:szCs w:val="28"/>
        </w:rPr>
        <w:t xml:space="preserve"> by The </w:t>
      </w:r>
      <w:r w:rsidR="00314D80">
        <w:rPr>
          <w:rFonts w:cs="Verdana"/>
          <w:szCs w:val="28"/>
        </w:rPr>
        <w:t xml:space="preserve">Events </w:t>
      </w:r>
      <w:r w:rsidR="009866EA" w:rsidRPr="007F3A05">
        <w:rPr>
          <w:rFonts w:cs="Verdana"/>
          <w:szCs w:val="28"/>
        </w:rPr>
        <w:t>Company</w:t>
      </w:r>
      <w:r w:rsidRPr="007F3A05">
        <w:rPr>
          <w:rFonts w:cs="Verdana"/>
          <w:szCs w:val="28"/>
        </w:rPr>
        <w:t xml:space="preserve"> and staff to transfer location reservations, sub-contractors </w:t>
      </w:r>
      <w:r w:rsidR="009866EA" w:rsidRPr="007F3A05">
        <w:rPr>
          <w:rFonts w:cs="Verdana"/>
          <w:szCs w:val="28"/>
        </w:rPr>
        <w:t>to support</w:t>
      </w:r>
      <w:r w:rsidRPr="007F3A05">
        <w:rPr>
          <w:rFonts w:cs="Verdana"/>
          <w:szCs w:val="28"/>
        </w:rPr>
        <w:t xml:space="preserve"> the new date.  The </w:t>
      </w:r>
      <w:r w:rsidR="009866EA" w:rsidRPr="007F3A05">
        <w:rPr>
          <w:rFonts w:cs="Verdana"/>
          <w:szCs w:val="28"/>
        </w:rPr>
        <w:t>client</w:t>
      </w:r>
      <w:r w:rsidRPr="007F3A05">
        <w:rPr>
          <w:rFonts w:cs="Verdana"/>
          <w:szCs w:val="28"/>
        </w:rPr>
        <w:t xml:space="preserve"> agrees that in the event of a date change any expenses including but not limited to deposits and fees that are non-refundable and non-transferable are the sole responsibility of the </w:t>
      </w:r>
      <w:r w:rsidR="009866EA" w:rsidRPr="007F3A05">
        <w:rPr>
          <w:rFonts w:cs="Verdana"/>
          <w:szCs w:val="28"/>
        </w:rPr>
        <w:t>client</w:t>
      </w:r>
      <w:r w:rsidRPr="007F3A05">
        <w:rPr>
          <w:rFonts w:cs="Verdana"/>
          <w:szCs w:val="28"/>
        </w:rPr>
        <w:t xml:space="preserve">.  The </w:t>
      </w:r>
      <w:r w:rsidR="009866EA" w:rsidRPr="007F3A05">
        <w:rPr>
          <w:rFonts w:cs="Verdana"/>
          <w:szCs w:val="28"/>
        </w:rPr>
        <w:t>client</w:t>
      </w:r>
      <w:r w:rsidRPr="007F3A05">
        <w:rPr>
          <w:rFonts w:cs="Verdana"/>
          <w:szCs w:val="28"/>
        </w:rPr>
        <w:t xml:space="preserve"> further understands that last minute changes can impact the quality of the event and that The </w:t>
      </w:r>
      <w:r w:rsidR="00314D80">
        <w:rPr>
          <w:rFonts w:cs="Verdana"/>
          <w:szCs w:val="28"/>
        </w:rPr>
        <w:t xml:space="preserve">Event </w:t>
      </w:r>
      <w:r w:rsidR="009866EA" w:rsidRPr="007F3A05">
        <w:rPr>
          <w:rFonts w:cs="Verdana"/>
          <w:szCs w:val="28"/>
        </w:rPr>
        <w:t>Company</w:t>
      </w:r>
      <w:r w:rsidRPr="007F3A05">
        <w:rPr>
          <w:rFonts w:cs="Verdana"/>
          <w:szCs w:val="28"/>
        </w:rPr>
        <w:t xml:space="preserve"> is not responsible for these compromises in quality.</w:t>
      </w:r>
    </w:p>
    <w:p w14:paraId="66E3BF27" w14:textId="016096A8" w:rsidR="00851621" w:rsidRPr="007B40E1" w:rsidRDefault="00851621" w:rsidP="007B40E1">
      <w:pPr>
        <w:pStyle w:val="ListParagraph"/>
        <w:numPr>
          <w:ilvl w:val="0"/>
          <w:numId w:val="9"/>
        </w:numPr>
        <w:tabs>
          <w:tab w:val="left" w:pos="720"/>
          <w:tab w:val="left" w:pos="9720"/>
        </w:tabs>
        <w:jc w:val="both"/>
        <w:rPr>
          <w:b/>
        </w:rPr>
      </w:pPr>
      <w:r w:rsidRPr="007B40E1">
        <w:rPr>
          <w:b/>
        </w:rPr>
        <w:t>Set Up for Event Design</w:t>
      </w:r>
    </w:p>
    <w:p w14:paraId="4A2922F1" w14:textId="77777777" w:rsidR="00851621" w:rsidRDefault="00851621" w:rsidP="00802DD8">
      <w:pPr>
        <w:tabs>
          <w:tab w:val="left" w:pos="720"/>
          <w:tab w:val="left" w:pos="9720"/>
        </w:tabs>
        <w:ind w:right="180"/>
        <w:jc w:val="both"/>
      </w:pPr>
      <w:r>
        <w:t>Set up is usually carried out either 24 or 48 hours before an event depending on access we have to the venue and the environmental circumstances i.e. rain etc. Tear down of an event will be done immediately an event ends. In the result an event ends after 9.00pm, décor items may be removed on that same day or by 8.00am the following day.</w:t>
      </w:r>
    </w:p>
    <w:p w14:paraId="3C249E51" w14:textId="3D8F7761" w:rsidR="00761D87" w:rsidRDefault="00761D87" w:rsidP="00A300D7">
      <w:pPr>
        <w:tabs>
          <w:tab w:val="left" w:pos="720"/>
          <w:tab w:val="left" w:pos="9720"/>
        </w:tabs>
        <w:jc w:val="both"/>
      </w:pPr>
      <w:r>
        <w:t>Additional charges being demanded by the venue will be the sole responsibility of the client. This could range from refundable deposits, generator rentals (only applies to ambience lightening) set up charges etc. Such charges will be brought to the attention of the client for necessary settlement.</w:t>
      </w:r>
    </w:p>
    <w:p w14:paraId="28B9AF57" w14:textId="1FA690D3" w:rsidR="008353E4" w:rsidRPr="007B40E1" w:rsidRDefault="008353E4" w:rsidP="007B40E1">
      <w:pPr>
        <w:pStyle w:val="ListParagraph"/>
        <w:numPr>
          <w:ilvl w:val="0"/>
          <w:numId w:val="9"/>
        </w:numPr>
        <w:tabs>
          <w:tab w:val="left" w:pos="720"/>
          <w:tab w:val="left" w:pos="9720"/>
        </w:tabs>
        <w:jc w:val="both"/>
        <w:rPr>
          <w:b/>
        </w:rPr>
      </w:pPr>
      <w:r w:rsidRPr="007B40E1">
        <w:rPr>
          <w:b/>
        </w:rPr>
        <w:t xml:space="preserve">Design </w:t>
      </w:r>
    </w:p>
    <w:p w14:paraId="0FAC6622" w14:textId="77777777" w:rsidR="00EE528F" w:rsidRDefault="00EE528F" w:rsidP="00A300D7">
      <w:pPr>
        <w:tabs>
          <w:tab w:val="left" w:pos="720"/>
          <w:tab w:val="left" w:pos="9720"/>
        </w:tabs>
        <w:jc w:val="both"/>
        <w:rPr>
          <w:rFonts w:cs="Lucida Grande"/>
          <w:color w:val="000000"/>
        </w:rPr>
      </w:pPr>
      <w:r w:rsidRPr="00EE528F">
        <w:rPr>
          <w:rFonts w:cs="Lucida Grande"/>
          <w:color w:val="000000"/>
        </w:rPr>
        <w:t xml:space="preserve">Reservations: Upon client’s signature or written email consent or payment of fees, Oaken Events will reserve required date of event. Additional numbers will result in additional fee. All designs produced by Oaken Events are protected by copyright and </w:t>
      </w:r>
      <w:proofErr w:type="spellStart"/>
      <w:r w:rsidRPr="00EE528F">
        <w:rPr>
          <w:rFonts w:cs="Lucida Grande"/>
          <w:color w:val="000000"/>
        </w:rPr>
        <w:t>Oaken's</w:t>
      </w:r>
      <w:proofErr w:type="spellEnd"/>
      <w:r w:rsidRPr="00EE528F">
        <w:rPr>
          <w:rFonts w:cs="Lucida Grande"/>
          <w:color w:val="000000"/>
        </w:rPr>
        <w:t xml:space="preserve"> rights are hereby expressly reserved. Clients may not, without our express written permission use, produce or provide any of our designs to any third party. The client agrees that the design team would provide design services for aspects paid before the event. Oaken Events will not provide full design service where client fails to make payment in full. Oaken Events also reserves the right to not provide design services without any refund where the client fails to comply with full payment and terms and conditions.</w:t>
      </w:r>
      <w:r>
        <w:rPr>
          <w:rFonts w:cs="Lucida Grande"/>
          <w:color w:val="000000"/>
        </w:rPr>
        <w:t xml:space="preserve"> </w:t>
      </w:r>
    </w:p>
    <w:p w14:paraId="0D880240" w14:textId="0FFD31F4" w:rsidR="00EE528F" w:rsidRDefault="008353E4" w:rsidP="00EE528F">
      <w:pPr>
        <w:tabs>
          <w:tab w:val="left" w:pos="720"/>
          <w:tab w:val="left" w:pos="9720"/>
        </w:tabs>
        <w:jc w:val="both"/>
      </w:pPr>
      <w:r w:rsidRPr="00EE528F">
        <w:t xml:space="preserve">Oaken events as a standard practice will always strive to provide all items as indicated in any invoice given to a client. There are however instance where unexpected scenarios may arise such as natural disasters, bad weather etc. In such situations, alternatives may have to be sought and client informed duly. </w:t>
      </w:r>
      <w:r w:rsidR="00502DC4" w:rsidRPr="00EE528F">
        <w:t xml:space="preserve"> All prices quoted are at rental cost. In the event a client requires the item after the event, the client would be required to pay the full c</w:t>
      </w:r>
      <w:r w:rsidR="00502DC4">
        <w:t>ost for that item.</w:t>
      </w:r>
      <w:r w:rsidR="00361F76">
        <w:t xml:space="preserve"> </w:t>
      </w:r>
      <w:r w:rsidR="00EE528F">
        <w:t xml:space="preserve"> Third party related invoices may be provided separately and may not constitute any part of our design invoice except where requested by the client.</w:t>
      </w:r>
    </w:p>
    <w:p w14:paraId="7F72111D" w14:textId="7FFE9817" w:rsidR="00EE528F" w:rsidRDefault="00EE528F" w:rsidP="00EE528F">
      <w:pPr>
        <w:pStyle w:val="ListParagraph"/>
        <w:numPr>
          <w:ilvl w:val="0"/>
          <w:numId w:val="9"/>
        </w:numPr>
        <w:tabs>
          <w:tab w:val="left" w:pos="720"/>
          <w:tab w:val="left" w:pos="9720"/>
        </w:tabs>
        <w:jc w:val="both"/>
      </w:pPr>
      <w:r w:rsidRPr="00EE528F">
        <w:rPr>
          <w:b/>
        </w:rPr>
        <w:t>Use of clients image</w:t>
      </w:r>
      <w:r>
        <w:t>:</w:t>
      </w:r>
    </w:p>
    <w:p w14:paraId="2AC7DE28" w14:textId="29817ADF" w:rsidR="004870E8" w:rsidRDefault="004870E8" w:rsidP="004870E8">
      <w:pPr>
        <w:tabs>
          <w:tab w:val="left" w:pos="720"/>
          <w:tab w:val="left" w:pos="9720"/>
        </w:tabs>
        <w:jc w:val="both"/>
        <w:rPr>
          <w:b/>
        </w:rPr>
      </w:pPr>
      <w:r>
        <w:t xml:space="preserve">Oaken Events reserves the right to take and use any of the images of a client, event management, design production and not limited to any of the above as we wish for marketing and promotional purposes, including advertising and promotion without compensation to the client. Where a client wishes to maintain privacy, the client will be required to </w:t>
      </w:r>
      <w:r>
        <w:rPr>
          <w:rFonts w:cs="Helvetica"/>
        </w:rPr>
        <w:t>make such request via</w:t>
      </w:r>
      <w:r w:rsidRPr="00E03A14">
        <w:rPr>
          <w:rFonts w:cs="Helvetica"/>
        </w:rPr>
        <w:t xml:space="preserve"> telephone, in the first instance and immediately confirmed in writing or by email at the earliest date</w:t>
      </w:r>
      <w:r>
        <w:rPr>
          <w:b/>
        </w:rPr>
        <w:t>.</w:t>
      </w:r>
    </w:p>
    <w:p w14:paraId="272E6758" w14:textId="50A260B3" w:rsidR="00851621" w:rsidRPr="007B40E1" w:rsidRDefault="00851621" w:rsidP="004870E8">
      <w:pPr>
        <w:tabs>
          <w:tab w:val="left" w:pos="720"/>
          <w:tab w:val="left" w:pos="9720"/>
        </w:tabs>
        <w:jc w:val="both"/>
      </w:pPr>
      <w:r w:rsidRPr="00EE528F">
        <w:rPr>
          <w:b/>
        </w:rPr>
        <w:t>Arrival/ Departure times for Event Management</w:t>
      </w:r>
    </w:p>
    <w:p w14:paraId="3A3F751C" w14:textId="0F44A48A" w:rsidR="00851621" w:rsidRDefault="00851621" w:rsidP="00A300D7">
      <w:pPr>
        <w:tabs>
          <w:tab w:val="left" w:pos="720"/>
          <w:tab w:val="left" w:pos="9720"/>
        </w:tabs>
        <w:jc w:val="both"/>
      </w:pPr>
      <w:r>
        <w:t>Arrival at an event venue will be dependent on the location and time of an event. Movement and departure fro</w:t>
      </w:r>
      <w:r w:rsidR="008353E4">
        <w:t>m the event venue site will be 4</w:t>
      </w:r>
      <w:r>
        <w:t xml:space="preserve"> hours before and 2 hours after the event ends as advised by client. Extra hours to remain on site on request will result in client being charged an additional 5% of the event management fee every hour.</w:t>
      </w:r>
    </w:p>
    <w:p w14:paraId="2F7C7A5B" w14:textId="77777777" w:rsidR="00851621" w:rsidRDefault="00851621" w:rsidP="00A300D7">
      <w:pPr>
        <w:tabs>
          <w:tab w:val="left" w:pos="720"/>
          <w:tab w:val="left" w:pos="9720"/>
        </w:tabs>
        <w:jc w:val="both"/>
      </w:pPr>
      <w:r>
        <w:t>Where the event company is handling both event management and design, movement to the site may be as early as 7.00am on the day of the event.</w:t>
      </w:r>
    </w:p>
    <w:p w14:paraId="6B09A964" w14:textId="77777777" w:rsidR="00C37F9F" w:rsidRDefault="00C37F9F" w:rsidP="00A300D7">
      <w:pPr>
        <w:tabs>
          <w:tab w:val="left" w:pos="720"/>
          <w:tab w:val="left" w:pos="9720"/>
        </w:tabs>
        <w:jc w:val="both"/>
      </w:pPr>
    </w:p>
    <w:p w14:paraId="556EBDF6" w14:textId="4F85B0E6" w:rsidR="00851621" w:rsidRPr="007B40E1" w:rsidRDefault="00851621" w:rsidP="007B40E1">
      <w:pPr>
        <w:pStyle w:val="ListParagraph"/>
        <w:numPr>
          <w:ilvl w:val="0"/>
          <w:numId w:val="9"/>
        </w:numPr>
        <w:tabs>
          <w:tab w:val="left" w:pos="720"/>
          <w:tab w:val="left" w:pos="9720"/>
        </w:tabs>
        <w:jc w:val="both"/>
      </w:pPr>
      <w:r w:rsidRPr="007B40E1">
        <w:rPr>
          <w:b/>
        </w:rPr>
        <w:t>Events outside Original location</w:t>
      </w:r>
    </w:p>
    <w:p w14:paraId="6CB441AF" w14:textId="29330B9E" w:rsidR="00C37F9F" w:rsidRDefault="00851621" w:rsidP="00802DD8">
      <w:pPr>
        <w:tabs>
          <w:tab w:val="left" w:pos="720"/>
          <w:tab w:val="left" w:pos="9720"/>
        </w:tabs>
        <w:ind w:right="180"/>
        <w:jc w:val="both"/>
      </w:pPr>
      <w:r>
        <w:t>The event company will handle events outside their present location. Clients however will be responsible for the cost of feeding, accommodation and transportation (Transportation of décor items inclusive). The event company will also visit the identified venue before the day to familiarize themselves with the venue (This cost too is borne by the client) More often our professional vendors will be approached to handle the event. This however will be dependent on cost and the preferred vendor option by the client.</w:t>
      </w:r>
    </w:p>
    <w:p w14:paraId="395BC657" w14:textId="77777777" w:rsidR="007B40E1" w:rsidRPr="007B40E1" w:rsidRDefault="00C37F9F" w:rsidP="007B40E1">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Times New Roman"/>
          <w:color w:val="000000"/>
        </w:rPr>
      </w:pPr>
      <w:r w:rsidRPr="007B40E1">
        <w:rPr>
          <w:rFonts w:cs="Wingdings"/>
          <w:b/>
          <w:color w:val="000000"/>
        </w:rPr>
        <w:t>Destination Events</w:t>
      </w:r>
      <w:r w:rsidRPr="007B40E1">
        <w:rPr>
          <w:rFonts w:cs="Wingdings"/>
          <w:color w:val="000000"/>
        </w:rPr>
        <w:t xml:space="preserve">: </w:t>
      </w:r>
    </w:p>
    <w:p w14:paraId="51371FC8" w14:textId="77777777" w:rsidR="007B40E1" w:rsidRDefault="007B40E1" w:rsidP="007B40E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68"/>
        <w:jc w:val="both"/>
        <w:rPr>
          <w:rFonts w:cs="Wingdings"/>
          <w:b/>
          <w:color w:val="000000"/>
        </w:rPr>
      </w:pPr>
    </w:p>
    <w:p w14:paraId="350E7CF1" w14:textId="10D4DD36" w:rsidR="00C37F9F" w:rsidRPr="007B40E1" w:rsidRDefault="00C37F9F" w:rsidP="00802D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68" w:right="180"/>
        <w:jc w:val="both"/>
        <w:rPr>
          <w:rFonts w:cs="Times New Roman"/>
          <w:color w:val="000000"/>
        </w:rPr>
      </w:pPr>
      <w:r w:rsidRPr="007B40E1">
        <w:rPr>
          <w:rFonts w:cs="Wingdings"/>
          <w:color w:val="000000"/>
        </w:rPr>
        <w:t>Oaken Events will provide the client with all necessary invoices. Clients will be responsible for all logistics, which include, all transports, feeding, accommodation etc. This cost is independent of any other management bill, design or third party vendor’s bills that maybe provided for the event. In the event, the client requires Oaken Events to handle all logistics, the cost will be provided. Clients are required to ensure all payments as stated in the payment terms of condition is fully adhered to.</w:t>
      </w:r>
    </w:p>
    <w:p w14:paraId="5A48C731" w14:textId="1BAF2534" w:rsidR="00C37F9F" w:rsidRDefault="00C37F9F" w:rsidP="00A300D7">
      <w:pPr>
        <w:tabs>
          <w:tab w:val="left" w:pos="720"/>
          <w:tab w:val="left" w:pos="9720"/>
        </w:tabs>
        <w:jc w:val="both"/>
      </w:pPr>
      <w:r w:rsidRPr="007F3A05">
        <w:tab/>
      </w:r>
    </w:p>
    <w:p w14:paraId="3A05522C" w14:textId="7140AEB6" w:rsidR="00851621" w:rsidRPr="006033FC" w:rsidRDefault="00851621" w:rsidP="006033FC">
      <w:pPr>
        <w:pStyle w:val="ListParagraph"/>
        <w:numPr>
          <w:ilvl w:val="0"/>
          <w:numId w:val="9"/>
        </w:numPr>
        <w:tabs>
          <w:tab w:val="left" w:pos="720"/>
          <w:tab w:val="left" w:pos="9720"/>
        </w:tabs>
        <w:jc w:val="both"/>
      </w:pPr>
      <w:r w:rsidRPr="006033FC">
        <w:rPr>
          <w:b/>
        </w:rPr>
        <w:t>Ushers/ Usherettes</w:t>
      </w:r>
      <w:r w:rsidRPr="006033FC">
        <w:t xml:space="preserve"> </w:t>
      </w:r>
    </w:p>
    <w:p w14:paraId="792E2844" w14:textId="51BE0D36" w:rsidR="00851621" w:rsidRDefault="006033FC" w:rsidP="00802DD8">
      <w:pPr>
        <w:tabs>
          <w:tab w:val="left" w:pos="720"/>
          <w:tab w:val="left" w:pos="9720"/>
        </w:tabs>
        <w:ind w:right="180"/>
        <w:jc w:val="both"/>
      </w:pPr>
      <w:r>
        <w:t>Oaken Events</w:t>
      </w:r>
      <w:r w:rsidR="00851621">
        <w:t xml:space="preserve"> trains ushers and usherettes regularly on required conduct and level of professionalism accepted at all our events. </w:t>
      </w:r>
    </w:p>
    <w:p w14:paraId="64B867D4" w14:textId="0FB6868B" w:rsidR="00502DC4" w:rsidRDefault="00502DC4" w:rsidP="00802DD8">
      <w:pPr>
        <w:tabs>
          <w:tab w:val="left" w:pos="720"/>
          <w:tab w:val="left" w:pos="9720"/>
        </w:tabs>
        <w:ind w:right="90"/>
        <w:jc w:val="both"/>
      </w:pPr>
      <w:r>
        <w:t xml:space="preserve">Oaken Events require the services of Ushers/Usherettes at every event and usually maintain a ration of 1:30 guest.  The services of Ushers at our event are </w:t>
      </w:r>
      <w:r w:rsidR="003443BE">
        <w:t xml:space="preserve">at an additional cost and </w:t>
      </w:r>
      <w:r>
        <w:t>vital towards the overall success of good</w:t>
      </w:r>
      <w:r w:rsidR="003443BE">
        <w:t xml:space="preserve"> management. We recognize that ushers service is an </w:t>
      </w:r>
      <w:r>
        <w:t>integrate part of our overall event management.</w:t>
      </w:r>
    </w:p>
    <w:p w14:paraId="10E194A2" w14:textId="0C31EF0A" w:rsidR="00502DC4" w:rsidRDefault="006033FC" w:rsidP="00A300D7">
      <w:pPr>
        <w:tabs>
          <w:tab w:val="left" w:pos="720"/>
          <w:tab w:val="left" w:pos="9720"/>
        </w:tabs>
        <w:jc w:val="both"/>
      </w:pPr>
      <w:r>
        <w:t>Oaken Events will NOT</w:t>
      </w:r>
      <w:r w:rsidR="00851621">
        <w:t xml:space="preserve"> USE any other Ushers/ Usheret</w:t>
      </w:r>
      <w:r w:rsidR="00212573">
        <w:t xml:space="preserve">tes from any other company/event </w:t>
      </w:r>
      <w:r w:rsidR="00851621">
        <w:t>company at any event being managed by us. This is a standard policy that guides against sub standard execution of any event.</w:t>
      </w:r>
    </w:p>
    <w:p w14:paraId="6B6A0969" w14:textId="77777777" w:rsidR="00CF2B97" w:rsidRDefault="00CF2B97" w:rsidP="00A300D7">
      <w:pPr>
        <w:tabs>
          <w:tab w:val="left" w:pos="720"/>
          <w:tab w:val="left" w:pos="9720"/>
        </w:tabs>
        <w:jc w:val="both"/>
      </w:pPr>
    </w:p>
    <w:p w14:paraId="5DF7FE46" w14:textId="77777777" w:rsidR="00CF2B97" w:rsidRDefault="00CF2B97" w:rsidP="00A300D7">
      <w:pPr>
        <w:tabs>
          <w:tab w:val="left" w:pos="720"/>
          <w:tab w:val="left" w:pos="9720"/>
        </w:tabs>
        <w:jc w:val="both"/>
      </w:pPr>
    </w:p>
    <w:p w14:paraId="390FBC74" w14:textId="4AF4E30B" w:rsidR="00502DC4" w:rsidRPr="006033FC" w:rsidRDefault="00502DC4" w:rsidP="006033FC">
      <w:pPr>
        <w:pStyle w:val="ListParagraph"/>
        <w:numPr>
          <w:ilvl w:val="0"/>
          <w:numId w:val="9"/>
        </w:numPr>
        <w:tabs>
          <w:tab w:val="left" w:pos="720"/>
          <w:tab w:val="left" w:pos="9720"/>
        </w:tabs>
        <w:jc w:val="both"/>
      </w:pPr>
      <w:r w:rsidRPr="006033FC">
        <w:rPr>
          <w:b/>
        </w:rPr>
        <w:t>Crowd Managers</w:t>
      </w:r>
      <w:r w:rsidRPr="006033FC">
        <w:t>:</w:t>
      </w:r>
    </w:p>
    <w:p w14:paraId="3A8D750D" w14:textId="2E264B90" w:rsidR="00502DC4" w:rsidRDefault="00502DC4" w:rsidP="00A300D7">
      <w:pPr>
        <w:tabs>
          <w:tab w:val="left" w:pos="720"/>
          <w:tab w:val="left" w:pos="9720"/>
        </w:tabs>
        <w:jc w:val="both"/>
      </w:pPr>
      <w:r>
        <w:t xml:space="preserve">This is an optional service provided by Oaken Events at an additional cost per crowd manager. </w:t>
      </w:r>
    </w:p>
    <w:p w14:paraId="11777092" w14:textId="12A48482" w:rsidR="00502DC4" w:rsidRDefault="00361F76" w:rsidP="00802DD8">
      <w:pPr>
        <w:tabs>
          <w:tab w:val="left" w:pos="720"/>
          <w:tab w:val="left" w:pos="9720"/>
        </w:tabs>
        <w:jc w:val="both"/>
      </w:pPr>
      <w:r>
        <w:t>Oaken Events provide</w:t>
      </w:r>
      <w:r w:rsidR="00502DC4">
        <w:t xml:space="preserve"> trained and professional Crowd Managers who are effective in ensuring guest management and strict adherence to seating charts and plans.</w:t>
      </w:r>
    </w:p>
    <w:p w14:paraId="3CF5BE2C" w14:textId="1284BE25" w:rsidR="00502DC4" w:rsidRDefault="00502DC4" w:rsidP="00A300D7">
      <w:pPr>
        <w:tabs>
          <w:tab w:val="left" w:pos="720"/>
          <w:tab w:val="left" w:pos="9720"/>
        </w:tabs>
        <w:jc w:val="both"/>
      </w:pPr>
      <w:r>
        <w:t xml:space="preserve">Oaken Events highly recommend the use of crowd managers, particularly for events that exceed a guest count of </w:t>
      </w:r>
      <w:r w:rsidR="00DC01B7">
        <w:t xml:space="preserve">400 </w:t>
      </w:r>
      <w:r w:rsidR="00361F76">
        <w:t>guests</w:t>
      </w:r>
      <w:r w:rsidR="00DC01B7">
        <w:t>.</w:t>
      </w:r>
    </w:p>
    <w:p w14:paraId="70EF5727" w14:textId="62A156AD" w:rsidR="00851621" w:rsidRPr="006033FC" w:rsidRDefault="00851621" w:rsidP="006033FC">
      <w:pPr>
        <w:pStyle w:val="ListParagraph"/>
        <w:numPr>
          <w:ilvl w:val="0"/>
          <w:numId w:val="9"/>
        </w:numPr>
        <w:tabs>
          <w:tab w:val="left" w:pos="720"/>
          <w:tab w:val="left" w:pos="9720"/>
        </w:tabs>
        <w:jc w:val="both"/>
      </w:pPr>
      <w:r w:rsidRPr="006033FC">
        <w:rPr>
          <w:b/>
        </w:rPr>
        <w:t>Event Coordination</w:t>
      </w:r>
    </w:p>
    <w:p w14:paraId="28EF59BF" w14:textId="1642F444" w:rsidR="00851621" w:rsidRDefault="00851621" w:rsidP="00A300D7">
      <w:pPr>
        <w:tabs>
          <w:tab w:val="left" w:pos="720"/>
          <w:tab w:val="left" w:pos="9720"/>
        </w:tabs>
        <w:jc w:val="both"/>
      </w:pPr>
      <w:r>
        <w:t>The Event Company will encourage event management rather than on the day coordination of any event, however if client</w:t>
      </w:r>
      <w:r w:rsidR="000B00F0">
        <w:t>s</w:t>
      </w:r>
      <w:r>
        <w:t xml:space="preserve"> require that we coordinate their event the following terms and conditions will apply:</w:t>
      </w:r>
    </w:p>
    <w:p w14:paraId="0152C17E" w14:textId="77777777" w:rsidR="00851621" w:rsidRDefault="00851621" w:rsidP="00A300D7">
      <w:pPr>
        <w:tabs>
          <w:tab w:val="left" w:pos="720"/>
          <w:tab w:val="left" w:pos="9720"/>
        </w:tabs>
        <w:jc w:val="both"/>
      </w:pPr>
      <w:r>
        <w:t>- Contact information of all vendors to be provided 4 weeks before the event</w:t>
      </w:r>
    </w:p>
    <w:p w14:paraId="5ED5AEBA" w14:textId="77777777" w:rsidR="00851621" w:rsidRDefault="00851621" w:rsidP="00A300D7">
      <w:pPr>
        <w:tabs>
          <w:tab w:val="left" w:pos="720"/>
          <w:tab w:val="left" w:pos="9720"/>
        </w:tabs>
        <w:jc w:val="both"/>
      </w:pPr>
      <w:r>
        <w:t xml:space="preserve">- Date, Venue, Colour </w:t>
      </w:r>
      <w:proofErr w:type="spellStart"/>
      <w:r>
        <w:t>etc</w:t>
      </w:r>
      <w:proofErr w:type="spellEnd"/>
    </w:p>
    <w:p w14:paraId="469CF900" w14:textId="77777777" w:rsidR="00851621" w:rsidRDefault="00851621" w:rsidP="00A300D7">
      <w:pPr>
        <w:tabs>
          <w:tab w:val="left" w:pos="720"/>
          <w:tab w:val="left" w:pos="9720"/>
        </w:tabs>
        <w:jc w:val="both"/>
      </w:pPr>
      <w:r>
        <w:t>- Use of our personal and well trained Ushers/ Usherettes</w:t>
      </w:r>
    </w:p>
    <w:p w14:paraId="0F095BBB" w14:textId="77777777" w:rsidR="00851621" w:rsidRDefault="00851621" w:rsidP="00A300D7">
      <w:pPr>
        <w:tabs>
          <w:tab w:val="left" w:pos="720"/>
          <w:tab w:val="left" w:pos="9720"/>
        </w:tabs>
        <w:jc w:val="both"/>
      </w:pPr>
      <w:r>
        <w:t>- Reserved seating and VIP guest list</w:t>
      </w:r>
    </w:p>
    <w:p w14:paraId="030DBF5E" w14:textId="77777777" w:rsidR="006033FC" w:rsidRDefault="00851621" w:rsidP="00A300D7">
      <w:pPr>
        <w:tabs>
          <w:tab w:val="left" w:pos="720"/>
          <w:tab w:val="left" w:pos="9720"/>
        </w:tabs>
        <w:jc w:val="both"/>
      </w:pPr>
      <w:r>
        <w:t>- Supply of any information that will guide the success of the event</w:t>
      </w:r>
    </w:p>
    <w:p w14:paraId="7510C988" w14:textId="41731818" w:rsidR="00851621" w:rsidRPr="007F3A05" w:rsidRDefault="00851621" w:rsidP="00A300D7">
      <w:pPr>
        <w:tabs>
          <w:tab w:val="left" w:pos="720"/>
          <w:tab w:val="left" w:pos="9720"/>
        </w:tabs>
        <w:jc w:val="both"/>
      </w:pPr>
      <w:r w:rsidRPr="007F3A05">
        <w:tab/>
      </w:r>
    </w:p>
    <w:p w14:paraId="201053E1" w14:textId="521F2ACB" w:rsidR="00851621" w:rsidRPr="006033FC" w:rsidRDefault="00851621" w:rsidP="006033FC">
      <w:pPr>
        <w:pStyle w:val="ListParagraph"/>
        <w:widowControl w:val="0"/>
        <w:numPr>
          <w:ilvl w:val="0"/>
          <w:numId w:val="9"/>
        </w:numPr>
        <w:autoSpaceDE w:val="0"/>
        <w:autoSpaceDN w:val="0"/>
        <w:adjustRightInd w:val="0"/>
        <w:spacing w:after="320"/>
        <w:jc w:val="both"/>
        <w:rPr>
          <w:rFonts w:cs="Times"/>
          <w:szCs w:val="32"/>
        </w:rPr>
      </w:pPr>
      <w:r w:rsidRPr="006033FC">
        <w:rPr>
          <w:rFonts w:cs="Verdana"/>
          <w:b/>
          <w:bCs/>
          <w:szCs w:val="28"/>
        </w:rPr>
        <w:t>Date Changes:</w:t>
      </w:r>
    </w:p>
    <w:p w14:paraId="2D6EA0C0" w14:textId="77777777" w:rsidR="00851621" w:rsidRPr="007F3A05" w:rsidRDefault="00851621" w:rsidP="00A300D7">
      <w:pPr>
        <w:tabs>
          <w:tab w:val="left" w:pos="9720"/>
        </w:tabs>
        <w:jc w:val="both"/>
        <w:rPr>
          <w:rFonts w:cs="Verdana"/>
          <w:szCs w:val="28"/>
        </w:rPr>
      </w:pPr>
      <w:r w:rsidRPr="007F3A05">
        <w:rPr>
          <w:rFonts w:cs="Times New Roman"/>
          <w:szCs w:val="32"/>
        </w:rPr>
        <w:t> </w:t>
      </w:r>
      <w:r w:rsidRPr="007F3A05">
        <w:rPr>
          <w:rFonts w:cs="Verdana"/>
          <w:szCs w:val="28"/>
        </w:rPr>
        <w:t xml:space="preserve">In the event the client is forced to change the date of the event every effort will be made by The </w:t>
      </w:r>
      <w:r>
        <w:rPr>
          <w:rFonts w:cs="Verdana"/>
          <w:szCs w:val="28"/>
        </w:rPr>
        <w:t xml:space="preserve">Events </w:t>
      </w:r>
      <w:r w:rsidRPr="007F3A05">
        <w:rPr>
          <w:rFonts w:cs="Verdana"/>
          <w:szCs w:val="28"/>
        </w:rPr>
        <w:t xml:space="preserve">Company and staff to transfer location reservations, sub-contractors to support the new date.  The client agrees that in the event of a date change any expenses including but not limited to deposits and fees that are non-refundable and non-transferable are the sole responsibility of the client.  The client further understands that last minute changes can impact the quality of the event and that The </w:t>
      </w:r>
      <w:r>
        <w:rPr>
          <w:rFonts w:cs="Verdana"/>
          <w:szCs w:val="28"/>
        </w:rPr>
        <w:t xml:space="preserve">Event </w:t>
      </w:r>
      <w:r w:rsidRPr="007F3A05">
        <w:rPr>
          <w:rFonts w:cs="Verdana"/>
          <w:szCs w:val="28"/>
        </w:rPr>
        <w:t>Company is not responsible for these compromises in quality.</w:t>
      </w:r>
    </w:p>
    <w:p w14:paraId="53455F6C" w14:textId="24DC510A" w:rsidR="006033FC" w:rsidRDefault="00851621" w:rsidP="006033FC">
      <w:pPr>
        <w:pStyle w:val="ListParagraph"/>
        <w:numPr>
          <w:ilvl w:val="0"/>
          <w:numId w:val="9"/>
        </w:numPr>
        <w:tabs>
          <w:tab w:val="left" w:pos="9720"/>
        </w:tabs>
        <w:jc w:val="both"/>
        <w:rPr>
          <w:rFonts w:cs="Times New Roman"/>
          <w:color w:val="000000"/>
        </w:rPr>
      </w:pPr>
      <w:r w:rsidRPr="006033FC">
        <w:rPr>
          <w:rFonts w:cs="Times New Roman"/>
          <w:b/>
          <w:color w:val="000000"/>
        </w:rPr>
        <w:t>Indemnity:</w:t>
      </w:r>
      <w:r w:rsidR="00361F76">
        <w:rPr>
          <w:rFonts w:cs="Times New Roman"/>
          <w:color w:val="000000"/>
        </w:rPr>
        <w:t xml:space="preserve"> </w:t>
      </w:r>
      <w:r w:rsidRPr="006033FC">
        <w:rPr>
          <w:rFonts w:cs="Times New Roman"/>
          <w:color w:val="000000"/>
        </w:rPr>
        <w:t xml:space="preserve"> </w:t>
      </w:r>
    </w:p>
    <w:p w14:paraId="761A3803" w14:textId="276A8196" w:rsidR="00851621" w:rsidRPr="006033FC" w:rsidRDefault="00851621" w:rsidP="006033FC">
      <w:pPr>
        <w:tabs>
          <w:tab w:val="left" w:pos="9720"/>
        </w:tabs>
        <w:jc w:val="both"/>
        <w:rPr>
          <w:rFonts w:cs="Times New Roman"/>
          <w:color w:val="000000"/>
        </w:rPr>
      </w:pPr>
      <w:r w:rsidRPr="006033FC">
        <w:rPr>
          <w:rFonts w:cs="Times New Roman"/>
          <w:color w:val="000000"/>
        </w:rPr>
        <w:t>Except as otherwise prohibited by law each party shall indemnify and hold the other party harmless from all claims, actions, suits, losses, and expenses of any nature for its employees or subcontractors, breach of their agreement, negligence or intentional misconduct.</w:t>
      </w:r>
    </w:p>
    <w:p w14:paraId="270D43EE" w14:textId="77777777" w:rsidR="006033FC" w:rsidRPr="006033FC" w:rsidRDefault="00A624ED" w:rsidP="006033FC">
      <w:pPr>
        <w:pStyle w:val="ListParagraph"/>
        <w:numPr>
          <w:ilvl w:val="0"/>
          <w:numId w:val="9"/>
        </w:numPr>
        <w:tabs>
          <w:tab w:val="left" w:pos="9720"/>
        </w:tabs>
        <w:jc w:val="both"/>
      </w:pPr>
      <w:r w:rsidRPr="006033FC">
        <w:rPr>
          <w:rFonts w:cs="Times New Roman"/>
          <w:b/>
          <w:color w:val="000000"/>
        </w:rPr>
        <w:t xml:space="preserve">Contingency: </w:t>
      </w:r>
    </w:p>
    <w:p w14:paraId="3134A2B0" w14:textId="42F3D827" w:rsidR="00A624ED" w:rsidRDefault="00A624ED" w:rsidP="006033FC">
      <w:pPr>
        <w:tabs>
          <w:tab w:val="left" w:pos="9720"/>
        </w:tabs>
        <w:jc w:val="both"/>
        <w:rPr>
          <w:rFonts w:cs="Times New Roman"/>
          <w:color w:val="000000"/>
        </w:rPr>
      </w:pPr>
      <w:r w:rsidRPr="006033FC">
        <w:rPr>
          <w:rFonts w:cs="Times New Roman"/>
          <w:color w:val="000000"/>
        </w:rPr>
        <w:t>Where delicate items such as vases, table number frames, tea light candleholders etc. are to be provided for an event. A contingency charge will be required to be made by the client and will be included in the final and agreed invoice.</w:t>
      </w:r>
    </w:p>
    <w:p w14:paraId="0A84CEC2" w14:textId="77777777" w:rsidR="00F170C5" w:rsidRDefault="00F170C5" w:rsidP="006033FC">
      <w:pPr>
        <w:tabs>
          <w:tab w:val="left" w:pos="9720"/>
        </w:tabs>
        <w:jc w:val="both"/>
        <w:rPr>
          <w:rFonts w:cs="Times New Roman"/>
          <w:color w:val="000000"/>
        </w:rPr>
      </w:pPr>
    </w:p>
    <w:p w14:paraId="23FCA459" w14:textId="77777777" w:rsidR="00F170C5" w:rsidRDefault="00F170C5" w:rsidP="006033FC">
      <w:pPr>
        <w:tabs>
          <w:tab w:val="left" w:pos="9720"/>
        </w:tabs>
        <w:jc w:val="both"/>
        <w:rPr>
          <w:rFonts w:cs="Times New Roman"/>
          <w:color w:val="000000"/>
        </w:rPr>
      </w:pPr>
    </w:p>
    <w:p w14:paraId="4B797F7D" w14:textId="3EAEBE1C" w:rsidR="00A81B03" w:rsidRPr="006033FC" w:rsidRDefault="00A81B03" w:rsidP="00A81B03">
      <w:pPr>
        <w:pStyle w:val="ListParagraph"/>
        <w:numPr>
          <w:ilvl w:val="0"/>
          <w:numId w:val="9"/>
        </w:numPr>
        <w:tabs>
          <w:tab w:val="left" w:pos="9720"/>
        </w:tabs>
        <w:jc w:val="both"/>
      </w:pPr>
      <w:r>
        <w:rPr>
          <w:rFonts w:cs="Times New Roman"/>
          <w:b/>
          <w:color w:val="000000"/>
        </w:rPr>
        <w:t>Relationship of parties</w:t>
      </w:r>
      <w:r w:rsidRPr="006033FC">
        <w:rPr>
          <w:rFonts w:cs="Times New Roman"/>
          <w:b/>
          <w:color w:val="000000"/>
        </w:rPr>
        <w:t xml:space="preserve"> </w:t>
      </w:r>
    </w:p>
    <w:p w14:paraId="5A61D683" w14:textId="74287734" w:rsidR="00F03C7A" w:rsidRDefault="00A81B03" w:rsidP="00A81B03">
      <w:pPr>
        <w:tabs>
          <w:tab w:val="left" w:pos="9720"/>
        </w:tabs>
        <w:jc w:val="both"/>
        <w:rPr>
          <w:rFonts w:cs="Times New Roman"/>
          <w:color w:val="000000"/>
        </w:rPr>
      </w:pPr>
      <w:r>
        <w:rPr>
          <w:rFonts w:cs="Times New Roman"/>
          <w:color w:val="000000"/>
        </w:rPr>
        <w:t>Both parties acknowledge and agree that the services performed by Oaken Events, i</w:t>
      </w:r>
      <w:r w:rsidR="00F170C5">
        <w:rPr>
          <w:rFonts w:cs="Times New Roman"/>
          <w:color w:val="000000"/>
        </w:rPr>
        <w:t>t</w:t>
      </w:r>
      <w:r>
        <w:rPr>
          <w:rFonts w:cs="Times New Roman"/>
          <w:color w:val="000000"/>
        </w:rPr>
        <w:t>s employees, sub contractors or agents shall be as an independent contractor and that nothing in this Agreement shall be deemed to constitute a partnership, joint venture.</w:t>
      </w:r>
    </w:p>
    <w:p w14:paraId="5B6E1237" w14:textId="2104DA4A" w:rsidR="00A81B03" w:rsidRPr="006033FC" w:rsidRDefault="00A81B03" w:rsidP="00A81B03">
      <w:pPr>
        <w:pStyle w:val="ListParagraph"/>
        <w:numPr>
          <w:ilvl w:val="0"/>
          <w:numId w:val="9"/>
        </w:numPr>
        <w:tabs>
          <w:tab w:val="left" w:pos="9720"/>
        </w:tabs>
        <w:jc w:val="both"/>
      </w:pPr>
      <w:r>
        <w:rPr>
          <w:rFonts w:cs="Times New Roman"/>
          <w:b/>
          <w:color w:val="000000"/>
        </w:rPr>
        <w:t xml:space="preserve">Confidentiality </w:t>
      </w:r>
    </w:p>
    <w:p w14:paraId="3F959B39" w14:textId="484BD98F" w:rsidR="00A81B03" w:rsidRPr="00A81B03" w:rsidRDefault="00A81B03" w:rsidP="006033FC">
      <w:pPr>
        <w:tabs>
          <w:tab w:val="left" w:pos="9720"/>
        </w:tabs>
        <w:jc w:val="both"/>
        <w:rPr>
          <w:rFonts w:cs="Times New Roman"/>
          <w:color w:val="000000"/>
        </w:rPr>
      </w:pPr>
      <w:r>
        <w:rPr>
          <w:rFonts w:cs="Times New Roman"/>
          <w:color w:val="000000"/>
        </w:rPr>
        <w:t xml:space="preserve">Neither party will disclose any information of the other which comes into its possession under or in relation to this Agreement and which is of a confidential nature. </w:t>
      </w:r>
    </w:p>
    <w:p w14:paraId="28C61AA3" w14:textId="77777777" w:rsidR="006033FC" w:rsidRPr="006033FC" w:rsidRDefault="00851621" w:rsidP="006033FC">
      <w:pPr>
        <w:pStyle w:val="ListParagraph"/>
        <w:numPr>
          <w:ilvl w:val="0"/>
          <w:numId w:val="9"/>
        </w:numPr>
        <w:tabs>
          <w:tab w:val="left" w:pos="9720"/>
        </w:tabs>
        <w:jc w:val="both"/>
        <w:rPr>
          <w:rFonts w:cs="Times New Roman"/>
          <w:color w:val="000000"/>
        </w:rPr>
      </w:pPr>
      <w:r w:rsidRPr="006033FC">
        <w:rPr>
          <w:rFonts w:cs="Times New Roman"/>
          <w:b/>
          <w:color w:val="000000"/>
        </w:rPr>
        <w:t>Late hours</w:t>
      </w:r>
      <w:r w:rsidR="009866EA" w:rsidRPr="006033FC">
        <w:rPr>
          <w:rFonts w:cs="Times New Roman"/>
          <w:b/>
          <w:color w:val="000000"/>
        </w:rPr>
        <w:t>:</w:t>
      </w:r>
      <w:r w:rsidR="00135A62" w:rsidRPr="006033FC">
        <w:rPr>
          <w:rFonts w:cs="Times New Roman"/>
          <w:color w:val="000000"/>
        </w:rPr>
        <w:t xml:space="preserve"> </w:t>
      </w:r>
      <w:r w:rsidRPr="006033FC">
        <w:rPr>
          <w:rFonts w:cs="Times New Roman"/>
          <w:color w:val="000000"/>
        </w:rPr>
        <w:t xml:space="preserve"> </w:t>
      </w:r>
    </w:p>
    <w:p w14:paraId="7EC19673" w14:textId="37AEBA43" w:rsidR="008353E4" w:rsidRDefault="00851621" w:rsidP="006033FC">
      <w:pPr>
        <w:tabs>
          <w:tab w:val="left" w:pos="9720"/>
        </w:tabs>
        <w:jc w:val="both"/>
        <w:rPr>
          <w:rFonts w:cs="Times New Roman"/>
          <w:color w:val="000000"/>
        </w:rPr>
      </w:pPr>
      <w:r w:rsidRPr="006033FC">
        <w:rPr>
          <w:rFonts w:cs="Times New Roman"/>
          <w:color w:val="000000"/>
        </w:rPr>
        <w:t xml:space="preserve">Oaken Events is responsible for </w:t>
      </w:r>
      <w:r w:rsidR="00A624ED" w:rsidRPr="006033FC">
        <w:rPr>
          <w:rFonts w:cs="Times New Roman"/>
          <w:color w:val="000000"/>
        </w:rPr>
        <w:t xml:space="preserve">the safety of </w:t>
      </w:r>
      <w:r w:rsidRPr="006033FC">
        <w:rPr>
          <w:rFonts w:cs="Times New Roman"/>
          <w:color w:val="000000"/>
        </w:rPr>
        <w:t xml:space="preserve">ushers and staff that work on site for an event.  A surcharge of </w:t>
      </w:r>
      <w:r w:rsidR="008353E4" w:rsidRPr="006033FC">
        <w:rPr>
          <w:rFonts w:cs="Times New Roman"/>
          <w:b/>
          <w:color w:val="000000"/>
        </w:rPr>
        <w:t>N7</w:t>
      </w:r>
      <w:r w:rsidR="00FE57B3" w:rsidRPr="006033FC">
        <w:rPr>
          <w:rFonts w:cs="Times New Roman"/>
          <w:b/>
          <w:color w:val="000000"/>
        </w:rPr>
        <w:t>5</w:t>
      </w:r>
      <w:r w:rsidRPr="006033FC">
        <w:rPr>
          <w:rFonts w:cs="Times New Roman"/>
          <w:b/>
          <w:color w:val="000000"/>
        </w:rPr>
        <w:t>, 000</w:t>
      </w:r>
      <w:r w:rsidRPr="006033FC">
        <w:rPr>
          <w:rFonts w:cs="Times New Roman"/>
          <w:color w:val="000000"/>
        </w:rPr>
        <w:t xml:space="preserve"> </w:t>
      </w:r>
      <w:r w:rsidR="00A81B03">
        <w:rPr>
          <w:rFonts w:cs="Times New Roman"/>
          <w:color w:val="000000"/>
        </w:rPr>
        <w:t>is required to be paid</w:t>
      </w:r>
      <w:r w:rsidRPr="006033FC">
        <w:rPr>
          <w:rFonts w:cs="Times New Roman"/>
          <w:color w:val="000000"/>
        </w:rPr>
        <w:t xml:space="preserve"> </w:t>
      </w:r>
      <w:r w:rsidR="00436ED4" w:rsidRPr="006033FC">
        <w:rPr>
          <w:rFonts w:cs="Times New Roman"/>
          <w:color w:val="000000"/>
        </w:rPr>
        <w:t xml:space="preserve">by the client </w:t>
      </w:r>
      <w:r w:rsidRPr="006033FC">
        <w:rPr>
          <w:rFonts w:cs="Times New Roman"/>
          <w:color w:val="000000"/>
        </w:rPr>
        <w:t xml:space="preserve">for any event that ends after </w:t>
      </w:r>
      <w:r w:rsidR="00FE57B3" w:rsidRPr="006033FC">
        <w:rPr>
          <w:rFonts w:cs="Times New Roman"/>
          <w:b/>
          <w:color w:val="000000"/>
        </w:rPr>
        <w:t>7</w:t>
      </w:r>
      <w:r w:rsidRPr="006033FC">
        <w:rPr>
          <w:rFonts w:cs="Times New Roman"/>
          <w:b/>
          <w:color w:val="000000"/>
        </w:rPr>
        <w:t>.00pm</w:t>
      </w:r>
      <w:r w:rsidRPr="006033FC">
        <w:rPr>
          <w:rFonts w:cs="Times New Roman"/>
          <w:color w:val="000000"/>
        </w:rPr>
        <w:t xml:space="preserve">. </w:t>
      </w:r>
      <w:r w:rsidR="00475F4B" w:rsidRPr="006033FC">
        <w:rPr>
          <w:rFonts w:cs="Times New Roman"/>
          <w:color w:val="000000"/>
        </w:rPr>
        <w:t xml:space="preserve"> This surcharge is necessary for the security of our staff and </w:t>
      </w:r>
      <w:r w:rsidRPr="006033FC">
        <w:rPr>
          <w:rFonts w:cs="Times New Roman"/>
          <w:color w:val="000000"/>
        </w:rPr>
        <w:t>to enable us secure appropriate transportation and possibly accommodation for all staff on site</w:t>
      </w:r>
      <w:r w:rsidR="00436ED4" w:rsidRPr="006033FC">
        <w:rPr>
          <w:rFonts w:cs="Times New Roman"/>
          <w:color w:val="000000"/>
        </w:rPr>
        <w:t>.</w:t>
      </w:r>
    </w:p>
    <w:p w14:paraId="5526EB68" w14:textId="77777777" w:rsidR="00EE528F" w:rsidRPr="006033FC" w:rsidRDefault="00EE528F" w:rsidP="006033FC">
      <w:pPr>
        <w:tabs>
          <w:tab w:val="left" w:pos="9720"/>
        </w:tabs>
        <w:jc w:val="both"/>
        <w:rPr>
          <w:rFonts w:cs="Times New Roman"/>
          <w:color w:val="000000"/>
        </w:rPr>
      </w:pPr>
    </w:p>
    <w:p w14:paraId="63B5A9A5" w14:textId="62171B00" w:rsidR="008353E4" w:rsidRPr="006033FC" w:rsidRDefault="008353E4" w:rsidP="006033FC">
      <w:pPr>
        <w:pStyle w:val="ListParagraph"/>
        <w:numPr>
          <w:ilvl w:val="0"/>
          <w:numId w:val="9"/>
        </w:numPr>
        <w:tabs>
          <w:tab w:val="left" w:pos="9720"/>
        </w:tabs>
        <w:jc w:val="both"/>
        <w:rPr>
          <w:rFonts w:cs="Times New Roman"/>
          <w:b/>
          <w:color w:val="000000"/>
        </w:rPr>
      </w:pPr>
      <w:r w:rsidRPr="006033FC">
        <w:rPr>
          <w:rFonts w:cs="Times New Roman"/>
          <w:b/>
          <w:color w:val="000000"/>
        </w:rPr>
        <w:t>Seating charts, plans, etc.</w:t>
      </w:r>
    </w:p>
    <w:p w14:paraId="4B3A001F" w14:textId="52944653" w:rsidR="008353E4" w:rsidRPr="006033FC" w:rsidRDefault="008353E4" w:rsidP="00A300D7">
      <w:pPr>
        <w:tabs>
          <w:tab w:val="left" w:pos="9720"/>
        </w:tabs>
        <w:jc w:val="both"/>
        <w:rPr>
          <w:rFonts w:cs="Times New Roman"/>
          <w:color w:val="000000"/>
        </w:rPr>
      </w:pPr>
      <w:r w:rsidRPr="006033FC">
        <w:rPr>
          <w:rFonts w:cs="Times New Roman"/>
          <w:color w:val="000000"/>
        </w:rPr>
        <w:t xml:space="preserve">Requirement of seating charts, plans will be provided at an additional cost, which will be advised to the client accordingly. </w:t>
      </w:r>
    </w:p>
    <w:p w14:paraId="342DC02B" w14:textId="6F80600D" w:rsidR="006D0C2B" w:rsidRPr="006033FC" w:rsidRDefault="00D31D4F" w:rsidP="006033FC">
      <w:pPr>
        <w:pStyle w:val="ListParagraph"/>
        <w:widowControl w:val="0"/>
        <w:numPr>
          <w:ilvl w:val="0"/>
          <w:numId w:val="9"/>
        </w:numPr>
        <w:autoSpaceDE w:val="0"/>
        <w:autoSpaceDN w:val="0"/>
        <w:adjustRightInd w:val="0"/>
        <w:spacing w:after="320"/>
        <w:jc w:val="both"/>
        <w:rPr>
          <w:rFonts w:cs="Times"/>
          <w:b/>
          <w:szCs w:val="32"/>
          <w:u w:val="single"/>
        </w:rPr>
      </w:pPr>
      <w:r w:rsidRPr="006033FC">
        <w:rPr>
          <w:b/>
        </w:rPr>
        <w:t>Entire Agreement</w:t>
      </w:r>
      <w:r w:rsidR="006D0C2B" w:rsidRPr="006033FC">
        <w:rPr>
          <w:rFonts w:cs="Times New Roman"/>
          <w:b/>
          <w:bCs/>
          <w:szCs w:val="28"/>
          <w:u w:val="single"/>
        </w:rPr>
        <w:t>: </w:t>
      </w:r>
    </w:p>
    <w:p w14:paraId="452C6A0A" w14:textId="540EB682" w:rsidR="00A81B03" w:rsidRPr="00361F76" w:rsidRDefault="006D0C2B" w:rsidP="00361F76">
      <w:pPr>
        <w:widowControl w:val="0"/>
        <w:autoSpaceDE w:val="0"/>
        <w:autoSpaceDN w:val="0"/>
        <w:adjustRightInd w:val="0"/>
        <w:spacing w:after="320"/>
        <w:jc w:val="both"/>
        <w:rPr>
          <w:rFonts w:cs="Verdana"/>
          <w:szCs w:val="28"/>
        </w:rPr>
      </w:pPr>
      <w:r w:rsidRPr="00E03A14">
        <w:rPr>
          <w:rFonts w:cs="Verdana"/>
          <w:b/>
          <w:bCs/>
          <w:szCs w:val="28"/>
        </w:rPr>
        <w:t> </w:t>
      </w:r>
      <w:r w:rsidRPr="00E03A14">
        <w:rPr>
          <w:rFonts w:cs="Verdana"/>
          <w:szCs w:val="28"/>
        </w:rPr>
        <w:t>This Agreement contains the entire a</w:t>
      </w:r>
      <w:r w:rsidR="008400BB" w:rsidRPr="00E03A14">
        <w:rPr>
          <w:rFonts w:cs="Verdana"/>
          <w:szCs w:val="28"/>
        </w:rPr>
        <w:t xml:space="preserve">greement of the parties </w:t>
      </w:r>
      <w:r w:rsidRPr="00E03A14">
        <w:rPr>
          <w:rFonts w:cs="Verdana"/>
          <w:szCs w:val="28"/>
        </w:rPr>
        <w:t>and there are no other promises or conditions</w:t>
      </w:r>
      <w:r w:rsidR="00EE4894">
        <w:rPr>
          <w:rFonts w:cs="Verdana"/>
          <w:szCs w:val="28"/>
        </w:rPr>
        <w:t xml:space="preserve"> (our terms and conditions apply</w:t>
      </w:r>
      <w:proofErr w:type="gramStart"/>
      <w:r w:rsidR="00EE4894">
        <w:rPr>
          <w:rFonts w:cs="Verdana"/>
          <w:szCs w:val="28"/>
        </w:rPr>
        <w:t xml:space="preserve">) </w:t>
      </w:r>
      <w:r w:rsidRPr="00E03A14">
        <w:rPr>
          <w:rFonts w:cs="Verdana"/>
          <w:szCs w:val="28"/>
        </w:rPr>
        <w:t xml:space="preserve"> in</w:t>
      </w:r>
      <w:proofErr w:type="gramEnd"/>
      <w:r w:rsidRPr="00E03A14">
        <w:rPr>
          <w:rFonts w:cs="Verdana"/>
          <w:szCs w:val="28"/>
        </w:rPr>
        <w:t xml:space="preserve"> any other agreement whether oral or written.  This Agreement supersedes any prior written or oral agreements between the parties.</w:t>
      </w:r>
      <w:r w:rsidR="00E03A14" w:rsidRPr="00E03A14">
        <w:rPr>
          <w:rFonts w:cs="Verdana"/>
          <w:szCs w:val="28"/>
        </w:rPr>
        <w:t xml:space="preserve"> </w:t>
      </w:r>
    </w:p>
    <w:p w14:paraId="4A481E0F" w14:textId="103C67CF" w:rsidR="006D0C2B" w:rsidRPr="006033FC" w:rsidRDefault="008400BB" w:rsidP="006033FC">
      <w:pPr>
        <w:pStyle w:val="ListParagraph"/>
        <w:widowControl w:val="0"/>
        <w:numPr>
          <w:ilvl w:val="0"/>
          <w:numId w:val="9"/>
        </w:numPr>
        <w:autoSpaceDE w:val="0"/>
        <w:autoSpaceDN w:val="0"/>
        <w:adjustRightInd w:val="0"/>
        <w:spacing w:after="320"/>
        <w:jc w:val="both"/>
        <w:rPr>
          <w:rFonts w:cs="Times"/>
          <w:b/>
          <w:szCs w:val="32"/>
        </w:rPr>
      </w:pPr>
      <w:r w:rsidRPr="006033FC">
        <w:rPr>
          <w:rFonts w:cs="Verdana"/>
          <w:b/>
          <w:bCs/>
          <w:szCs w:val="28"/>
        </w:rPr>
        <w:t xml:space="preserve">Amendment: </w:t>
      </w:r>
    </w:p>
    <w:p w14:paraId="2FED99BE" w14:textId="167C76D7" w:rsidR="00212573" w:rsidRPr="006033FC" w:rsidRDefault="006D0C2B" w:rsidP="00A300D7">
      <w:pPr>
        <w:tabs>
          <w:tab w:val="left" w:pos="9720"/>
        </w:tabs>
        <w:jc w:val="both"/>
        <w:rPr>
          <w:rFonts w:cs="Verdana"/>
          <w:szCs w:val="28"/>
        </w:rPr>
      </w:pPr>
      <w:r w:rsidRPr="006033FC">
        <w:rPr>
          <w:rFonts w:cs="Verdana"/>
          <w:szCs w:val="28"/>
        </w:rPr>
        <w:t>This Agreement may be modified or amended if the amendment is made in writing and is signed by both parties.</w:t>
      </w:r>
    </w:p>
    <w:p w14:paraId="20098B54" w14:textId="77824FEA" w:rsidR="00B9487F" w:rsidRPr="006033FC" w:rsidRDefault="008400BB" w:rsidP="006033FC">
      <w:pPr>
        <w:pStyle w:val="ListParagraph"/>
        <w:widowControl w:val="0"/>
        <w:numPr>
          <w:ilvl w:val="0"/>
          <w:numId w:val="9"/>
        </w:numPr>
        <w:autoSpaceDE w:val="0"/>
        <w:autoSpaceDN w:val="0"/>
        <w:adjustRightInd w:val="0"/>
        <w:spacing w:after="320"/>
        <w:jc w:val="both"/>
        <w:rPr>
          <w:rFonts w:cs="Times"/>
          <w:b/>
          <w:szCs w:val="32"/>
        </w:rPr>
      </w:pPr>
      <w:r w:rsidRPr="006033FC">
        <w:rPr>
          <w:rFonts w:cs="Verdana"/>
          <w:b/>
          <w:bCs/>
          <w:szCs w:val="28"/>
        </w:rPr>
        <w:t>Waiver of contractual rights</w:t>
      </w:r>
      <w:r w:rsidR="00B9487F" w:rsidRPr="006033FC">
        <w:rPr>
          <w:rFonts w:cs="Verdana"/>
          <w:b/>
          <w:bCs/>
          <w:szCs w:val="28"/>
        </w:rPr>
        <w:t>: </w:t>
      </w:r>
    </w:p>
    <w:p w14:paraId="07BDA77F" w14:textId="5ED9DE61" w:rsidR="00995260" w:rsidRPr="006033FC" w:rsidRDefault="00B9487F" w:rsidP="00A300D7">
      <w:pPr>
        <w:widowControl w:val="0"/>
        <w:autoSpaceDE w:val="0"/>
        <w:autoSpaceDN w:val="0"/>
        <w:adjustRightInd w:val="0"/>
        <w:spacing w:after="320"/>
        <w:jc w:val="both"/>
        <w:rPr>
          <w:rFonts w:cs="Verdana"/>
          <w:szCs w:val="28"/>
        </w:rPr>
      </w:pPr>
      <w:r w:rsidRPr="006033FC">
        <w:rPr>
          <w:rFonts w:cs="Verdana"/>
          <w:szCs w:val="28"/>
        </w:rPr>
        <w:t>The failure of either party to enforce any provision of this Agreement shall not be construed as a waiver or limitation of that party's right to subsequently enforce and compel strict compliance with every provision of this Agreement.</w:t>
      </w:r>
    </w:p>
    <w:p w14:paraId="2021353D" w14:textId="1DC978FB" w:rsidR="00C50F94" w:rsidRPr="006033FC" w:rsidRDefault="00B9487F" w:rsidP="00A300D7">
      <w:pPr>
        <w:tabs>
          <w:tab w:val="left" w:pos="9720"/>
        </w:tabs>
        <w:jc w:val="both"/>
        <w:rPr>
          <w:rFonts w:cs="Verdana"/>
          <w:b/>
          <w:bCs/>
          <w:szCs w:val="28"/>
        </w:rPr>
      </w:pPr>
      <w:r w:rsidRPr="006033FC">
        <w:rPr>
          <w:rFonts w:cs="Times New Roman"/>
          <w:szCs w:val="32"/>
        </w:rPr>
        <w:t> </w:t>
      </w:r>
      <w:r w:rsidRPr="006033FC">
        <w:rPr>
          <w:rFonts w:cs="Verdana"/>
          <w:b/>
          <w:bCs/>
          <w:szCs w:val="28"/>
        </w:rPr>
        <w:t> </w:t>
      </w:r>
      <w:r w:rsidR="00DC01B7" w:rsidRPr="006033FC">
        <w:rPr>
          <w:rFonts w:cs="Verdana"/>
          <w:b/>
          <w:bCs/>
          <w:szCs w:val="28"/>
        </w:rPr>
        <w:t>22</w:t>
      </w:r>
      <w:r w:rsidR="00C50F94" w:rsidRPr="006033FC">
        <w:rPr>
          <w:rFonts w:cs="Verdana"/>
          <w:b/>
          <w:bCs/>
          <w:szCs w:val="28"/>
        </w:rPr>
        <w:t xml:space="preserve">) </w:t>
      </w:r>
      <w:r w:rsidR="008400BB" w:rsidRPr="006033FC">
        <w:rPr>
          <w:rFonts w:cs="Verdana"/>
          <w:b/>
          <w:bCs/>
          <w:szCs w:val="28"/>
        </w:rPr>
        <w:t>Applicable Law</w:t>
      </w:r>
      <w:r w:rsidRPr="006033FC">
        <w:rPr>
          <w:rFonts w:cs="Verdana"/>
          <w:b/>
          <w:bCs/>
          <w:szCs w:val="28"/>
        </w:rPr>
        <w:t>:  </w:t>
      </w:r>
    </w:p>
    <w:p w14:paraId="7BBE7987" w14:textId="520A4756" w:rsidR="00A265F6" w:rsidRDefault="00B9487F" w:rsidP="00A300D7">
      <w:pPr>
        <w:tabs>
          <w:tab w:val="left" w:pos="9720"/>
        </w:tabs>
        <w:jc w:val="both"/>
        <w:rPr>
          <w:rFonts w:cs="Verdana"/>
          <w:szCs w:val="28"/>
        </w:rPr>
      </w:pPr>
      <w:proofErr w:type="gramStart"/>
      <w:r w:rsidRPr="006033FC">
        <w:rPr>
          <w:rFonts w:cs="Verdana"/>
          <w:szCs w:val="28"/>
        </w:rPr>
        <w:t>This Agreement shall</w:t>
      </w:r>
      <w:r w:rsidRPr="007F3A05">
        <w:rPr>
          <w:rFonts w:cs="Verdana"/>
          <w:szCs w:val="28"/>
        </w:rPr>
        <w:t xml:space="preserve"> be governed by the laws of </w:t>
      </w:r>
      <w:r w:rsidR="00C50F94" w:rsidRPr="007F3A05">
        <w:rPr>
          <w:rFonts w:cs="Verdana"/>
          <w:szCs w:val="28"/>
        </w:rPr>
        <w:t>the Federal Republic of Nigeria</w:t>
      </w:r>
      <w:proofErr w:type="gramEnd"/>
    </w:p>
    <w:p w14:paraId="71852CCF" w14:textId="755A4D4A" w:rsidR="00A265F6" w:rsidRDefault="00A265F6" w:rsidP="00A300D7">
      <w:pPr>
        <w:tabs>
          <w:tab w:val="left" w:pos="9720"/>
        </w:tabs>
        <w:jc w:val="both"/>
        <w:rPr>
          <w:rFonts w:cs="Verdana"/>
          <w:szCs w:val="28"/>
        </w:rPr>
      </w:pPr>
      <w:r>
        <w:rPr>
          <w:rFonts w:cs="Verdana"/>
          <w:szCs w:val="28"/>
        </w:rPr>
        <w:t>Should you have any further queries in this regard, please do not hesitate to contact me.</w:t>
      </w:r>
    </w:p>
    <w:p w14:paraId="2064DCA4" w14:textId="53A9C68E" w:rsidR="000C4390" w:rsidRDefault="00A265F6" w:rsidP="00A300D7">
      <w:pPr>
        <w:tabs>
          <w:tab w:val="left" w:pos="9720"/>
        </w:tabs>
        <w:jc w:val="both"/>
        <w:rPr>
          <w:rFonts w:cs="Verdana"/>
          <w:szCs w:val="28"/>
        </w:rPr>
      </w:pPr>
      <w:r>
        <w:rPr>
          <w:rFonts w:cs="Verdana"/>
          <w:szCs w:val="28"/>
        </w:rPr>
        <w:t xml:space="preserve">We trust that </w:t>
      </w:r>
      <w:r w:rsidRPr="00A265F6">
        <w:rPr>
          <w:rFonts w:cs="Verdana"/>
          <w:szCs w:val="28"/>
        </w:rPr>
        <w:t>Oaken Events</w:t>
      </w:r>
      <w:r>
        <w:rPr>
          <w:rFonts w:cs="Verdana"/>
          <w:szCs w:val="28"/>
        </w:rPr>
        <w:t xml:space="preserve"> will </w:t>
      </w:r>
      <w:r w:rsidR="008353E4">
        <w:rPr>
          <w:rFonts w:cs="Verdana"/>
          <w:szCs w:val="28"/>
        </w:rPr>
        <w:t xml:space="preserve">make your </w:t>
      </w:r>
      <w:r w:rsidR="000417C2">
        <w:rPr>
          <w:rFonts w:cs="Verdana"/>
          <w:szCs w:val="28"/>
        </w:rPr>
        <w:t xml:space="preserve">event </w:t>
      </w:r>
      <w:r w:rsidR="008353E4">
        <w:rPr>
          <w:rFonts w:cs="Verdana"/>
          <w:szCs w:val="28"/>
        </w:rPr>
        <w:t>unforgettable</w:t>
      </w:r>
    </w:p>
    <w:p w14:paraId="5532FE76" w14:textId="77777777" w:rsidR="00DC01B7" w:rsidRDefault="00DC01B7" w:rsidP="00A300D7">
      <w:pPr>
        <w:tabs>
          <w:tab w:val="left" w:pos="9720"/>
        </w:tabs>
        <w:jc w:val="both"/>
      </w:pPr>
    </w:p>
    <w:p w14:paraId="47B59819" w14:textId="77777777" w:rsidR="007F537E" w:rsidRDefault="007F537E" w:rsidP="00A300D7">
      <w:pPr>
        <w:tabs>
          <w:tab w:val="left" w:pos="9720"/>
        </w:tabs>
        <w:jc w:val="both"/>
      </w:pPr>
    </w:p>
    <w:p w14:paraId="1C98D831" w14:textId="77777777" w:rsidR="007F537E" w:rsidRDefault="007F537E" w:rsidP="00A300D7">
      <w:pPr>
        <w:tabs>
          <w:tab w:val="left" w:pos="9720"/>
        </w:tabs>
        <w:jc w:val="both"/>
      </w:pPr>
    </w:p>
    <w:p w14:paraId="58714363" w14:textId="77777777" w:rsidR="000C4390" w:rsidRDefault="000C4390" w:rsidP="00A300D7">
      <w:pPr>
        <w:tabs>
          <w:tab w:val="left" w:pos="9720"/>
        </w:tabs>
        <w:jc w:val="both"/>
      </w:pPr>
    </w:p>
    <w:p w14:paraId="015902F9" w14:textId="77777777" w:rsidR="0064743A" w:rsidRPr="007F3A05" w:rsidRDefault="0064743A" w:rsidP="00A300D7">
      <w:pPr>
        <w:tabs>
          <w:tab w:val="left" w:pos="9720"/>
        </w:tabs>
        <w:jc w:val="both"/>
      </w:pPr>
      <w:r w:rsidRPr="007F3A05">
        <w:t xml:space="preserve">I, The Client hereby confirm that the above information is correct and has been agreed </w:t>
      </w:r>
      <w:r w:rsidR="00497FE3" w:rsidRPr="007F3A05">
        <w:t>upon:</w:t>
      </w:r>
    </w:p>
    <w:p w14:paraId="4ED3A91A" w14:textId="77777777" w:rsidR="0064743A" w:rsidRPr="007F3A05" w:rsidRDefault="0064743A" w:rsidP="00A300D7">
      <w:pPr>
        <w:tabs>
          <w:tab w:val="left" w:pos="9720"/>
        </w:tabs>
        <w:jc w:val="both"/>
      </w:pPr>
    </w:p>
    <w:p w14:paraId="2D282E63" w14:textId="245418C7" w:rsidR="0064743A" w:rsidRPr="007F3A05" w:rsidRDefault="0064743A" w:rsidP="00A300D7">
      <w:pPr>
        <w:tabs>
          <w:tab w:val="left" w:pos="9720"/>
        </w:tabs>
        <w:jc w:val="both"/>
      </w:pPr>
      <w:r w:rsidRPr="007F3A05">
        <w:t>Client’s Signature: ______________________________________</w:t>
      </w:r>
      <w:r w:rsidR="007F3A05">
        <w:t>Oaken Events</w:t>
      </w:r>
      <w:r w:rsidRPr="007F3A05">
        <w:t>: ________________________________</w:t>
      </w:r>
    </w:p>
    <w:p w14:paraId="49475EBD" w14:textId="77777777" w:rsidR="008353E4" w:rsidRDefault="008353E4" w:rsidP="00A300D7">
      <w:pPr>
        <w:tabs>
          <w:tab w:val="left" w:pos="9720"/>
        </w:tabs>
        <w:jc w:val="both"/>
      </w:pPr>
    </w:p>
    <w:p w14:paraId="79885D1C" w14:textId="77777777" w:rsidR="007F3A05" w:rsidRDefault="007F3A05" w:rsidP="00A300D7">
      <w:pPr>
        <w:tabs>
          <w:tab w:val="left" w:pos="9720"/>
        </w:tabs>
        <w:jc w:val="both"/>
      </w:pPr>
      <w:r>
        <w:t>Client’s Name</w:t>
      </w:r>
      <w:r w:rsidRPr="007F3A05">
        <w:t>:</w:t>
      </w:r>
      <w:r w:rsidR="0064743A" w:rsidRPr="007F3A05">
        <w:t xml:space="preserve"> _________________________________________ </w:t>
      </w:r>
      <w:r w:rsidRPr="007F3A05">
        <w:t>Name:</w:t>
      </w:r>
      <w:r w:rsidR="0064743A" w:rsidRPr="007F3A05">
        <w:t xml:space="preserve"> _________________________________________</w:t>
      </w:r>
    </w:p>
    <w:p w14:paraId="6F5F7D70" w14:textId="77777777" w:rsidR="008353E4" w:rsidRDefault="008353E4" w:rsidP="00A300D7">
      <w:pPr>
        <w:tabs>
          <w:tab w:val="left" w:pos="9720"/>
        </w:tabs>
        <w:jc w:val="both"/>
      </w:pPr>
    </w:p>
    <w:p w14:paraId="77DF9672" w14:textId="77777777" w:rsidR="00E2369D" w:rsidRPr="007F3A05" w:rsidRDefault="007F3A05" w:rsidP="00A300D7">
      <w:pPr>
        <w:tabs>
          <w:tab w:val="left" w:pos="9720"/>
        </w:tabs>
        <w:jc w:val="both"/>
      </w:pPr>
      <w:r>
        <w:t>Date: _________________</w:t>
      </w:r>
      <w:bookmarkStart w:id="0" w:name="_GoBack"/>
      <w:bookmarkEnd w:id="0"/>
      <w:r>
        <w:t>__________________________________ Date: ___________________________________________</w:t>
      </w:r>
    </w:p>
    <w:sectPr w:rsidR="00E2369D" w:rsidRPr="007F3A05" w:rsidSect="00A300D7">
      <w:pgSz w:w="12240" w:h="15840"/>
      <w:pgMar w:top="990" w:right="1170" w:bottom="144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1462820"/>
    <w:multiLevelType w:val="hybridMultilevel"/>
    <w:tmpl w:val="8116A0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26268D"/>
    <w:multiLevelType w:val="hybridMultilevel"/>
    <w:tmpl w:val="39D2B154"/>
    <w:lvl w:ilvl="0" w:tplc="D25E1D80">
      <w:start w:val="9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211A92"/>
    <w:multiLevelType w:val="multilevel"/>
    <w:tmpl w:val="0A861FB8"/>
    <w:lvl w:ilvl="0">
      <w:start w:val="1"/>
      <w:numFmt w:val="decimal"/>
      <w:pStyle w:val="Heading6"/>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425C1438"/>
    <w:multiLevelType w:val="hybridMultilevel"/>
    <w:tmpl w:val="9CBC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20FCB"/>
    <w:multiLevelType w:val="hybridMultilevel"/>
    <w:tmpl w:val="04F6A51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5D4142DA"/>
    <w:multiLevelType w:val="hybridMultilevel"/>
    <w:tmpl w:val="E90AE146"/>
    <w:lvl w:ilvl="0" w:tplc="04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nsid w:val="649213AB"/>
    <w:multiLevelType w:val="hybridMultilevel"/>
    <w:tmpl w:val="7EB8C5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8"/>
  </w:num>
  <w:num w:numId="4">
    <w:abstractNumId w:val="3"/>
  </w:num>
  <w:num w:numId="5">
    <w:abstractNumId w:val="4"/>
  </w:num>
  <w:num w:numId="6">
    <w:abstractNumId w:val="6"/>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DEC"/>
    <w:rsid w:val="000200EC"/>
    <w:rsid w:val="00034AFF"/>
    <w:rsid w:val="000369E2"/>
    <w:rsid w:val="000417C2"/>
    <w:rsid w:val="00050C15"/>
    <w:rsid w:val="000959F2"/>
    <w:rsid w:val="000A2C0C"/>
    <w:rsid w:val="000A6C9B"/>
    <w:rsid w:val="000B00F0"/>
    <w:rsid w:val="000C2CB9"/>
    <w:rsid w:val="000C4390"/>
    <w:rsid w:val="00135A62"/>
    <w:rsid w:val="001817C2"/>
    <w:rsid w:val="001D602F"/>
    <w:rsid w:val="002076B0"/>
    <w:rsid w:val="00212573"/>
    <w:rsid w:val="00213AEF"/>
    <w:rsid w:val="00264DEC"/>
    <w:rsid w:val="00266E4C"/>
    <w:rsid w:val="002C230E"/>
    <w:rsid w:val="002C334F"/>
    <w:rsid w:val="002D02B7"/>
    <w:rsid w:val="002D3D95"/>
    <w:rsid w:val="002E392E"/>
    <w:rsid w:val="002E3C62"/>
    <w:rsid w:val="002F2EE4"/>
    <w:rsid w:val="00314D80"/>
    <w:rsid w:val="003249E8"/>
    <w:rsid w:val="003443BE"/>
    <w:rsid w:val="00352E5C"/>
    <w:rsid w:val="00354C19"/>
    <w:rsid w:val="00361F76"/>
    <w:rsid w:val="0037527D"/>
    <w:rsid w:val="00383DC2"/>
    <w:rsid w:val="00396D0A"/>
    <w:rsid w:val="003B4BE0"/>
    <w:rsid w:val="003E7594"/>
    <w:rsid w:val="00423F43"/>
    <w:rsid w:val="00436ED4"/>
    <w:rsid w:val="00475F4B"/>
    <w:rsid w:val="00481472"/>
    <w:rsid w:val="004870E8"/>
    <w:rsid w:val="00497FE3"/>
    <w:rsid w:val="004B0DA0"/>
    <w:rsid w:val="004F4581"/>
    <w:rsid w:val="00502DC4"/>
    <w:rsid w:val="005D3547"/>
    <w:rsid w:val="006033FC"/>
    <w:rsid w:val="00612EDE"/>
    <w:rsid w:val="0062521F"/>
    <w:rsid w:val="00626E26"/>
    <w:rsid w:val="00641670"/>
    <w:rsid w:val="0064743A"/>
    <w:rsid w:val="006C6847"/>
    <w:rsid w:val="006D0C2B"/>
    <w:rsid w:val="006E66C6"/>
    <w:rsid w:val="006F4E93"/>
    <w:rsid w:val="00744EC0"/>
    <w:rsid w:val="00761D87"/>
    <w:rsid w:val="007A60BF"/>
    <w:rsid w:val="007B40E1"/>
    <w:rsid w:val="007F3A05"/>
    <w:rsid w:val="007F537E"/>
    <w:rsid w:val="00802DD8"/>
    <w:rsid w:val="00815B90"/>
    <w:rsid w:val="00825355"/>
    <w:rsid w:val="00833040"/>
    <w:rsid w:val="00833109"/>
    <w:rsid w:val="008353E4"/>
    <w:rsid w:val="008400BB"/>
    <w:rsid w:val="00851621"/>
    <w:rsid w:val="008A1B27"/>
    <w:rsid w:val="009866EA"/>
    <w:rsid w:val="00995260"/>
    <w:rsid w:val="009A644E"/>
    <w:rsid w:val="009C466D"/>
    <w:rsid w:val="00A265F6"/>
    <w:rsid w:val="00A300D7"/>
    <w:rsid w:val="00A60F56"/>
    <w:rsid w:val="00A624ED"/>
    <w:rsid w:val="00A81B03"/>
    <w:rsid w:val="00A93412"/>
    <w:rsid w:val="00AC6F8A"/>
    <w:rsid w:val="00B05E28"/>
    <w:rsid w:val="00B31DF7"/>
    <w:rsid w:val="00B5556D"/>
    <w:rsid w:val="00B86438"/>
    <w:rsid w:val="00B9487F"/>
    <w:rsid w:val="00B97738"/>
    <w:rsid w:val="00BD033B"/>
    <w:rsid w:val="00BE09A2"/>
    <w:rsid w:val="00BE3B7D"/>
    <w:rsid w:val="00C10BB8"/>
    <w:rsid w:val="00C146CD"/>
    <w:rsid w:val="00C15825"/>
    <w:rsid w:val="00C37F9F"/>
    <w:rsid w:val="00C50F94"/>
    <w:rsid w:val="00C57F3B"/>
    <w:rsid w:val="00C8287E"/>
    <w:rsid w:val="00CB0BA3"/>
    <w:rsid w:val="00CF2B97"/>
    <w:rsid w:val="00D10AF2"/>
    <w:rsid w:val="00D31D4F"/>
    <w:rsid w:val="00D55470"/>
    <w:rsid w:val="00D87932"/>
    <w:rsid w:val="00DC01B7"/>
    <w:rsid w:val="00DF540F"/>
    <w:rsid w:val="00E03A14"/>
    <w:rsid w:val="00E2369D"/>
    <w:rsid w:val="00E60E4A"/>
    <w:rsid w:val="00EE4894"/>
    <w:rsid w:val="00EE528F"/>
    <w:rsid w:val="00F03C7A"/>
    <w:rsid w:val="00F170C5"/>
    <w:rsid w:val="00FD7824"/>
    <w:rsid w:val="00FE2B5E"/>
    <w:rsid w:val="00FE57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4FB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sdException w:name="Normal (Web)" w:uiPriority="99"/>
  </w:latentStyles>
  <w:style w:type="paragraph" w:default="1" w:styleId="Normal">
    <w:name w:val="Normal"/>
    <w:qFormat/>
    <w:rsid w:val="007D0B90"/>
  </w:style>
  <w:style w:type="paragraph" w:styleId="Heading6">
    <w:name w:val="heading 6"/>
    <w:basedOn w:val="Normal"/>
    <w:next w:val="Normal"/>
    <w:link w:val="Heading6Char"/>
    <w:qFormat/>
    <w:rsid w:val="00212573"/>
    <w:pPr>
      <w:keepNext/>
      <w:widowControl w:val="0"/>
      <w:numPr>
        <w:numId w:val="5"/>
      </w:numPr>
      <w:spacing w:after="0"/>
      <w:jc w:val="both"/>
      <w:outlineLvl w:val="5"/>
    </w:pPr>
    <w:rPr>
      <w:rFonts w:ascii="Trebuchet MS" w:eastAsia="Times New Roman" w:hAnsi="Trebuchet MS" w:cs="Times New Roman"/>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DF540F"/>
    <w:pPr>
      <w:ind w:left="720"/>
      <w:contextualSpacing/>
    </w:pPr>
  </w:style>
  <w:style w:type="paragraph" w:styleId="BalloonText">
    <w:name w:val="Balloon Text"/>
    <w:basedOn w:val="Normal"/>
    <w:link w:val="BalloonTextChar"/>
    <w:rsid w:val="00396D0A"/>
    <w:pPr>
      <w:spacing w:after="0"/>
    </w:pPr>
    <w:rPr>
      <w:rFonts w:ascii="Lucida Grande" w:hAnsi="Lucida Grande"/>
      <w:sz w:val="18"/>
      <w:szCs w:val="18"/>
    </w:rPr>
  </w:style>
  <w:style w:type="character" w:customStyle="1" w:styleId="BalloonTextChar">
    <w:name w:val="Balloon Text Char"/>
    <w:basedOn w:val="DefaultParagraphFont"/>
    <w:link w:val="BalloonText"/>
    <w:rsid w:val="00396D0A"/>
    <w:rPr>
      <w:rFonts w:ascii="Lucida Grande" w:hAnsi="Lucida Grande"/>
      <w:sz w:val="18"/>
      <w:szCs w:val="18"/>
    </w:rPr>
  </w:style>
  <w:style w:type="character" w:styleId="Hyperlink">
    <w:name w:val="Hyperlink"/>
    <w:basedOn w:val="DefaultParagraphFont"/>
    <w:rsid w:val="00744EC0"/>
    <w:rPr>
      <w:color w:val="0000FF" w:themeColor="hyperlink"/>
      <w:u w:val="single"/>
    </w:rPr>
  </w:style>
  <w:style w:type="character" w:customStyle="1" w:styleId="Heading6Char">
    <w:name w:val="Heading 6 Char"/>
    <w:basedOn w:val="DefaultParagraphFont"/>
    <w:link w:val="Heading6"/>
    <w:rsid w:val="00212573"/>
    <w:rPr>
      <w:rFonts w:ascii="Trebuchet MS" w:eastAsia="Times New Roman" w:hAnsi="Trebuchet MS" w:cs="Times New Roman"/>
      <w:b/>
      <w:sz w:val="20"/>
      <w:szCs w:val="20"/>
      <w:lang w:val="en-GB"/>
    </w:rPr>
  </w:style>
  <w:style w:type="paragraph" w:styleId="NormalWeb">
    <w:name w:val="Normal (Web)"/>
    <w:basedOn w:val="Normal"/>
    <w:uiPriority w:val="99"/>
    <w:unhideWhenUsed/>
    <w:rsid w:val="00A81B0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sdException w:name="Normal (Web)" w:uiPriority="99"/>
  </w:latentStyles>
  <w:style w:type="paragraph" w:default="1" w:styleId="Normal">
    <w:name w:val="Normal"/>
    <w:qFormat/>
    <w:rsid w:val="007D0B90"/>
  </w:style>
  <w:style w:type="paragraph" w:styleId="Heading6">
    <w:name w:val="heading 6"/>
    <w:basedOn w:val="Normal"/>
    <w:next w:val="Normal"/>
    <w:link w:val="Heading6Char"/>
    <w:qFormat/>
    <w:rsid w:val="00212573"/>
    <w:pPr>
      <w:keepNext/>
      <w:widowControl w:val="0"/>
      <w:numPr>
        <w:numId w:val="5"/>
      </w:numPr>
      <w:spacing w:after="0"/>
      <w:jc w:val="both"/>
      <w:outlineLvl w:val="5"/>
    </w:pPr>
    <w:rPr>
      <w:rFonts w:ascii="Trebuchet MS" w:eastAsia="Times New Roman" w:hAnsi="Trebuchet MS" w:cs="Times New Roman"/>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DF540F"/>
    <w:pPr>
      <w:ind w:left="720"/>
      <w:contextualSpacing/>
    </w:pPr>
  </w:style>
  <w:style w:type="paragraph" w:styleId="BalloonText">
    <w:name w:val="Balloon Text"/>
    <w:basedOn w:val="Normal"/>
    <w:link w:val="BalloonTextChar"/>
    <w:rsid w:val="00396D0A"/>
    <w:pPr>
      <w:spacing w:after="0"/>
    </w:pPr>
    <w:rPr>
      <w:rFonts w:ascii="Lucida Grande" w:hAnsi="Lucida Grande"/>
      <w:sz w:val="18"/>
      <w:szCs w:val="18"/>
    </w:rPr>
  </w:style>
  <w:style w:type="character" w:customStyle="1" w:styleId="BalloonTextChar">
    <w:name w:val="Balloon Text Char"/>
    <w:basedOn w:val="DefaultParagraphFont"/>
    <w:link w:val="BalloonText"/>
    <w:rsid w:val="00396D0A"/>
    <w:rPr>
      <w:rFonts w:ascii="Lucida Grande" w:hAnsi="Lucida Grande"/>
      <w:sz w:val="18"/>
      <w:szCs w:val="18"/>
    </w:rPr>
  </w:style>
  <w:style w:type="character" w:styleId="Hyperlink">
    <w:name w:val="Hyperlink"/>
    <w:basedOn w:val="DefaultParagraphFont"/>
    <w:rsid w:val="00744EC0"/>
    <w:rPr>
      <w:color w:val="0000FF" w:themeColor="hyperlink"/>
      <w:u w:val="single"/>
    </w:rPr>
  </w:style>
  <w:style w:type="character" w:customStyle="1" w:styleId="Heading6Char">
    <w:name w:val="Heading 6 Char"/>
    <w:basedOn w:val="DefaultParagraphFont"/>
    <w:link w:val="Heading6"/>
    <w:rsid w:val="00212573"/>
    <w:rPr>
      <w:rFonts w:ascii="Trebuchet MS" w:eastAsia="Times New Roman" w:hAnsi="Trebuchet MS" w:cs="Times New Roman"/>
      <w:b/>
      <w:sz w:val="20"/>
      <w:szCs w:val="20"/>
      <w:lang w:val="en-GB"/>
    </w:rPr>
  </w:style>
  <w:style w:type="paragraph" w:styleId="NormalWeb">
    <w:name w:val="Normal (Web)"/>
    <w:basedOn w:val="Normal"/>
    <w:uiPriority w:val="99"/>
    <w:unhideWhenUsed/>
    <w:rsid w:val="00A81B0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945532">
      <w:bodyDiv w:val="1"/>
      <w:marLeft w:val="0"/>
      <w:marRight w:val="0"/>
      <w:marTop w:val="0"/>
      <w:marBottom w:val="0"/>
      <w:divBdr>
        <w:top w:val="none" w:sz="0" w:space="0" w:color="auto"/>
        <w:left w:val="none" w:sz="0" w:space="0" w:color="auto"/>
        <w:bottom w:val="none" w:sz="0" w:space="0" w:color="auto"/>
        <w:right w:val="none" w:sz="0" w:space="0" w:color="auto"/>
      </w:divBdr>
      <w:divsChild>
        <w:div w:id="1958177431">
          <w:marLeft w:val="0"/>
          <w:marRight w:val="0"/>
          <w:marTop w:val="0"/>
          <w:marBottom w:val="0"/>
          <w:divBdr>
            <w:top w:val="none" w:sz="0" w:space="0" w:color="auto"/>
            <w:left w:val="none" w:sz="0" w:space="0" w:color="auto"/>
            <w:bottom w:val="none" w:sz="0" w:space="0" w:color="auto"/>
            <w:right w:val="none" w:sz="0" w:space="0" w:color="auto"/>
          </w:divBdr>
          <w:divsChild>
            <w:div w:id="976642034">
              <w:marLeft w:val="0"/>
              <w:marRight w:val="0"/>
              <w:marTop w:val="0"/>
              <w:marBottom w:val="0"/>
              <w:divBdr>
                <w:top w:val="none" w:sz="0" w:space="0" w:color="auto"/>
                <w:left w:val="none" w:sz="0" w:space="0" w:color="auto"/>
                <w:bottom w:val="none" w:sz="0" w:space="0" w:color="auto"/>
                <w:right w:val="none" w:sz="0" w:space="0" w:color="auto"/>
              </w:divBdr>
              <w:divsChild>
                <w:div w:id="1181774153">
                  <w:marLeft w:val="0"/>
                  <w:marRight w:val="0"/>
                  <w:marTop w:val="0"/>
                  <w:marBottom w:val="0"/>
                  <w:divBdr>
                    <w:top w:val="none" w:sz="0" w:space="0" w:color="auto"/>
                    <w:left w:val="none" w:sz="0" w:space="0" w:color="auto"/>
                    <w:bottom w:val="none" w:sz="0" w:space="0" w:color="auto"/>
                    <w:right w:val="none" w:sz="0" w:space="0" w:color="auto"/>
                  </w:divBdr>
                  <w:divsChild>
                    <w:div w:id="7160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2642</Words>
  <Characters>15065</Characters>
  <Application>Microsoft Macintosh Word</Application>
  <DocSecurity>0</DocSecurity>
  <Lines>125</Lines>
  <Paragraphs>35</Paragraphs>
  <ScaleCrop>false</ScaleCrop>
  <Company>Oaken Events</Company>
  <LinksUpToDate>false</LinksUpToDate>
  <CharactersWithSpaces>17672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Ayiri Oladunmoye</dc:creator>
  <cp:keywords/>
  <cp:lastModifiedBy>Ayiri Oladunmoye</cp:lastModifiedBy>
  <cp:revision>11</cp:revision>
  <cp:lastPrinted>2015-11-27T18:33:00Z</cp:lastPrinted>
  <dcterms:created xsi:type="dcterms:W3CDTF">2016-07-19T08:04:00Z</dcterms:created>
  <dcterms:modified xsi:type="dcterms:W3CDTF">2016-07-19T10:32:00Z</dcterms:modified>
</cp:coreProperties>
</file>