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1200F9C" w14:textId="77777777" w:rsidR="00481D17" w:rsidRPr="00F54D84" w:rsidRDefault="00D557B1" w:rsidP="00CC70EF">
      <w:pPr>
        <w:spacing w:after="120" w:line="285" w:lineRule="atLeast"/>
        <w:ind w:left="708" w:hanging="708"/>
        <w:jc w:val="both"/>
        <w:rPr>
          <w:rFonts w:asciiTheme="majorHAnsi" w:eastAsia="Times New Roman" w:hAnsiTheme="majorHAnsi" w:cstheme="majorHAnsi"/>
          <w:sz w:val="28"/>
          <w:lang w:eastAsia="es-CO"/>
        </w:rPr>
      </w:pPr>
      <w:r>
        <w:rPr>
          <w:rFonts w:asciiTheme="majorHAnsi" w:eastAsia="Times New Roman" w:hAnsiTheme="majorHAnsi" w:cstheme="majorHAnsi"/>
          <w:b/>
          <w:bCs/>
          <w:sz w:val="28"/>
          <w:lang w:eastAsia="es-CO"/>
        </w:rPr>
        <w:t>Sistema de Punto de Venta</w:t>
      </w:r>
    </w:p>
    <w:p w14:paraId="5603AA5D" w14:textId="77777777" w:rsidR="00D557B1" w:rsidRPr="003F2AEC" w:rsidRDefault="00D557B1" w:rsidP="00D557B1">
      <w:pPr>
        <w:spacing w:line="272" w:lineRule="exact"/>
        <w:jc w:val="both"/>
        <w:rPr>
          <w:rFonts w:asciiTheme="majorHAnsi" w:eastAsia="Calibri" w:hAnsiTheme="majorHAnsi" w:cs="Calibri"/>
          <w:sz w:val="24"/>
        </w:rPr>
      </w:pPr>
      <w:r w:rsidRPr="003F2AEC">
        <w:rPr>
          <w:rFonts w:asciiTheme="majorHAnsi" w:eastAsia="Calibri" w:hAnsiTheme="majorHAnsi" w:cs="Calibri"/>
          <w:sz w:val="24"/>
        </w:rPr>
        <w:t xml:space="preserve">Un sistema de Punto de Venta - PdV generalmente se usa para administrar las ventas en supermercados. Incluye componentes de hardware como una computadora, un escáner de código de barras, una impresora y un software para realizar su función más básica que es registrar las ventas y apoyar la administración de la tienda. </w:t>
      </w:r>
    </w:p>
    <w:p w14:paraId="65AB91B1" w14:textId="77777777" w:rsidR="00D557B1" w:rsidRPr="003F2AEC" w:rsidRDefault="00D557B1" w:rsidP="00F005B7">
      <w:pPr>
        <w:ind w:left="708" w:hanging="708"/>
        <w:rPr>
          <w:rFonts w:asciiTheme="majorHAnsi" w:hAnsiTheme="majorHAnsi"/>
          <w:sz w:val="21"/>
          <w:szCs w:val="20"/>
        </w:rPr>
      </w:pPr>
      <w:r w:rsidRPr="003F2AEC">
        <w:rPr>
          <w:rFonts w:asciiTheme="majorHAnsi" w:eastAsia="Calibri" w:hAnsiTheme="majorHAnsi" w:cs="Calibri"/>
          <w:i/>
          <w:iCs/>
          <w:sz w:val="24"/>
        </w:rPr>
        <w:t>Las ventas</w:t>
      </w:r>
    </w:p>
    <w:p w14:paraId="02012053" w14:textId="0C875A7E" w:rsidR="00D557B1" w:rsidRPr="003F2AEC" w:rsidRDefault="00D557B1" w:rsidP="00D557B1">
      <w:pPr>
        <w:jc w:val="both"/>
        <w:rPr>
          <w:rFonts w:asciiTheme="majorHAnsi" w:eastAsia="Calibri" w:hAnsiTheme="majorHAnsi" w:cs="Calibri"/>
          <w:sz w:val="24"/>
        </w:rPr>
      </w:pPr>
      <w:r w:rsidRPr="003F2AEC">
        <w:rPr>
          <w:rFonts w:asciiTheme="majorHAnsi" w:eastAsia="Calibri" w:hAnsiTheme="majorHAnsi" w:cs="Calibri"/>
          <w:sz w:val="24"/>
        </w:rPr>
        <w:t>Cuando un cliente llega a una caja con bienes para comprar, el cajero iniciará una nueva transacción de venta. Cuando el código de barras de un bien es leído por el sistema PdV, recuperará el nombre y el precio de este bien del sistema de Catálogo e interactuará con el sistema de inventario para deducir el monto de stock de este bien. Cuando finaliza la transacción de venta, el cliente puede pagar en efectivo</w:t>
      </w:r>
      <w:r w:rsidR="00F005B7">
        <w:rPr>
          <w:rFonts w:asciiTheme="majorHAnsi" w:eastAsia="Calibri" w:hAnsiTheme="majorHAnsi" w:cs="Calibri"/>
          <w:sz w:val="24"/>
        </w:rPr>
        <w:t xml:space="preserve"> o </w:t>
      </w:r>
      <w:r w:rsidRPr="003F2AEC">
        <w:rPr>
          <w:rFonts w:asciiTheme="majorHAnsi" w:eastAsia="Calibri" w:hAnsiTheme="majorHAnsi" w:cs="Calibri"/>
          <w:sz w:val="24"/>
        </w:rPr>
        <w:t xml:space="preserve">con tarjeta de crédito. Después de que el pago sea </w:t>
      </w:r>
      <w:r w:rsidR="00F005B7">
        <w:rPr>
          <w:rFonts w:asciiTheme="majorHAnsi" w:eastAsia="Calibri" w:hAnsiTheme="majorHAnsi" w:cs="Calibri"/>
          <w:sz w:val="24"/>
        </w:rPr>
        <w:t>confirmado</w:t>
      </w:r>
      <w:r w:rsidRPr="003F2AEC">
        <w:rPr>
          <w:rFonts w:asciiTheme="majorHAnsi" w:eastAsia="Calibri" w:hAnsiTheme="majorHAnsi" w:cs="Calibri"/>
          <w:sz w:val="24"/>
        </w:rPr>
        <w:t>, se imprimirá un recibo. Para la promoción de la tienda, ésta con frecuencia emite cupones de regalo. El cliente puede usar los cupones para obtener un mejor precio al comprar bienes. Otra función de un sistema PdV es manejar devoluciones.</w:t>
      </w:r>
    </w:p>
    <w:p w14:paraId="0041CEA6" w14:textId="77777777" w:rsidR="00D557B1" w:rsidRPr="003F2AEC" w:rsidRDefault="00D557B1" w:rsidP="00D557B1">
      <w:pPr>
        <w:jc w:val="both"/>
        <w:rPr>
          <w:rFonts w:asciiTheme="majorHAnsi" w:hAnsiTheme="majorHAnsi"/>
          <w:sz w:val="24"/>
        </w:rPr>
      </w:pPr>
      <w:r w:rsidRPr="003F2AEC">
        <w:rPr>
          <w:rFonts w:asciiTheme="majorHAnsi" w:eastAsia="Calibri" w:hAnsiTheme="majorHAnsi" w:cs="Calibri"/>
          <w:i/>
          <w:iCs/>
          <w:sz w:val="24"/>
        </w:rPr>
        <w:t>Los pagos y devoluciones</w:t>
      </w:r>
      <w:r w:rsidRPr="003F2AEC">
        <w:rPr>
          <w:rFonts w:asciiTheme="majorHAnsi" w:hAnsiTheme="majorHAnsi"/>
          <w:sz w:val="24"/>
        </w:rPr>
        <w:t xml:space="preserve"> </w:t>
      </w:r>
    </w:p>
    <w:p w14:paraId="77A15626" w14:textId="77777777" w:rsidR="00D557B1" w:rsidRPr="003F2AEC" w:rsidRDefault="00D557B1" w:rsidP="00D557B1">
      <w:pPr>
        <w:jc w:val="both"/>
        <w:rPr>
          <w:rFonts w:asciiTheme="majorHAnsi" w:eastAsia="Calibri" w:hAnsiTheme="majorHAnsi" w:cs="Calibri"/>
          <w:iCs/>
          <w:sz w:val="24"/>
        </w:rPr>
      </w:pPr>
      <w:r w:rsidRPr="003F2AEC">
        <w:rPr>
          <w:rFonts w:asciiTheme="majorHAnsi" w:eastAsia="Calibri" w:hAnsiTheme="majorHAnsi" w:cs="Calibri"/>
          <w:iCs/>
          <w:sz w:val="24"/>
        </w:rPr>
        <w:t>Hay dos modos de manejar los pagos: en efectivo o con tarjeta de crédito. Si es con efectivo, el cajero ingresa el monto recibido y el sistema presenta el valor a devolver y abre el cajón de efectivo. El cajero deposita dinero en efectivo y entrega las vueltas al cliente. Enseguida, el sistema registra el pago en efectivo. Por otro lado, si el cliente decide pagar con tarjeta de crédito, el cajero le pide al cliente que ingrese su información. El cliente ingresa la información de su cuenta de crédito y luego el sistema envía la solicitud de autorización de pago a un sistema externo de servicio de autorización de pagos y solicita la aprobación del pago. A continuación, el sistema registra el pago con tarjeta</w:t>
      </w:r>
      <w:r w:rsidR="001B47F4" w:rsidRPr="003F2AEC">
        <w:rPr>
          <w:rFonts w:asciiTheme="majorHAnsi" w:eastAsia="Calibri" w:hAnsiTheme="majorHAnsi" w:cs="Calibri"/>
          <w:iCs/>
          <w:sz w:val="24"/>
        </w:rPr>
        <w:t xml:space="preserve"> </w:t>
      </w:r>
      <w:r w:rsidRPr="003F2AEC">
        <w:rPr>
          <w:rFonts w:asciiTheme="majorHAnsi" w:eastAsia="Calibri" w:hAnsiTheme="majorHAnsi" w:cs="Calibri"/>
          <w:iCs/>
          <w:sz w:val="24"/>
        </w:rPr>
        <w:t>de crédito, incluye</w:t>
      </w:r>
      <w:r w:rsidR="001B47F4" w:rsidRPr="003F2AEC">
        <w:rPr>
          <w:rFonts w:asciiTheme="majorHAnsi" w:eastAsia="Calibri" w:hAnsiTheme="majorHAnsi" w:cs="Calibri"/>
          <w:iCs/>
          <w:sz w:val="24"/>
        </w:rPr>
        <w:t>ndo</w:t>
      </w:r>
      <w:r w:rsidRPr="003F2AEC">
        <w:rPr>
          <w:rFonts w:asciiTheme="majorHAnsi" w:eastAsia="Calibri" w:hAnsiTheme="majorHAnsi" w:cs="Calibri"/>
          <w:iCs/>
          <w:sz w:val="24"/>
        </w:rPr>
        <w:t xml:space="preserve"> la aprobación del pago. El cajero solicita al cliente </w:t>
      </w:r>
      <w:r w:rsidR="001B47F4" w:rsidRPr="003F2AEC">
        <w:rPr>
          <w:rFonts w:asciiTheme="majorHAnsi" w:eastAsia="Calibri" w:hAnsiTheme="majorHAnsi" w:cs="Calibri"/>
          <w:iCs/>
          <w:sz w:val="24"/>
        </w:rPr>
        <w:t xml:space="preserve">su </w:t>
      </w:r>
      <w:r w:rsidRPr="003F2AEC">
        <w:rPr>
          <w:rFonts w:asciiTheme="majorHAnsi" w:eastAsia="Calibri" w:hAnsiTheme="majorHAnsi" w:cs="Calibri"/>
          <w:iCs/>
          <w:sz w:val="24"/>
        </w:rPr>
        <w:t xml:space="preserve">firma de pago </w:t>
      </w:r>
      <w:r w:rsidR="001B47F4" w:rsidRPr="003F2AEC">
        <w:rPr>
          <w:rFonts w:asciiTheme="majorHAnsi" w:eastAsia="Calibri" w:hAnsiTheme="majorHAnsi" w:cs="Calibri"/>
          <w:iCs/>
          <w:sz w:val="24"/>
        </w:rPr>
        <w:t xml:space="preserve">en el comprobante </w:t>
      </w:r>
      <w:r w:rsidRPr="003F2AEC">
        <w:rPr>
          <w:rFonts w:asciiTheme="majorHAnsi" w:eastAsia="Calibri" w:hAnsiTheme="majorHAnsi" w:cs="Calibri"/>
          <w:iCs/>
          <w:sz w:val="24"/>
        </w:rPr>
        <w:t>para completar la venta.</w:t>
      </w:r>
    </w:p>
    <w:p w14:paraId="0372E837" w14:textId="77777777" w:rsidR="00D557B1" w:rsidRPr="003F2AEC" w:rsidRDefault="00D557B1" w:rsidP="00D557B1">
      <w:pPr>
        <w:spacing w:line="4" w:lineRule="exact"/>
        <w:jc w:val="both"/>
        <w:rPr>
          <w:rFonts w:asciiTheme="majorHAnsi" w:hAnsiTheme="majorHAnsi"/>
          <w:sz w:val="28"/>
          <w:szCs w:val="24"/>
        </w:rPr>
      </w:pPr>
    </w:p>
    <w:p w14:paraId="6A432560" w14:textId="77777777" w:rsidR="00D557B1" w:rsidRPr="003F2AEC" w:rsidRDefault="001B47F4" w:rsidP="00D557B1">
      <w:pPr>
        <w:jc w:val="both"/>
        <w:rPr>
          <w:rFonts w:asciiTheme="majorHAnsi" w:eastAsia="Calibri" w:hAnsiTheme="majorHAnsi" w:cs="Calibri"/>
          <w:i/>
          <w:iCs/>
          <w:sz w:val="24"/>
        </w:rPr>
      </w:pPr>
      <w:r w:rsidRPr="003F2AEC">
        <w:rPr>
          <w:rFonts w:asciiTheme="majorHAnsi" w:eastAsia="Calibri" w:hAnsiTheme="majorHAnsi" w:cs="Calibri"/>
          <w:i/>
          <w:iCs/>
          <w:sz w:val="24"/>
        </w:rPr>
        <w:t>C</w:t>
      </w:r>
      <w:r w:rsidR="00D557B1" w:rsidRPr="003F2AEC">
        <w:rPr>
          <w:rFonts w:asciiTheme="majorHAnsi" w:eastAsia="Calibri" w:hAnsiTheme="majorHAnsi" w:cs="Calibri"/>
          <w:i/>
          <w:iCs/>
          <w:sz w:val="24"/>
        </w:rPr>
        <w:t>upones de regalo</w:t>
      </w:r>
    </w:p>
    <w:p w14:paraId="2CFDB1D6" w14:textId="77777777" w:rsidR="00D557B1" w:rsidRPr="003F2AEC" w:rsidRDefault="001B47F4" w:rsidP="00D557B1">
      <w:pPr>
        <w:jc w:val="both"/>
        <w:rPr>
          <w:rFonts w:asciiTheme="majorHAnsi" w:eastAsia="Calibri" w:hAnsiTheme="majorHAnsi" w:cs="Calibri"/>
          <w:iCs/>
          <w:sz w:val="24"/>
        </w:rPr>
      </w:pPr>
      <w:r w:rsidRPr="003F2AEC">
        <w:rPr>
          <w:rFonts w:asciiTheme="majorHAnsi" w:eastAsia="Calibri" w:hAnsiTheme="majorHAnsi" w:cs="Calibri"/>
          <w:iCs/>
          <w:sz w:val="24"/>
        </w:rPr>
        <w:t xml:space="preserve">Usar </w:t>
      </w:r>
      <w:r w:rsidR="00D557B1" w:rsidRPr="003F2AEC">
        <w:rPr>
          <w:rFonts w:asciiTheme="majorHAnsi" w:eastAsia="Calibri" w:hAnsiTheme="majorHAnsi" w:cs="Calibri"/>
          <w:iCs/>
          <w:sz w:val="24"/>
        </w:rPr>
        <w:t xml:space="preserve">cupones de regalo </w:t>
      </w:r>
      <w:r w:rsidRPr="003F2AEC">
        <w:rPr>
          <w:rFonts w:asciiTheme="majorHAnsi" w:eastAsia="Calibri" w:hAnsiTheme="majorHAnsi" w:cs="Calibri"/>
          <w:iCs/>
          <w:sz w:val="24"/>
        </w:rPr>
        <w:t xml:space="preserve">es otra funcionalidad </w:t>
      </w:r>
      <w:r w:rsidR="00D557B1" w:rsidRPr="003F2AEC">
        <w:rPr>
          <w:rFonts w:asciiTheme="majorHAnsi" w:eastAsia="Calibri" w:hAnsiTheme="majorHAnsi" w:cs="Calibri"/>
          <w:iCs/>
          <w:sz w:val="24"/>
        </w:rPr>
        <w:t>disponible con el sistema PdV. Si el cliente tiene un cupón de regalo, entonces es elegible para un descuento (por ejemplo, de empleado, cliente preferido, titular del cupón). El cajero envía una solicitud de descuento e ingresa la identificación del cliente, luego el sistema presenta un total de descuento basado en las reglas de descuento.</w:t>
      </w:r>
    </w:p>
    <w:p w14:paraId="1B9C300B" w14:textId="77777777" w:rsidR="00D557B1" w:rsidRPr="003F2AEC" w:rsidRDefault="00D557B1" w:rsidP="00D557B1">
      <w:pPr>
        <w:jc w:val="both"/>
        <w:rPr>
          <w:rFonts w:asciiTheme="majorHAnsi" w:eastAsia="Calibri" w:hAnsiTheme="majorHAnsi" w:cs="Calibri"/>
          <w:i/>
          <w:iCs/>
          <w:sz w:val="24"/>
        </w:rPr>
      </w:pPr>
      <w:r w:rsidRPr="003F2AEC">
        <w:rPr>
          <w:rFonts w:asciiTheme="majorHAnsi" w:eastAsia="Calibri" w:hAnsiTheme="majorHAnsi" w:cs="Calibri"/>
          <w:i/>
          <w:iCs/>
          <w:sz w:val="24"/>
        </w:rPr>
        <w:t>Opción de ayuda</w:t>
      </w:r>
    </w:p>
    <w:p w14:paraId="51EBCC8B" w14:textId="77777777" w:rsidR="00D557B1" w:rsidRPr="003F2AEC" w:rsidRDefault="00D557B1" w:rsidP="00D557B1">
      <w:pPr>
        <w:jc w:val="both"/>
        <w:rPr>
          <w:rFonts w:asciiTheme="majorHAnsi" w:eastAsia="Calibri" w:hAnsiTheme="majorHAnsi" w:cs="Calibri"/>
          <w:iCs/>
          <w:sz w:val="24"/>
        </w:rPr>
      </w:pPr>
      <w:r w:rsidRPr="003F2AEC">
        <w:rPr>
          <w:rFonts w:asciiTheme="majorHAnsi" w:eastAsia="Calibri" w:hAnsiTheme="majorHAnsi" w:cs="Calibri"/>
          <w:iCs/>
          <w:sz w:val="24"/>
        </w:rPr>
        <w:t>Si el cajero necesita ayuda mientras ingresa la información o para el procesamiento de una venta, él puede usar el sistema para obtener ayuda. Esto incluye toda la información y las pautas para procesar la venta.</w:t>
      </w:r>
      <w:bookmarkStart w:id="0" w:name="_GoBack"/>
      <w:bookmarkEnd w:id="0"/>
    </w:p>
    <w:sectPr w:rsidR="00D557B1" w:rsidRPr="003F2AEC" w:rsidSect="00481D17">
      <w:footerReference w:type="default" r:id="rId8"/>
      <w:pgSz w:w="12240" w:h="15840"/>
      <w:pgMar w:top="1134" w:right="1467" w:bottom="1417" w:left="1418"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F576281" w14:textId="77777777" w:rsidR="0011480A" w:rsidRDefault="0011480A" w:rsidP="00A0301C">
      <w:pPr>
        <w:spacing w:after="0" w:line="240" w:lineRule="auto"/>
      </w:pPr>
      <w:r>
        <w:separator/>
      </w:r>
    </w:p>
  </w:endnote>
  <w:endnote w:type="continuationSeparator" w:id="0">
    <w:p w14:paraId="5E767B87" w14:textId="77777777" w:rsidR="0011480A" w:rsidRDefault="0011480A" w:rsidP="00A030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25555546"/>
      <w:docPartObj>
        <w:docPartGallery w:val="Page Numbers (Bottom of Page)"/>
        <w:docPartUnique/>
      </w:docPartObj>
    </w:sdtPr>
    <w:sdtContent>
      <w:p w14:paraId="1911FEB9" w14:textId="2B47DBDF" w:rsidR="00A0301C" w:rsidRDefault="00A0301C">
        <w:pPr>
          <w:pStyle w:val="Piedepgina"/>
          <w:jc w:val="right"/>
        </w:pPr>
        <w:r>
          <w:fldChar w:fldCharType="begin"/>
        </w:r>
        <w:r>
          <w:instrText>PAGE   \* MERGEFORMAT</w:instrText>
        </w:r>
        <w:r>
          <w:fldChar w:fldCharType="separate"/>
        </w:r>
        <w:r w:rsidR="00850812" w:rsidRPr="00850812">
          <w:rPr>
            <w:noProof/>
            <w:lang w:val="es-ES"/>
          </w:rPr>
          <w:t>1</w:t>
        </w:r>
        <w:r>
          <w:fldChar w:fldCharType="end"/>
        </w:r>
        <w:r>
          <w:t>/</w:t>
        </w:r>
        <w:fldSimple w:instr=" NUMPAGES   \* MERGEFORMAT ">
          <w:r w:rsidR="00850812">
            <w:rPr>
              <w:noProof/>
            </w:rPr>
            <w:t>1</w:t>
          </w:r>
        </w:fldSimple>
      </w:p>
    </w:sdtContent>
  </w:sdt>
  <w:p w14:paraId="4DEFD243" w14:textId="77777777" w:rsidR="00A0301C" w:rsidRDefault="00A0301C">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C45051F" w14:textId="77777777" w:rsidR="0011480A" w:rsidRDefault="0011480A" w:rsidP="00A0301C">
      <w:pPr>
        <w:spacing w:after="0" w:line="240" w:lineRule="auto"/>
      </w:pPr>
      <w:r>
        <w:separator/>
      </w:r>
    </w:p>
  </w:footnote>
  <w:footnote w:type="continuationSeparator" w:id="0">
    <w:p w14:paraId="509FA849" w14:textId="77777777" w:rsidR="0011480A" w:rsidRDefault="0011480A" w:rsidP="00A0301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24380C"/>
    <w:multiLevelType w:val="hybridMultilevel"/>
    <w:tmpl w:val="E2A0A32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605D0A96"/>
    <w:multiLevelType w:val="hybridMultilevel"/>
    <w:tmpl w:val="10B8CFD8"/>
    <w:lvl w:ilvl="0" w:tplc="9ACE7EC6">
      <w:numFmt w:val="bullet"/>
      <w:lvlText w:val=""/>
      <w:lvlJc w:val="left"/>
      <w:pPr>
        <w:ind w:left="360" w:hanging="360"/>
      </w:pPr>
      <w:rPr>
        <w:rFonts w:ascii="Symbol" w:eastAsia="Times New Roman" w:hAnsi="Symbol" w:cs="Aria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1D17"/>
    <w:rsid w:val="0011480A"/>
    <w:rsid w:val="001B47F4"/>
    <w:rsid w:val="001E76CE"/>
    <w:rsid w:val="002074BC"/>
    <w:rsid w:val="003F2AEC"/>
    <w:rsid w:val="00481D17"/>
    <w:rsid w:val="00850812"/>
    <w:rsid w:val="00863F8F"/>
    <w:rsid w:val="00A0301C"/>
    <w:rsid w:val="00B82057"/>
    <w:rsid w:val="00CC70EF"/>
    <w:rsid w:val="00D557B1"/>
    <w:rsid w:val="00F005B7"/>
    <w:rsid w:val="00F54D8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CBB7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2"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81D17"/>
    <w:pPr>
      <w:ind w:left="720"/>
      <w:contextualSpacing/>
    </w:pPr>
  </w:style>
  <w:style w:type="paragraph" w:styleId="Encabezado">
    <w:name w:val="header"/>
    <w:basedOn w:val="Normal"/>
    <w:link w:val="EncabezadoCar"/>
    <w:uiPriority w:val="99"/>
    <w:unhideWhenUsed/>
    <w:rsid w:val="00A0301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0301C"/>
  </w:style>
  <w:style w:type="paragraph" w:styleId="Piedepgina">
    <w:name w:val="footer"/>
    <w:basedOn w:val="Normal"/>
    <w:link w:val="PiedepginaCar"/>
    <w:uiPriority w:val="99"/>
    <w:unhideWhenUsed/>
    <w:rsid w:val="00A0301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0301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2"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81D17"/>
    <w:pPr>
      <w:ind w:left="720"/>
      <w:contextualSpacing/>
    </w:pPr>
  </w:style>
  <w:style w:type="paragraph" w:styleId="Encabezado">
    <w:name w:val="header"/>
    <w:basedOn w:val="Normal"/>
    <w:link w:val="EncabezadoCar"/>
    <w:uiPriority w:val="99"/>
    <w:unhideWhenUsed/>
    <w:rsid w:val="00A0301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0301C"/>
  </w:style>
  <w:style w:type="paragraph" w:styleId="Piedepgina">
    <w:name w:val="footer"/>
    <w:basedOn w:val="Normal"/>
    <w:link w:val="PiedepginaCar"/>
    <w:uiPriority w:val="99"/>
    <w:unhideWhenUsed/>
    <w:rsid w:val="00A0301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030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7381182">
      <w:bodyDiv w:val="1"/>
      <w:marLeft w:val="0"/>
      <w:marRight w:val="0"/>
      <w:marTop w:val="0"/>
      <w:marBottom w:val="0"/>
      <w:divBdr>
        <w:top w:val="none" w:sz="0" w:space="0" w:color="auto"/>
        <w:left w:val="none" w:sz="0" w:space="0" w:color="auto"/>
        <w:bottom w:val="none" w:sz="0" w:space="0" w:color="auto"/>
        <w:right w:val="none" w:sz="0" w:space="0" w:color="auto"/>
      </w:divBdr>
      <w:divsChild>
        <w:div w:id="372272313">
          <w:marLeft w:val="0"/>
          <w:marRight w:val="0"/>
          <w:marTop w:val="0"/>
          <w:marBottom w:val="0"/>
          <w:divBdr>
            <w:top w:val="none" w:sz="0" w:space="0" w:color="auto"/>
            <w:left w:val="none" w:sz="0" w:space="0" w:color="auto"/>
            <w:bottom w:val="none" w:sz="0" w:space="0" w:color="auto"/>
            <w:right w:val="none" w:sz="0" w:space="0" w:color="auto"/>
          </w:divBdr>
          <w:divsChild>
            <w:div w:id="2012026983">
              <w:marLeft w:val="0"/>
              <w:marRight w:val="0"/>
              <w:marTop w:val="0"/>
              <w:marBottom w:val="0"/>
              <w:divBdr>
                <w:top w:val="none" w:sz="0" w:space="0" w:color="auto"/>
                <w:left w:val="none" w:sz="0" w:space="0" w:color="auto"/>
                <w:bottom w:val="none" w:sz="0" w:space="0" w:color="auto"/>
                <w:right w:val="none" w:sz="0" w:space="0" w:color="auto"/>
              </w:divBdr>
            </w:div>
            <w:div w:id="906763908">
              <w:marLeft w:val="0"/>
              <w:marRight w:val="0"/>
              <w:marTop w:val="0"/>
              <w:marBottom w:val="0"/>
              <w:divBdr>
                <w:top w:val="none" w:sz="0" w:space="0" w:color="auto"/>
                <w:left w:val="none" w:sz="0" w:space="0" w:color="auto"/>
                <w:bottom w:val="none" w:sz="0" w:space="0" w:color="auto"/>
                <w:right w:val="none" w:sz="0" w:space="0" w:color="auto"/>
              </w:divBdr>
            </w:div>
            <w:div w:id="998508202">
              <w:marLeft w:val="0"/>
              <w:marRight w:val="0"/>
              <w:marTop w:val="0"/>
              <w:marBottom w:val="0"/>
              <w:divBdr>
                <w:top w:val="none" w:sz="0" w:space="0" w:color="auto"/>
                <w:left w:val="none" w:sz="0" w:space="0" w:color="auto"/>
                <w:bottom w:val="none" w:sz="0" w:space="0" w:color="auto"/>
                <w:right w:val="none" w:sz="0" w:space="0" w:color="auto"/>
              </w:divBdr>
            </w:div>
            <w:div w:id="706099862">
              <w:marLeft w:val="0"/>
              <w:marRight w:val="0"/>
              <w:marTop w:val="0"/>
              <w:marBottom w:val="0"/>
              <w:divBdr>
                <w:top w:val="none" w:sz="0" w:space="0" w:color="auto"/>
                <w:left w:val="none" w:sz="0" w:space="0" w:color="auto"/>
                <w:bottom w:val="none" w:sz="0" w:space="0" w:color="auto"/>
                <w:right w:val="none" w:sz="0" w:space="0" w:color="auto"/>
              </w:divBdr>
            </w:div>
            <w:div w:id="436870156">
              <w:marLeft w:val="0"/>
              <w:marRight w:val="0"/>
              <w:marTop w:val="0"/>
              <w:marBottom w:val="0"/>
              <w:divBdr>
                <w:top w:val="none" w:sz="0" w:space="0" w:color="auto"/>
                <w:left w:val="none" w:sz="0" w:space="0" w:color="auto"/>
                <w:bottom w:val="none" w:sz="0" w:space="0" w:color="auto"/>
                <w:right w:val="none" w:sz="0" w:space="0" w:color="auto"/>
              </w:divBdr>
            </w:div>
            <w:div w:id="2111047470">
              <w:marLeft w:val="0"/>
              <w:marRight w:val="0"/>
              <w:marTop w:val="0"/>
              <w:marBottom w:val="0"/>
              <w:divBdr>
                <w:top w:val="none" w:sz="0" w:space="0" w:color="auto"/>
                <w:left w:val="none" w:sz="0" w:space="0" w:color="auto"/>
                <w:bottom w:val="none" w:sz="0" w:space="0" w:color="auto"/>
                <w:right w:val="none" w:sz="0" w:space="0" w:color="auto"/>
              </w:divBdr>
            </w:div>
            <w:div w:id="1969166292">
              <w:marLeft w:val="0"/>
              <w:marRight w:val="0"/>
              <w:marTop w:val="0"/>
              <w:marBottom w:val="0"/>
              <w:divBdr>
                <w:top w:val="none" w:sz="0" w:space="0" w:color="auto"/>
                <w:left w:val="none" w:sz="0" w:space="0" w:color="auto"/>
                <w:bottom w:val="none" w:sz="0" w:space="0" w:color="auto"/>
                <w:right w:val="none" w:sz="0" w:space="0" w:color="auto"/>
              </w:divBdr>
            </w:div>
            <w:div w:id="551313638">
              <w:marLeft w:val="0"/>
              <w:marRight w:val="0"/>
              <w:marTop w:val="0"/>
              <w:marBottom w:val="0"/>
              <w:divBdr>
                <w:top w:val="none" w:sz="0" w:space="0" w:color="auto"/>
                <w:left w:val="none" w:sz="0" w:space="0" w:color="auto"/>
                <w:bottom w:val="none" w:sz="0" w:space="0" w:color="auto"/>
                <w:right w:val="none" w:sz="0" w:space="0" w:color="auto"/>
              </w:divBdr>
            </w:div>
            <w:div w:id="257374944">
              <w:marLeft w:val="0"/>
              <w:marRight w:val="0"/>
              <w:marTop w:val="0"/>
              <w:marBottom w:val="0"/>
              <w:divBdr>
                <w:top w:val="none" w:sz="0" w:space="0" w:color="auto"/>
                <w:left w:val="none" w:sz="0" w:space="0" w:color="auto"/>
                <w:bottom w:val="none" w:sz="0" w:space="0" w:color="auto"/>
                <w:right w:val="none" w:sz="0" w:space="0" w:color="auto"/>
              </w:divBdr>
            </w:div>
            <w:div w:id="955140623">
              <w:marLeft w:val="0"/>
              <w:marRight w:val="0"/>
              <w:marTop w:val="0"/>
              <w:marBottom w:val="0"/>
              <w:divBdr>
                <w:top w:val="none" w:sz="0" w:space="0" w:color="auto"/>
                <w:left w:val="none" w:sz="0" w:space="0" w:color="auto"/>
                <w:bottom w:val="none" w:sz="0" w:space="0" w:color="auto"/>
                <w:right w:val="none" w:sz="0" w:space="0" w:color="auto"/>
              </w:divBdr>
            </w:div>
            <w:div w:id="1069111185">
              <w:marLeft w:val="0"/>
              <w:marRight w:val="0"/>
              <w:marTop w:val="0"/>
              <w:marBottom w:val="0"/>
              <w:divBdr>
                <w:top w:val="none" w:sz="0" w:space="0" w:color="auto"/>
                <w:left w:val="none" w:sz="0" w:space="0" w:color="auto"/>
                <w:bottom w:val="none" w:sz="0" w:space="0" w:color="auto"/>
                <w:right w:val="none" w:sz="0" w:space="0" w:color="auto"/>
              </w:divBdr>
            </w:div>
            <w:div w:id="1867479121">
              <w:marLeft w:val="0"/>
              <w:marRight w:val="0"/>
              <w:marTop w:val="0"/>
              <w:marBottom w:val="0"/>
              <w:divBdr>
                <w:top w:val="none" w:sz="0" w:space="0" w:color="auto"/>
                <w:left w:val="none" w:sz="0" w:space="0" w:color="auto"/>
                <w:bottom w:val="none" w:sz="0" w:space="0" w:color="auto"/>
                <w:right w:val="none" w:sz="0" w:space="0" w:color="auto"/>
              </w:divBdr>
            </w:div>
            <w:div w:id="1662583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398</Words>
  <Characters>2193</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 de Windows</dc:creator>
  <cp:lastModifiedBy>unillanos</cp:lastModifiedBy>
  <cp:revision>9</cp:revision>
  <cp:lastPrinted>2017-11-16T20:53:00Z</cp:lastPrinted>
  <dcterms:created xsi:type="dcterms:W3CDTF">2017-11-13T22:55:00Z</dcterms:created>
  <dcterms:modified xsi:type="dcterms:W3CDTF">2017-11-16T20:53:00Z</dcterms:modified>
</cp:coreProperties>
</file>